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imes New Roman" w:hAnsi="Times New Roman" w:cs="Times New Roman"/>
          <w:b/>
          <w:bCs/>
          <w:caps/>
          <w:spacing w:val="-1"/>
          <w:sz w:val="28"/>
          <w:szCs w:val="28"/>
        </w:rPr>
        <w:alias w:val="Title"/>
        <w:id w:val="77738743"/>
        <w:placeholder>
          <w:docPart w:val="764E8CF6C6C241DD89D7C1E708E1AA46"/>
        </w:placeholder>
        <w:dataBinding w:prefixMappings="xmlns:ns0='http://schemas.openxmlformats.org/package/2006/metadata/core-properties' xmlns:ns1='http://purl.org/dc/elements/1.1/'" w:xpath="/ns0:coreProperties[1]/ns1:title[1]" w:storeItemID="{6C3C8BC8-F283-45AE-878A-BAB7291924A1}"/>
        <w:text/>
      </w:sdtPr>
      <w:sdtEndPr/>
      <w:sdtContent>
        <w:p w:rsidR="0052077A" w:rsidRDefault="00F00052" w:rsidP="0052077A">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imes New Roman" w:eastAsia="Times New Roman" w:hAnsi="Times New Roman" w:cs="Times New Roman"/>
              <w:b/>
              <w:bCs/>
              <w:caps/>
              <w:spacing w:val="-1"/>
              <w:sz w:val="28"/>
              <w:szCs w:val="28"/>
            </w:rPr>
            <w:t>Request for Approval under the “Generic Clearance for Development and or Testing of Model Forms, Disclosures, Tools, and Other Similar Related Materials” (OMB Control Number: 3170-0022)</w:t>
          </w:r>
        </w:p>
      </w:sdtContent>
    </w:sdt>
    <w:p w:rsidR="009169AA" w:rsidRDefault="009169AA">
      <w:pPr>
        <w:spacing w:before="11" w:after="0" w:line="260" w:lineRule="exact"/>
        <w:rPr>
          <w:sz w:val="26"/>
          <w:szCs w:val="26"/>
        </w:rPr>
      </w:pPr>
    </w:p>
    <w:p w:rsidR="004C0909" w:rsidRPr="004C0909" w:rsidRDefault="00BE40E2" w:rsidP="004C0909">
      <w:pPr>
        <w:pStyle w:val="ListParagraph"/>
        <w:numPr>
          <w:ilvl w:val="0"/>
          <w:numId w:val="1"/>
        </w:numPr>
        <w:spacing w:after="0" w:line="240" w:lineRule="auto"/>
        <w:ind w:right="-10"/>
        <w:rPr>
          <w:rFonts w:ascii="Times New Roman" w:eastAsia="Times New Roman" w:hAnsi="Times New Roman" w:cs="Times New Roman"/>
          <w:b/>
          <w:bCs/>
          <w:sz w:val="24"/>
          <w:szCs w:val="24"/>
        </w:rPr>
      </w:pPr>
      <w:r w:rsidRPr="004C0909">
        <w:rPr>
          <w:rFonts w:ascii="Times New Roman" w:eastAsia="Times New Roman" w:hAnsi="Times New Roman" w:cs="Times New Roman"/>
          <w:b/>
          <w:bCs/>
          <w:sz w:val="24"/>
          <w:szCs w:val="24"/>
        </w:rPr>
        <w:t>TI</w:t>
      </w:r>
      <w:r w:rsidRPr="004C0909">
        <w:rPr>
          <w:rFonts w:ascii="Times New Roman" w:eastAsia="Times New Roman" w:hAnsi="Times New Roman" w:cs="Times New Roman"/>
          <w:b/>
          <w:bCs/>
          <w:spacing w:val="1"/>
          <w:sz w:val="24"/>
          <w:szCs w:val="24"/>
        </w:rPr>
        <w:t>T</w:t>
      </w:r>
      <w:r w:rsidRPr="004C0909">
        <w:rPr>
          <w:rFonts w:ascii="Times New Roman" w:eastAsia="Times New Roman" w:hAnsi="Times New Roman" w:cs="Times New Roman"/>
          <w:b/>
          <w:bCs/>
          <w:sz w:val="24"/>
          <w:szCs w:val="24"/>
        </w:rPr>
        <w:t>LE OF</w:t>
      </w:r>
      <w:r w:rsidRPr="004C0909">
        <w:rPr>
          <w:rFonts w:ascii="Times New Roman" w:eastAsia="Times New Roman" w:hAnsi="Times New Roman" w:cs="Times New Roman"/>
          <w:b/>
          <w:bCs/>
          <w:spacing w:val="-2"/>
          <w:sz w:val="24"/>
          <w:szCs w:val="24"/>
        </w:rPr>
        <w:t xml:space="preserve"> </w:t>
      </w:r>
      <w:r w:rsidRPr="004C0909">
        <w:rPr>
          <w:rFonts w:ascii="Times New Roman" w:eastAsia="Times New Roman" w:hAnsi="Times New Roman" w:cs="Times New Roman"/>
          <w:b/>
          <w:bCs/>
          <w:sz w:val="24"/>
          <w:szCs w:val="24"/>
        </w:rPr>
        <w:t>IN</w:t>
      </w:r>
      <w:r w:rsidRPr="004C0909">
        <w:rPr>
          <w:rFonts w:ascii="Times New Roman" w:eastAsia="Times New Roman" w:hAnsi="Times New Roman" w:cs="Times New Roman"/>
          <w:b/>
          <w:bCs/>
          <w:spacing w:val="-3"/>
          <w:sz w:val="24"/>
          <w:szCs w:val="24"/>
        </w:rPr>
        <w:t>F</w:t>
      </w:r>
      <w:r w:rsidRPr="004C0909">
        <w:rPr>
          <w:rFonts w:ascii="Times New Roman" w:eastAsia="Times New Roman" w:hAnsi="Times New Roman" w:cs="Times New Roman"/>
          <w:b/>
          <w:bCs/>
          <w:sz w:val="24"/>
          <w:szCs w:val="24"/>
        </w:rPr>
        <w:t>OR</w:t>
      </w:r>
      <w:r w:rsidRPr="004C0909">
        <w:rPr>
          <w:rFonts w:ascii="Times New Roman" w:eastAsia="Times New Roman" w:hAnsi="Times New Roman" w:cs="Times New Roman"/>
          <w:b/>
          <w:bCs/>
          <w:spacing w:val="-1"/>
          <w:sz w:val="24"/>
          <w:szCs w:val="24"/>
        </w:rPr>
        <w:t>M</w:t>
      </w:r>
      <w:r w:rsidRPr="004C0909">
        <w:rPr>
          <w:rFonts w:ascii="Times New Roman" w:eastAsia="Times New Roman" w:hAnsi="Times New Roman" w:cs="Times New Roman"/>
          <w:b/>
          <w:bCs/>
          <w:spacing w:val="2"/>
          <w:sz w:val="24"/>
          <w:szCs w:val="24"/>
        </w:rPr>
        <w:t>A</w:t>
      </w:r>
      <w:r w:rsidRPr="004C0909">
        <w:rPr>
          <w:rFonts w:ascii="Times New Roman" w:eastAsia="Times New Roman" w:hAnsi="Times New Roman" w:cs="Times New Roman"/>
          <w:b/>
          <w:bCs/>
          <w:sz w:val="24"/>
          <w:szCs w:val="24"/>
        </w:rPr>
        <w:t>TION CO</w:t>
      </w:r>
      <w:r w:rsidRPr="004C0909">
        <w:rPr>
          <w:rFonts w:ascii="Times New Roman" w:eastAsia="Times New Roman" w:hAnsi="Times New Roman" w:cs="Times New Roman"/>
          <w:b/>
          <w:bCs/>
          <w:spacing w:val="1"/>
          <w:sz w:val="24"/>
          <w:szCs w:val="24"/>
        </w:rPr>
        <w:t>L</w:t>
      </w:r>
      <w:r w:rsidRPr="004C0909">
        <w:rPr>
          <w:rFonts w:ascii="Times New Roman" w:eastAsia="Times New Roman" w:hAnsi="Times New Roman" w:cs="Times New Roman"/>
          <w:b/>
          <w:bCs/>
          <w:sz w:val="24"/>
          <w:szCs w:val="24"/>
        </w:rPr>
        <w:t>LECT</w:t>
      </w:r>
      <w:r w:rsidRPr="004C0909">
        <w:rPr>
          <w:rFonts w:ascii="Times New Roman" w:eastAsia="Times New Roman" w:hAnsi="Times New Roman" w:cs="Times New Roman"/>
          <w:b/>
          <w:bCs/>
          <w:spacing w:val="-2"/>
          <w:sz w:val="24"/>
          <w:szCs w:val="24"/>
        </w:rPr>
        <w:t>I</w:t>
      </w:r>
      <w:r w:rsidRPr="004C0909">
        <w:rPr>
          <w:rFonts w:ascii="Times New Roman" w:eastAsia="Times New Roman" w:hAnsi="Times New Roman" w:cs="Times New Roman"/>
          <w:b/>
          <w:bCs/>
          <w:sz w:val="24"/>
          <w:szCs w:val="24"/>
        </w:rPr>
        <w:t xml:space="preserve">ON: </w:t>
      </w:r>
      <w:r w:rsidR="00822BAE">
        <w:rPr>
          <w:rFonts w:ascii="Times New Roman" w:eastAsia="MS Mincho" w:hAnsi="Times New Roman" w:cs="Times New Roman"/>
          <w:szCs w:val="24"/>
        </w:rPr>
        <w:t xml:space="preserve"> Testing of  </w:t>
      </w:r>
      <w:r w:rsidR="00DA1412" w:rsidRPr="004C0909">
        <w:rPr>
          <w:rFonts w:ascii="Times New Roman" w:eastAsia="MS Mincho" w:hAnsi="Times New Roman" w:cs="Times New Roman"/>
          <w:szCs w:val="24"/>
        </w:rPr>
        <w:t>Model Bankruptcy Periodic Forms for Mortgage Servicing</w:t>
      </w:r>
    </w:p>
    <w:p w:rsidR="004C0909" w:rsidRPr="004C0909" w:rsidRDefault="004C0909" w:rsidP="004C0909">
      <w:pPr>
        <w:pStyle w:val="ListParagraph"/>
        <w:spacing w:after="0" w:line="240" w:lineRule="auto"/>
        <w:ind w:left="460" w:right="-10"/>
        <w:rPr>
          <w:rFonts w:ascii="Times New Roman" w:eastAsia="Times New Roman" w:hAnsi="Times New Roman" w:cs="Times New Roman"/>
          <w:b/>
          <w:bCs/>
          <w:sz w:val="24"/>
          <w:szCs w:val="24"/>
        </w:rPr>
      </w:pPr>
    </w:p>
    <w:p w:rsidR="004C0909" w:rsidRPr="004C0909" w:rsidRDefault="00BE40E2" w:rsidP="004C0909">
      <w:pPr>
        <w:pStyle w:val="ListParagraph"/>
        <w:numPr>
          <w:ilvl w:val="0"/>
          <w:numId w:val="1"/>
        </w:numPr>
        <w:spacing w:after="0" w:line="240" w:lineRule="auto"/>
        <w:ind w:right="-10"/>
        <w:rPr>
          <w:rFonts w:ascii="Times New Roman" w:eastAsia="Times New Roman" w:hAnsi="Times New Roman" w:cs="Times New Roman"/>
          <w:b/>
          <w:bCs/>
          <w:sz w:val="24"/>
          <w:szCs w:val="24"/>
        </w:rPr>
      </w:pPr>
      <w:r w:rsidRPr="004C0909">
        <w:rPr>
          <w:rFonts w:ascii="Times New Roman" w:eastAsia="Times New Roman" w:hAnsi="Times New Roman" w:cs="Times New Roman"/>
          <w:b/>
          <w:bCs/>
          <w:spacing w:val="-3"/>
          <w:sz w:val="24"/>
          <w:szCs w:val="24"/>
        </w:rPr>
        <w:t>P</w:t>
      </w:r>
      <w:r w:rsidRPr="004C0909">
        <w:rPr>
          <w:rFonts w:ascii="Times New Roman" w:eastAsia="Times New Roman" w:hAnsi="Times New Roman" w:cs="Times New Roman"/>
          <w:b/>
          <w:bCs/>
          <w:spacing w:val="2"/>
          <w:sz w:val="24"/>
          <w:szCs w:val="24"/>
        </w:rPr>
        <w:t>UR</w:t>
      </w:r>
      <w:r w:rsidRPr="004C0909">
        <w:rPr>
          <w:rFonts w:ascii="Times New Roman" w:eastAsia="Times New Roman" w:hAnsi="Times New Roman" w:cs="Times New Roman"/>
          <w:b/>
          <w:bCs/>
          <w:spacing w:val="-3"/>
          <w:sz w:val="24"/>
          <w:szCs w:val="24"/>
        </w:rPr>
        <w:t>P</w:t>
      </w:r>
      <w:r w:rsidRPr="004C0909">
        <w:rPr>
          <w:rFonts w:ascii="Times New Roman" w:eastAsia="Times New Roman" w:hAnsi="Times New Roman" w:cs="Times New Roman"/>
          <w:b/>
          <w:bCs/>
          <w:sz w:val="24"/>
          <w:szCs w:val="24"/>
        </w:rPr>
        <w:t>O</w:t>
      </w:r>
      <w:r w:rsidRPr="004C0909">
        <w:rPr>
          <w:rFonts w:ascii="Times New Roman" w:eastAsia="Times New Roman" w:hAnsi="Times New Roman" w:cs="Times New Roman"/>
          <w:b/>
          <w:bCs/>
          <w:spacing w:val="1"/>
          <w:sz w:val="24"/>
          <w:szCs w:val="24"/>
        </w:rPr>
        <w:t>S</w:t>
      </w:r>
      <w:r w:rsidRPr="004C0909">
        <w:rPr>
          <w:rFonts w:ascii="Times New Roman" w:eastAsia="Times New Roman" w:hAnsi="Times New Roman" w:cs="Times New Roman"/>
          <w:b/>
          <w:bCs/>
          <w:sz w:val="24"/>
          <w:szCs w:val="24"/>
        </w:rPr>
        <w:t>E:</w:t>
      </w:r>
      <w:r w:rsidR="004C0909" w:rsidRPr="004C0909">
        <w:rPr>
          <w:rFonts w:ascii="Times New Roman" w:eastAsia="Times New Roman" w:hAnsi="Times New Roman" w:cs="Times New Roman"/>
          <w:b/>
          <w:bCs/>
          <w:sz w:val="24"/>
          <w:szCs w:val="24"/>
        </w:rPr>
        <w:t xml:space="preserve"> </w:t>
      </w:r>
      <w:proofErr w:type="gramStart"/>
      <w:r w:rsidR="004C0909" w:rsidRPr="004C0909">
        <w:rPr>
          <w:rFonts w:ascii="Times New Roman" w:hAnsi="Times New Roman" w:cs="Times New Roman"/>
        </w:rPr>
        <w:t xml:space="preserve">CFPB </w:t>
      </w:r>
      <w:r w:rsidR="00822BAE">
        <w:rPr>
          <w:rFonts w:ascii="Times New Roman" w:hAnsi="Times New Roman" w:cs="Times New Roman"/>
        </w:rPr>
        <w:t xml:space="preserve"> is</w:t>
      </w:r>
      <w:proofErr w:type="gramEnd"/>
      <w:r w:rsidR="00822BAE">
        <w:rPr>
          <w:rFonts w:ascii="Times New Roman" w:hAnsi="Times New Roman" w:cs="Times New Roman"/>
        </w:rPr>
        <w:t xml:space="preserve"> </w:t>
      </w:r>
      <w:r w:rsidR="004C0909" w:rsidRPr="004C0909">
        <w:rPr>
          <w:rFonts w:ascii="Times New Roman" w:hAnsi="Times New Roman" w:cs="Times New Roman"/>
        </w:rPr>
        <w:t xml:space="preserve">developing and modifying proposed model forms with respect to disclosure of information to be contained in periodic statements for residential mortgage loans for borrowers in bankruptcy pursuant </w:t>
      </w:r>
      <w:r w:rsidR="004C0909" w:rsidRPr="008C6AB4">
        <w:rPr>
          <w:rFonts w:ascii="Times New Roman" w:hAnsi="Times New Roman" w:cs="Times New Roman"/>
        </w:rPr>
        <w:t>to Section 1420 of the Dodd-Frank Act. On November 20, 2014, the CFPB issued a Notice of Proposed Rulemaking (NPRM), which proposed amendments to Regulation Z. The NPRM proposes that, with certain exceptions, creditors, assignees, and servicers will be required to provide periodic statements to mortgage loan borrowers who are in bankruptcy. As part of the NPRM, the CFPB proposed two</w:t>
      </w:r>
      <w:r w:rsidR="004C0909" w:rsidRPr="004C0909">
        <w:rPr>
          <w:rFonts w:ascii="Times New Roman" w:hAnsi="Times New Roman" w:cs="Times New Roman"/>
        </w:rPr>
        <w:t xml:space="preserve"> standard model forms (see attachments) for periodic statements to mortgage loan borrowers who are in bankruptcy. One form contains disclosures tailored for borrowers who are debtors in cases under Chapters 7 or 11 of the Bankruptcy Code. The other form contains disclosures tailored for borrowers who are debtors in cases under Chapter 12 or 13 of the Bankruptcy Code. The proposed forms for mortgage loan borrowers in bankruptcy are based upon the existing already-tested and finalized standard model forms located at Appendix H-30 to Regulation Z, with some modifications, but the </w:t>
      </w:r>
      <w:proofErr w:type="gramStart"/>
      <w:r w:rsidR="004C0909" w:rsidRPr="004C0909">
        <w:rPr>
          <w:rFonts w:ascii="Times New Roman" w:hAnsi="Times New Roman" w:cs="Times New Roman"/>
        </w:rPr>
        <w:t xml:space="preserve">CFPB </w:t>
      </w:r>
      <w:r w:rsidR="00822BAE">
        <w:rPr>
          <w:rFonts w:ascii="Times New Roman" w:hAnsi="Times New Roman" w:cs="Times New Roman"/>
        </w:rPr>
        <w:t xml:space="preserve"> wants</w:t>
      </w:r>
      <w:proofErr w:type="gramEnd"/>
      <w:r w:rsidR="00822BAE">
        <w:rPr>
          <w:rFonts w:ascii="Times New Roman" w:hAnsi="Times New Roman" w:cs="Times New Roman"/>
        </w:rPr>
        <w:t xml:space="preserve"> to conduct </w:t>
      </w:r>
      <w:r w:rsidR="004C0909" w:rsidRPr="004C0909">
        <w:rPr>
          <w:rFonts w:ascii="Times New Roman" w:hAnsi="Times New Roman" w:cs="Times New Roman"/>
        </w:rPr>
        <w:t xml:space="preserve"> consumer testing  on the proposed forms for mortgage loans borrowers in bankruptcy.</w:t>
      </w:r>
      <w:r w:rsidR="004C0909" w:rsidRPr="004C0909">
        <w:rPr>
          <w:rFonts w:ascii="Times New Roman" w:hAnsi="Times New Roman" w:cs="Times New Roman"/>
          <w:sz w:val="24"/>
          <w:szCs w:val="24"/>
        </w:rPr>
        <w:t xml:space="preserve"> </w:t>
      </w:r>
    </w:p>
    <w:p w:rsidR="004C0909" w:rsidRDefault="004C0909" w:rsidP="004C0909">
      <w:pPr>
        <w:pStyle w:val="ListParagraph"/>
        <w:spacing w:after="0" w:line="240" w:lineRule="auto"/>
        <w:ind w:left="460" w:right="-10"/>
        <w:rPr>
          <w:rFonts w:ascii="Times New Roman" w:eastAsia="Times New Roman" w:hAnsi="Times New Roman" w:cs="Times New Roman"/>
          <w:b/>
          <w:bCs/>
          <w:sz w:val="24"/>
          <w:szCs w:val="24"/>
        </w:rPr>
      </w:pPr>
    </w:p>
    <w:p w:rsidR="004C0909" w:rsidRPr="004729B5" w:rsidRDefault="00BE40E2" w:rsidP="004C0909">
      <w:pPr>
        <w:pStyle w:val="ListParagraph"/>
        <w:numPr>
          <w:ilvl w:val="0"/>
          <w:numId w:val="1"/>
        </w:numPr>
        <w:spacing w:after="0" w:line="240" w:lineRule="auto"/>
        <w:ind w:right="-10"/>
        <w:rPr>
          <w:rFonts w:ascii="Times New Roman" w:eastAsia="Times New Roman" w:hAnsi="Times New Roman" w:cs="Times New Roman"/>
          <w:b/>
          <w:caps/>
        </w:rPr>
      </w:pPr>
      <w:r w:rsidRPr="002712A1">
        <w:rPr>
          <w:rFonts w:ascii="Times New Roman" w:eastAsia="Times New Roman" w:hAnsi="Times New Roman" w:cs="Times New Roman"/>
          <w:b/>
          <w:bCs/>
          <w:sz w:val="24"/>
          <w:szCs w:val="24"/>
        </w:rPr>
        <w:t>DE</w:t>
      </w:r>
      <w:r w:rsidRPr="002712A1">
        <w:rPr>
          <w:rFonts w:ascii="Times New Roman" w:eastAsia="Times New Roman" w:hAnsi="Times New Roman" w:cs="Times New Roman"/>
          <w:b/>
          <w:bCs/>
          <w:spacing w:val="1"/>
          <w:sz w:val="24"/>
          <w:szCs w:val="24"/>
        </w:rPr>
        <w:t>S</w:t>
      </w:r>
      <w:r w:rsidRPr="002712A1">
        <w:rPr>
          <w:rFonts w:ascii="Times New Roman" w:eastAsia="Times New Roman" w:hAnsi="Times New Roman" w:cs="Times New Roman"/>
          <w:b/>
          <w:bCs/>
          <w:sz w:val="24"/>
          <w:szCs w:val="24"/>
        </w:rPr>
        <w:t>C</w:t>
      </w:r>
      <w:r w:rsidRPr="002712A1">
        <w:rPr>
          <w:rFonts w:ascii="Times New Roman" w:eastAsia="Times New Roman" w:hAnsi="Times New Roman" w:cs="Times New Roman"/>
          <w:b/>
          <w:bCs/>
          <w:spacing w:val="-1"/>
          <w:sz w:val="24"/>
          <w:szCs w:val="24"/>
        </w:rPr>
        <w:t>R</w:t>
      </w:r>
      <w:r w:rsidRPr="002712A1">
        <w:rPr>
          <w:rFonts w:ascii="Times New Roman" w:eastAsia="Times New Roman" w:hAnsi="Times New Roman" w:cs="Times New Roman"/>
          <w:b/>
          <w:bCs/>
          <w:sz w:val="24"/>
          <w:szCs w:val="24"/>
        </w:rPr>
        <w:t>I</w:t>
      </w:r>
      <w:r w:rsidRPr="002712A1">
        <w:rPr>
          <w:rFonts w:ascii="Times New Roman" w:eastAsia="Times New Roman" w:hAnsi="Times New Roman" w:cs="Times New Roman"/>
          <w:b/>
          <w:bCs/>
          <w:spacing w:val="-2"/>
          <w:sz w:val="24"/>
          <w:szCs w:val="24"/>
        </w:rPr>
        <w:t>P</w:t>
      </w:r>
      <w:r w:rsidRPr="002712A1">
        <w:rPr>
          <w:rFonts w:ascii="Times New Roman" w:eastAsia="Times New Roman" w:hAnsi="Times New Roman" w:cs="Times New Roman"/>
          <w:b/>
          <w:bCs/>
          <w:sz w:val="24"/>
          <w:szCs w:val="24"/>
        </w:rPr>
        <w:t xml:space="preserve">TION </w:t>
      </w:r>
      <w:r w:rsidRPr="002712A1">
        <w:rPr>
          <w:rFonts w:ascii="Times New Roman" w:eastAsia="Times New Roman" w:hAnsi="Times New Roman" w:cs="Times New Roman"/>
          <w:b/>
          <w:bCs/>
          <w:spacing w:val="3"/>
          <w:sz w:val="24"/>
          <w:szCs w:val="24"/>
        </w:rPr>
        <w:t>O</w:t>
      </w:r>
      <w:r w:rsidRPr="002712A1">
        <w:rPr>
          <w:rFonts w:ascii="Times New Roman" w:eastAsia="Times New Roman" w:hAnsi="Times New Roman" w:cs="Times New Roman"/>
          <w:b/>
          <w:bCs/>
          <w:sz w:val="24"/>
          <w:szCs w:val="24"/>
        </w:rPr>
        <w:t>F</w:t>
      </w:r>
      <w:r w:rsidRPr="002712A1">
        <w:rPr>
          <w:rFonts w:ascii="Times New Roman" w:eastAsia="Times New Roman" w:hAnsi="Times New Roman" w:cs="Times New Roman"/>
          <w:b/>
          <w:bCs/>
          <w:spacing w:val="-3"/>
          <w:sz w:val="24"/>
          <w:szCs w:val="24"/>
        </w:rPr>
        <w:t xml:space="preserve"> </w:t>
      </w:r>
      <w:r w:rsidRPr="002712A1">
        <w:rPr>
          <w:rFonts w:ascii="Times New Roman" w:eastAsia="Times New Roman" w:hAnsi="Times New Roman" w:cs="Times New Roman"/>
          <w:b/>
          <w:bCs/>
          <w:sz w:val="24"/>
          <w:szCs w:val="24"/>
        </w:rPr>
        <w:t>RE</w:t>
      </w:r>
      <w:r w:rsidRPr="002712A1">
        <w:rPr>
          <w:rFonts w:ascii="Times New Roman" w:eastAsia="Times New Roman" w:hAnsi="Times New Roman" w:cs="Times New Roman"/>
          <w:b/>
          <w:bCs/>
          <w:spacing w:val="1"/>
          <w:sz w:val="24"/>
          <w:szCs w:val="24"/>
        </w:rPr>
        <w:t>S</w:t>
      </w:r>
      <w:r w:rsidRPr="002712A1">
        <w:rPr>
          <w:rFonts w:ascii="Times New Roman" w:eastAsia="Times New Roman" w:hAnsi="Times New Roman" w:cs="Times New Roman"/>
          <w:b/>
          <w:bCs/>
          <w:spacing w:val="-3"/>
          <w:sz w:val="24"/>
          <w:szCs w:val="24"/>
        </w:rPr>
        <w:t>P</w:t>
      </w:r>
      <w:r w:rsidRPr="002712A1">
        <w:rPr>
          <w:rFonts w:ascii="Times New Roman" w:eastAsia="Times New Roman" w:hAnsi="Times New Roman" w:cs="Times New Roman"/>
          <w:b/>
          <w:bCs/>
          <w:sz w:val="24"/>
          <w:szCs w:val="24"/>
        </w:rPr>
        <w:t>ONDENT</w:t>
      </w:r>
      <w:r w:rsidRPr="002712A1">
        <w:rPr>
          <w:rFonts w:ascii="Times New Roman" w:eastAsia="Times New Roman" w:hAnsi="Times New Roman" w:cs="Times New Roman"/>
          <w:b/>
          <w:bCs/>
          <w:spacing w:val="3"/>
          <w:sz w:val="24"/>
          <w:szCs w:val="24"/>
        </w:rPr>
        <w:t>S</w:t>
      </w:r>
      <w:r w:rsidRPr="002712A1">
        <w:rPr>
          <w:rFonts w:ascii="Times New Roman" w:eastAsia="Times New Roman" w:hAnsi="Times New Roman" w:cs="Times New Roman"/>
          <w:sz w:val="24"/>
          <w:szCs w:val="24"/>
        </w:rPr>
        <w:t>:</w:t>
      </w:r>
      <w:r w:rsidR="002712A1" w:rsidRPr="002712A1">
        <w:rPr>
          <w:rFonts w:ascii="Times New Roman" w:eastAsia="Times New Roman" w:hAnsi="Times New Roman" w:cs="Times New Roman"/>
          <w:sz w:val="24"/>
          <w:szCs w:val="24"/>
        </w:rPr>
        <w:t xml:space="preserve"> </w:t>
      </w:r>
      <w:r w:rsidR="002712A1" w:rsidRPr="004729B5">
        <w:rPr>
          <w:rFonts w:ascii="Times New Roman" w:eastAsia="Times New Roman" w:hAnsi="Times New Roman" w:cs="Times New Roman"/>
        </w:rPr>
        <w:t xml:space="preserve">Respondents include consumers who have recently experienced or currently engaged in Chapter 7 or 13 </w:t>
      </w:r>
      <w:proofErr w:type="gramStart"/>
      <w:r w:rsidR="002712A1" w:rsidRPr="004729B5">
        <w:rPr>
          <w:rFonts w:ascii="Times New Roman" w:eastAsia="Times New Roman" w:hAnsi="Times New Roman" w:cs="Times New Roman"/>
        </w:rPr>
        <w:t>bankruptcy</w:t>
      </w:r>
      <w:proofErr w:type="gramEnd"/>
      <w:r w:rsidR="002712A1" w:rsidRPr="004729B5">
        <w:rPr>
          <w:rFonts w:ascii="Times New Roman" w:eastAsia="Times New Roman" w:hAnsi="Times New Roman" w:cs="Times New Roman"/>
        </w:rPr>
        <w:t>. Respondents represent a diverse mix of ages, races, ethnicities, and education levels</w:t>
      </w:r>
      <w:r w:rsidR="00822BAE">
        <w:rPr>
          <w:rFonts w:ascii="Times New Roman" w:eastAsia="Times New Roman" w:hAnsi="Times New Roman" w:cs="Times New Roman"/>
        </w:rPr>
        <w:t>, but are not intended to be a statistically significant or representative sample of the affected population</w:t>
      </w:r>
      <w:r w:rsidR="002712A1" w:rsidRPr="004729B5">
        <w:rPr>
          <w:rFonts w:ascii="Times New Roman" w:eastAsia="Times New Roman" w:hAnsi="Times New Roman" w:cs="Times New Roman"/>
          <w:b/>
          <w:caps/>
        </w:rPr>
        <w:t xml:space="preserve">. </w:t>
      </w:r>
    </w:p>
    <w:p w:rsidR="002712A1" w:rsidRPr="002712A1" w:rsidRDefault="002712A1" w:rsidP="002712A1">
      <w:pPr>
        <w:spacing w:after="0" w:line="240" w:lineRule="auto"/>
        <w:ind w:right="-10"/>
        <w:rPr>
          <w:rFonts w:ascii="Times New Roman" w:eastAsia="Times New Roman" w:hAnsi="Times New Roman" w:cs="Times New Roman"/>
          <w:b/>
          <w:caps/>
          <w:sz w:val="24"/>
          <w:szCs w:val="24"/>
        </w:rPr>
      </w:pPr>
    </w:p>
    <w:p w:rsidR="00547830" w:rsidRPr="004C0909" w:rsidRDefault="00547830" w:rsidP="004C0909">
      <w:pPr>
        <w:pStyle w:val="ListParagraph"/>
        <w:numPr>
          <w:ilvl w:val="0"/>
          <w:numId w:val="1"/>
        </w:numPr>
        <w:spacing w:after="0" w:line="240" w:lineRule="auto"/>
        <w:ind w:right="-10"/>
        <w:rPr>
          <w:rFonts w:ascii="Times New Roman" w:eastAsia="Times New Roman" w:hAnsi="Times New Roman" w:cs="Times New Roman"/>
          <w:b/>
          <w:bCs/>
          <w:sz w:val="24"/>
          <w:szCs w:val="24"/>
        </w:rPr>
      </w:pPr>
      <w:r w:rsidRPr="004C0909">
        <w:rPr>
          <w:rFonts w:ascii="Times New Roman" w:eastAsia="Times New Roman" w:hAnsi="Times New Roman" w:cs="Times New Roman"/>
          <w:b/>
          <w:caps/>
          <w:sz w:val="24"/>
          <w:szCs w:val="24"/>
        </w:rPr>
        <w:t>TYPE OF COLLECTION (Administration of the instrument):</w:t>
      </w:r>
    </w:p>
    <w:p w:rsidR="00547830" w:rsidRDefault="00547830" w:rsidP="00547830">
      <w:pPr>
        <w:pStyle w:val="ListParagraph"/>
        <w:spacing w:after="0" w:line="240" w:lineRule="auto"/>
        <w:ind w:left="460" w:right="721"/>
        <w:rPr>
          <w:rFonts w:ascii="Times New Roman" w:eastAsia="Times New Roman" w:hAnsi="Times New Roman" w:cs="Times New Roman"/>
          <w:b/>
          <w:sz w:val="24"/>
          <w:szCs w:val="24"/>
        </w:rPr>
      </w:pPr>
    </w:p>
    <w:p w:rsidR="00547830" w:rsidRDefault="00547830" w:rsidP="00547830">
      <w:pPr>
        <w:pStyle w:val="ListParagraph"/>
        <w:numPr>
          <w:ilvl w:val="0"/>
          <w:numId w:val="7"/>
        </w:numPr>
        <w:spacing w:after="0" w:line="240" w:lineRule="auto"/>
        <w:ind w:right="721"/>
        <w:rPr>
          <w:rFonts w:ascii="Times New Roman" w:eastAsia="Times New Roman" w:hAnsi="Times New Roman" w:cs="Times New Roman"/>
          <w:sz w:val="24"/>
          <w:szCs w:val="24"/>
        </w:rPr>
      </w:pPr>
      <w:r w:rsidRPr="00625C16">
        <w:rPr>
          <w:rFonts w:ascii="Times New Roman" w:eastAsia="Times New Roman" w:hAnsi="Times New Roman" w:cs="Times New Roman"/>
          <w:b/>
          <w:sz w:val="24"/>
          <w:szCs w:val="24"/>
        </w:rPr>
        <w:t xml:space="preserve">How will you collect the information? </w:t>
      </w:r>
      <w:r w:rsidRPr="00AD22D0">
        <w:rPr>
          <w:rFonts w:ascii="Times New Roman" w:eastAsia="Times New Roman" w:hAnsi="Times New Roman" w:cs="Times New Roman"/>
          <w:sz w:val="24"/>
          <w:szCs w:val="24"/>
        </w:rPr>
        <w:t xml:space="preserve">(Check </w:t>
      </w:r>
      <w:r w:rsidRPr="00AD22D0">
        <w:rPr>
          <w:rFonts w:ascii="Times New Roman" w:eastAsia="Times New Roman" w:hAnsi="Times New Roman" w:cs="Times New Roman"/>
          <w:sz w:val="24"/>
          <w:szCs w:val="24"/>
          <w:u w:val="single"/>
        </w:rPr>
        <w:t>all</w:t>
      </w:r>
      <w:r w:rsidRPr="00AD22D0">
        <w:rPr>
          <w:rFonts w:ascii="Times New Roman" w:eastAsia="Times New Roman" w:hAnsi="Times New Roman" w:cs="Times New Roman"/>
          <w:sz w:val="24"/>
          <w:szCs w:val="24"/>
        </w:rPr>
        <w:t xml:space="preserve"> that apply)</w:t>
      </w:r>
    </w:p>
    <w:p w:rsidR="00547830" w:rsidRPr="00625C16" w:rsidRDefault="00547830" w:rsidP="00547830">
      <w:pPr>
        <w:pStyle w:val="ListParagraph"/>
        <w:spacing w:after="0" w:line="240" w:lineRule="auto"/>
        <w:ind w:left="1135" w:right="721"/>
        <w:rPr>
          <w:rFonts w:ascii="Times New Roman" w:eastAsia="Times New Roman" w:hAnsi="Times New Roman" w:cs="Times New Roman"/>
          <w:b/>
          <w:sz w:val="24"/>
          <w:szCs w:val="24"/>
        </w:rPr>
      </w:pPr>
    </w:p>
    <w:p w:rsidR="00547830" w:rsidRPr="00625C16" w:rsidRDefault="00547830" w:rsidP="00547830">
      <w:pPr>
        <w:pStyle w:val="ListParagraph"/>
        <w:spacing w:after="0" w:line="240" w:lineRule="auto"/>
        <w:ind w:left="46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26A5E">
        <w:rPr>
          <w:rFonts w:ascii="Times New Roman" w:eastAsia="Times New Roman" w:hAnsi="Times New Roman" w:cs="Times New Roman"/>
          <w:sz w:val="24"/>
          <w:szCs w:val="24"/>
        </w:rPr>
        <w:tab/>
      </w:r>
      <w:r w:rsidR="004C0909">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Web-based or other forms of Social Media</w:t>
      </w:r>
      <w:r w:rsidRPr="00625C16">
        <w:rPr>
          <w:rFonts w:ascii="Times New Roman" w:eastAsia="Times New Roman" w:hAnsi="Times New Roman" w:cs="Times New Roman"/>
          <w:sz w:val="24"/>
          <w:szCs w:val="24"/>
        </w:rPr>
        <w:tab/>
        <w:t>[  ] Telephone</w:t>
      </w:r>
      <w:r>
        <w:rPr>
          <w:rFonts w:ascii="Times New Roman" w:eastAsia="Times New Roman" w:hAnsi="Times New Roman" w:cs="Times New Roman"/>
          <w:sz w:val="24"/>
          <w:szCs w:val="24"/>
        </w:rPr>
        <w:t xml:space="preserve">    </w:t>
      </w:r>
    </w:p>
    <w:p w:rsidR="00547830" w:rsidRPr="00C27925" w:rsidRDefault="004C0909" w:rsidP="00E26A5E">
      <w:pPr>
        <w:pStyle w:val="ListParagraph"/>
        <w:spacing w:after="0" w:line="240" w:lineRule="auto"/>
        <w:ind w:left="1180" w:right="721" w:firstLine="260"/>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547830" w:rsidRPr="00625C16">
        <w:rPr>
          <w:rFonts w:ascii="Times New Roman" w:eastAsia="Times New Roman" w:hAnsi="Times New Roman" w:cs="Times New Roman"/>
          <w:sz w:val="24"/>
          <w:szCs w:val="24"/>
        </w:rPr>
        <w:t>] In-person</w:t>
      </w:r>
      <w:r w:rsidR="00547830">
        <w:rPr>
          <w:rFonts w:ascii="Times New Roman" w:eastAsia="Times New Roman" w:hAnsi="Times New Roman" w:cs="Times New Roman"/>
          <w:sz w:val="24"/>
          <w:szCs w:val="24"/>
        </w:rPr>
        <w:t xml:space="preserve"> </w:t>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sidRPr="00625C16">
        <w:rPr>
          <w:rFonts w:ascii="Times New Roman" w:eastAsia="Times New Roman" w:hAnsi="Times New Roman" w:cs="Times New Roman"/>
          <w:sz w:val="24"/>
          <w:szCs w:val="24"/>
        </w:rPr>
        <w:t>[  ] Mail</w:t>
      </w:r>
    </w:p>
    <w:p w:rsidR="00547830" w:rsidRPr="00C27925" w:rsidRDefault="00E26A5E" w:rsidP="00E26A5E">
      <w:pPr>
        <w:pStyle w:val="ListParagraph"/>
        <w:spacing w:after="0" w:line="240" w:lineRule="auto"/>
        <w:ind w:left="715" w:right="721" w:firstLine="26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547830">
        <w:rPr>
          <w:rFonts w:ascii="Times New Roman" w:eastAsia="Times New Roman" w:hAnsi="Times New Roman" w:cs="Times New Roman"/>
          <w:sz w:val="24"/>
          <w:szCs w:val="24"/>
        </w:rPr>
        <w:t xml:space="preserve">[ </w:t>
      </w:r>
      <w:r w:rsidR="00547830">
        <w:rPr>
          <w:rFonts w:ascii="Times New Roman" w:eastAsia="Times New Roman" w:hAnsi="Times New Roman" w:cs="Times New Roman"/>
          <w:spacing w:val="1"/>
          <w:sz w:val="24"/>
          <w:szCs w:val="24"/>
        </w:rPr>
        <w:t xml:space="preserve"> </w:t>
      </w:r>
      <w:r w:rsidR="00547830">
        <w:rPr>
          <w:rFonts w:ascii="Times New Roman" w:eastAsia="Times New Roman" w:hAnsi="Times New Roman" w:cs="Times New Roman"/>
          <w:sz w:val="24"/>
          <w:szCs w:val="24"/>
        </w:rPr>
        <w:t>]</w:t>
      </w:r>
      <w:r w:rsidR="00547830">
        <w:rPr>
          <w:rFonts w:ascii="Times New Roman" w:eastAsia="Times New Roman" w:hAnsi="Times New Roman" w:cs="Times New Roman"/>
          <w:spacing w:val="-1"/>
          <w:sz w:val="24"/>
          <w:szCs w:val="24"/>
        </w:rPr>
        <w:t xml:space="preserve"> </w:t>
      </w:r>
      <w:r w:rsidR="00547830">
        <w:rPr>
          <w:rFonts w:ascii="Times New Roman" w:eastAsia="Times New Roman" w:hAnsi="Times New Roman" w:cs="Times New Roman"/>
          <w:spacing w:val="1"/>
          <w:sz w:val="24"/>
          <w:szCs w:val="24"/>
        </w:rPr>
        <w:t>S</w:t>
      </w:r>
      <w:r w:rsidR="00547830">
        <w:rPr>
          <w:rFonts w:ascii="Times New Roman" w:eastAsia="Times New Roman" w:hAnsi="Times New Roman" w:cs="Times New Roman"/>
          <w:sz w:val="24"/>
          <w:szCs w:val="24"/>
        </w:rPr>
        <w:t>mall Dis</w:t>
      </w:r>
      <w:r w:rsidR="00547830">
        <w:rPr>
          <w:rFonts w:ascii="Times New Roman" w:eastAsia="Times New Roman" w:hAnsi="Times New Roman" w:cs="Times New Roman"/>
          <w:spacing w:val="-1"/>
          <w:sz w:val="24"/>
          <w:szCs w:val="24"/>
        </w:rPr>
        <w:t>c</w:t>
      </w:r>
      <w:r w:rsidR="00547830">
        <w:rPr>
          <w:rFonts w:ascii="Times New Roman" w:eastAsia="Times New Roman" w:hAnsi="Times New Roman" w:cs="Times New Roman"/>
          <w:sz w:val="24"/>
          <w:szCs w:val="24"/>
        </w:rPr>
        <w:t>uss</w:t>
      </w:r>
      <w:r w:rsidR="00547830">
        <w:rPr>
          <w:rFonts w:ascii="Times New Roman" w:eastAsia="Times New Roman" w:hAnsi="Times New Roman" w:cs="Times New Roman"/>
          <w:spacing w:val="1"/>
          <w:sz w:val="24"/>
          <w:szCs w:val="24"/>
        </w:rPr>
        <w:t>i</w:t>
      </w:r>
      <w:r w:rsidR="00547830">
        <w:rPr>
          <w:rFonts w:ascii="Times New Roman" w:eastAsia="Times New Roman" w:hAnsi="Times New Roman" w:cs="Times New Roman"/>
          <w:sz w:val="24"/>
          <w:szCs w:val="24"/>
        </w:rPr>
        <w:t>on G</w:t>
      </w:r>
      <w:r w:rsidR="00547830">
        <w:rPr>
          <w:rFonts w:ascii="Times New Roman" w:eastAsia="Times New Roman" w:hAnsi="Times New Roman" w:cs="Times New Roman"/>
          <w:spacing w:val="-1"/>
          <w:sz w:val="24"/>
          <w:szCs w:val="24"/>
        </w:rPr>
        <w:t>r</w:t>
      </w:r>
      <w:r w:rsidR="00547830">
        <w:rPr>
          <w:rFonts w:ascii="Times New Roman" w:eastAsia="Times New Roman" w:hAnsi="Times New Roman" w:cs="Times New Roman"/>
          <w:spacing w:val="-2"/>
          <w:sz w:val="24"/>
          <w:szCs w:val="24"/>
        </w:rPr>
        <w:t>o</w:t>
      </w:r>
      <w:r w:rsidR="00547830">
        <w:rPr>
          <w:rFonts w:ascii="Times New Roman" w:eastAsia="Times New Roman" w:hAnsi="Times New Roman" w:cs="Times New Roman"/>
          <w:sz w:val="24"/>
          <w:szCs w:val="24"/>
        </w:rPr>
        <w:t>up</w:t>
      </w:r>
      <w:r w:rsidR="00547830" w:rsidRPr="00625C16">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r>
      <w:r w:rsidR="00547830">
        <w:rPr>
          <w:rFonts w:ascii="Times New Roman" w:eastAsia="Times New Roman" w:hAnsi="Times New Roman" w:cs="Times New Roman"/>
          <w:sz w:val="24"/>
          <w:szCs w:val="24"/>
        </w:rPr>
        <w:tab/>
        <w:t xml:space="preserve">[ </w:t>
      </w:r>
      <w:r w:rsidR="00547830">
        <w:rPr>
          <w:rFonts w:ascii="Times New Roman" w:eastAsia="Times New Roman" w:hAnsi="Times New Roman" w:cs="Times New Roman"/>
          <w:spacing w:val="1"/>
          <w:sz w:val="24"/>
          <w:szCs w:val="24"/>
        </w:rPr>
        <w:t xml:space="preserve"> </w:t>
      </w:r>
      <w:r w:rsidR="00547830">
        <w:rPr>
          <w:rFonts w:ascii="Times New Roman" w:eastAsia="Times New Roman" w:hAnsi="Times New Roman" w:cs="Times New Roman"/>
          <w:sz w:val="24"/>
          <w:szCs w:val="24"/>
        </w:rPr>
        <w:t>]</w:t>
      </w:r>
      <w:r w:rsidR="00547830">
        <w:rPr>
          <w:rFonts w:ascii="Times New Roman" w:eastAsia="Times New Roman" w:hAnsi="Times New Roman" w:cs="Times New Roman"/>
          <w:spacing w:val="2"/>
          <w:position w:val="-1"/>
          <w:sz w:val="24"/>
          <w:szCs w:val="24"/>
        </w:rPr>
        <w:t xml:space="preserve"> </w:t>
      </w:r>
      <w:r w:rsidR="00547830">
        <w:rPr>
          <w:rFonts w:ascii="Times New Roman" w:eastAsia="Times New Roman" w:hAnsi="Times New Roman" w:cs="Times New Roman"/>
          <w:spacing w:val="-1"/>
          <w:position w:val="-1"/>
          <w:sz w:val="24"/>
          <w:szCs w:val="24"/>
        </w:rPr>
        <w:t>F</w:t>
      </w:r>
      <w:r w:rsidR="00547830">
        <w:rPr>
          <w:rFonts w:ascii="Times New Roman" w:eastAsia="Times New Roman" w:hAnsi="Times New Roman" w:cs="Times New Roman"/>
          <w:position w:val="-1"/>
          <w:sz w:val="24"/>
          <w:szCs w:val="24"/>
        </w:rPr>
        <w:t>o</w:t>
      </w:r>
      <w:r w:rsidR="00547830">
        <w:rPr>
          <w:rFonts w:ascii="Times New Roman" w:eastAsia="Times New Roman" w:hAnsi="Times New Roman" w:cs="Times New Roman"/>
          <w:spacing w:val="-1"/>
          <w:position w:val="-1"/>
          <w:sz w:val="24"/>
          <w:szCs w:val="24"/>
        </w:rPr>
        <w:t>c</w:t>
      </w:r>
      <w:r w:rsidR="00547830">
        <w:rPr>
          <w:rFonts w:ascii="Times New Roman" w:eastAsia="Times New Roman" w:hAnsi="Times New Roman" w:cs="Times New Roman"/>
          <w:position w:val="-1"/>
          <w:sz w:val="24"/>
          <w:szCs w:val="24"/>
        </w:rPr>
        <w:t>us G</w:t>
      </w:r>
      <w:r w:rsidR="00547830">
        <w:rPr>
          <w:rFonts w:ascii="Times New Roman" w:eastAsia="Times New Roman" w:hAnsi="Times New Roman" w:cs="Times New Roman"/>
          <w:spacing w:val="-1"/>
          <w:position w:val="-1"/>
          <w:sz w:val="24"/>
          <w:szCs w:val="24"/>
        </w:rPr>
        <w:t>r</w:t>
      </w:r>
      <w:r w:rsidR="00547830">
        <w:rPr>
          <w:rFonts w:ascii="Times New Roman" w:eastAsia="Times New Roman" w:hAnsi="Times New Roman" w:cs="Times New Roman"/>
          <w:position w:val="-1"/>
          <w:sz w:val="24"/>
          <w:szCs w:val="24"/>
        </w:rPr>
        <w:t>oup</w:t>
      </w:r>
      <w:r>
        <w:rPr>
          <w:rFonts w:ascii="Times New Roman" w:eastAsia="Times New Roman" w:hAnsi="Times New Roman" w:cs="Times New Roman"/>
          <w:position w:val="-1"/>
          <w:sz w:val="24"/>
          <w:szCs w:val="24"/>
        </w:rPr>
        <w:tab/>
      </w:r>
      <w:r>
        <w:rPr>
          <w:rFonts w:ascii="Times New Roman" w:eastAsia="Times New Roman" w:hAnsi="Times New Roman" w:cs="Times New Roman"/>
          <w:sz w:val="24"/>
          <w:szCs w:val="24"/>
        </w:rPr>
        <w:tab/>
      </w:r>
      <w:r w:rsidR="00937163">
        <w:rPr>
          <w:rFonts w:ascii="Times New Roman" w:eastAsia="Times New Roman" w:hAnsi="Times New Roman" w:cs="Times New Roman"/>
          <w:sz w:val="24"/>
          <w:szCs w:val="24"/>
        </w:rPr>
        <w:t>[X] Other, Explain: Individual Interviews</w:t>
      </w:r>
    </w:p>
    <w:p w:rsidR="00547830" w:rsidRPr="00C27925" w:rsidRDefault="00547830" w:rsidP="00547830">
      <w:pPr>
        <w:tabs>
          <w:tab w:val="left" w:pos="5140"/>
        </w:tabs>
        <w:spacing w:after="0" w:line="240" w:lineRule="auto"/>
        <w:ind w:left="1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rsidR="00547830" w:rsidRPr="00547830" w:rsidRDefault="00547830" w:rsidP="00547830">
      <w:pPr>
        <w:pStyle w:val="ListParagraph"/>
        <w:numPr>
          <w:ilvl w:val="0"/>
          <w:numId w:val="7"/>
        </w:numPr>
        <w:spacing w:after="0" w:line="240" w:lineRule="auto"/>
        <w:ind w:right="721"/>
        <w:rPr>
          <w:rFonts w:ascii="Times New Roman" w:eastAsia="Times New Roman" w:hAnsi="Times New Roman" w:cs="Times New Roman"/>
          <w:sz w:val="24"/>
          <w:szCs w:val="24"/>
        </w:rPr>
      </w:pPr>
      <w:r w:rsidRPr="00547830">
        <w:rPr>
          <w:rFonts w:ascii="Times New Roman" w:eastAsia="Times New Roman" w:hAnsi="Times New Roman" w:cs="Times New Roman"/>
          <w:b/>
          <w:sz w:val="24"/>
          <w:szCs w:val="24"/>
        </w:rPr>
        <w:t>Will interviewers or facilitators be used?</w:t>
      </w:r>
      <w:r w:rsidRPr="00547830">
        <w:rPr>
          <w:rFonts w:ascii="Times New Roman" w:eastAsia="Times New Roman" w:hAnsi="Times New Roman" w:cs="Times New Roman"/>
          <w:sz w:val="24"/>
          <w:szCs w:val="24"/>
        </w:rPr>
        <w:t xml:space="preserve"> </w:t>
      </w:r>
    </w:p>
    <w:p w:rsidR="00547830" w:rsidRPr="00547830" w:rsidRDefault="00547830" w:rsidP="00547830">
      <w:pPr>
        <w:pStyle w:val="ListParagraph"/>
        <w:spacing w:after="0" w:line="240" w:lineRule="auto"/>
        <w:ind w:left="1135" w:right="721"/>
        <w:rPr>
          <w:rFonts w:ascii="Times New Roman" w:eastAsia="Times New Roman" w:hAnsi="Times New Roman" w:cs="Times New Roman"/>
          <w:sz w:val="24"/>
          <w:szCs w:val="24"/>
        </w:rPr>
      </w:pPr>
    </w:p>
    <w:p w:rsidR="00547830" w:rsidRDefault="00547830" w:rsidP="00547830">
      <w:pPr>
        <w:pStyle w:val="ListParagraph"/>
        <w:spacing w:after="0" w:line="240" w:lineRule="auto"/>
        <w:ind w:left="460"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4C0909">
        <w:rPr>
          <w:rFonts w:ascii="Times New Roman" w:eastAsia="Times New Roman" w:hAnsi="Times New Roman" w:cs="Times New Roman"/>
          <w:sz w:val="24"/>
          <w:szCs w:val="24"/>
        </w:rPr>
        <w:t>[X</w:t>
      </w:r>
      <w:r w:rsidRPr="00625C16">
        <w:rPr>
          <w:rFonts w:ascii="Times New Roman" w:eastAsia="Times New Roman" w:hAnsi="Times New Roman" w:cs="Times New Roman"/>
          <w:sz w:val="24"/>
          <w:szCs w:val="24"/>
        </w:rPr>
        <w:t>] Yes [  ] No [  ] Not Applicable</w:t>
      </w:r>
    </w:p>
    <w:p w:rsidR="00A65C13" w:rsidRDefault="00A65C13" w:rsidP="00547830">
      <w:pPr>
        <w:pStyle w:val="ListParagraph"/>
        <w:spacing w:after="0" w:line="240" w:lineRule="auto"/>
        <w:ind w:left="460" w:right="721"/>
        <w:rPr>
          <w:rFonts w:ascii="Times New Roman" w:eastAsia="Times New Roman" w:hAnsi="Times New Roman" w:cs="Times New Roman"/>
          <w:sz w:val="24"/>
          <w:szCs w:val="24"/>
        </w:rPr>
      </w:pPr>
    </w:p>
    <w:p w:rsidR="00A65C13" w:rsidRPr="00E26A5E" w:rsidRDefault="00A65C13" w:rsidP="00A65C13">
      <w:pPr>
        <w:pStyle w:val="ListParagraph"/>
        <w:numPr>
          <w:ilvl w:val="0"/>
          <w:numId w:val="7"/>
        </w:numPr>
        <w:spacing w:after="0" w:line="240" w:lineRule="auto"/>
        <w:ind w:right="721"/>
        <w:rPr>
          <w:rFonts w:ascii="Times New Roman" w:eastAsia="Times New Roman" w:hAnsi="Times New Roman" w:cs="Times New Roman"/>
          <w:b/>
          <w:sz w:val="24"/>
          <w:szCs w:val="24"/>
        </w:rPr>
      </w:pPr>
      <w:r w:rsidRPr="00E26A5E">
        <w:rPr>
          <w:rFonts w:ascii="Times New Roman" w:eastAsia="Times New Roman" w:hAnsi="Times New Roman" w:cs="Times New Roman"/>
          <w:b/>
          <w:sz w:val="24"/>
          <w:szCs w:val="24"/>
        </w:rPr>
        <w:t xml:space="preserve">What type of disclosure </w:t>
      </w:r>
      <w:r w:rsidR="009D678D">
        <w:rPr>
          <w:rFonts w:ascii="Times New Roman" w:eastAsia="Times New Roman" w:hAnsi="Times New Roman" w:cs="Times New Roman"/>
          <w:b/>
          <w:sz w:val="24"/>
          <w:szCs w:val="24"/>
        </w:rPr>
        <w:t xml:space="preserve">or model form </w:t>
      </w:r>
      <w:r w:rsidRPr="00E26A5E">
        <w:rPr>
          <w:rFonts w:ascii="Times New Roman" w:eastAsia="Times New Roman" w:hAnsi="Times New Roman" w:cs="Times New Roman"/>
          <w:b/>
          <w:sz w:val="24"/>
          <w:szCs w:val="24"/>
        </w:rPr>
        <w:t>is being tested?</w:t>
      </w:r>
    </w:p>
    <w:p w:rsidR="00A65C13" w:rsidRDefault="00A65C13" w:rsidP="00A65C13">
      <w:pPr>
        <w:pStyle w:val="ListParagraph"/>
        <w:spacing w:after="0" w:line="240" w:lineRule="auto"/>
        <w:ind w:left="1135" w:right="721"/>
        <w:rPr>
          <w:rFonts w:ascii="Times New Roman" w:eastAsia="Times New Roman" w:hAnsi="Times New Roman" w:cs="Times New Roman"/>
          <w:sz w:val="24"/>
          <w:szCs w:val="24"/>
        </w:rPr>
      </w:pPr>
    </w:p>
    <w:p w:rsidR="00A65C13" w:rsidRDefault="004C0909" w:rsidP="00A65C13">
      <w:pPr>
        <w:pStyle w:val="ListParagraph"/>
        <w:spacing w:after="0" w:line="240" w:lineRule="auto"/>
        <w:ind w:left="1135"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sidR="00E26A5E" w:rsidRPr="00625C16">
        <w:rPr>
          <w:rFonts w:ascii="Times New Roman" w:eastAsia="Times New Roman" w:hAnsi="Times New Roman" w:cs="Times New Roman"/>
          <w:sz w:val="24"/>
          <w:szCs w:val="24"/>
        </w:rPr>
        <w:t>]</w:t>
      </w:r>
      <w:r w:rsidR="000A5EEE">
        <w:rPr>
          <w:rFonts w:ascii="Times New Roman" w:eastAsia="Times New Roman" w:hAnsi="Times New Roman" w:cs="Times New Roman"/>
          <w:sz w:val="24"/>
          <w:szCs w:val="24"/>
        </w:rPr>
        <w:t xml:space="preserve"> Mortgage</w:t>
      </w:r>
      <w:r w:rsidR="000A5EEE">
        <w:rPr>
          <w:rFonts w:ascii="Times New Roman" w:eastAsia="Times New Roman" w:hAnsi="Times New Roman" w:cs="Times New Roman"/>
          <w:sz w:val="24"/>
          <w:szCs w:val="24"/>
        </w:rPr>
        <w:tab/>
      </w:r>
      <w:r w:rsidR="000A5EEE">
        <w:rPr>
          <w:rFonts w:ascii="Times New Roman" w:eastAsia="Times New Roman" w:hAnsi="Times New Roman" w:cs="Times New Roman"/>
          <w:sz w:val="24"/>
          <w:szCs w:val="24"/>
        </w:rPr>
        <w:tab/>
      </w:r>
      <w:r w:rsidR="00E26A5E" w:rsidRPr="00625C16">
        <w:rPr>
          <w:rFonts w:ascii="Times New Roman" w:eastAsia="Times New Roman" w:hAnsi="Times New Roman" w:cs="Times New Roman"/>
          <w:sz w:val="24"/>
          <w:szCs w:val="24"/>
        </w:rPr>
        <w:t>[  ]</w:t>
      </w:r>
      <w:r w:rsidR="00E26A5E">
        <w:rPr>
          <w:rFonts w:ascii="Times New Roman" w:eastAsia="Times New Roman" w:hAnsi="Times New Roman" w:cs="Times New Roman"/>
          <w:sz w:val="24"/>
          <w:szCs w:val="24"/>
        </w:rPr>
        <w:t xml:space="preserve"> Student Loan </w:t>
      </w:r>
      <w:r w:rsidR="000A5EEE">
        <w:rPr>
          <w:rFonts w:ascii="Times New Roman" w:eastAsia="Times New Roman" w:hAnsi="Times New Roman" w:cs="Times New Roman"/>
          <w:sz w:val="24"/>
          <w:szCs w:val="24"/>
        </w:rPr>
        <w:tab/>
        <w:t>[  ] Electronic Disclosure</w:t>
      </w:r>
    </w:p>
    <w:p w:rsidR="00E26A5E" w:rsidRDefault="00E26A5E" w:rsidP="00A65C13">
      <w:pPr>
        <w:pStyle w:val="ListParagraph"/>
        <w:spacing w:after="0" w:line="240" w:lineRule="auto"/>
        <w:ind w:left="1135" w:right="721"/>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  ]</w:t>
      </w:r>
      <w:r w:rsidR="000A5EEE">
        <w:rPr>
          <w:rFonts w:ascii="Times New Roman" w:eastAsia="Times New Roman" w:hAnsi="Times New Roman" w:cs="Times New Roman"/>
          <w:sz w:val="24"/>
          <w:szCs w:val="24"/>
        </w:rPr>
        <w:t xml:space="preserve"> Credit Card</w:t>
      </w:r>
      <w:r w:rsidR="000A5EEE">
        <w:rPr>
          <w:rFonts w:ascii="Times New Roman" w:eastAsia="Times New Roman" w:hAnsi="Times New Roman" w:cs="Times New Roman"/>
          <w:sz w:val="24"/>
          <w:szCs w:val="24"/>
        </w:rPr>
        <w:tab/>
      </w:r>
      <w:r w:rsidR="000A5EEE">
        <w:rPr>
          <w:rFonts w:ascii="Times New Roman" w:eastAsia="Times New Roman" w:hAnsi="Times New Roman" w:cs="Times New Roman"/>
          <w:sz w:val="24"/>
          <w:szCs w:val="24"/>
        </w:rPr>
        <w:tab/>
      </w:r>
      <w:r w:rsidRPr="00625C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Pre-paid Cards</w:t>
      </w:r>
      <w:r w:rsidR="000A5EEE">
        <w:rPr>
          <w:rFonts w:ascii="Times New Roman" w:eastAsia="Times New Roman" w:hAnsi="Times New Roman" w:cs="Times New Roman"/>
          <w:sz w:val="24"/>
          <w:szCs w:val="24"/>
        </w:rPr>
        <w:tab/>
        <w:t>[  ] Check Cashing</w:t>
      </w:r>
    </w:p>
    <w:p w:rsidR="000A5EEE" w:rsidRDefault="00E26A5E" w:rsidP="00A65C13">
      <w:pPr>
        <w:pStyle w:val="ListParagraph"/>
        <w:spacing w:after="0" w:line="240" w:lineRule="auto"/>
        <w:ind w:left="1135" w:right="721"/>
        <w:rPr>
          <w:rFonts w:ascii="Times New Roman" w:eastAsia="Times New Roman" w:hAnsi="Times New Roman" w:cs="Times New Roman"/>
          <w:sz w:val="24"/>
          <w:szCs w:val="24"/>
        </w:rPr>
      </w:pPr>
      <w:r w:rsidRPr="00625C16">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 Remittances </w:t>
      </w:r>
      <w:r>
        <w:rPr>
          <w:rFonts w:ascii="Times New Roman" w:eastAsia="Times New Roman" w:hAnsi="Times New Roman" w:cs="Times New Roman"/>
          <w:sz w:val="24"/>
          <w:szCs w:val="24"/>
        </w:rPr>
        <w:tab/>
      </w:r>
      <w:r w:rsidR="000A5EEE">
        <w:rPr>
          <w:rFonts w:ascii="Times New Roman" w:eastAsia="Times New Roman" w:hAnsi="Times New Roman" w:cs="Times New Roman"/>
          <w:sz w:val="24"/>
          <w:szCs w:val="24"/>
        </w:rPr>
        <w:tab/>
        <w:t>[  ] Debt Collection</w:t>
      </w:r>
      <w:r w:rsidR="000A5EEE">
        <w:rPr>
          <w:rFonts w:ascii="Times New Roman" w:eastAsia="Times New Roman" w:hAnsi="Times New Roman" w:cs="Times New Roman"/>
          <w:sz w:val="24"/>
          <w:szCs w:val="24"/>
        </w:rPr>
        <w:tab/>
        <w:t>[  ] Checking Accounts</w:t>
      </w:r>
    </w:p>
    <w:p w:rsidR="00E26A5E" w:rsidRPr="00625C16" w:rsidRDefault="000A5EEE" w:rsidP="00A65C13">
      <w:pPr>
        <w:pStyle w:val="ListParagraph"/>
        <w:spacing w:after="0" w:line="240" w:lineRule="auto"/>
        <w:ind w:left="1135" w:right="721"/>
        <w:rPr>
          <w:rFonts w:ascii="Times New Roman" w:eastAsia="Times New Roman" w:hAnsi="Times New Roman" w:cs="Times New Roman"/>
          <w:sz w:val="24"/>
          <w:szCs w:val="24"/>
        </w:rPr>
      </w:pPr>
      <w:r>
        <w:rPr>
          <w:rFonts w:ascii="Times New Roman" w:eastAsia="Times New Roman" w:hAnsi="Times New Roman" w:cs="Times New Roman"/>
          <w:sz w:val="24"/>
          <w:szCs w:val="24"/>
        </w:rPr>
        <w:t>[  ] Payday Loans</w:t>
      </w:r>
      <w:r w:rsidR="00E26A5E">
        <w:rPr>
          <w:rFonts w:ascii="Times New Roman" w:eastAsia="Times New Roman" w:hAnsi="Times New Roman" w:cs="Times New Roman"/>
          <w:sz w:val="24"/>
          <w:szCs w:val="24"/>
        </w:rPr>
        <w:tab/>
      </w:r>
      <w:r w:rsidR="00E26A5E">
        <w:rPr>
          <w:rFonts w:ascii="Times New Roman" w:eastAsia="Times New Roman" w:hAnsi="Times New Roman" w:cs="Times New Roman"/>
          <w:sz w:val="24"/>
          <w:szCs w:val="24"/>
        </w:rPr>
        <w:tab/>
      </w:r>
      <w:r w:rsidR="00E26A5E" w:rsidRPr="00625C16">
        <w:rPr>
          <w:rFonts w:ascii="Times New Roman" w:eastAsia="Times New Roman" w:hAnsi="Times New Roman" w:cs="Times New Roman"/>
          <w:sz w:val="24"/>
          <w:szCs w:val="24"/>
        </w:rPr>
        <w:t>[  ]</w:t>
      </w:r>
      <w:r w:rsidR="00E26A5E">
        <w:rPr>
          <w:rFonts w:ascii="Times New Roman" w:eastAsia="Times New Roman" w:hAnsi="Times New Roman" w:cs="Times New Roman"/>
          <w:sz w:val="24"/>
          <w:szCs w:val="24"/>
        </w:rPr>
        <w:t xml:space="preserve"> Other (Explain): ___________________</w:t>
      </w:r>
    </w:p>
    <w:p w:rsidR="009169AA" w:rsidRDefault="009169AA">
      <w:pPr>
        <w:spacing w:before="16" w:after="0" w:line="240" w:lineRule="exact"/>
        <w:rPr>
          <w:sz w:val="24"/>
          <w:szCs w:val="24"/>
        </w:rPr>
      </w:pPr>
    </w:p>
    <w:p w:rsidR="004C0909" w:rsidRDefault="004C0909">
      <w:pPr>
        <w:spacing w:before="16" w:after="0" w:line="240" w:lineRule="exact"/>
        <w:rPr>
          <w:sz w:val="24"/>
          <w:szCs w:val="24"/>
        </w:rPr>
      </w:pPr>
    </w:p>
    <w:p w:rsidR="004C0909" w:rsidRDefault="004C0909">
      <w:pPr>
        <w:spacing w:before="16" w:after="0" w:line="240" w:lineRule="exact"/>
        <w:rPr>
          <w:sz w:val="24"/>
          <w:szCs w:val="24"/>
        </w:rPr>
      </w:pPr>
    </w:p>
    <w:p w:rsidR="00A715BC" w:rsidRDefault="00A715BC">
      <w:pPr>
        <w:spacing w:before="16" w:after="0" w:line="240" w:lineRule="exact"/>
        <w:rPr>
          <w:sz w:val="24"/>
          <w:szCs w:val="24"/>
        </w:rPr>
      </w:pPr>
    </w:p>
    <w:p w:rsidR="00A715BC" w:rsidRDefault="00A715BC">
      <w:pPr>
        <w:spacing w:before="16" w:after="0" w:line="240" w:lineRule="exact"/>
        <w:rPr>
          <w:sz w:val="24"/>
          <w:szCs w:val="24"/>
        </w:rPr>
      </w:pPr>
    </w:p>
    <w:p w:rsidR="00817296" w:rsidRPr="0078502D" w:rsidRDefault="00817296" w:rsidP="004729B5">
      <w:pPr>
        <w:pStyle w:val="ListParagraph"/>
        <w:numPr>
          <w:ilvl w:val="0"/>
          <w:numId w:val="1"/>
        </w:numPr>
        <w:spacing w:before="72" w:after="0" w:line="240" w:lineRule="auto"/>
        <w:ind w:right="-20"/>
        <w:rPr>
          <w:rFonts w:ascii="Times New Roman" w:eastAsia="Times New Roman" w:hAnsi="Times New Roman" w:cs="Times New Roman"/>
          <w:b/>
          <w:bCs/>
          <w:spacing w:val="-3"/>
          <w:sz w:val="24"/>
          <w:szCs w:val="24"/>
        </w:rPr>
      </w:pPr>
      <w:r w:rsidRPr="0078502D">
        <w:rPr>
          <w:rFonts w:ascii="Times New Roman" w:eastAsia="Times New Roman" w:hAnsi="Times New Roman" w:cs="Times New Roman"/>
          <w:b/>
          <w:bCs/>
          <w:caps/>
          <w:spacing w:val="-3"/>
          <w:sz w:val="24"/>
          <w:szCs w:val="24"/>
        </w:rPr>
        <w:t>Focus group or</w:t>
      </w:r>
      <w:r w:rsidR="005D2544" w:rsidRPr="0078502D">
        <w:rPr>
          <w:rFonts w:ascii="Times New Roman" w:eastAsia="Times New Roman" w:hAnsi="Times New Roman" w:cs="Times New Roman"/>
          <w:b/>
          <w:bCs/>
          <w:caps/>
          <w:spacing w:val="-3"/>
          <w:sz w:val="24"/>
          <w:szCs w:val="24"/>
        </w:rPr>
        <w:t xml:space="preserve"> survey</w:t>
      </w:r>
      <w:r w:rsidRPr="0078502D">
        <w:rPr>
          <w:rFonts w:ascii="Times New Roman" w:eastAsia="Times New Roman" w:hAnsi="Times New Roman" w:cs="Times New Roman"/>
          <w:b/>
          <w:bCs/>
          <w:caps/>
          <w:spacing w:val="-3"/>
          <w:sz w:val="24"/>
          <w:szCs w:val="24"/>
        </w:rPr>
        <w:t>:</w:t>
      </w:r>
      <w:r w:rsidRPr="0078502D">
        <w:rPr>
          <w:rFonts w:ascii="Times New Roman" w:eastAsia="Times New Roman" w:hAnsi="Times New Roman" w:cs="Times New Roman"/>
          <w:b/>
          <w:bCs/>
          <w:spacing w:val="-3"/>
          <w:sz w:val="24"/>
          <w:szCs w:val="24"/>
        </w:rPr>
        <w:t xml:space="preserve"> </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827D9"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 xml:space="preserve">If you plan to conduct a focus group or survey, </w:t>
      </w:r>
      <w:r w:rsidR="005D2544" w:rsidRPr="005D2544">
        <w:rPr>
          <w:rFonts w:ascii="Times New Roman" w:eastAsia="Times New Roman" w:hAnsi="Times New Roman" w:cs="Times New Roman"/>
          <w:b/>
          <w:bCs/>
          <w:spacing w:val="-3"/>
          <w:sz w:val="24"/>
          <w:szCs w:val="24"/>
        </w:rPr>
        <w:t>please provide answers to the following questions:</w:t>
      </w:r>
      <w:r w:rsidR="005827D9">
        <w:rPr>
          <w:rFonts w:ascii="Times New Roman" w:eastAsia="Times New Roman" w:hAnsi="Times New Roman" w:cs="Times New Roman"/>
          <w:b/>
          <w:bCs/>
          <w:spacing w:val="-3"/>
          <w:sz w:val="24"/>
          <w:szCs w:val="24"/>
        </w:rPr>
        <w:t xml:space="preserve"> </w:t>
      </w:r>
    </w:p>
    <w:p w:rsidR="005827D9" w:rsidRDefault="005827D9"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D2544" w:rsidRPr="005827D9" w:rsidRDefault="005827D9" w:rsidP="00817296">
      <w:pPr>
        <w:pStyle w:val="ListParagraph"/>
        <w:spacing w:before="72" w:after="0" w:line="240" w:lineRule="auto"/>
        <w:ind w:left="460" w:right="-20"/>
        <w:rPr>
          <w:rFonts w:ascii="Times New Roman" w:eastAsia="Times New Roman" w:hAnsi="Times New Roman" w:cs="Times New Roman"/>
          <w:bCs/>
          <w:spacing w:val="-3"/>
          <w:sz w:val="24"/>
          <w:szCs w:val="24"/>
        </w:rPr>
      </w:pPr>
      <w:r w:rsidRPr="005827D9">
        <w:rPr>
          <w:rFonts w:ascii="Times New Roman" w:eastAsia="Times New Roman" w:hAnsi="Times New Roman" w:cs="Times New Roman"/>
          <w:bCs/>
          <w:spacing w:val="-3"/>
          <w:sz w:val="24"/>
          <w:szCs w:val="24"/>
        </w:rPr>
        <w:t xml:space="preserve">No focus groups or surveys. We are conducting individual interviews. </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47830" w:rsidRDefault="00625C16" w:rsidP="00817296">
      <w:pPr>
        <w:pStyle w:val="ListParagraph"/>
        <w:spacing w:before="72" w:after="0" w:line="240" w:lineRule="auto"/>
        <w:ind w:left="460" w:right="-20"/>
        <w:rPr>
          <w:rFonts w:ascii="Times New Roman" w:eastAsia="Times New Roman" w:hAnsi="Times New Roman" w:cs="Times New Roman"/>
          <w:bCs/>
          <w:spacing w:val="-3"/>
          <w:sz w:val="24"/>
          <w:szCs w:val="24"/>
        </w:rPr>
      </w:pPr>
      <w:r>
        <w:rPr>
          <w:rFonts w:ascii="Times New Roman" w:eastAsia="Times New Roman" w:hAnsi="Times New Roman" w:cs="Times New Roman"/>
          <w:b/>
          <w:bCs/>
          <w:spacing w:val="-3"/>
          <w:sz w:val="24"/>
          <w:szCs w:val="24"/>
        </w:rPr>
        <w:t>a</w:t>
      </w:r>
      <w:r w:rsidR="00817296">
        <w:rPr>
          <w:rFonts w:ascii="Times New Roman" w:eastAsia="Times New Roman" w:hAnsi="Times New Roman" w:cs="Times New Roman"/>
          <w:b/>
          <w:bCs/>
          <w:spacing w:val="-3"/>
          <w:sz w:val="24"/>
          <w:szCs w:val="24"/>
        </w:rPr>
        <w:t xml:space="preserve">. </w:t>
      </w:r>
      <w:r w:rsidR="005D2544" w:rsidRPr="00817296">
        <w:rPr>
          <w:rFonts w:ascii="Times New Roman" w:eastAsia="Times New Roman" w:hAnsi="Times New Roman" w:cs="Times New Roman"/>
          <w:b/>
          <w:bCs/>
          <w:spacing w:val="-3"/>
          <w:sz w:val="24"/>
          <w:szCs w:val="24"/>
        </w:rPr>
        <w:t>Do you have a customer list or something similar that defines the universe of potential</w:t>
      </w:r>
      <w:r w:rsidR="00817296">
        <w:rPr>
          <w:rFonts w:ascii="Times New Roman" w:eastAsia="Times New Roman" w:hAnsi="Times New Roman" w:cs="Times New Roman"/>
          <w:b/>
          <w:bCs/>
          <w:spacing w:val="-3"/>
          <w:sz w:val="24"/>
          <w:szCs w:val="24"/>
        </w:rPr>
        <w:t xml:space="preserve"> </w:t>
      </w:r>
      <w:r w:rsidR="005D2544" w:rsidRPr="00817296">
        <w:rPr>
          <w:rFonts w:ascii="Times New Roman" w:eastAsia="Times New Roman" w:hAnsi="Times New Roman" w:cs="Times New Roman"/>
          <w:b/>
          <w:bCs/>
          <w:spacing w:val="-3"/>
          <w:sz w:val="24"/>
          <w:szCs w:val="24"/>
        </w:rPr>
        <w:t xml:space="preserve">respondents and do you have a sampling plan for selecting from this universe? </w:t>
      </w:r>
      <w:r w:rsidR="00767B78">
        <w:rPr>
          <w:rFonts w:ascii="Times New Roman" w:eastAsia="Times New Roman" w:hAnsi="Times New Roman" w:cs="Times New Roman"/>
          <w:b/>
          <w:bCs/>
          <w:spacing w:val="-3"/>
          <w:sz w:val="24"/>
          <w:szCs w:val="24"/>
        </w:rPr>
        <w:t xml:space="preserve"> </w:t>
      </w:r>
    </w:p>
    <w:p w:rsidR="005D2544" w:rsidRPr="00817296" w:rsidRDefault="005D2544" w:rsidP="00817296">
      <w:pPr>
        <w:pStyle w:val="ListParagraph"/>
        <w:spacing w:before="72" w:after="0" w:line="240" w:lineRule="auto"/>
        <w:ind w:left="460" w:right="-20"/>
        <w:rPr>
          <w:rFonts w:ascii="Times New Roman" w:eastAsia="Times New Roman" w:hAnsi="Times New Roman" w:cs="Times New Roman"/>
          <w:bCs/>
          <w:spacing w:val="-3"/>
          <w:sz w:val="24"/>
          <w:szCs w:val="24"/>
        </w:rPr>
      </w:pPr>
      <w:r w:rsidRPr="00817296">
        <w:rPr>
          <w:rFonts w:ascii="Times New Roman" w:eastAsia="Times New Roman" w:hAnsi="Times New Roman" w:cs="Times New Roman"/>
          <w:bCs/>
          <w:spacing w:val="-3"/>
          <w:sz w:val="24"/>
          <w:szCs w:val="24"/>
        </w:rPr>
        <w:t>[</w:t>
      </w:r>
      <w:r w:rsidR="00817296" w:rsidRPr="00817296">
        <w:rPr>
          <w:rFonts w:ascii="Times New Roman" w:eastAsia="Times New Roman" w:hAnsi="Times New Roman" w:cs="Times New Roman"/>
          <w:bCs/>
          <w:spacing w:val="-3"/>
          <w:sz w:val="24"/>
          <w:szCs w:val="24"/>
        </w:rPr>
        <w:t xml:space="preserve"> </w:t>
      </w:r>
      <w:r w:rsidRPr="00817296">
        <w:rPr>
          <w:rFonts w:ascii="Times New Roman" w:eastAsia="Times New Roman" w:hAnsi="Times New Roman" w:cs="Times New Roman"/>
          <w:bCs/>
          <w:spacing w:val="-3"/>
          <w:sz w:val="24"/>
          <w:szCs w:val="24"/>
        </w:rPr>
        <w:t xml:space="preserve"> ] </w:t>
      </w:r>
      <w:r w:rsidR="00937163" w:rsidRPr="00817296">
        <w:rPr>
          <w:rFonts w:ascii="Times New Roman" w:eastAsia="Times New Roman" w:hAnsi="Times New Roman" w:cs="Times New Roman"/>
          <w:bCs/>
          <w:spacing w:val="-3"/>
          <w:sz w:val="24"/>
          <w:szCs w:val="24"/>
        </w:rPr>
        <w:t>Yes [</w:t>
      </w:r>
      <w:r w:rsidRPr="00817296">
        <w:rPr>
          <w:rFonts w:ascii="Times New Roman" w:eastAsia="Times New Roman" w:hAnsi="Times New Roman" w:cs="Times New Roman"/>
          <w:bCs/>
          <w:spacing w:val="-3"/>
          <w:sz w:val="24"/>
          <w:szCs w:val="24"/>
        </w:rPr>
        <w:t xml:space="preserve"> </w:t>
      </w:r>
      <w:r w:rsidR="00937163">
        <w:rPr>
          <w:rFonts w:ascii="Times New Roman" w:eastAsia="Times New Roman" w:hAnsi="Times New Roman" w:cs="Times New Roman"/>
          <w:bCs/>
          <w:spacing w:val="-3"/>
          <w:sz w:val="24"/>
          <w:szCs w:val="24"/>
        </w:rPr>
        <w:t xml:space="preserve"> </w:t>
      </w:r>
      <w:r w:rsidRPr="00817296">
        <w:rPr>
          <w:rFonts w:ascii="Times New Roman" w:eastAsia="Times New Roman" w:hAnsi="Times New Roman" w:cs="Times New Roman"/>
          <w:bCs/>
          <w:spacing w:val="-3"/>
          <w:sz w:val="24"/>
          <w:szCs w:val="24"/>
        </w:rPr>
        <w:t xml:space="preserve">] </w:t>
      </w:r>
      <w:proofErr w:type="gramStart"/>
      <w:r w:rsidRPr="00817296">
        <w:rPr>
          <w:rFonts w:ascii="Times New Roman" w:eastAsia="Times New Roman" w:hAnsi="Times New Roman" w:cs="Times New Roman"/>
          <w:bCs/>
          <w:spacing w:val="-3"/>
          <w:sz w:val="24"/>
          <w:szCs w:val="24"/>
        </w:rPr>
        <w:t>No</w:t>
      </w:r>
      <w:r w:rsidR="00937163">
        <w:rPr>
          <w:rFonts w:ascii="Times New Roman" w:eastAsia="Times New Roman" w:hAnsi="Times New Roman" w:cs="Times New Roman"/>
          <w:bCs/>
          <w:spacing w:val="-3"/>
          <w:sz w:val="24"/>
          <w:szCs w:val="24"/>
        </w:rPr>
        <w:t xml:space="preserve">  [</w:t>
      </w:r>
      <w:proofErr w:type="gramEnd"/>
      <w:r w:rsidR="00937163">
        <w:rPr>
          <w:rFonts w:ascii="Times New Roman" w:eastAsia="Times New Roman" w:hAnsi="Times New Roman" w:cs="Times New Roman"/>
          <w:bCs/>
          <w:spacing w:val="-3"/>
          <w:sz w:val="24"/>
          <w:szCs w:val="24"/>
        </w:rPr>
        <w:t xml:space="preserve"> X</w:t>
      </w:r>
      <w:r w:rsidR="00817296" w:rsidRPr="00817296">
        <w:rPr>
          <w:rFonts w:ascii="Times New Roman" w:eastAsia="Times New Roman" w:hAnsi="Times New Roman" w:cs="Times New Roman"/>
          <w:bCs/>
          <w:spacing w:val="-3"/>
          <w:sz w:val="24"/>
          <w:szCs w:val="24"/>
        </w:rPr>
        <w:t xml:space="preserve">] </w:t>
      </w:r>
      <w:r w:rsidR="00817296">
        <w:rPr>
          <w:rFonts w:ascii="Times New Roman" w:eastAsia="Times New Roman" w:hAnsi="Times New Roman" w:cs="Times New Roman"/>
          <w:sz w:val="24"/>
          <w:szCs w:val="24"/>
        </w:rPr>
        <w:t>Not Applicable</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827D9" w:rsidRDefault="005827D9" w:rsidP="005827D9">
      <w:pPr>
        <w:pStyle w:val="ListParagraph"/>
        <w:spacing w:before="72"/>
        <w:ind w:left="460" w:right="-20"/>
        <w:rPr>
          <w:rFonts w:ascii="Times New Roman" w:eastAsia="Times New Roman" w:hAnsi="Times New Roman" w:cs="Times New Roman"/>
          <w:bCs/>
          <w:spacing w:val="-3"/>
          <w:sz w:val="24"/>
          <w:szCs w:val="24"/>
        </w:rPr>
      </w:pPr>
      <w:r w:rsidRPr="005827D9">
        <w:rPr>
          <w:rFonts w:ascii="Times New Roman" w:eastAsia="Times New Roman" w:hAnsi="Times New Roman" w:cs="Times New Roman"/>
          <w:bCs/>
          <w:spacing w:val="-3"/>
          <w:sz w:val="24"/>
          <w:szCs w:val="24"/>
        </w:rPr>
        <w:t xml:space="preserve">The study seeks to recruit individuals who have previously, and preferably recently, filed for Chapter 7 or Chapter 13 </w:t>
      </w:r>
      <w:proofErr w:type="gramStart"/>
      <w:r w:rsidRPr="005827D9">
        <w:rPr>
          <w:rFonts w:ascii="Times New Roman" w:eastAsia="Times New Roman" w:hAnsi="Times New Roman" w:cs="Times New Roman"/>
          <w:bCs/>
          <w:spacing w:val="-3"/>
          <w:sz w:val="24"/>
          <w:szCs w:val="24"/>
        </w:rPr>
        <w:t>bankruptcy</w:t>
      </w:r>
      <w:proofErr w:type="gramEnd"/>
      <w:r w:rsidRPr="005827D9">
        <w:rPr>
          <w:rFonts w:ascii="Times New Roman" w:eastAsia="Times New Roman" w:hAnsi="Times New Roman" w:cs="Times New Roman"/>
          <w:bCs/>
          <w:spacing w:val="-3"/>
          <w:sz w:val="24"/>
          <w:szCs w:val="24"/>
        </w:rPr>
        <w:t xml:space="preserve">. Because this universe of respondents is small and the study is qualitatively-oriented, this study will not use a probability sample from this universe of individuals. Instead, participants will be solicited through open advertisements and through targeted recruitment, which will be facilitated through publically-available information sources (e.g., Public Access to Court Electronic Records, PACER). PACER will be used to obtain case and docket information for individuals who have recently filed for Chapter 7 or Chapter 13 bankruptcy within each recruitment location. However, this data is cumbersome to extract and reflects only information current at the time of the filing. As such, PACER will be used in combination with other sources to create a non-probabilistic sample from the universe of Chapter 7 and Chapter 13 bankruptcy individuals. </w:t>
      </w:r>
    </w:p>
    <w:p w:rsidR="005827D9" w:rsidRPr="005827D9" w:rsidRDefault="005827D9" w:rsidP="005827D9">
      <w:pPr>
        <w:pStyle w:val="ListParagraph"/>
        <w:spacing w:before="72"/>
        <w:ind w:left="460" w:right="-20"/>
        <w:rPr>
          <w:rFonts w:ascii="Times New Roman" w:eastAsia="Times New Roman" w:hAnsi="Times New Roman" w:cs="Times New Roman"/>
          <w:bCs/>
          <w:spacing w:val="-3"/>
          <w:sz w:val="24"/>
          <w:szCs w:val="24"/>
        </w:rPr>
      </w:pPr>
    </w:p>
    <w:p w:rsidR="005D2544"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 xml:space="preserve">b. </w:t>
      </w:r>
      <w:r w:rsidR="005D2544" w:rsidRPr="00817296">
        <w:rPr>
          <w:rFonts w:ascii="Times New Roman" w:eastAsia="Times New Roman" w:hAnsi="Times New Roman" w:cs="Times New Roman"/>
          <w:b/>
          <w:bCs/>
          <w:spacing w:val="-3"/>
          <w:sz w:val="24"/>
          <w:szCs w:val="24"/>
        </w:rPr>
        <w:t>If the answer is yes, pleas</w:t>
      </w:r>
      <w:r>
        <w:rPr>
          <w:rFonts w:ascii="Times New Roman" w:eastAsia="Times New Roman" w:hAnsi="Times New Roman" w:cs="Times New Roman"/>
          <w:b/>
          <w:bCs/>
          <w:spacing w:val="-3"/>
          <w:sz w:val="24"/>
          <w:szCs w:val="24"/>
        </w:rPr>
        <w:t xml:space="preserve">e provide a description </w:t>
      </w:r>
      <w:r w:rsidR="005D2544" w:rsidRPr="00817296">
        <w:rPr>
          <w:rFonts w:ascii="Times New Roman" w:eastAsia="Times New Roman" w:hAnsi="Times New Roman" w:cs="Times New Roman"/>
          <w:b/>
          <w:bCs/>
          <w:spacing w:val="-3"/>
          <w:sz w:val="24"/>
          <w:szCs w:val="24"/>
        </w:rPr>
        <w:t>below</w:t>
      </w:r>
      <w:r>
        <w:rPr>
          <w:rFonts w:ascii="Times New Roman" w:eastAsia="Times New Roman" w:hAnsi="Times New Roman" w:cs="Times New Roman"/>
          <w:b/>
          <w:bCs/>
          <w:spacing w:val="-3"/>
          <w:sz w:val="24"/>
          <w:szCs w:val="24"/>
        </w:rPr>
        <w:t>.</w:t>
      </w:r>
      <w:r w:rsidR="005D2544" w:rsidRPr="00817296">
        <w:rPr>
          <w:rFonts w:ascii="Times New Roman" w:eastAsia="Times New Roman" w:hAnsi="Times New Roman" w:cs="Times New Roman"/>
          <w:b/>
          <w:bCs/>
          <w:spacing w:val="-3"/>
          <w:sz w:val="24"/>
          <w:szCs w:val="24"/>
        </w:rPr>
        <w:t xml:space="preserve">  If the answer is no, please provide a description of how you plan to identify your potential group of respondents and how you will select them?</w:t>
      </w:r>
    </w:p>
    <w:p w:rsidR="00817296" w:rsidRDefault="00817296"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827D9" w:rsidRPr="005827D9" w:rsidRDefault="005827D9" w:rsidP="00817296">
      <w:pPr>
        <w:pStyle w:val="ListParagraph"/>
        <w:spacing w:before="72" w:after="0" w:line="240" w:lineRule="auto"/>
        <w:ind w:left="460" w:right="-20"/>
        <w:rPr>
          <w:rFonts w:ascii="Times New Roman" w:eastAsia="Times New Roman" w:hAnsi="Times New Roman" w:cs="Times New Roman"/>
          <w:bCs/>
          <w:spacing w:val="-3"/>
          <w:sz w:val="24"/>
          <w:szCs w:val="24"/>
        </w:rPr>
      </w:pPr>
      <w:r w:rsidRPr="005827D9">
        <w:rPr>
          <w:rFonts w:ascii="Times New Roman" w:eastAsia="Times New Roman" w:hAnsi="Times New Roman" w:cs="Times New Roman"/>
          <w:bCs/>
          <w:spacing w:val="-3"/>
          <w:sz w:val="24"/>
          <w:szCs w:val="24"/>
        </w:rPr>
        <w:t>The recruiting plan will involve publicizing the study in a variety of places, including on social media sites, such as Facebook and Craigslist (among others), in physical locations (such as credit counseling agencies) relevant to people in bankruptcy, and through the databases of potential respondents maintained by focus group facilities and individuals identified through PACER’s records. Individuals who identify themselves as being in Chapter 7 or Chapter 13 bankruptcy will then complete either an online or telephone screener asking basic demographic questions. Screener results will then be used to determine whether the individual qualifies for the interview. The primary qualification is that respondents will be individuals who are either currently in or were recently in Chapter 7 or Chapter 13 bankruptcy.</w:t>
      </w:r>
    </w:p>
    <w:p w:rsidR="005D2544" w:rsidRPr="005D2544" w:rsidRDefault="005D2544" w:rsidP="00817296">
      <w:pPr>
        <w:pStyle w:val="ListParagraph"/>
        <w:spacing w:before="72" w:after="0" w:line="240" w:lineRule="auto"/>
        <w:ind w:left="460" w:right="-20"/>
        <w:rPr>
          <w:rFonts w:ascii="Times New Roman" w:eastAsia="Times New Roman" w:hAnsi="Times New Roman" w:cs="Times New Roman"/>
          <w:b/>
          <w:bCs/>
          <w:spacing w:val="-3"/>
          <w:sz w:val="24"/>
          <w:szCs w:val="24"/>
        </w:rPr>
      </w:pPr>
    </w:p>
    <w:p w:rsidR="005D2544" w:rsidRPr="008C6AB4" w:rsidRDefault="005D2544" w:rsidP="004729B5">
      <w:pPr>
        <w:pStyle w:val="ListParagraph"/>
        <w:numPr>
          <w:ilvl w:val="0"/>
          <w:numId w:val="1"/>
        </w:numPr>
        <w:spacing w:before="72" w:after="0" w:line="240" w:lineRule="auto"/>
        <w:ind w:right="-20"/>
        <w:rPr>
          <w:rFonts w:ascii="Times New Roman" w:eastAsia="Times New Roman" w:hAnsi="Times New Roman" w:cs="Times New Roman"/>
          <w:sz w:val="24"/>
          <w:szCs w:val="24"/>
        </w:rPr>
      </w:pPr>
      <w:r w:rsidRPr="008C6AB4">
        <w:rPr>
          <w:rFonts w:ascii="Times New Roman" w:eastAsia="Times New Roman" w:hAnsi="Times New Roman" w:cs="Times New Roman"/>
          <w:b/>
          <w:bCs/>
          <w:spacing w:val="-3"/>
          <w:sz w:val="24"/>
          <w:szCs w:val="24"/>
        </w:rPr>
        <w:t>P</w:t>
      </w:r>
      <w:r w:rsidRPr="008C6AB4">
        <w:rPr>
          <w:rFonts w:ascii="Times New Roman" w:eastAsia="Times New Roman" w:hAnsi="Times New Roman" w:cs="Times New Roman"/>
          <w:b/>
          <w:bCs/>
          <w:caps/>
          <w:spacing w:val="1"/>
          <w:sz w:val="24"/>
          <w:szCs w:val="24"/>
        </w:rPr>
        <w:t>e</w:t>
      </w:r>
      <w:r w:rsidRPr="008C6AB4">
        <w:rPr>
          <w:rFonts w:ascii="Times New Roman" w:eastAsia="Times New Roman" w:hAnsi="Times New Roman" w:cs="Times New Roman"/>
          <w:b/>
          <w:bCs/>
          <w:caps/>
          <w:spacing w:val="-1"/>
          <w:sz w:val="24"/>
          <w:szCs w:val="24"/>
        </w:rPr>
        <w:t>r</w:t>
      </w:r>
      <w:r w:rsidRPr="008C6AB4">
        <w:rPr>
          <w:rFonts w:ascii="Times New Roman" w:eastAsia="Times New Roman" w:hAnsi="Times New Roman" w:cs="Times New Roman"/>
          <w:b/>
          <w:bCs/>
          <w:caps/>
          <w:sz w:val="24"/>
          <w:szCs w:val="24"/>
        </w:rPr>
        <w:t>so</w:t>
      </w:r>
      <w:r w:rsidRPr="008C6AB4">
        <w:rPr>
          <w:rFonts w:ascii="Times New Roman" w:eastAsia="Times New Roman" w:hAnsi="Times New Roman" w:cs="Times New Roman"/>
          <w:b/>
          <w:bCs/>
          <w:caps/>
          <w:spacing w:val="1"/>
          <w:sz w:val="24"/>
          <w:szCs w:val="24"/>
        </w:rPr>
        <w:t>n</w:t>
      </w:r>
      <w:r w:rsidRPr="008C6AB4">
        <w:rPr>
          <w:rFonts w:ascii="Times New Roman" w:eastAsia="Times New Roman" w:hAnsi="Times New Roman" w:cs="Times New Roman"/>
          <w:b/>
          <w:bCs/>
          <w:caps/>
          <w:sz w:val="24"/>
          <w:szCs w:val="24"/>
        </w:rPr>
        <w:t>al</w:t>
      </w:r>
      <w:r w:rsidRPr="008C6AB4">
        <w:rPr>
          <w:rFonts w:ascii="Times New Roman" w:eastAsia="Times New Roman" w:hAnsi="Times New Roman" w:cs="Times New Roman"/>
          <w:b/>
          <w:bCs/>
          <w:caps/>
          <w:spacing w:val="1"/>
          <w:sz w:val="24"/>
          <w:szCs w:val="24"/>
        </w:rPr>
        <w:t>l</w:t>
      </w:r>
      <w:r w:rsidRPr="008C6AB4">
        <w:rPr>
          <w:rFonts w:ascii="Times New Roman" w:eastAsia="Times New Roman" w:hAnsi="Times New Roman" w:cs="Times New Roman"/>
          <w:b/>
          <w:bCs/>
          <w:caps/>
          <w:sz w:val="24"/>
          <w:szCs w:val="24"/>
        </w:rPr>
        <w:t>y I</w:t>
      </w:r>
      <w:r w:rsidRPr="008C6AB4">
        <w:rPr>
          <w:rFonts w:ascii="Times New Roman" w:eastAsia="Times New Roman" w:hAnsi="Times New Roman" w:cs="Times New Roman"/>
          <w:b/>
          <w:bCs/>
          <w:caps/>
          <w:spacing w:val="1"/>
          <w:sz w:val="24"/>
          <w:szCs w:val="24"/>
        </w:rPr>
        <w:t>d</w:t>
      </w:r>
      <w:r w:rsidRPr="008C6AB4">
        <w:rPr>
          <w:rFonts w:ascii="Times New Roman" w:eastAsia="Times New Roman" w:hAnsi="Times New Roman" w:cs="Times New Roman"/>
          <w:b/>
          <w:bCs/>
          <w:caps/>
          <w:spacing w:val="-1"/>
          <w:sz w:val="24"/>
          <w:szCs w:val="24"/>
        </w:rPr>
        <w:t>e</w:t>
      </w:r>
      <w:r w:rsidRPr="008C6AB4">
        <w:rPr>
          <w:rFonts w:ascii="Times New Roman" w:eastAsia="Times New Roman" w:hAnsi="Times New Roman" w:cs="Times New Roman"/>
          <w:b/>
          <w:bCs/>
          <w:caps/>
          <w:spacing w:val="1"/>
          <w:sz w:val="24"/>
          <w:szCs w:val="24"/>
        </w:rPr>
        <w:t>n</w:t>
      </w:r>
      <w:r w:rsidRPr="008C6AB4">
        <w:rPr>
          <w:rFonts w:ascii="Times New Roman" w:eastAsia="Times New Roman" w:hAnsi="Times New Roman" w:cs="Times New Roman"/>
          <w:b/>
          <w:bCs/>
          <w:caps/>
          <w:sz w:val="24"/>
          <w:szCs w:val="24"/>
        </w:rPr>
        <w:t>ti</w:t>
      </w:r>
      <w:r w:rsidRPr="008C6AB4">
        <w:rPr>
          <w:rFonts w:ascii="Times New Roman" w:eastAsia="Times New Roman" w:hAnsi="Times New Roman" w:cs="Times New Roman"/>
          <w:b/>
          <w:bCs/>
          <w:caps/>
          <w:spacing w:val="1"/>
          <w:sz w:val="24"/>
          <w:szCs w:val="24"/>
        </w:rPr>
        <w:t>f</w:t>
      </w:r>
      <w:r w:rsidRPr="008C6AB4">
        <w:rPr>
          <w:rFonts w:ascii="Times New Roman" w:eastAsia="Times New Roman" w:hAnsi="Times New Roman" w:cs="Times New Roman"/>
          <w:b/>
          <w:bCs/>
          <w:caps/>
          <w:sz w:val="24"/>
          <w:szCs w:val="24"/>
        </w:rPr>
        <w:t>i</w:t>
      </w:r>
      <w:r w:rsidRPr="008C6AB4">
        <w:rPr>
          <w:rFonts w:ascii="Times New Roman" w:eastAsia="Times New Roman" w:hAnsi="Times New Roman" w:cs="Times New Roman"/>
          <w:b/>
          <w:bCs/>
          <w:caps/>
          <w:spacing w:val="-2"/>
          <w:sz w:val="24"/>
          <w:szCs w:val="24"/>
        </w:rPr>
        <w:t>a</w:t>
      </w:r>
      <w:r w:rsidRPr="008C6AB4">
        <w:rPr>
          <w:rFonts w:ascii="Times New Roman" w:eastAsia="Times New Roman" w:hAnsi="Times New Roman" w:cs="Times New Roman"/>
          <w:b/>
          <w:bCs/>
          <w:caps/>
          <w:spacing w:val="1"/>
          <w:sz w:val="24"/>
          <w:szCs w:val="24"/>
        </w:rPr>
        <w:t>b</w:t>
      </w:r>
      <w:r w:rsidRPr="008C6AB4">
        <w:rPr>
          <w:rFonts w:ascii="Times New Roman" w:eastAsia="Times New Roman" w:hAnsi="Times New Roman" w:cs="Times New Roman"/>
          <w:b/>
          <w:bCs/>
          <w:caps/>
          <w:sz w:val="24"/>
          <w:szCs w:val="24"/>
        </w:rPr>
        <w:t>le In</w:t>
      </w:r>
      <w:r w:rsidRPr="008C6AB4">
        <w:rPr>
          <w:rFonts w:ascii="Times New Roman" w:eastAsia="Times New Roman" w:hAnsi="Times New Roman" w:cs="Times New Roman"/>
          <w:b/>
          <w:bCs/>
          <w:caps/>
          <w:spacing w:val="2"/>
          <w:sz w:val="24"/>
          <w:szCs w:val="24"/>
        </w:rPr>
        <w:t>f</w:t>
      </w:r>
      <w:r w:rsidRPr="008C6AB4">
        <w:rPr>
          <w:rFonts w:ascii="Times New Roman" w:eastAsia="Times New Roman" w:hAnsi="Times New Roman" w:cs="Times New Roman"/>
          <w:b/>
          <w:bCs/>
          <w:caps/>
          <w:sz w:val="24"/>
          <w:szCs w:val="24"/>
        </w:rPr>
        <w:t>o</w:t>
      </w:r>
      <w:r w:rsidRPr="008C6AB4">
        <w:rPr>
          <w:rFonts w:ascii="Times New Roman" w:eastAsia="Times New Roman" w:hAnsi="Times New Roman" w:cs="Times New Roman"/>
          <w:b/>
          <w:bCs/>
          <w:caps/>
          <w:spacing w:val="-1"/>
          <w:sz w:val="24"/>
          <w:szCs w:val="24"/>
        </w:rPr>
        <w:t>r</w:t>
      </w:r>
      <w:r w:rsidRPr="008C6AB4">
        <w:rPr>
          <w:rFonts w:ascii="Times New Roman" w:eastAsia="Times New Roman" w:hAnsi="Times New Roman" w:cs="Times New Roman"/>
          <w:b/>
          <w:bCs/>
          <w:caps/>
          <w:spacing w:val="-3"/>
          <w:sz w:val="24"/>
          <w:szCs w:val="24"/>
        </w:rPr>
        <w:t>m</w:t>
      </w:r>
      <w:r w:rsidRPr="008C6AB4">
        <w:rPr>
          <w:rFonts w:ascii="Times New Roman" w:eastAsia="Times New Roman" w:hAnsi="Times New Roman" w:cs="Times New Roman"/>
          <w:b/>
          <w:bCs/>
          <w:caps/>
          <w:sz w:val="24"/>
          <w:szCs w:val="24"/>
        </w:rPr>
        <w:t>a</w:t>
      </w:r>
      <w:r w:rsidRPr="008C6AB4">
        <w:rPr>
          <w:rFonts w:ascii="Times New Roman" w:eastAsia="Times New Roman" w:hAnsi="Times New Roman" w:cs="Times New Roman"/>
          <w:b/>
          <w:bCs/>
          <w:caps/>
          <w:spacing w:val="-1"/>
          <w:sz w:val="24"/>
          <w:szCs w:val="24"/>
        </w:rPr>
        <w:t>t</w:t>
      </w:r>
      <w:r w:rsidRPr="008C6AB4">
        <w:rPr>
          <w:rFonts w:ascii="Times New Roman" w:eastAsia="Times New Roman" w:hAnsi="Times New Roman" w:cs="Times New Roman"/>
          <w:b/>
          <w:bCs/>
          <w:caps/>
          <w:sz w:val="24"/>
          <w:szCs w:val="24"/>
        </w:rPr>
        <w:t>io</w:t>
      </w:r>
      <w:r w:rsidRPr="008C6AB4">
        <w:rPr>
          <w:rFonts w:ascii="Times New Roman" w:eastAsia="Times New Roman" w:hAnsi="Times New Roman" w:cs="Times New Roman"/>
          <w:b/>
          <w:bCs/>
          <w:caps/>
          <w:spacing w:val="1"/>
          <w:sz w:val="24"/>
          <w:szCs w:val="24"/>
        </w:rPr>
        <w:t>n</w:t>
      </w:r>
      <w:r w:rsidRPr="008C6AB4">
        <w:rPr>
          <w:rFonts w:ascii="Times New Roman" w:eastAsia="Times New Roman" w:hAnsi="Times New Roman" w:cs="Times New Roman"/>
          <w:b/>
          <w:bCs/>
          <w:caps/>
          <w:sz w:val="24"/>
          <w:szCs w:val="24"/>
        </w:rPr>
        <w:t>:</w:t>
      </w:r>
    </w:p>
    <w:p w:rsidR="005D2544" w:rsidRPr="008C6AB4" w:rsidRDefault="005D2544" w:rsidP="005D2544">
      <w:pPr>
        <w:spacing w:before="12" w:after="0" w:line="260" w:lineRule="exact"/>
        <w:rPr>
          <w:sz w:val="26"/>
          <w:szCs w:val="26"/>
        </w:rPr>
      </w:pPr>
    </w:p>
    <w:p w:rsidR="005D2544" w:rsidRPr="008C6AB4" w:rsidRDefault="005D2544" w:rsidP="00625C16">
      <w:pPr>
        <w:pStyle w:val="ListParagraph"/>
        <w:numPr>
          <w:ilvl w:val="0"/>
          <w:numId w:val="2"/>
        </w:numPr>
        <w:spacing w:after="0" w:line="240" w:lineRule="auto"/>
        <w:ind w:right="-20"/>
        <w:rPr>
          <w:rFonts w:ascii="Times New Roman" w:eastAsia="Times New Roman" w:hAnsi="Times New Roman" w:cs="Times New Roman"/>
          <w:sz w:val="24"/>
          <w:szCs w:val="24"/>
        </w:rPr>
      </w:pPr>
      <w:r w:rsidRPr="008C6AB4">
        <w:rPr>
          <w:rFonts w:ascii="Times New Roman" w:eastAsia="Times New Roman" w:hAnsi="Times New Roman" w:cs="Times New Roman"/>
          <w:b/>
          <w:spacing w:val="-3"/>
          <w:sz w:val="24"/>
          <w:szCs w:val="24"/>
        </w:rPr>
        <w:t>I</w:t>
      </w:r>
      <w:r w:rsidRPr="008C6AB4">
        <w:rPr>
          <w:rFonts w:ascii="Times New Roman" w:eastAsia="Times New Roman" w:hAnsi="Times New Roman" w:cs="Times New Roman"/>
          <w:b/>
          <w:sz w:val="24"/>
          <w:szCs w:val="24"/>
        </w:rPr>
        <w:t xml:space="preserve">s </w:t>
      </w:r>
      <w:r w:rsidRPr="008C6AB4">
        <w:rPr>
          <w:rFonts w:ascii="Times New Roman" w:eastAsia="Times New Roman" w:hAnsi="Times New Roman" w:cs="Times New Roman"/>
          <w:b/>
          <w:spacing w:val="2"/>
          <w:sz w:val="24"/>
          <w:szCs w:val="24"/>
        </w:rPr>
        <w:t>p</w:t>
      </w:r>
      <w:r w:rsidRPr="008C6AB4">
        <w:rPr>
          <w:rFonts w:ascii="Times New Roman" w:eastAsia="Times New Roman" w:hAnsi="Times New Roman" w:cs="Times New Roman"/>
          <w:b/>
          <w:spacing w:val="-1"/>
          <w:sz w:val="24"/>
          <w:szCs w:val="24"/>
        </w:rPr>
        <w:t>e</w:t>
      </w:r>
      <w:r w:rsidRPr="008C6AB4">
        <w:rPr>
          <w:rFonts w:ascii="Times New Roman" w:eastAsia="Times New Roman" w:hAnsi="Times New Roman" w:cs="Times New Roman"/>
          <w:b/>
          <w:sz w:val="24"/>
          <w:szCs w:val="24"/>
        </w:rPr>
        <w:t>rson</w:t>
      </w:r>
      <w:r w:rsidRPr="008C6AB4">
        <w:rPr>
          <w:rFonts w:ascii="Times New Roman" w:eastAsia="Times New Roman" w:hAnsi="Times New Roman" w:cs="Times New Roman"/>
          <w:b/>
          <w:spacing w:val="-1"/>
          <w:sz w:val="24"/>
          <w:szCs w:val="24"/>
        </w:rPr>
        <w:t>a</w:t>
      </w:r>
      <w:r w:rsidRPr="008C6AB4">
        <w:rPr>
          <w:rFonts w:ascii="Times New Roman" w:eastAsia="Times New Roman" w:hAnsi="Times New Roman" w:cs="Times New Roman"/>
          <w:b/>
          <w:sz w:val="24"/>
          <w:szCs w:val="24"/>
        </w:rPr>
        <w:t>l</w:t>
      </w:r>
      <w:r w:rsidRPr="008C6AB4">
        <w:rPr>
          <w:rFonts w:ascii="Times New Roman" w:eastAsia="Times New Roman" w:hAnsi="Times New Roman" w:cs="Times New Roman"/>
          <w:b/>
          <w:spacing w:val="6"/>
          <w:sz w:val="24"/>
          <w:szCs w:val="24"/>
        </w:rPr>
        <w:t>l</w:t>
      </w:r>
      <w:r w:rsidRPr="008C6AB4">
        <w:rPr>
          <w:rFonts w:ascii="Times New Roman" w:eastAsia="Times New Roman" w:hAnsi="Times New Roman" w:cs="Times New Roman"/>
          <w:b/>
          <w:sz w:val="24"/>
          <w:szCs w:val="24"/>
        </w:rPr>
        <w:t>y</w:t>
      </w:r>
      <w:r w:rsidRPr="008C6AB4">
        <w:rPr>
          <w:rFonts w:ascii="Times New Roman" w:eastAsia="Times New Roman" w:hAnsi="Times New Roman" w:cs="Times New Roman"/>
          <w:b/>
          <w:spacing w:val="-5"/>
          <w:sz w:val="24"/>
          <w:szCs w:val="24"/>
        </w:rPr>
        <w:t xml:space="preserve"> </w:t>
      </w:r>
      <w:r w:rsidRPr="008C6AB4">
        <w:rPr>
          <w:rFonts w:ascii="Times New Roman" w:eastAsia="Times New Roman" w:hAnsi="Times New Roman" w:cs="Times New Roman"/>
          <w:b/>
          <w:sz w:val="24"/>
          <w:szCs w:val="24"/>
        </w:rPr>
        <w:t>identifi</w:t>
      </w:r>
      <w:r w:rsidRPr="008C6AB4">
        <w:rPr>
          <w:rFonts w:ascii="Times New Roman" w:eastAsia="Times New Roman" w:hAnsi="Times New Roman" w:cs="Times New Roman"/>
          <w:b/>
          <w:spacing w:val="-1"/>
          <w:sz w:val="24"/>
          <w:szCs w:val="24"/>
        </w:rPr>
        <w:t>a</w:t>
      </w:r>
      <w:r w:rsidRPr="008C6AB4">
        <w:rPr>
          <w:rFonts w:ascii="Times New Roman" w:eastAsia="Times New Roman" w:hAnsi="Times New Roman" w:cs="Times New Roman"/>
          <w:b/>
          <w:sz w:val="24"/>
          <w:szCs w:val="24"/>
        </w:rPr>
        <w:t>ble</w:t>
      </w:r>
      <w:r w:rsidRPr="008C6AB4">
        <w:rPr>
          <w:rFonts w:ascii="Times New Roman" w:eastAsia="Times New Roman" w:hAnsi="Times New Roman" w:cs="Times New Roman"/>
          <w:b/>
          <w:spacing w:val="2"/>
          <w:sz w:val="24"/>
          <w:szCs w:val="24"/>
        </w:rPr>
        <w:t xml:space="preserve"> </w:t>
      </w:r>
      <w:r w:rsidRPr="008C6AB4">
        <w:rPr>
          <w:rFonts w:ascii="Times New Roman" w:eastAsia="Times New Roman" w:hAnsi="Times New Roman" w:cs="Times New Roman"/>
          <w:b/>
          <w:sz w:val="24"/>
          <w:szCs w:val="24"/>
        </w:rPr>
        <w:t>info</w:t>
      </w:r>
      <w:r w:rsidRPr="008C6AB4">
        <w:rPr>
          <w:rFonts w:ascii="Times New Roman" w:eastAsia="Times New Roman" w:hAnsi="Times New Roman" w:cs="Times New Roman"/>
          <w:b/>
          <w:spacing w:val="-1"/>
          <w:sz w:val="24"/>
          <w:szCs w:val="24"/>
        </w:rPr>
        <w:t>r</w:t>
      </w:r>
      <w:r w:rsidRPr="008C6AB4">
        <w:rPr>
          <w:rFonts w:ascii="Times New Roman" w:eastAsia="Times New Roman" w:hAnsi="Times New Roman" w:cs="Times New Roman"/>
          <w:b/>
          <w:sz w:val="24"/>
          <w:szCs w:val="24"/>
        </w:rPr>
        <w:t>mation (</w:t>
      </w:r>
      <w:r w:rsidRPr="008C6AB4">
        <w:rPr>
          <w:rFonts w:ascii="Times New Roman" w:eastAsia="Times New Roman" w:hAnsi="Times New Roman" w:cs="Times New Roman"/>
          <w:b/>
          <w:spacing w:val="3"/>
          <w:sz w:val="24"/>
          <w:szCs w:val="24"/>
        </w:rPr>
        <w:t>P</w:t>
      </w:r>
      <w:r w:rsidRPr="008C6AB4">
        <w:rPr>
          <w:rFonts w:ascii="Times New Roman" w:eastAsia="Times New Roman" w:hAnsi="Times New Roman" w:cs="Times New Roman"/>
          <w:b/>
          <w:sz w:val="24"/>
          <w:szCs w:val="24"/>
        </w:rPr>
        <w:t>I</w:t>
      </w:r>
      <w:r w:rsidRPr="008C6AB4">
        <w:rPr>
          <w:rFonts w:ascii="Times New Roman" w:eastAsia="Times New Roman" w:hAnsi="Times New Roman" w:cs="Times New Roman"/>
          <w:b/>
          <w:spacing w:val="-4"/>
          <w:sz w:val="24"/>
          <w:szCs w:val="24"/>
        </w:rPr>
        <w:t>I</w:t>
      </w:r>
      <w:r w:rsidRPr="008C6AB4">
        <w:rPr>
          <w:rFonts w:ascii="Times New Roman" w:eastAsia="Times New Roman" w:hAnsi="Times New Roman" w:cs="Times New Roman"/>
          <w:b/>
          <w:sz w:val="24"/>
          <w:szCs w:val="24"/>
        </w:rPr>
        <w:t xml:space="preserve">) </w:t>
      </w:r>
      <w:r w:rsidRPr="008C6AB4">
        <w:rPr>
          <w:rFonts w:ascii="Times New Roman" w:eastAsia="Times New Roman" w:hAnsi="Times New Roman" w:cs="Times New Roman"/>
          <w:b/>
          <w:spacing w:val="-2"/>
          <w:sz w:val="24"/>
          <w:szCs w:val="24"/>
        </w:rPr>
        <w:t>c</w:t>
      </w:r>
      <w:r w:rsidRPr="008C6AB4">
        <w:rPr>
          <w:rFonts w:ascii="Times New Roman" w:eastAsia="Times New Roman" w:hAnsi="Times New Roman" w:cs="Times New Roman"/>
          <w:b/>
          <w:sz w:val="24"/>
          <w:szCs w:val="24"/>
        </w:rPr>
        <w:t>ol</w:t>
      </w:r>
      <w:r w:rsidRPr="008C6AB4">
        <w:rPr>
          <w:rFonts w:ascii="Times New Roman" w:eastAsia="Times New Roman" w:hAnsi="Times New Roman" w:cs="Times New Roman"/>
          <w:b/>
          <w:spacing w:val="1"/>
          <w:sz w:val="24"/>
          <w:szCs w:val="24"/>
        </w:rPr>
        <w:t>le</w:t>
      </w:r>
      <w:r w:rsidRPr="008C6AB4">
        <w:rPr>
          <w:rFonts w:ascii="Times New Roman" w:eastAsia="Times New Roman" w:hAnsi="Times New Roman" w:cs="Times New Roman"/>
          <w:b/>
          <w:spacing w:val="-1"/>
          <w:sz w:val="24"/>
          <w:szCs w:val="24"/>
        </w:rPr>
        <w:t>c</w:t>
      </w:r>
      <w:r w:rsidRPr="008C6AB4">
        <w:rPr>
          <w:rFonts w:ascii="Times New Roman" w:eastAsia="Times New Roman" w:hAnsi="Times New Roman" w:cs="Times New Roman"/>
          <w:b/>
          <w:sz w:val="24"/>
          <w:szCs w:val="24"/>
        </w:rPr>
        <w:t>t</w:t>
      </w:r>
      <w:r w:rsidRPr="008C6AB4">
        <w:rPr>
          <w:rFonts w:ascii="Times New Roman" w:eastAsia="Times New Roman" w:hAnsi="Times New Roman" w:cs="Times New Roman"/>
          <w:b/>
          <w:spacing w:val="2"/>
          <w:sz w:val="24"/>
          <w:szCs w:val="24"/>
        </w:rPr>
        <w:t>e</w:t>
      </w:r>
      <w:r w:rsidRPr="008C6AB4">
        <w:rPr>
          <w:rFonts w:ascii="Times New Roman" w:eastAsia="Times New Roman" w:hAnsi="Times New Roman" w:cs="Times New Roman"/>
          <w:b/>
          <w:sz w:val="24"/>
          <w:szCs w:val="24"/>
        </w:rPr>
        <w:t>d?</w:t>
      </w:r>
      <w:r w:rsidRPr="008C6AB4">
        <w:rPr>
          <w:rFonts w:ascii="Times New Roman" w:eastAsia="Times New Roman" w:hAnsi="Times New Roman" w:cs="Times New Roman"/>
          <w:sz w:val="24"/>
          <w:szCs w:val="24"/>
        </w:rPr>
        <w:t xml:space="preserve"> </w:t>
      </w:r>
      <w:r w:rsidRPr="008C6AB4">
        <w:rPr>
          <w:rFonts w:ascii="Times New Roman" w:eastAsia="Times New Roman" w:hAnsi="Times New Roman" w:cs="Times New Roman"/>
          <w:spacing w:val="4"/>
          <w:sz w:val="24"/>
          <w:szCs w:val="24"/>
        </w:rPr>
        <w:t xml:space="preserve"> </w:t>
      </w:r>
      <w:r w:rsidRPr="008C6AB4">
        <w:rPr>
          <w:rFonts w:ascii="Times New Roman" w:eastAsia="Times New Roman" w:hAnsi="Times New Roman" w:cs="Times New Roman"/>
          <w:sz w:val="24"/>
          <w:szCs w:val="24"/>
        </w:rPr>
        <w:t>[</w:t>
      </w:r>
      <w:r w:rsidR="00A96515" w:rsidRPr="008C6AB4">
        <w:rPr>
          <w:rFonts w:ascii="Times New Roman" w:eastAsia="Times New Roman" w:hAnsi="Times New Roman" w:cs="Times New Roman"/>
          <w:spacing w:val="59"/>
          <w:sz w:val="24"/>
          <w:szCs w:val="24"/>
        </w:rPr>
        <w:t>X</w:t>
      </w:r>
      <w:r w:rsidRPr="008C6AB4">
        <w:rPr>
          <w:rFonts w:ascii="Times New Roman" w:eastAsia="Times New Roman" w:hAnsi="Times New Roman" w:cs="Times New Roman"/>
          <w:sz w:val="24"/>
          <w:szCs w:val="24"/>
        </w:rPr>
        <w:t>]</w:t>
      </w:r>
      <w:r w:rsidRPr="008C6AB4">
        <w:rPr>
          <w:rFonts w:ascii="Times New Roman" w:eastAsia="Times New Roman" w:hAnsi="Times New Roman" w:cs="Times New Roman"/>
          <w:spacing w:val="1"/>
          <w:sz w:val="24"/>
          <w:szCs w:val="24"/>
        </w:rPr>
        <w:t xml:space="preserve"> </w:t>
      </w:r>
      <w:r w:rsidRPr="008C6AB4">
        <w:rPr>
          <w:rFonts w:ascii="Times New Roman" w:eastAsia="Times New Roman" w:hAnsi="Times New Roman" w:cs="Times New Roman"/>
          <w:sz w:val="24"/>
          <w:szCs w:val="24"/>
        </w:rPr>
        <w:t>Y</w:t>
      </w:r>
      <w:r w:rsidRPr="008C6AB4">
        <w:rPr>
          <w:rFonts w:ascii="Times New Roman" w:eastAsia="Times New Roman" w:hAnsi="Times New Roman" w:cs="Times New Roman"/>
          <w:spacing w:val="-1"/>
          <w:sz w:val="24"/>
          <w:szCs w:val="24"/>
        </w:rPr>
        <w:t>e</w:t>
      </w:r>
      <w:r w:rsidRPr="008C6AB4">
        <w:rPr>
          <w:rFonts w:ascii="Times New Roman" w:eastAsia="Times New Roman" w:hAnsi="Times New Roman" w:cs="Times New Roman"/>
          <w:sz w:val="24"/>
          <w:szCs w:val="24"/>
        </w:rPr>
        <w:t>s  [</w:t>
      </w:r>
      <w:r w:rsidR="00547830" w:rsidRPr="008C6AB4">
        <w:rPr>
          <w:rFonts w:ascii="Times New Roman" w:eastAsia="Times New Roman" w:hAnsi="Times New Roman" w:cs="Times New Roman"/>
          <w:sz w:val="24"/>
          <w:szCs w:val="24"/>
        </w:rPr>
        <w:t xml:space="preserve"> </w:t>
      </w:r>
      <w:r w:rsidRPr="008C6AB4">
        <w:rPr>
          <w:rFonts w:ascii="Times New Roman" w:eastAsia="Times New Roman" w:hAnsi="Times New Roman" w:cs="Times New Roman"/>
          <w:spacing w:val="-1"/>
          <w:sz w:val="24"/>
          <w:szCs w:val="24"/>
        </w:rPr>
        <w:t xml:space="preserve"> </w:t>
      </w:r>
      <w:r w:rsidRPr="008C6AB4">
        <w:rPr>
          <w:rFonts w:ascii="Times New Roman" w:eastAsia="Times New Roman" w:hAnsi="Times New Roman" w:cs="Times New Roman"/>
          <w:sz w:val="24"/>
          <w:szCs w:val="24"/>
        </w:rPr>
        <w:t xml:space="preserve">] </w:t>
      </w:r>
      <w:r w:rsidRPr="008C6AB4">
        <w:rPr>
          <w:rFonts w:ascii="Times New Roman" w:eastAsia="Times New Roman" w:hAnsi="Times New Roman" w:cs="Times New Roman"/>
          <w:spacing w:val="1"/>
          <w:sz w:val="24"/>
          <w:szCs w:val="24"/>
        </w:rPr>
        <w:t xml:space="preserve"> </w:t>
      </w:r>
      <w:r w:rsidRPr="008C6AB4">
        <w:rPr>
          <w:rFonts w:ascii="Times New Roman" w:eastAsia="Times New Roman" w:hAnsi="Times New Roman" w:cs="Times New Roman"/>
          <w:sz w:val="24"/>
          <w:szCs w:val="24"/>
        </w:rPr>
        <w:t>No</w:t>
      </w:r>
    </w:p>
    <w:p w:rsidR="005D2544" w:rsidRPr="008C6AB4" w:rsidRDefault="005D2544" w:rsidP="005D2544">
      <w:pPr>
        <w:spacing w:before="16" w:after="0" w:line="260" w:lineRule="exact"/>
        <w:rPr>
          <w:sz w:val="26"/>
          <w:szCs w:val="26"/>
        </w:rPr>
      </w:pPr>
    </w:p>
    <w:p w:rsidR="008C6AB4" w:rsidRPr="008C6AB4" w:rsidRDefault="005D2544" w:rsidP="008C6AB4">
      <w:pPr>
        <w:pStyle w:val="ListParagraph"/>
        <w:numPr>
          <w:ilvl w:val="0"/>
          <w:numId w:val="2"/>
        </w:numPr>
        <w:spacing w:after="0" w:line="240" w:lineRule="auto"/>
        <w:ind w:right="-20"/>
        <w:rPr>
          <w:rFonts w:ascii="Times New Roman" w:eastAsia="Times New Roman" w:hAnsi="Times New Roman" w:cs="Times New Roman"/>
          <w:b/>
          <w:sz w:val="24"/>
          <w:szCs w:val="24"/>
        </w:rPr>
      </w:pPr>
      <w:r w:rsidRPr="008C6AB4">
        <w:rPr>
          <w:rFonts w:ascii="Times New Roman" w:eastAsia="Times New Roman" w:hAnsi="Times New Roman" w:cs="Times New Roman"/>
          <w:b/>
          <w:spacing w:val="-3"/>
          <w:sz w:val="24"/>
          <w:szCs w:val="24"/>
        </w:rPr>
        <w:t>I</w:t>
      </w:r>
      <w:r w:rsidRPr="008C6AB4">
        <w:rPr>
          <w:rFonts w:ascii="Times New Roman" w:eastAsia="Times New Roman" w:hAnsi="Times New Roman" w:cs="Times New Roman"/>
          <w:b/>
          <w:sz w:val="24"/>
          <w:szCs w:val="24"/>
        </w:rPr>
        <w:t>f</w:t>
      </w:r>
      <w:r w:rsidRPr="008C6AB4">
        <w:rPr>
          <w:rFonts w:ascii="Times New Roman" w:eastAsia="Times New Roman" w:hAnsi="Times New Roman" w:cs="Times New Roman"/>
          <w:b/>
          <w:spacing w:val="2"/>
          <w:sz w:val="24"/>
          <w:szCs w:val="24"/>
        </w:rPr>
        <w:t xml:space="preserve"> </w:t>
      </w:r>
      <w:proofErr w:type="gramStart"/>
      <w:r w:rsidRPr="008C6AB4">
        <w:rPr>
          <w:rFonts w:ascii="Times New Roman" w:eastAsia="Times New Roman" w:hAnsi="Times New Roman" w:cs="Times New Roman"/>
          <w:b/>
          <w:sz w:val="24"/>
          <w:szCs w:val="24"/>
        </w:rPr>
        <w:t>Y</w:t>
      </w:r>
      <w:r w:rsidRPr="008C6AB4">
        <w:rPr>
          <w:rFonts w:ascii="Times New Roman" w:eastAsia="Times New Roman" w:hAnsi="Times New Roman" w:cs="Times New Roman"/>
          <w:b/>
          <w:spacing w:val="-1"/>
          <w:sz w:val="24"/>
          <w:szCs w:val="24"/>
        </w:rPr>
        <w:t>e</w:t>
      </w:r>
      <w:r w:rsidRPr="008C6AB4">
        <w:rPr>
          <w:rFonts w:ascii="Times New Roman" w:eastAsia="Times New Roman" w:hAnsi="Times New Roman" w:cs="Times New Roman"/>
          <w:b/>
          <w:sz w:val="24"/>
          <w:szCs w:val="24"/>
        </w:rPr>
        <w:t>s</w:t>
      </w:r>
      <w:proofErr w:type="gramEnd"/>
      <w:r w:rsidRPr="008C6AB4">
        <w:rPr>
          <w:rFonts w:ascii="Times New Roman" w:eastAsia="Times New Roman" w:hAnsi="Times New Roman" w:cs="Times New Roman"/>
          <w:b/>
          <w:sz w:val="24"/>
          <w:szCs w:val="24"/>
        </w:rPr>
        <w:t xml:space="preserve">, is </w:t>
      </w:r>
      <w:r w:rsidRPr="008C6AB4">
        <w:rPr>
          <w:rFonts w:ascii="Times New Roman" w:eastAsia="Times New Roman" w:hAnsi="Times New Roman" w:cs="Times New Roman"/>
          <w:b/>
          <w:spacing w:val="1"/>
          <w:sz w:val="24"/>
          <w:szCs w:val="24"/>
        </w:rPr>
        <w:t>t</w:t>
      </w:r>
      <w:r w:rsidRPr="008C6AB4">
        <w:rPr>
          <w:rFonts w:ascii="Times New Roman" w:eastAsia="Times New Roman" w:hAnsi="Times New Roman" w:cs="Times New Roman"/>
          <w:b/>
          <w:sz w:val="24"/>
          <w:szCs w:val="24"/>
        </w:rPr>
        <w:t>he</w:t>
      </w:r>
      <w:r w:rsidRPr="008C6AB4">
        <w:rPr>
          <w:rFonts w:ascii="Times New Roman" w:eastAsia="Times New Roman" w:hAnsi="Times New Roman" w:cs="Times New Roman"/>
          <w:b/>
          <w:spacing w:val="-1"/>
          <w:sz w:val="24"/>
          <w:szCs w:val="24"/>
        </w:rPr>
        <w:t xml:space="preserve"> </w:t>
      </w:r>
      <w:r w:rsidRPr="008C6AB4">
        <w:rPr>
          <w:rFonts w:ascii="Times New Roman" w:eastAsia="Times New Roman" w:hAnsi="Times New Roman" w:cs="Times New Roman"/>
          <w:b/>
          <w:sz w:val="24"/>
          <w:szCs w:val="24"/>
        </w:rPr>
        <w:t>info</w:t>
      </w:r>
      <w:r w:rsidRPr="008C6AB4">
        <w:rPr>
          <w:rFonts w:ascii="Times New Roman" w:eastAsia="Times New Roman" w:hAnsi="Times New Roman" w:cs="Times New Roman"/>
          <w:b/>
          <w:spacing w:val="-1"/>
          <w:sz w:val="24"/>
          <w:szCs w:val="24"/>
        </w:rPr>
        <w:t>r</w:t>
      </w:r>
      <w:r w:rsidRPr="008C6AB4">
        <w:rPr>
          <w:rFonts w:ascii="Times New Roman" w:eastAsia="Times New Roman" w:hAnsi="Times New Roman" w:cs="Times New Roman"/>
          <w:b/>
          <w:spacing w:val="3"/>
          <w:sz w:val="24"/>
          <w:szCs w:val="24"/>
        </w:rPr>
        <w:t>m</w:t>
      </w:r>
      <w:r w:rsidRPr="008C6AB4">
        <w:rPr>
          <w:rFonts w:ascii="Times New Roman" w:eastAsia="Times New Roman" w:hAnsi="Times New Roman" w:cs="Times New Roman"/>
          <w:b/>
          <w:spacing w:val="-1"/>
          <w:sz w:val="24"/>
          <w:szCs w:val="24"/>
        </w:rPr>
        <w:t>a</w:t>
      </w:r>
      <w:r w:rsidRPr="008C6AB4">
        <w:rPr>
          <w:rFonts w:ascii="Times New Roman" w:eastAsia="Times New Roman" w:hAnsi="Times New Roman" w:cs="Times New Roman"/>
          <w:b/>
          <w:sz w:val="24"/>
          <w:szCs w:val="24"/>
        </w:rPr>
        <w:t>t</w:t>
      </w:r>
      <w:r w:rsidRPr="008C6AB4">
        <w:rPr>
          <w:rFonts w:ascii="Times New Roman" w:eastAsia="Times New Roman" w:hAnsi="Times New Roman" w:cs="Times New Roman"/>
          <w:b/>
          <w:spacing w:val="1"/>
          <w:sz w:val="24"/>
          <w:szCs w:val="24"/>
        </w:rPr>
        <w:t>i</w:t>
      </w:r>
      <w:r w:rsidRPr="008C6AB4">
        <w:rPr>
          <w:rFonts w:ascii="Times New Roman" w:eastAsia="Times New Roman" w:hAnsi="Times New Roman" w:cs="Times New Roman"/>
          <w:b/>
          <w:sz w:val="24"/>
          <w:szCs w:val="24"/>
        </w:rPr>
        <w:t>on that will</w:t>
      </w:r>
      <w:r w:rsidRPr="008C6AB4">
        <w:rPr>
          <w:rFonts w:ascii="Times New Roman" w:eastAsia="Times New Roman" w:hAnsi="Times New Roman" w:cs="Times New Roman"/>
          <w:b/>
          <w:spacing w:val="1"/>
          <w:sz w:val="24"/>
          <w:szCs w:val="24"/>
        </w:rPr>
        <w:t xml:space="preserve"> </w:t>
      </w:r>
      <w:r w:rsidRPr="008C6AB4">
        <w:rPr>
          <w:rFonts w:ascii="Times New Roman" w:eastAsia="Times New Roman" w:hAnsi="Times New Roman" w:cs="Times New Roman"/>
          <w:b/>
          <w:sz w:val="24"/>
          <w:szCs w:val="24"/>
        </w:rPr>
        <w:t>be</w:t>
      </w:r>
      <w:r w:rsidRPr="008C6AB4">
        <w:rPr>
          <w:rFonts w:ascii="Times New Roman" w:eastAsia="Times New Roman" w:hAnsi="Times New Roman" w:cs="Times New Roman"/>
          <w:b/>
          <w:spacing w:val="-1"/>
          <w:sz w:val="24"/>
          <w:szCs w:val="24"/>
        </w:rPr>
        <w:t xml:space="preserve"> c</w:t>
      </w:r>
      <w:r w:rsidRPr="008C6AB4">
        <w:rPr>
          <w:rFonts w:ascii="Times New Roman" w:eastAsia="Times New Roman" w:hAnsi="Times New Roman" w:cs="Times New Roman"/>
          <w:b/>
          <w:sz w:val="24"/>
          <w:szCs w:val="24"/>
        </w:rPr>
        <w:t>ol</w:t>
      </w:r>
      <w:r w:rsidRPr="008C6AB4">
        <w:rPr>
          <w:rFonts w:ascii="Times New Roman" w:eastAsia="Times New Roman" w:hAnsi="Times New Roman" w:cs="Times New Roman"/>
          <w:b/>
          <w:spacing w:val="1"/>
          <w:sz w:val="24"/>
          <w:szCs w:val="24"/>
        </w:rPr>
        <w:t>l</w:t>
      </w:r>
      <w:r w:rsidRPr="008C6AB4">
        <w:rPr>
          <w:rFonts w:ascii="Times New Roman" w:eastAsia="Times New Roman" w:hAnsi="Times New Roman" w:cs="Times New Roman"/>
          <w:b/>
          <w:spacing w:val="-1"/>
          <w:sz w:val="24"/>
          <w:szCs w:val="24"/>
        </w:rPr>
        <w:t>ec</w:t>
      </w:r>
      <w:r w:rsidRPr="008C6AB4">
        <w:rPr>
          <w:rFonts w:ascii="Times New Roman" w:eastAsia="Times New Roman" w:hAnsi="Times New Roman" w:cs="Times New Roman"/>
          <w:b/>
          <w:sz w:val="24"/>
          <w:szCs w:val="24"/>
        </w:rPr>
        <w:t>ted in</w:t>
      </w:r>
      <w:r w:rsidRPr="008C6AB4">
        <w:rPr>
          <w:rFonts w:ascii="Times New Roman" w:eastAsia="Times New Roman" w:hAnsi="Times New Roman" w:cs="Times New Roman"/>
          <w:b/>
          <w:spacing w:val="1"/>
          <w:sz w:val="24"/>
          <w:szCs w:val="24"/>
        </w:rPr>
        <w:t>c</w:t>
      </w:r>
      <w:r w:rsidRPr="008C6AB4">
        <w:rPr>
          <w:rFonts w:ascii="Times New Roman" w:eastAsia="Times New Roman" w:hAnsi="Times New Roman" w:cs="Times New Roman"/>
          <w:b/>
          <w:sz w:val="24"/>
          <w:szCs w:val="24"/>
        </w:rPr>
        <w:t xml:space="preserve">luded in </w:t>
      </w:r>
      <w:r w:rsidRPr="008C6AB4">
        <w:rPr>
          <w:rFonts w:ascii="Times New Roman" w:eastAsia="Times New Roman" w:hAnsi="Times New Roman" w:cs="Times New Roman"/>
          <w:b/>
          <w:spacing w:val="-1"/>
          <w:sz w:val="24"/>
          <w:szCs w:val="24"/>
        </w:rPr>
        <w:t>rec</w:t>
      </w:r>
      <w:r w:rsidRPr="008C6AB4">
        <w:rPr>
          <w:rFonts w:ascii="Times New Roman" w:eastAsia="Times New Roman" w:hAnsi="Times New Roman" w:cs="Times New Roman"/>
          <w:b/>
          <w:sz w:val="24"/>
          <w:szCs w:val="24"/>
        </w:rPr>
        <w:t>o</w:t>
      </w:r>
      <w:r w:rsidRPr="008C6AB4">
        <w:rPr>
          <w:rFonts w:ascii="Times New Roman" w:eastAsia="Times New Roman" w:hAnsi="Times New Roman" w:cs="Times New Roman"/>
          <w:b/>
          <w:spacing w:val="-1"/>
          <w:sz w:val="24"/>
          <w:szCs w:val="24"/>
        </w:rPr>
        <w:t>r</w:t>
      </w:r>
      <w:r w:rsidRPr="008C6AB4">
        <w:rPr>
          <w:rFonts w:ascii="Times New Roman" w:eastAsia="Times New Roman" w:hAnsi="Times New Roman" w:cs="Times New Roman"/>
          <w:b/>
          <w:sz w:val="24"/>
          <w:szCs w:val="24"/>
        </w:rPr>
        <w:t>ds th</w:t>
      </w:r>
      <w:r w:rsidRPr="008C6AB4">
        <w:rPr>
          <w:rFonts w:ascii="Times New Roman" w:eastAsia="Times New Roman" w:hAnsi="Times New Roman" w:cs="Times New Roman"/>
          <w:b/>
          <w:spacing w:val="-1"/>
          <w:sz w:val="24"/>
          <w:szCs w:val="24"/>
        </w:rPr>
        <w:t>a</w:t>
      </w:r>
      <w:r w:rsidRPr="008C6AB4">
        <w:rPr>
          <w:rFonts w:ascii="Times New Roman" w:eastAsia="Times New Roman" w:hAnsi="Times New Roman" w:cs="Times New Roman"/>
          <w:b/>
          <w:sz w:val="24"/>
          <w:szCs w:val="24"/>
        </w:rPr>
        <w:t>t</w:t>
      </w:r>
      <w:r w:rsidRPr="008C6AB4">
        <w:rPr>
          <w:rFonts w:ascii="Times New Roman" w:eastAsia="Times New Roman" w:hAnsi="Times New Roman" w:cs="Times New Roman"/>
          <w:b/>
          <w:spacing w:val="3"/>
          <w:sz w:val="24"/>
          <w:szCs w:val="24"/>
        </w:rPr>
        <w:t xml:space="preserve"> </w:t>
      </w:r>
      <w:r w:rsidRPr="008C6AB4">
        <w:rPr>
          <w:rFonts w:ascii="Times New Roman" w:eastAsia="Times New Roman" w:hAnsi="Times New Roman" w:cs="Times New Roman"/>
          <w:b/>
          <w:spacing w:val="-1"/>
          <w:sz w:val="24"/>
          <w:szCs w:val="24"/>
        </w:rPr>
        <w:t>a</w:t>
      </w:r>
      <w:r w:rsidRPr="008C6AB4">
        <w:rPr>
          <w:rFonts w:ascii="Times New Roman" w:eastAsia="Times New Roman" w:hAnsi="Times New Roman" w:cs="Times New Roman"/>
          <w:b/>
          <w:sz w:val="24"/>
          <w:szCs w:val="24"/>
        </w:rPr>
        <w:t>re subj</w:t>
      </w:r>
      <w:r w:rsidRPr="008C6AB4">
        <w:rPr>
          <w:rFonts w:ascii="Times New Roman" w:eastAsia="Times New Roman" w:hAnsi="Times New Roman" w:cs="Times New Roman"/>
          <w:b/>
          <w:spacing w:val="-1"/>
          <w:sz w:val="24"/>
          <w:szCs w:val="24"/>
        </w:rPr>
        <w:t>ec</w:t>
      </w:r>
      <w:r w:rsidR="008C6AB4">
        <w:rPr>
          <w:rFonts w:ascii="Times New Roman" w:eastAsia="Times New Roman" w:hAnsi="Times New Roman" w:cs="Times New Roman"/>
          <w:b/>
          <w:sz w:val="24"/>
          <w:szCs w:val="24"/>
        </w:rPr>
        <w:t xml:space="preserve">t </w:t>
      </w:r>
      <w:r w:rsidRPr="008C6AB4">
        <w:rPr>
          <w:rFonts w:ascii="Times New Roman" w:eastAsia="Times New Roman" w:hAnsi="Times New Roman" w:cs="Times New Roman"/>
          <w:b/>
          <w:spacing w:val="1"/>
          <w:sz w:val="24"/>
          <w:szCs w:val="24"/>
        </w:rPr>
        <w:t>t</w:t>
      </w:r>
      <w:r w:rsidRPr="008C6AB4">
        <w:rPr>
          <w:rFonts w:ascii="Times New Roman" w:eastAsia="Times New Roman" w:hAnsi="Times New Roman" w:cs="Times New Roman"/>
          <w:b/>
          <w:sz w:val="24"/>
          <w:szCs w:val="24"/>
        </w:rPr>
        <w:t>o the</w:t>
      </w:r>
      <w:r w:rsidR="00625C16" w:rsidRPr="008C6AB4">
        <w:rPr>
          <w:rFonts w:ascii="Times New Roman" w:eastAsia="Times New Roman" w:hAnsi="Times New Roman" w:cs="Times New Roman"/>
          <w:b/>
          <w:sz w:val="24"/>
          <w:szCs w:val="24"/>
        </w:rPr>
        <w:t xml:space="preserve"> </w:t>
      </w:r>
      <w:r w:rsidRPr="008C6AB4">
        <w:rPr>
          <w:rFonts w:ascii="Times New Roman" w:eastAsia="Times New Roman" w:hAnsi="Times New Roman" w:cs="Times New Roman"/>
          <w:b/>
          <w:spacing w:val="1"/>
          <w:sz w:val="24"/>
          <w:szCs w:val="24"/>
        </w:rPr>
        <w:t>P</w:t>
      </w:r>
      <w:r w:rsidRPr="008C6AB4">
        <w:rPr>
          <w:rFonts w:ascii="Times New Roman" w:eastAsia="Times New Roman" w:hAnsi="Times New Roman" w:cs="Times New Roman"/>
          <w:b/>
          <w:sz w:val="24"/>
          <w:szCs w:val="24"/>
        </w:rPr>
        <w:t>riv</w:t>
      </w:r>
      <w:r w:rsidRPr="008C6AB4">
        <w:rPr>
          <w:rFonts w:ascii="Times New Roman" w:eastAsia="Times New Roman" w:hAnsi="Times New Roman" w:cs="Times New Roman"/>
          <w:b/>
          <w:spacing w:val="-1"/>
          <w:sz w:val="24"/>
          <w:szCs w:val="24"/>
        </w:rPr>
        <w:t>a</w:t>
      </w:r>
      <w:r w:rsidRPr="008C6AB4">
        <w:rPr>
          <w:rFonts w:ascii="Times New Roman" w:eastAsia="Times New Roman" w:hAnsi="Times New Roman" w:cs="Times New Roman"/>
          <w:b/>
          <w:spacing w:val="1"/>
          <w:sz w:val="24"/>
          <w:szCs w:val="24"/>
        </w:rPr>
        <w:t>c</w:t>
      </w:r>
      <w:r w:rsidRPr="008C6AB4">
        <w:rPr>
          <w:rFonts w:ascii="Times New Roman" w:eastAsia="Times New Roman" w:hAnsi="Times New Roman" w:cs="Times New Roman"/>
          <w:b/>
          <w:sz w:val="24"/>
          <w:szCs w:val="24"/>
        </w:rPr>
        <w:t>y</w:t>
      </w:r>
      <w:r w:rsidRPr="008C6AB4">
        <w:rPr>
          <w:rFonts w:ascii="Times New Roman" w:eastAsia="Times New Roman" w:hAnsi="Times New Roman" w:cs="Times New Roman"/>
          <w:b/>
          <w:spacing w:val="-3"/>
          <w:sz w:val="24"/>
          <w:szCs w:val="24"/>
        </w:rPr>
        <w:t xml:space="preserve"> </w:t>
      </w:r>
      <w:r w:rsidRPr="008C6AB4">
        <w:rPr>
          <w:rFonts w:ascii="Times New Roman" w:eastAsia="Times New Roman" w:hAnsi="Times New Roman" w:cs="Times New Roman"/>
          <w:b/>
          <w:sz w:val="24"/>
          <w:szCs w:val="24"/>
        </w:rPr>
        <w:t>A</w:t>
      </w:r>
      <w:r w:rsidRPr="008C6AB4">
        <w:rPr>
          <w:rFonts w:ascii="Times New Roman" w:eastAsia="Times New Roman" w:hAnsi="Times New Roman" w:cs="Times New Roman"/>
          <w:b/>
          <w:spacing w:val="-1"/>
          <w:sz w:val="24"/>
          <w:szCs w:val="24"/>
        </w:rPr>
        <w:t>c</w:t>
      </w:r>
      <w:r w:rsidRPr="008C6AB4">
        <w:rPr>
          <w:rFonts w:ascii="Times New Roman" w:eastAsia="Times New Roman" w:hAnsi="Times New Roman" w:cs="Times New Roman"/>
          <w:b/>
          <w:sz w:val="24"/>
          <w:szCs w:val="24"/>
        </w:rPr>
        <w:t>t of 1974?</w:t>
      </w:r>
      <w:r w:rsidRPr="008C6AB4">
        <w:rPr>
          <w:rFonts w:ascii="Times New Roman" w:eastAsia="Times New Roman" w:hAnsi="Times New Roman" w:cs="Times New Roman"/>
          <w:sz w:val="24"/>
          <w:szCs w:val="24"/>
        </w:rPr>
        <w:t xml:space="preserve">  </w:t>
      </w:r>
      <w:r w:rsidRPr="008C6AB4">
        <w:rPr>
          <w:rFonts w:ascii="Times New Roman" w:eastAsia="Times New Roman" w:hAnsi="Times New Roman" w:cs="Times New Roman"/>
          <w:spacing w:val="3"/>
          <w:sz w:val="24"/>
          <w:szCs w:val="24"/>
        </w:rPr>
        <w:t xml:space="preserve"> </w:t>
      </w:r>
      <w:r w:rsidR="00922E6C" w:rsidRPr="008C6AB4">
        <w:rPr>
          <w:rFonts w:ascii="Times New Roman" w:eastAsia="Times New Roman" w:hAnsi="Times New Roman" w:cs="Times New Roman"/>
          <w:sz w:val="24"/>
          <w:szCs w:val="24"/>
        </w:rPr>
        <w:t>[</w:t>
      </w:r>
      <w:r w:rsidR="00922E6C" w:rsidRPr="008C6AB4">
        <w:rPr>
          <w:rFonts w:ascii="Times New Roman" w:eastAsia="Times New Roman" w:hAnsi="Times New Roman" w:cs="Times New Roman"/>
          <w:spacing w:val="59"/>
          <w:sz w:val="24"/>
          <w:szCs w:val="24"/>
        </w:rPr>
        <w:t>X</w:t>
      </w:r>
      <w:r w:rsidRPr="008C6AB4">
        <w:rPr>
          <w:rFonts w:ascii="Times New Roman" w:eastAsia="Times New Roman" w:hAnsi="Times New Roman" w:cs="Times New Roman"/>
          <w:sz w:val="24"/>
          <w:szCs w:val="24"/>
        </w:rPr>
        <w:t>]</w:t>
      </w:r>
      <w:r w:rsidRPr="008C6AB4">
        <w:rPr>
          <w:rFonts w:ascii="Times New Roman" w:eastAsia="Times New Roman" w:hAnsi="Times New Roman" w:cs="Times New Roman"/>
          <w:spacing w:val="1"/>
          <w:sz w:val="24"/>
          <w:szCs w:val="24"/>
        </w:rPr>
        <w:t xml:space="preserve"> </w:t>
      </w:r>
      <w:r w:rsidRPr="008C6AB4">
        <w:rPr>
          <w:rFonts w:ascii="Times New Roman" w:eastAsia="Times New Roman" w:hAnsi="Times New Roman" w:cs="Times New Roman"/>
          <w:sz w:val="24"/>
          <w:szCs w:val="24"/>
        </w:rPr>
        <w:t>Y</w:t>
      </w:r>
      <w:r w:rsidRPr="008C6AB4">
        <w:rPr>
          <w:rFonts w:ascii="Times New Roman" w:eastAsia="Times New Roman" w:hAnsi="Times New Roman" w:cs="Times New Roman"/>
          <w:spacing w:val="-1"/>
          <w:sz w:val="24"/>
          <w:szCs w:val="24"/>
        </w:rPr>
        <w:t>e</w:t>
      </w:r>
      <w:r w:rsidRPr="008C6AB4">
        <w:rPr>
          <w:rFonts w:ascii="Times New Roman" w:eastAsia="Times New Roman" w:hAnsi="Times New Roman" w:cs="Times New Roman"/>
          <w:sz w:val="24"/>
          <w:szCs w:val="24"/>
        </w:rPr>
        <w:t>s [</w:t>
      </w:r>
      <w:r w:rsidRPr="008C6AB4">
        <w:rPr>
          <w:rFonts w:ascii="Times New Roman" w:eastAsia="Times New Roman" w:hAnsi="Times New Roman" w:cs="Times New Roman"/>
          <w:spacing w:val="59"/>
          <w:sz w:val="24"/>
          <w:szCs w:val="24"/>
        </w:rPr>
        <w:t xml:space="preserve"> </w:t>
      </w:r>
      <w:r w:rsidRPr="008C6AB4">
        <w:rPr>
          <w:rFonts w:ascii="Times New Roman" w:eastAsia="Times New Roman" w:hAnsi="Times New Roman" w:cs="Times New Roman"/>
          <w:sz w:val="24"/>
          <w:szCs w:val="24"/>
        </w:rPr>
        <w:t>]</w:t>
      </w:r>
      <w:r w:rsidRPr="008C6AB4">
        <w:rPr>
          <w:rFonts w:ascii="Times New Roman" w:eastAsia="Times New Roman" w:hAnsi="Times New Roman" w:cs="Times New Roman"/>
          <w:spacing w:val="1"/>
          <w:sz w:val="24"/>
          <w:szCs w:val="24"/>
        </w:rPr>
        <w:t xml:space="preserve"> </w:t>
      </w:r>
      <w:r w:rsidRPr="008C6AB4">
        <w:rPr>
          <w:rFonts w:ascii="Times New Roman" w:eastAsia="Times New Roman" w:hAnsi="Times New Roman" w:cs="Times New Roman"/>
          <w:sz w:val="24"/>
          <w:szCs w:val="24"/>
        </w:rPr>
        <w:t>No [  ] Not Applicable</w:t>
      </w:r>
      <w:r w:rsidR="008C6AB4">
        <w:rPr>
          <w:rFonts w:ascii="Times New Roman" w:eastAsia="Times New Roman" w:hAnsi="Times New Roman" w:cs="Times New Roman"/>
          <w:sz w:val="24"/>
          <w:szCs w:val="24"/>
        </w:rPr>
        <w:t xml:space="preserve"> </w:t>
      </w:r>
    </w:p>
    <w:p w:rsidR="000A5EEE" w:rsidRPr="008C6AB4" w:rsidRDefault="000A5EEE" w:rsidP="008C6AB4">
      <w:pPr>
        <w:pStyle w:val="ListParagraph"/>
        <w:spacing w:after="0" w:line="240" w:lineRule="auto"/>
        <w:ind w:left="820" w:right="-20"/>
        <w:rPr>
          <w:rFonts w:ascii="Times New Roman" w:eastAsia="Times New Roman" w:hAnsi="Times New Roman" w:cs="Times New Roman"/>
          <w:b/>
          <w:sz w:val="24"/>
          <w:szCs w:val="24"/>
        </w:rPr>
      </w:pPr>
      <w:r w:rsidRPr="008C6AB4">
        <w:rPr>
          <w:rFonts w:ascii="Times New Roman" w:eastAsia="Times New Roman" w:hAnsi="Times New Roman" w:cs="Times New Roman"/>
          <w:b/>
          <w:sz w:val="24"/>
          <w:szCs w:val="24"/>
        </w:rPr>
        <w:t>If applicable, provide link to the Privacy Impact Assessment (PIA):</w:t>
      </w:r>
    </w:p>
    <w:p w:rsidR="008C6AB4" w:rsidRDefault="008C6AB4" w:rsidP="008C6AB4">
      <w:pPr>
        <w:spacing w:after="0" w:line="240" w:lineRule="auto"/>
        <w:ind w:left="720" w:right="-20"/>
        <w:rPr>
          <w:rFonts w:ascii="Times New Roman" w:eastAsia="Times New Roman" w:hAnsi="Times New Roman" w:cs="Times New Roman"/>
          <w:sz w:val="24"/>
          <w:szCs w:val="24"/>
        </w:rPr>
      </w:pPr>
    </w:p>
    <w:p w:rsidR="005D2544" w:rsidRDefault="00922E6C" w:rsidP="008C6AB4">
      <w:pPr>
        <w:spacing w:after="0" w:line="240" w:lineRule="auto"/>
        <w:ind w:left="720" w:right="-20"/>
        <w:rPr>
          <w:rFonts w:ascii="Times New Roman" w:eastAsia="Times New Roman" w:hAnsi="Times New Roman" w:cs="Times New Roman"/>
          <w:sz w:val="24"/>
          <w:szCs w:val="24"/>
        </w:rPr>
      </w:pPr>
      <w:r w:rsidRPr="008C6AB4">
        <w:rPr>
          <w:rFonts w:ascii="Times New Roman" w:eastAsia="Times New Roman" w:hAnsi="Times New Roman" w:cs="Times New Roman"/>
          <w:sz w:val="24"/>
          <w:szCs w:val="24"/>
        </w:rPr>
        <w:lastRenderedPageBreak/>
        <w:t>Consumer Experience Research PIA, June 30, 2014</w:t>
      </w:r>
    </w:p>
    <w:p w:rsidR="008C6AB4" w:rsidRPr="008C6AB4" w:rsidRDefault="008C6AB4" w:rsidP="008C6AB4">
      <w:pPr>
        <w:spacing w:after="0" w:line="240" w:lineRule="auto"/>
        <w:ind w:left="720" w:right="-20"/>
        <w:rPr>
          <w:rFonts w:ascii="Times New Roman" w:eastAsia="Times New Roman" w:hAnsi="Times New Roman" w:cs="Times New Roman"/>
          <w:sz w:val="24"/>
          <w:szCs w:val="24"/>
        </w:rPr>
      </w:pPr>
    </w:p>
    <w:p w:rsidR="005D2544" w:rsidRPr="00625C16" w:rsidRDefault="005D2544" w:rsidP="00625C16">
      <w:pPr>
        <w:pStyle w:val="ListParagraph"/>
        <w:numPr>
          <w:ilvl w:val="0"/>
          <w:numId w:val="2"/>
        </w:numPr>
        <w:spacing w:after="0" w:line="240" w:lineRule="auto"/>
        <w:ind w:right="-20"/>
        <w:rPr>
          <w:rFonts w:ascii="Times New Roman" w:eastAsia="Times New Roman" w:hAnsi="Times New Roman" w:cs="Times New Roman"/>
          <w:b/>
          <w:sz w:val="24"/>
          <w:szCs w:val="24"/>
        </w:rPr>
      </w:pPr>
      <w:r w:rsidRPr="00625C16">
        <w:rPr>
          <w:rFonts w:ascii="Times New Roman" w:eastAsia="Times New Roman" w:hAnsi="Times New Roman" w:cs="Times New Roman"/>
          <w:b/>
          <w:spacing w:val="-3"/>
          <w:sz w:val="24"/>
          <w:szCs w:val="24"/>
        </w:rPr>
        <w:t>I</w:t>
      </w:r>
      <w:r w:rsidRPr="00625C16">
        <w:rPr>
          <w:rFonts w:ascii="Times New Roman" w:eastAsia="Times New Roman" w:hAnsi="Times New Roman" w:cs="Times New Roman"/>
          <w:b/>
          <w:sz w:val="24"/>
          <w:szCs w:val="24"/>
        </w:rPr>
        <w:t>f</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Applic</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 xml:space="preserve">ble, </w:t>
      </w:r>
      <w:r w:rsidRPr="00625C16">
        <w:rPr>
          <w:rFonts w:ascii="Times New Roman" w:eastAsia="Times New Roman" w:hAnsi="Times New Roman" w:cs="Times New Roman"/>
          <w:b/>
          <w:spacing w:val="2"/>
          <w:sz w:val="24"/>
          <w:szCs w:val="24"/>
        </w:rPr>
        <w:t>h</w:t>
      </w:r>
      <w:r w:rsidRPr="00625C16">
        <w:rPr>
          <w:rFonts w:ascii="Times New Roman" w:eastAsia="Times New Roman" w:hAnsi="Times New Roman" w:cs="Times New Roman"/>
          <w:b/>
          <w:spacing w:val="-1"/>
          <w:sz w:val="24"/>
          <w:szCs w:val="24"/>
        </w:rPr>
        <w:t>a</w:t>
      </w:r>
      <w:r w:rsidRPr="00625C16">
        <w:rPr>
          <w:rFonts w:ascii="Times New Roman" w:eastAsia="Times New Roman" w:hAnsi="Times New Roman" w:cs="Times New Roman"/>
          <w:b/>
          <w:sz w:val="24"/>
          <w:szCs w:val="24"/>
        </w:rPr>
        <w:t xml:space="preserve">s a </w:t>
      </w:r>
      <w:r w:rsidRPr="00625C16">
        <w:rPr>
          <w:rFonts w:ascii="Times New Roman" w:eastAsia="Times New Roman" w:hAnsi="Times New Roman" w:cs="Times New Roman"/>
          <w:b/>
          <w:spacing w:val="5"/>
          <w:sz w:val="24"/>
          <w:szCs w:val="24"/>
        </w:rPr>
        <w:t>S</w:t>
      </w:r>
      <w:r w:rsidRPr="00625C16">
        <w:rPr>
          <w:rFonts w:ascii="Times New Roman" w:eastAsia="Times New Roman" w:hAnsi="Times New Roman" w:cs="Times New Roman"/>
          <w:b/>
          <w:spacing w:val="-5"/>
          <w:sz w:val="24"/>
          <w:szCs w:val="24"/>
        </w:rPr>
        <w:t>y</w:t>
      </w:r>
      <w:r w:rsidRPr="00625C16">
        <w:rPr>
          <w:rFonts w:ascii="Times New Roman" w:eastAsia="Times New Roman" w:hAnsi="Times New Roman" w:cs="Times New Roman"/>
          <w:b/>
          <w:sz w:val="24"/>
          <w:szCs w:val="24"/>
        </w:rPr>
        <w:t>stem or R</w:t>
      </w:r>
      <w:r w:rsidRPr="00625C16">
        <w:rPr>
          <w:rFonts w:ascii="Times New Roman" w:eastAsia="Times New Roman" w:hAnsi="Times New Roman" w:cs="Times New Roman"/>
          <w:b/>
          <w:spacing w:val="-1"/>
          <w:sz w:val="24"/>
          <w:szCs w:val="24"/>
        </w:rPr>
        <w:t>ec</w:t>
      </w:r>
      <w:r w:rsidRPr="00625C16">
        <w:rPr>
          <w:rFonts w:ascii="Times New Roman" w:eastAsia="Times New Roman" w:hAnsi="Times New Roman" w:cs="Times New Roman"/>
          <w:b/>
          <w:sz w:val="24"/>
          <w:szCs w:val="24"/>
        </w:rPr>
        <w:t>o</w:t>
      </w:r>
      <w:r w:rsidRPr="00625C16">
        <w:rPr>
          <w:rFonts w:ascii="Times New Roman" w:eastAsia="Times New Roman" w:hAnsi="Times New Roman" w:cs="Times New Roman"/>
          <w:b/>
          <w:spacing w:val="-1"/>
          <w:sz w:val="24"/>
          <w:szCs w:val="24"/>
        </w:rPr>
        <w:t>r</w:t>
      </w:r>
      <w:r w:rsidRPr="00625C16">
        <w:rPr>
          <w:rFonts w:ascii="Times New Roman" w:eastAsia="Times New Roman" w:hAnsi="Times New Roman" w:cs="Times New Roman"/>
          <w:b/>
          <w:sz w:val="24"/>
          <w:szCs w:val="24"/>
        </w:rPr>
        <w:t>ds Noti</w:t>
      </w:r>
      <w:r w:rsidRPr="00625C16">
        <w:rPr>
          <w:rFonts w:ascii="Times New Roman" w:eastAsia="Times New Roman" w:hAnsi="Times New Roman" w:cs="Times New Roman"/>
          <w:b/>
          <w:spacing w:val="1"/>
          <w:sz w:val="24"/>
          <w:szCs w:val="24"/>
        </w:rPr>
        <w:t>c</w:t>
      </w:r>
      <w:r w:rsidRPr="00625C16">
        <w:rPr>
          <w:rFonts w:ascii="Times New Roman" w:eastAsia="Times New Roman" w:hAnsi="Times New Roman" w:cs="Times New Roman"/>
          <w:b/>
          <w:sz w:val="24"/>
          <w:szCs w:val="24"/>
        </w:rPr>
        <w:t>e</w:t>
      </w:r>
      <w:r w:rsidRPr="00625C16">
        <w:rPr>
          <w:rFonts w:ascii="Times New Roman" w:eastAsia="Times New Roman" w:hAnsi="Times New Roman" w:cs="Times New Roman"/>
          <w:b/>
          <w:spacing w:val="-1"/>
          <w:sz w:val="24"/>
          <w:szCs w:val="24"/>
        </w:rPr>
        <w:t xml:space="preserve"> </w:t>
      </w:r>
      <w:r w:rsidRPr="00625C16">
        <w:rPr>
          <w:rFonts w:ascii="Times New Roman" w:eastAsia="Times New Roman" w:hAnsi="Times New Roman" w:cs="Times New Roman"/>
          <w:b/>
          <w:sz w:val="24"/>
          <w:szCs w:val="24"/>
        </w:rPr>
        <w:t>b</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pacing w:val="-1"/>
          <w:sz w:val="24"/>
          <w:szCs w:val="24"/>
        </w:rPr>
        <w:t>e</w:t>
      </w:r>
      <w:r w:rsidRPr="00625C16">
        <w:rPr>
          <w:rFonts w:ascii="Times New Roman" w:eastAsia="Times New Roman" w:hAnsi="Times New Roman" w:cs="Times New Roman"/>
          <w:b/>
          <w:sz w:val="24"/>
          <w:szCs w:val="24"/>
        </w:rPr>
        <w:t>n publ</w:t>
      </w:r>
      <w:r w:rsidRPr="00625C16">
        <w:rPr>
          <w:rFonts w:ascii="Times New Roman" w:eastAsia="Times New Roman" w:hAnsi="Times New Roman" w:cs="Times New Roman"/>
          <w:b/>
          <w:spacing w:val="1"/>
          <w:sz w:val="24"/>
          <w:szCs w:val="24"/>
        </w:rPr>
        <w:t>i</w:t>
      </w:r>
      <w:r w:rsidRPr="00625C16">
        <w:rPr>
          <w:rFonts w:ascii="Times New Roman" w:eastAsia="Times New Roman" w:hAnsi="Times New Roman" w:cs="Times New Roman"/>
          <w:b/>
          <w:sz w:val="24"/>
          <w:szCs w:val="24"/>
        </w:rPr>
        <w:t xml:space="preserve">shed?  </w:t>
      </w:r>
    </w:p>
    <w:p w:rsidR="005D2544" w:rsidRDefault="00922E6C" w:rsidP="005D2544">
      <w:pPr>
        <w:spacing w:after="0" w:line="240" w:lineRule="auto"/>
        <w:ind w:left="220" w:right="-20" w:firstLine="500"/>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pacing w:val="59"/>
          <w:sz w:val="24"/>
          <w:szCs w:val="24"/>
        </w:rPr>
        <w:t>X</w:t>
      </w:r>
      <w:r w:rsidR="005D2544">
        <w:rPr>
          <w:rFonts w:ascii="Times New Roman" w:eastAsia="Times New Roman" w:hAnsi="Times New Roman" w:cs="Times New Roman"/>
          <w:sz w:val="24"/>
          <w:szCs w:val="24"/>
        </w:rPr>
        <w:t>]</w:t>
      </w:r>
      <w:r w:rsidR="005D2544">
        <w:rPr>
          <w:rFonts w:ascii="Times New Roman" w:eastAsia="Times New Roman" w:hAnsi="Times New Roman" w:cs="Times New Roman"/>
          <w:spacing w:val="1"/>
          <w:sz w:val="24"/>
          <w:szCs w:val="24"/>
        </w:rPr>
        <w:t xml:space="preserve"> </w:t>
      </w:r>
      <w:proofErr w:type="gramStart"/>
      <w:r w:rsidR="005D2544">
        <w:rPr>
          <w:rFonts w:ascii="Times New Roman" w:eastAsia="Times New Roman" w:hAnsi="Times New Roman" w:cs="Times New Roman"/>
          <w:sz w:val="24"/>
          <w:szCs w:val="24"/>
        </w:rPr>
        <w:t>Y</w:t>
      </w:r>
      <w:r w:rsidR="005D2544">
        <w:rPr>
          <w:rFonts w:ascii="Times New Roman" w:eastAsia="Times New Roman" w:hAnsi="Times New Roman" w:cs="Times New Roman"/>
          <w:spacing w:val="-1"/>
          <w:sz w:val="24"/>
          <w:szCs w:val="24"/>
        </w:rPr>
        <w:t>e</w:t>
      </w:r>
      <w:r w:rsidR="005D2544">
        <w:rPr>
          <w:rFonts w:ascii="Times New Roman" w:eastAsia="Times New Roman" w:hAnsi="Times New Roman" w:cs="Times New Roman"/>
          <w:sz w:val="24"/>
          <w:szCs w:val="24"/>
        </w:rPr>
        <w:t>s  [</w:t>
      </w:r>
      <w:proofErr w:type="gramEnd"/>
      <w:r w:rsidR="005D2544">
        <w:rPr>
          <w:rFonts w:ascii="Times New Roman" w:eastAsia="Times New Roman" w:hAnsi="Times New Roman" w:cs="Times New Roman"/>
          <w:spacing w:val="59"/>
          <w:sz w:val="24"/>
          <w:szCs w:val="24"/>
        </w:rPr>
        <w:t xml:space="preserve"> </w:t>
      </w:r>
      <w:r w:rsidR="005D2544">
        <w:rPr>
          <w:rFonts w:ascii="Times New Roman" w:eastAsia="Times New Roman" w:hAnsi="Times New Roman" w:cs="Times New Roman"/>
          <w:sz w:val="24"/>
          <w:szCs w:val="24"/>
        </w:rPr>
        <w:t>]</w:t>
      </w:r>
      <w:r w:rsidR="005D2544">
        <w:rPr>
          <w:rFonts w:ascii="Times New Roman" w:eastAsia="Times New Roman" w:hAnsi="Times New Roman" w:cs="Times New Roman"/>
          <w:spacing w:val="1"/>
          <w:sz w:val="24"/>
          <w:szCs w:val="24"/>
        </w:rPr>
        <w:t xml:space="preserve"> </w:t>
      </w:r>
      <w:r w:rsidR="00767B78">
        <w:rPr>
          <w:rFonts w:ascii="Times New Roman" w:eastAsia="Times New Roman" w:hAnsi="Times New Roman" w:cs="Times New Roman"/>
          <w:sz w:val="24"/>
          <w:szCs w:val="24"/>
        </w:rPr>
        <w:t xml:space="preserve">No [ </w:t>
      </w:r>
      <w:r w:rsidR="005D2544">
        <w:rPr>
          <w:rFonts w:ascii="Times New Roman" w:eastAsia="Times New Roman" w:hAnsi="Times New Roman" w:cs="Times New Roman"/>
          <w:sz w:val="24"/>
          <w:szCs w:val="24"/>
        </w:rPr>
        <w:t>] Not Applicable</w:t>
      </w:r>
    </w:p>
    <w:p w:rsidR="008C6AB4" w:rsidRDefault="008C6AB4" w:rsidP="008C6AB4">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If yes, cite the SORN:</w:t>
      </w:r>
    </w:p>
    <w:p w:rsidR="008C6AB4" w:rsidRDefault="008C6AB4" w:rsidP="008C6AB4">
      <w:pPr>
        <w:spacing w:after="0" w:line="240" w:lineRule="auto"/>
        <w:ind w:left="720" w:right="-20"/>
        <w:rPr>
          <w:rFonts w:ascii="Times New Roman" w:eastAsia="Times New Roman" w:hAnsi="Times New Roman" w:cs="Times New Roman"/>
          <w:sz w:val="24"/>
          <w:szCs w:val="24"/>
        </w:rPr>
      </w:pPr>
    </w:p>
    <w:p w:rsidR="002F420E" w:rsidRDefault="002F420E" w:rsidP="008C6AB4">
      <w:pPr>
        <w:spacing w:after="0" w:line="240" w:lineRule="auto"/>
        <w:ind w:left="7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Title</w:t>
      </w:r>
      <w:hyperlink r:id="rId9" w:history="1">
        <w:r w:rsidR="00922E6C" w:rsidRPr="00A04932">
          <w:rPr>
            <w:rStyle w:val="Hyperlink"/>
            <w:rFonts w:ascii="Times New Roman" w:eastAsia="Times New Roman" w:hAnsi="Times New Roman" w:cs="Times New Roman"/>
            <w:sz w:val="24"/>
            <w:szCs w:val="24"/>
          </w:rPr>
          <w:t>:</w:t>
        </w:r>
        <w:r w:rsidR="008C6AB4" w:rsidRPr="00A04932">
          <w:rPr>
            <w:rStyle w:val="Hyperlink"/>
            <w:rFonts w:ascii="Times New Roman" w:eastAsia="Times New Roman" w:hAnsi="Times New Roman" w:cs="Times New Roman"/>
            <w:sz w:val="24"/>
            <w:szCs w:val="24"/>
          </w:rPr>
          <w:t xml:space="preserve"> </w:t>
        </w:r>
        <w:r w:rsidR="00922E6C" w:rsidRPr="00A04932">
          <w:rPr>
            <w:rStyle w:val="Hyperlink"/>
            <w:rFonts w:ascii="Times New Roman" w:eastAsia="Times New Roman" w:hAnsi="Times New Roman" w:cs="Times New Roman"/>
            <w:sz w:val="24"/>
            <w:szCs w:val="24"/>
          </w:rPr>
          <w:t>CFPB.022-Market and Consumer Research Records</w:t>
        </w:r>
      </w:hyperlink>
      <w:r w:rsidR="008C6AB4">
        <w:rPr>
          <w:rFonts w:ascii="Times New Roman" w:eastAsia="Times New Roman" w:hAnsi="Times New Roman" w:cs="Times New Roman"/>
          <w:sz w:val="24"/>
          <w:szCs w:val="24"/>
        </w:rPr>
        <w:t xml:space="preserve"> SORN 77</w:t>
      </w:r>
      <w:r w:rsidR="00922E6C">
        <w:rPr>
          <w:rFonts w:ascii="Times New Roman" w:eastAsia="Times New Roman" w:hAnsi="Times New Roman" w:cs="Times New Roman"/>
          <w:sz w:val="24"/>
          <w:szCs w:val="24"/>
        </w:rPr>
        <w:t xml:space="preserve"> FR 67802.</w:t>
      </w:r>
    </w:p>
    <w:p w:rsidR="005D2544" w:rsidRDefault="005D2544" w:rsidP="005D2544">
      <w:pPr>
        <w:spacing w:before="1" w:after="0" w:line="280" w:lineRule="exact"/>
        <w:rPr>
          <w:sz w:val="28"/>
          <w:szCs w:val="28"/>
        </w:rPr>
      </w:pPr>
    </w:p>
    <w:p w:rsidR="005D2544" w:rsidRPr="008C6AB4" w:rsidRDefault="00463A4B" w:rsidP="008C6AB4">
      <w:pPr>
        <w:pStyle w:val="ListParagraph"/>
        <w:numPr>
          <w:ilvl w:val="0"/>
          <w:numId w:val="1"/>
        </w:numPr>
        <w:spacing w:after="0" w:line="240" w:lineRule="auto"/>
        <w:ind w:right="-20"/>
        <w:rPr>
          <w:rFonts w:ascii="Times New Roman" w:eastAsia="Times New Roman" w:hAnsi="Times New Roman" w:cs="Times New Roman"/>
          <w:caps/>
          <w:sz w:val="24"/>
          <w:szCs w:val="24"/>
        </w:rPr>
      </w:pPr>
      <w:r>
        <w:rPr>
          <w:rFonts w:ascii="Times New Roman" w:eastAsia="Times New Roman" w:hAnsi="Times New Roman" w:cs="Times New Roman"/>
          <w:b/>
          <w:bCs/>
          <w:caps/>
          <w:spacing w:val="-2"/>
          <w:sz w:val="24"/>
          <w:szCs w:val="24"/>
        </w:rPr>
        <w:t>INCENTIVES</w:t>
      </w:r>
      <w:r w:rsidR="005D2544" w:rsidRPr="005D2544">
        <w:rPr>
          <w:rFonts w:ascii="Times New Roman" w:eastAsia="Times New Roman" w:hAnsi="Times New Roman" w:cs="Times New Roman"/>
          <w:b/>
          <w:bCs/>
          <w:caps/>
          <w:sz w:val="24"/>
          <w:szCs w:val="24"/>
        </w:rPr>
        <w:t>:</w:t>
      </w:r>
    </w:p>
    <w:p w:rsidR="00547830" w:rsidRPr="004729B5" w:rsidRDefault="005D2544" w:rsidP="004729B5">
      <w:pPr>
        <w:pStyle w:val="ListParagraph"/>
        <w:numPr>
          <w:ilvl w:val="0"/>
          <w:numId w:val="6"/>
        </w:numPr>
        <w:spacing w:after="0" w:line="240" w:lineRule="auto"/>
        <w:ind w:right="596"/>
        <w:rPr>
          <w:rFonts w:ascii="Times New Roman" w:eastAsia="Times New Roman" w:hAnsi="Times New Roman" w:cs="Times New Roman"/>
          <w:sz w:val="24"/>
          <w:szCs w:val="24"/>
        </w:rPr>
      </w:pPr>
      <w:r w:rsidRPr="00547830">
        <w:rPr>
          <w:rFonts w:ascii="Times New Roman" w:eastAsia="Times New Roman" w:hAnsi="Times New Roman" w:cs="Times New Roman"/>
          <w:b/>
          <w:spacing w:val="-3"/>
          <w:sz w:val="24"/>
          <w:szCs w:val="24"/>
        </w:rPr>
        <w:t>I</w:t>
      </w:r>
      <w:r w:rsidRPr="00547830">
        <w:rPr>
          <w:rFonts w:ascii="Times New Roman" w:eastAsia="Times New Roman" w:hAnsi="Times New Roman" w:cs="Times New Roman"/>
          <w:b/>
          <w:sz w:val="24"/>
          <w:szCs w:val="24"/>
        </w:rPr>
        <w:t>s</w:t>
      </w:r>
      <w:r w:rsidRPr="00547830">
        <w:rPr>
          <w:rFonts w:ascii="Times New Roman" w:eastAsia="Times New Roman" w:hAnsi="Times New Roman" w:cs="Times New Roman"/>
          <w:b/>
          <w:spacing w:val="2"/>
          <w:sz w:val="24"/>
          <w:szCs w:val="24"/>
        </w:rPr>
        <w:t xml:space="preserve"> </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n inc</w:t>
      </w:r>
      <w:r w:rsidRPr="00547830">
        <w:rPr>
          <w:rFonts w:ascii="Times New Roman" w:eastAsia="Times New Roman" w:hAnsi="Times New Roman" w:cs="Times New Roman"/>
          <w:b/>
          <w:spacing w:val="-1"/>
          <w:sz w:val="24"/>
          <w:szCs w:val="24"/>
        </w:rPr>
        <w:t>e</w:t>
      </w:r>
      <w:r w:rsidRPr="00547830">
        <w:rPr>
          <w:rFonts w:ascii="Times New Roman" w:eastAsia="Times New Roman" w:hAnsi="Times New Roman" w:cs="Times New Roman"/>
          <w:b/>
          <w:sz w:val="24"/>
          <w:szCs w:val="24"/>
        </w:rPr>
        <w:t>nt</w:t>
      </w:r>
      <w:r w:rsidRPr="00547830">
        <w:rPr>
          <w:rFonts w:ascii="Times New Roman" w:eastAsia="Times New Roman" w:hAnsi="Times New Roman" w:cs="Times New Roman"/>
          <w:b/>
          <w:spacing w:val="1"/>
          <w:sz w:val="24"/>
          <w:szCs w:val="24"/>
        </w:rPr>
        <w:t>i</w:t>
      </w:r>
      <w:r w:rsidRPr="00547830">
        <w:rPr>
          <w:rFonts w:ascii="Times New Roman" w:eastAsia="Times New Roman" w:hAnsi="Times New Roman" w:cs="Times New Roman"/>
          <w:b/>
          <w:sz w:val="24"/>
          <w:szCs w:val="24"/>
        </w:rPr>
        <w:t>ve</w:t>
      </w:r>
      <w:r w:rsidRPr="00547830">
        <w:rPr>
          <w:rFonts w:ascii="Times New Roman" w:eastAsia="Times New Roman" w:hAnsi="Times New Roman" w:cs="Times New Roman"/>
          <w:b/>
          <w:spacing w:val="-1"/>
          <w:sz w:val="24"/>
          <w:szCs w:val="24"/>
        </w:rPr>
        <w:t xml:space="preserve"> </w:t>
      </w:r>
      <w:r w:rsidRPr="00547830">
        <w:rPr>
          <w:rFonts w:ascii="Times New Roman" w:eastAsia="Times New Roman" w:hAnsi="Times New Roman" w:cs="Times New Roman"/>
          <w:b/>
          <w:sz w:val="24"/>
          <w:szCs w:val="24"/>
        </w:rPr>
        <w:t>p</w:t>
      </w:r>
      <w:r w:rsidRPr="00547830">
        <w:rPr>
          <w:rFonts w:ascii="Times New Roman" w:eastAsia="Times New Roman" w:hAnsi="Times New Roman" w:cs="Times New Roman"/>
          <w:b/>
          <w:spacing w:val="-1"/>
          <w:sz w:val="24"/>
          <w:szCs w:val="24"/>
        </w:rPr>
        <w:t>r</w:t>
      </w:r>
      <w:r w:rsidRPr="00547830">
        <w:rPr>
          <w:rFonts w:ascii="Times New Roman" w:eastAsia="Times New Roman" w:hAnsi="Times New Roman" w:cs="Times New Roman"/>
          <w:b/>
          <w:sz w:val="24"/>
          <w:szCs w:val="24"/>
        </w:rPr>
        <w:t>ovided to p</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rticip</w:t>
      </w:r>
      <w:r w:rsidRPr="00547830">
        <w:rPr>
          <w:rFonts w:ascii="Times New Roman" w:eastAsia="Times New Roman" w:hAnsi="Times New Roman" w:cs="Times New Roman"/>
          <w:b/>
          <w:spacing w:val="-1"/>
          <w:sz w:val="24"/>
          <w:szCs w:val="24"/>
        </w:rPr>
        <w:t>a</w:t>
      </w:r>
      <w:r w:rsidRPr="00547830">
        <w:rPr>
          <w:rFonts w:ascii="Times New Roman" w:eastAsia="Times New Roman" w:hAnsi="Times New Roman" w:cs="Times New Roman"/>
          <w:b/>
          <w:sz w:val="24"/>
          <w:szCs w:val="24"/>
        </w:rPr>
        <w:t xml:space="preserve">nts? </w:t>
      </w:r>
      <w:r w:rsidRPr="00547830">
        <w:rPr>
          <w:rFonts w:ascii="Times New Roman" w:eastAsia="Times New Roman" w:hAnsi="Times New Roman" w:cs="Times New Roman"/>
          <w:spacing w:val="2"/>
          <w:sz w:val="24"/>
          <w:szCs w:val="24"/>
        </w:rPr>
        <w:t xml:space="preserve"> </w:t>
      </w:r>
      <w:r w:rsidR="00A96515">
        <w:rPr>
          <w:rFonts w:ascii="Times New Roman" w:eastAsia="Times New Roman" w:hAnsi="Times New Roman" w:cs="Times New Roman"/>
          <w:sz w:val="24"/>
          <w:szCs w:val="24"/>
        </w:rPr>
        <w:t>[X</w:t>
      </w:r>
      <w:r w:rsidRPr="00547830">
        <w:rPr>
          <w:rFonts w:ascii="Times New Roman" w:eastAsia="Times New Roman" w:hAnsi="Times New Roman" w:cs="Times New Roman"/>
          <w:sz w:val="24"/>
          <w:szCs w:val="24"/>
        </w:rPr>
        <w:t>]</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Y</w:t>
      </w:r>
      <w:r w:rsidRPr="00547830">
        <w:rPr>
          <w:rFonts w:ascii="Times New Roman" w:eastAsia="Times New Roman" w:hAnsi="Times New Roman" w:cs="Times New Roman"/>
          <w:spacing w:val="-1"/>
          <w:sz w:val="24"/>
          <w:szCs w:val="24"/>
        </w:rPr>
        <w:t>e</w:t>
      </w:r>
      <w:r w:rsidRPr="00547830">
        <w:rPr>
          <w:rFonts w:ascii="Times New Roman" w:eastAsia="Times New Roman" w:hAnsi="Times New Roman" w:cs="Times New Roman"/>
          <w:sz w:val="24"/>
          <w:szCs w:val="24"/>
        </w:rPr>
        <w:t>s</w:t>
      </w:r>
      <w:r w:rsidRPr="00547830">
        <w:rPr>
          <w:rFonts w:ascii="Times New Roman" w:eastAsia="Times New Roman" w:hAnsi="Times New Roman" w:cs="Times New Roman"/>
          <w:spacing w:val="-2"/>
          <w:sz w:val="24"/>
          <w:szCs w:val="24"/>
        </w:rPr>
        <w:t xml:space="preserve"> </w:t>
      </w:r>
      <w:r w:rsidRPr="00547830">
        <w:rPr>
          <w:rFonts w:ascii="Times New Roman" w:eastAsia="Times New Roman" w:hAnsi="Times New Roman" w:cs="Times New Roman"/>
          <w:sz w:val="24"/>
          <w:szCs w:val="24"/>
        </w:rPr>
        <w:t xml:space="preserve">[ </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w:t>
      </w:r>
      <w:r w:rsidRPr="00547830">
        <w:rPr>
          <w:rFonts w:ascii="Times New Roman" w:eastAsia="Times New Roman" w:hAnsi="Times New Roman" w:cs="Times New Roman"/>
          <w:spacing w:val="-1"/>
          <w:sz w:val="24"/>
          <w:szCs w:val="24"/>
        </w:rPr>
        <w:t xml:space="preserve"> </w:t>
      </w:r>
      <w:r w:rsidRPr="00547830">
        <w:rPr>
          <w:rFonts w:ascii="Times New Roman" w:eastAsia="Times New Roman" w:hAnsi="Times New Roman" w:cs="Times New Roman"/>
          <w:sz w:val="24"/>
          <w:szCs w:val="24"/>
        </w:rPr>
        <w:t>No</w:t>
      </w:r>
    </w:p>
    <w:p w:rsidR="00547830" w:rsidRPr="004729B5" w:rsidRDefault="00547830" w:rsidP="004729B5">
      <w:pPr>
        <w:pStyle w:val="ListParagraph"/>
        <w:numPr>
          <w:ilvl w:val="0"/>
          <w:numId w:val="6"/>
        </w:numPr>
        <w:spacing w:after="0" w:line="240" w:lineRule="auto"/>
        <w:ind w:right="596"/>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547830">
        <w:rPr>
          <w:rFonts w:ascii="Times New Roman" w:eastAsia="Times New Roman" w:hAnsi="Times New Roman" w:cs="Times New Roman"/>
          <w:b/>
          <w:sz w:val="24"/>
          <w:szCs w:val="24"/>
        </w:rPr>
        <w:t xml:space="preserve">f </w:t>
      </w:r>
      <w:proofErr w:type="gramStart"/>
      <w:r w:rsidRPr="00547830">
        <w:rPr>
          <w:rFonts w:ascii="Times New Roman" w:eastAsia="Times New Roman" w:hAnsi="Times New Roman" w:cs="Times New Roman"/>
          <w:b/>
          <w:sz w:val="24"/>
          <w:szCs w:val="24"/>
        </w:rPr>
        <w:t>Yes</w:t>
      </w:r>
      <w:proofErr w:type="gramEnd"/>
      <w:r w:rsidRPr="00547830">
        <w:rPr>
          <w:rFonts w:ascii="Times New Roman" w:eastAsia="Times New Roman" w:hAnsi="Times New Roman" w:cs="Times New Roman"/>
          <w:b/>
          <w:sz w:val="24"/>
          <w:szCs w:val="24"/>
        </w:rPr>
        <w:t xml:space="preserve">, provide the amount or value of the incentive? </w:t>
      </w:r>
      <w:r w:rsidR="00A96515">
        <w:rPr>
          <w:rFonts w:ascii="Times New Roman" w:eastAsia="Times New Roman" w:hAnsi="Times New Roman" w:cs="Times New Roman"/>
          <w:sz w:val="24"/>
          <w:szCs w:val="24"/>
        </w:rPr>
        <w:t>$ 75</w:t>
      </w:r>
    </w:p>
    <w:p w:rsidR="005827D9" w:rsidRPr="005827D9" w:rsidRDefault="00547830" w:rsidP="005827D9">
      <w:pPr>
        <w:pStyle w:val="ListParagraph"/>
        <w:numPr>
          <w:ilvl w:val="0"/>
          <w:numId w:val="6"/>
        </w:numPr>
        <w:rPr>
          <w:rFonts w:ascii="Times New Roman" w:eastAsia="Times New Roman" w:hAnsi="Times New Roman" w:cs="Times New Roman"/>
          <w:sz w:val="24"/>
          <w:szCs w:val="24"/>
        </w:rPr>
      </w:pPr>
      <w:r w:rsidRPr="005827D9">
        <w:rPr>
          <w:rFonts w:ascii="Times New Roman" w:eastAsia="Times New Roman" w:hAnsi="Times New Roman" w:cs="Times New Roman"/>
          <w:b/>
          <w:sz w:val="24"/>
          <w:szCs w:val="24"/>
        </w:rPr>
        <w:t xml:space="preserve">If Yes, provide a statement justifying the </w:t>
      </w:r>
      <w:r w:rsidR="00DE5A02" w:rsidRPr="005827D9">
        <w:rPr>
          <w:rFonts w:ascii="Times New Roman" w:eastAsia="Times New Roman" w:hAnsi="Times New Roman" w:cs="Times New Roman"/>
          <w:b/>
          <w:sz w:val="24"/>
          <w:szCs w:val="24"/>
        </w:rPr>
        <w:t xml:space="preserve">use and amount of the incentive: </w:t>
      </w:r>
    </w:p>
    <w:p w:rsidR="005827D9" w:rsidRDefault="005827D9" w:rsidP="005827D9">
      <w:pPr>
        <w:pStyle w:val="ListParagraph"/>
        <w:ind w:left="820"/>
        <w:rPr>
          <w:rFonts w:ascii="Times New Roman" w:eastAsia="Times New Roman" w:hAnsi="Times New Roman" w:cs="Times New Roman"/>
          <w:sz w:val="24"/>
          <w:szCs w:val="24"/>
        </w:rPr>
      </w:pPr>
    </w:p>
    <w:p w:rsidR="00625C16" w:rsidRDefault="00DE5A02" w:rsidP="005827D9">
      <w:pPr>
        <w:pStyle w:val="ListParagraph"/>
        <w:ind w:left="820"/>
        <w:rPr>
          <w:rFonts w:ascii="Times New Roman" w:eastAsia="Times New Roman" w:hAnsi="Times New Roman" w:cs="Times New Roman"/>
          <w:sz w:val="24"/>
          <w:szCs w:val="24"/>
        </w:rPr>
      </w:pPr>
      <w:r w:rsidRPr="005827D9">
        <w:rPr>
          <w:rFonts w:ascii="Times New Roman" w:eastAsia="Times New Roman" w:hAnsi="Times New Roman" w:cs="Times New Roman"/>
          <w:sz w:val="24"/>
          <w:szCs w:val="24"/>
        </w:rPr>
        <w:t>The</w:t>
      </w:r>
      <w:r w:rsidRPr="005827D9">
        <w:rPr>
          <w:rFonts w:ascii="Times New Roman" w:eastAsia="Times New Roman" w:hAnsi="Times New Roman" w:cs="Times New Roman"/>
          <w:b/>
          <w:sz w:val="24"/>
          <w:szCs w:val="24"/>
        </w:rPr>
        <w:t xml:space="preserve"> </w:t>
      </w:r>
      <w:r w:rsidRPr="005827D9">
        <w:rPr>
          <w:rFonts w:ascii="Times New Roman" w:eastAsia="Times New Roman" w:hAnsi="Times New Roman" w:cs="Times New Roman"/>
          <w:sz w:val="24"/>
          <w:szCs w:val="24"/>
        </w:rPr>
        <w:t xml:space="preserve">cash incentive increases the response rate for the relatively small pool of potential respondents. </w:t>
      </w:r>
      <w:r w:rsidR="005827D9">
        <w:rPr>
          <w:rFonts w:ascii="Times New Roman" w:eastAsia="Times New Roman" w:hAnsi="Times New Roman" w:cs="Times New Roman"/>
          <w:sz w:val="24"/>
          <w:szCs w:val="24"/>
        </w:rPr>
        <w:t xml:space="preserve">While sessions will last 60 </w:t>
      </w:r>
      <w:r w:rsidR="005827D9" w:rsidRPr="005827D9">
        <w:rPr>
          <w:rFonts w:ascii="Times New Roman" w:eastAsia="Times New Roman" w:hAnsi="Times New Roman" w:cs="Times New Roman"/>
          <w:sz w:val="24"/>
          <w:szCs w:val="24"/>
        </w:rPr>
        <w:t>minutes, participants are required to arrive</w:t>
      </w:r>
      <w:r w:rsidR="005827D9">
        <w:rPr>
          <w:rFonts w:ascii="Times New Roman" w:eastAsia="Times New Roman" w:hAnsi="Times New Roman" w:cs="Times New Roman"/>
          <w:sz w:val="24"/>
          <w:szCs w:val="24"/>
        </w:rPr>
        <w:t xml:space="preserve"> </w:t>
      </w:r>
      <w:r w:rsidR="005827D9" w:rsidRPr="005827D9">
        <w:rPr>
          <w:rFonts w:ascii="Times New Roman" w:eastAsia="Times New Roman" w:hAnsi="Times New Roman" w:cs="Times New Roman"/>
          <w:sz w:val="24"/>
          <w:szCs w:val="24"/>
        </w:rPr>
        <w:t>early to sign in, and to ensure sessions begin on time. Upon completion of the session, participants are required to sign out and receive their incentive. Thus, they are in the office for about 75</w:t>
      </w:r>
      <w:r w:rsidR="005827D9">
        <w:rPr>
          <w:rFonts w:ascii="Times New Roman" w:eastAsia="Times New Roman" w:hAnsi="Times New Roman" w:cs="Times New Roman"/>
          <w:sz w:val="24"/>
          <w:szCs w:val="24"/>
        </w:rPr>
        <w:t xml:space="preserve"> </w:t>
      </w:r>
      <w:r w:rsidR="005827D9" w:rsidRPr="005827D9">
        <w:rPr>
          <w:rFonts w:ascii="Times New Roman" w:eastAsia="Times New Roman" w:hAnsi="Times New Roman" w:cs="Times New Roman"/>
          <w:sz w:val="24"/>
          <w:szCs w:val="24"/>
        </w:rPr>
        <w:t>minutes. Further, many participants have to travel to and from the facility. In our experience, a $75 incentive for a 60-minute session allows for successful recruitment by reducing the amount of time required to recruit (i.e., it is more difficult and takes longer to recruit participants when we offer a lower incentive) and simultaneously increasing the attendance rate.</w:t>
      </w:r>
    </w:p>
    <w:p w:rsidR="005827D9" w:rsidRPr="005827D9" w:rsidRDefault="005827D9" w:rsidP="005827D9">
      <w:pPr>
        <w:pStyle w:val="ListParagraph"/>
        <w:ind w:left="820"/>
        <w:rPr>
          <w:rFonts w:ascii="Times New Roman" w:eastAsia="Times New Roman" w:hAnsi="Times New Roman" w:cs="Times New Roman"/>
          <w:sz w:val="24"/>
          <w:szCs w:val="24"/>
        </w:rPr>
      </w:pPr>
    </w:p>
    <w:p w:rsidR="00625C16" w:rsidRPr="0078502D" w:rsidRDefault="00625C16" w:rsidP="004729B5">
      <w:pPr>
        <w:pStyle w:val="ListParagraph"/>
        <w:numPr>
          <w:ilvl w:val="0"/>
          <w:numId w:val="1"/>
        </w:numPr>
        <w:spacing w:after="0" w:line="240" w:lineRule="auto"/>
        <w:ind w:right="721"/>
        <w:rPr>
          <w:rFonts w:ascii="Times New Roman" w:eastAsia="Times New Roman" w:hAnsi="Times New Roman" w:cs="Times New Roman"/>
          <w:b/>
          <w:caps/>
          <w:sz w:val="24"/>
          <w:szCs w:val="24"/>
        </w:rPr>
      </w:pPr>
      <w:r w:rsidRPr="0078502D">
        <w:rPr>
          <w:rFonts w:ascii="Times New Roman" w:eastAsia="Times New Roman" w:hAnsi="Times New Roman" w:cs="Times New Roman"/>
          <w:b/>
          <w:bCs/>
          <w:position w:val="-1"/>
          <w:sz w:val="24"/>
          <w:szCs w:val="24"/>
        </w:rPr>
        <w:t>BU</w:t>
      </w:r>
      <w:r w:rsidRPr="0078502D">
        <w:rPr>
          <w:rFonts w:ascii="Times New Roman" w:eastAsia="Times New Roman" w:hAnsi="Times New Roman" w:cs="Times New Roman"/>
          <w:b/>
          <w:bCs/>
          <w:spacing w:val="-1"/>
          <w:position w:val="-1"/>
          <w:sz w:val="24"/>
          <w:szCs w:val="24"/>
        </w:rPr>
        <w:t>R</w:t>
      </w:r>
      <w:r w:rsidRPr="0078502D">
        <w:rPr>
          <w:rFonts w:ascii="Times New Roman" w:eastAsia="Times New Roman" w:hAnsi="Times New Roman" w:cs="Times New Roman"/>
          <w:b/>
          <w:bCs/>
          <w:position w:val="-1"/>
          <w:sz w:val="24"/>
          <w:szCs w:val="24"/>
        </w:rPr>
        <w:t>DEN ESTIMATES:</w:t>
      </w:r>
    </w:p>
    <w:p w:rsidR="00625C16" w:rsidRDefault="00625C16" w:rsidP="00625C16">
      <w:pPr>
        <w:spacing w:before="3" w:after="0" w:line="280" w:lineRule="exact"/>
        <w:rPr>
          <w:sz w:val="28"/>
          <w:szCs w:val="28"/>
        </w:rPr>
      </w:pPr>
    </w:p>
    <w:tbl>
      <w:tblPr>
        <w:tblW w:w="0" w:type="auto"/>
        <w:tblInd w:w="101" w:type="dxa"/>
        <w:tblLayout w:type="fixed"/>
        <w:tblCellMar>
          <w:left w:w="0" w:type="dxa"/>
          <w:right w:w="0" w:type="dxa"/>
        </w:tblCellMar>
        <w:tblLook w:val="01E0" w:firstRow="1" w:lastRow="1" w:firstColumn="1" w:lastColumn="1" w:noHBand="0" w:noVBand="0"/>
      </w:tblPr>
      <w:tblGrid>
        <w:gridCol w:w="1794"/>
        <w:gridCol w:w="2070"/>
        <w:gridCol w:w="990"/>
        <w:gridCol w:w="1415"/>
        <w:gridCol w:w="1735"/>
        <w:gridCol w:w="1245"/>
      </w:tblGrid>
      <w:tr w:rsidR="00730A25" w:rsidRPr="00730A25" w:rsidTr="00937163">
        <w:trPr>
          <w:trHeight w:hRule="exact" w:val="926"/>
        </w:trPr>
        <w:tc>
          <w:tcPr>
            <w:tcW w:w="17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7D6163" w:rsidRDefault="00730A25" w:rsidP="0052077A">
            <w:pPr>
              <w:spacing w:after="0" w:line="272" w:lineRule="exact"/>
              <w:ind w:left="102" w:right="-20"/>
              <w:rPr>
                <w:rFonts w:ascii="Times New Roman" w:eastAsia="Times New Roman" w:hAnsi="Times New Roman" w:cs="Times New Roman"/>
                <w:sz w:val="16"/>
                <w:szCs w:val="16"/>
              </w:rPr>
            </w:pPr>
            <w:r w:rsidRPr="007D6163">
              <w:rPr>
                <w:rFonts w:ascii="Times New Roman" w:eastAsia="Times New Roman" w:hAnsi="Times New Roman" w:cs="Times New Roman"/>
                <w:b/>
                <w:bCs/>
                <w:sz w:val="16"/>
                <w:szCs w:val="16"/>
              </w:rPr>
              <w:t>Information Collection</w:t>
            </w:r>
          </w:p>
        </w:tc>
        <w:tc>
          <w:tcPr>
            <w:tcW w:w="2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7D6163" w:rsidRDefault="00730A25" w:rsidP="007D6163">
            <w:pPr>
              <w:spacing w:after="0" w:line="272" w:lineRule="exact"/>
              <w:ind w:left="198" w:right="-20"/>
              <w:jc w:val="center"/>
              <w:rPr>
                <w:rFonts w:ascii="Times New Roman" w:eastAsia="Times New Roman" w:hAnsi="Times New Roman" w:cs="Times New Roman"/>
                <w:sz w:val="16"/>
                <w:szCs w:val="16"/>
              </w:rPr>
            </w:pPr>
            <w:r w:rsidRPr="007D6163">
              <w:rPr>
                <w:rFonts w:ascii="Times New Roman" w:eastAsia="Times New Roman" w:hAnsi="Times New Roman" w:cs="Times New Roman"/>
                <w:b/>
                <w:bCs/>
                <w:sz w:val="16"/>
                <w:szCs w:val="16"/>
              </w:rPr>
              <w:t>N</w:t>
            </w:r>
            <w:r w:rsidRPr="007D6163">
              <w:rPr>
                <w:rFonts w:ascii="Times New Roman" w:eastAsia="Times New Roman" w:hAnsi="Times New Roman" w:cs="Times New Roman"/>
                <w:b/>
                <w:bCs/>
                <w:spacing w:val="1"/>
                <w:sz w:val="16"/>
                <w:szCs w:val="16"/>
              </w:rPr>
              <w:t>u</w:t>
            </w:r>
            <w:r w:rsidRPr="007D6163">
              <w:rPr>
                <w:rFonts w:ascii="Times New Roman" w:eastAsia="Times New Roman" w:hAnsi="Times New Roman" w:cs="Times New Roman"/>
                <w:b/>
                <w:bCs/>
                <w:spacing w:val="-3"/>
                <w:sz w:val="16"/>
                <w:szCs w:val="16"/>
              </w:rPr>
              <w:t>m</w:t>
            </w:r>
            <w:r w:rsidRPr="007D6163">
              <w:rPr>
                <w:rFonts w:ascii="Times New Roman" w:eastAsia="Times New Roman" w:hAnsi="Times New Roman" w:cs="Times New Roman"/>
                <w:b/>
                <w:bCs/>
                <w:spacing w:val="1"/>
                <w:sz w:val="16"/>
                <w:szCs w:val="16"/>
              </w:rPr>
              <w:t>be</w:t>
            </w:r>
            <w:r w:rsidRPr="007D6163">
              <w:rPr>
                <w:rFonts w:ascii="Times New Roman" w:eastAsia="Times New Roman" w:hAnsi="Times New Roman" w:cs="Times New Roman"/>
                <w:b/>
                <w:bCs/>
                <w:sz w:val="16"/>
                <w:szCs w:val="16"/>
              </w:rPr>
              <w:t>r of</w:t>
            </w:r>
          </w:p>
          <w:p w:rsidR="00730A25" w:rsidRPr="007D6163" w:rsidRDefault="00730A25" w:rsidP="007D6163">
            <w:pPr>
              <w:spacing w:after="0" w:line="240" w:lineRule="auto"/>
              <w:ind w:left="102" w:right="-20"/>
              <w:jc w:val="center"/>
              <w:rPr>
                <w:rFonts w:ascii="Times New Roman" w:eastAsia="Times New Roman" w:hAnsi="Times New Roman" w:cs="Times New Roman"/>
                <w:sz w:val="16"/>
                <w:szCs w:val="16"/>
              </w:rPr>
            </w:pPr>
            <w:r w:rsidRPr="007D6163">
              <w:rPr>
                <w:rFonts w:ascii="Times New Roman" w:eastAsia="Times New Roman" w:hAnsi="Times New Roman" w:cs="Times New Roman"/>
                <w:b/>
                <w:bCs/>
                <w:sz w:val="16"/>
                <w:szCs w:val="16"/>
              </w:rPr>
              <w:t>R</w:t>
            </w:r>
            <w:r w:rsidRPr="007D6163">
              <w:rPr>
                <w:rFonts w:ascii="Times New Roman" w:eastAsia="Times New Roman" w:hAnsi="Times New Roman" w:cs="Times New Roman"/>
                <w:b/>
                <w:bCs/>
                <w:spacing w:val="-1"/>
                <w:sz w:val="16"/>
                <w:szCs w:val="16"/>
              </w:rPr>
              <w:t>e</w:t>
            </w:r>
            <w:r w:rsidRPr="007D6163">
              <w:rPr>
                <w:rFonts w:ascii="Times New Roman" w:eastAsia="Times New Roman" w:hAnsi="Times New Roman" w:cs="Times New Roman"/>
                <w:b/>
                <w:bCs/>
                <w:sz w:val="16"/>
                <w:szCs w:val="16"/>
              </w:rPr>
              <w:t>s</w:t>
            </w:r>
            <w:r w:rsidRPr="007D6163">
              <w:rPr>
                <w:rFonts w:ascii="Times New Roman" w:eastAsia="Times New Roman" w:hAnsi="Times New Roman" w:cs="Times New Roman"/>
                <w:b/>
                <w:bCs/>
                <w:spacing w:val="1"/>
                <w:sz w:val="16"/>
                <w:szCs w:val="16"/>
              </w:rPr>
              <w:t>p</w:t>
            </w:r>
            <w:r w:rsidRPr="007D6163">
              <w:rPr>
                <w:rFonts w:ascii="Times New Roman" w:eastAsia="Times New Roman" w:hAnsi="Times New Roman" w:cs="Times New Roman"/>
                <w:b/>
                <w:bCs/>
                <w:sz w:val="16"/>
                <w:szCs w:val="16"/>
              </w:rPr>
              <w:t>o</w:t>
            </w:r>
            <w:r w:rsidRPr="007D6163">
              <w:rPr>
                <w:rFonts w:ascii="Times New Roman" w:eastAsia="Times New Roman" w:hAnsi="Times New Roman" w:cs="Times New Roman"/>
                <w:b/>
                <w:bCs/>
                <w:spacing w:val="1"/>
                <w:sz w:val="16"/>
                <w:szCs w:val="16"/>
              </w:rPr>
              <w:t>nd</w:t>
            </w:r>
            <w:r w:rsidRPr="007D6163">
              <w:rPr>
                <w:rFonts w:ascii="Times New Roman" w:eastAsia="Times New Roman" w:hAnsi="Times New Roman" w:cs="Times New Roman"/>
                <w:b/>
                <w:bCs/>
                <w:spacing w:val="-1"/>
                <w:sz w:val="16"/>
                <w:szCs w:val="16"/>
              </w:rPr>
              <w:t>e</w:t>
            </w:r>
            <w:r w:rsidRPr="007D6163">
              <w:rPr>
                <w:rFonts w:ascii="Times New Roman" w:eastAsia="Times New Roman" w:hAnsi="Times New Roman" w:cs="Times New Roman"/>
                <w:b/>
                <w:bCs/>
                <w:spacing w:val="1"/>
                <w:sz w:val="16"/>
                <w:szCs w:val="16"/>
              </w:rPr>
              <w:t>n</w:t>
            </w:r>
            <w:r w:rsidRPr="007D6163">
              <w:rPr>
                <w:rFonts w:ascii="Times New Roman" w:eastAsia="Times New Roman" w:hAnsi="Times New Roman" w:cs="Times New Roman"/>
                <w:b/>
                <w:bCs/>
                <w:sz w:val="16"/>
                <w:szCs w:val="16"/>
              </w:rPr>
              <w:t>ts</w:t>
            </w:r>
          </w:p>
        </w:tc>
        <w:tc>
          <w:tcPr>
            <w:tcW w:w="99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7D6163" w:rsidRDefault="00730A25" w:rsidP="007D6163">
            <w:pPr>
              <w:spacing w:after="0" w:line="272" w:lineRule="exact"/>
              <w:ind w:left="93" w:right="76"/>
              <w:jc w:val="center"/>
              <w:rPr>
                <w:rFonts w:ascii="Times New Roman" w:eastAsia="Times New Roman" w:hAnsi="Times New Roman" w:cs="Times New Roman"/>
                <w:b/>
                <w:bCs/>
                <w:spacing w:val="-3"/>
                <w:sz w:val="16"/>
                <w:szCs w:val="16"/>
              </w:rPr>
            </w:pPr>
            <w:r w:rsidRPr="007D6163">
              <w:rPr>
                <w:rFonts w:ascii="Times New Roman" w:eastAsia="Times New Roman" w:hAnsi="Times New Roman" w:cs="Times New Roman"/>
                <w:b/>
                <w:bCs/>
                <w:spacing w:val="-3"/>
                <w:sz w:val="16"/>
                <w:szCs w:val="16"/>
              </w:rPr>
              <w:t>Frequency</w:t>
            </w:r>
          </w:p>
        </w:tc>
        <w:tc>
          <w:tcPr>
            <w:tcW w:w="14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7D6163" w:rsidRDefault="00730A25" w:rsidP="007D6163">
            <w:pPr>
              <w:spacing w:after="0" w:line="272" w:lineRule="exact"/>
              <w:ind w:left="93" w:right="76"/>
              <w:jc w:val="center"/>
              <w:rPr>
                <w:rFonts w:ascii="Times New Roman" w:eastAsia="Times New Roman" w:hAnsi="Times New Roman" w:cs="Times New Roman"/>
                <w:b/>
                <w:bCs/>
                <w:spacing w:val="-3"/>
                <w:sz w:val="16"/>
                <w:szCs w:val="16"/>
              </w:rPr>
            </w:pPr>
            <w:r w:rsidRPr="007D6163">
              <w:rPr>
                <w:rFonts w:ascii="Times New Roman" w:eastAsia="Times New Roman" w:hAnsi="Times New Roman" w:cs="Times New Roman"/>
                <w:b/>
                <w:bCs/>
                <w:spacing w:val="-3"/>
                <w:sz w:val="16"/>
                <w:szCs w:val="16"/>
              </w:rPr>
              <w:t xml:space="preserve">Number of </w:t>
            </w:r>
            <w:r w:rsidR="007D6163" w:rsidRPr="007D6163">
              <w:rPr>
                <w:rFonts w:ascii="Times New Roman" w:eastAsia="Times New Roman" w:hAnsi="Times New Roman" w:cs="Times New Roman"/>
                <w:b/>
                <w:bCs/>
                <w:spacing w:val="-3"/>
                <w:sz w:val="16"/>
                <w:szCs w:val="16"/>
              </w:rPr>
              <w:t xml:space="preserve">Annual </w:t>
            </w:r>
            <w:r w:rsidRPr="007D6163">
              <w:rPr>
                <w:rFonts w:ascii="Times New Roman" w:eastAsia="Times New Roman" w:hAnsi="Times New Roman" w:cs="Times New Roman"/>
                <w:b/>
                <w:bCs/>
                <w:spacing w:val="-3"/>
                <w:sz w:val="16"/>
                <w:szCs w:val="16"/>
              </w:rPr>
              <w:t>Responses</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7D6163" w:rsidRDefault="007D6163" w:rsidP="007D6163">
            <w:pPr>
              <w:spacing w:after="0" w:line="240" w:lineRule="auto"/>
              <w:ind w:left="499" w:right="483"/>
              <w:jc w:val="center"/>
              <w:rPr>
                <w:rFonts w:ascii="Times New Roman" w:eastAsia="Times New Roman" w:hAnsi="Times New Roman" w:cs="Times New Roman"/>
                <w:b/>
                <w:bCs/>
                <w:sz w:val="16"/>
                <w:szCs w:val="16"/>
              </w:rPr>
            </w:pPr>
            <w:r w:rsidRPr="007D6163">
              <w:rPr>
                <w:rFonts w:ascii="Times New Roman" w:eastAsia="Times New Roman" w:hAnsi="Times New Roman" w:cs="Times New Roman"/>
                <w:b/>
                <w:bCs/>
                <w:spacing w:val="-3"/>
                <w:sz w:val="16"/>
                <w:szCs w:val="16"/>
              </w:rPr>
              <w:t>Average Response time</w:t>
            </w:r>
          </w:p>
          <w:p w:rsidR="00730A25" w:rsidRPr="007D6163" w:rsidRDefault="00730A25" w:rsidP="007D6163">
            <w:pPr>
              <w:spacing w:after="0" w:line="240" w:lineRule="auto"/>
              <w:ind w:left="499" w:right="483"/>
              <w:jc w:val="center"/>
              <w:rPr>
                <w:rFonts w:ascii="Times New Roman" w:eastAsia="Times New Roman" w:hAnsi="Times New Roman" w:cs="Times New Roman"/>
                <w:sz w:val="16"/>
                <w:szCs w:val="16"/>
              </w:rPr>
            </w:pPr>
            <w:r w:rsidRPr="007D6163">
              <w:rPr>
                <w:rFonts w:ascii="Times New Roman" w:eastAsia="Times New Roman" w:hAnsi="Times New Roman" w:cs="Times New Roman"/>
                <w:b/>
                <w:bCs/>
                <w:sz w:val="16"/>
                <w:szCs w:val="16"/>
              </w:rPr>
              <w:t>(hours)</w:t>
            </w:r>
          </w:p>
        </w:tc>
        <w:tc>
          <w:tcPr>
            <w:tcW w:w="12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730A25" w:rsidRPr="007D6163" w:rsidRDefault="00730A25" w:rsidP="007D6163">
            <w:pPr>
              <w:spacing w:after="0" w:line="272" w:lineRule="exact"/>
              <w:ind w:left="333" w:right="-20"/>
              <w:jc w:val="center"/>
              <w:rPr>
                <w:rFonts w:ascii="Times New Roman" w:eastAsia="Times New Roman" w:hAnsi="Times New Roman" w:cs="Times New Roman"/>
                <w:b/>
                <w:bCs/>
                <w:sz w:val="16"/>
                <w:szCs w:val="16"/>
              </w:rPr>
            </w:pPr>
            <w:r w:rsidRPr="007D6163">
              <w:rPr>
                <w:rFonts w:ascii="Times New Roman" w:eastAsia="Times New Roman" w:hAnsi="Times New Roman" w:cs="Times New Roman"/>
                <w:b/>
                <w:bCs/>
                <w:sz w:val="16"/>
                <w:szCs w:val="16"/>
              </w:rPr>
              <w:t>B</w:t>
            </w:r>
            <w:r w:rsidRPr="007D6163">
              <w:rPr>
                <w:rFonts w:ascii="Times New Roman" w:eastAsia="Times New Roman" w:hAnsi="Times New Roman" w:cs="Times New Roman"/>
                <w:b/>
                <w:bCs/>
                <w:spacing w:val="1"/>
                <w:sz w:val="16"/>
                <w:szCs w:val="16"/>
              </w:rPr>
              <w:t>u</w:t>
            </w:r>
            <w:r w:rsidRPr="007D6163">
              <w:rPr>
                <w:rFonts w:ascii="Times New Roman" w:eastAsia="Times New Roman" w:hAnsi="Times New Roman" w:cs="Times New Roman"/>
                <w:b/>
                <w:bCs/>
                <w:spacing w:val="-1"/>
                <w:sz w:val="16"/>
                <w:szCs w:val="16"/>
              </w:rPr>
              <w:t>r</w:t>
            </w:r>
            <w:r w:rsidRPr="007D6163">
              <w:rPr>
                <w:rFonts w:ascii="Times New Roman" w:eastAsia="Times New Roman" w:hAnsi="Times New Roman" w:cs="Times New Roman"/>
                <w:b/>
                <w:bCs/>
                <w:spacing w:val="1"/>
                <w:sz w:val="16"/>
                <w:szCs w:val="16"/>
              </w:rPr>
              <w:t>d</w:t>
            </w:r>
            <w:r w:rsidRPr="007D6163">
              <w:rPr>
                <w:rFonts w:ascii="Times New Roman" w:eastAsia="Times New Roman" w:hAnsi="Times New Roman" w:cs="Times New Roman"/>
                <w:b/>
                <w:bCs/>
                <w:spacing w:val="-1"/>
                <w:sz w:val="16"/>
                <w:szCs w:val="16"/>
              </w:rPr>
              <w:t>e</w:t>
            </w:r>
            <w:r w:rsidRPr="007D6163">
              <w:rPr>
                <w:rFonts w:ascii="Times New Roman" w:eastAsia="Times New Roman" w:hAnsi="Times New Roman" w:cs="Times New Roman"/>
                <w:b/>
                <w:bCs/>
                <w:sz w:val="16"/>
                <w:szCs w:val="16"/>
              </w:rPr>
              <w:t>n</w:t>
            </w:r>
          </w:p>
          <w:p w:rsidR="00730A25" w:rsidRPr="007D6163" w:rsidRDefault="00730A25" w:rsidP="007D6163">
            <w:pPr>
              <w:spacing w:after="0" w:line="272" w:lineRule="exact"/>
              <w:ind w:left="333" w:right="-20"/>
              <w:jc w:val="center"/>
              <w:rPr>
                <w:rFonts w:ascii="Times New Roman" w:eastAsia="Times New Roman" w:hAnsi="Times New Roman" w:cs="Times New Roman"/>
                <w:sz w:val="16"/>
                <w:szCs w:val="16"/>
              </w:rPr>
            </w:pPr>
            <w:r w:rsidRPr="007D6163">
              <w:rPr>
                <w:rFonts w:ascii="Times New Roman" w:eastAsia="Times New Roman" w:hAnsi="Times New Roman" w:cs="Times New Roman"/>
                <w:b/>
                <w:bCs/>
                <w:sz w:val="16"/>
                <w:szCs w:val="16"/>
              </w:rPr>
              <w:t>Hours</w:t>
            </w:r>
          </w:p>
        </w:tc>
      </w:tr>
      <w:tr w:rsidR="00730A25" w:rsidRPr="00730A25" w:rsidTr="00937163">
        <w:trPr>
          <w:trHeight w:hRule="exact" w:val="584"/>
        </w:trPr>
        <w:tc>
          <w:tcPr>
            <w:tcW w:w="1794" w:type="dxa"/>
            <w:tcBorders>
              <w:top w:val="single" w:sz="4" w:space="0" w:color="000000"/>
              <w:left w:val="single" w:sz="4" w:space="0" w:color="000000"/>
              <w:bottom w:val="single" w:sz="4" w:space="0" w:color="000000"/>
              <w:right w:val="single" w:sz="4" w:space="0" w:color="000000"/>
            </w:tcBorders>
          </w:tcPr>
          <w:p w:rsidR="00730A25" w:rsidRPr="00730A25" w:rsidRDefault="00314236" w:rsidP="0052077A">
            <w:pPr>
              <w:rPr>
                <w:rFonts w:ascii="Times New Roman" w:hAnsi="Times New Roman" w:cs="Times New Roman"/>
                <w:sz w:val="20"/>
                <w:szCs w:val="20"/>
              </w:rPr>
            </w:pPr>
            <w:r>
              <w:rPr>
                <w:rFonts w:ascii="Times New Roman" w:hAnsi="Times New Roman" w:cs="Times New Roman"/>
                <w:sz w:val="20"/>
                <w:szCs w:val="20"/>
              </w:rPr>
              <w:t>Cognitive Interviews</w:t>
            </w:r>
          </w:p>
        </w:tc>
        <w:tc>
          <w:tcPr>
            <w:tcW w:w="2070" w:type="dxa"/>
            <w:tcBorders>
              <w:top w:val="single" w:sz="4" w:space="0" w:color="000000"/>
              <w:left w:val="single" w:sz="4" w:space="0" w:color="000000"/>
              <w:bottom w:val="single" w:sz="4" w:space="0" w:color="000000"/>
              <w:right w:val="single" w:sz="4" w:space="0" w:color="000000"/>
            </w:tcBorders>
          </w:tcPr>
          <w:p w:rsidR="00730A25" w:rsidRPr="00730A25" w:rsidRDefault="00937163" w:rsidP="002712A1">
            <w:pPr>
              <w:rPr>
                <w:rFonts w:ascii="Times New Roman" w:hAnsi="Times New Roman" w:cs="Times New Roman"/>
                <w:sz w:val="20"/>
                <w:szCs w:val="20"/>
              </w:rPr>
            </w:pPr>
            <w:r>
              <w:rPr>
                <w:rFonts w:ascii="Times New Roman" w:hAnsi="Times New Roman" w:cs="Times New Roman"/>
                <w:sz w:val="20"/>
                <w:szCs w:val="20"/>
              </w:rPr>
              <w:t>51</w:t>
            </w:r>
            <w:r w:rsidR="000D15EC">
              <w:rPr>
                <w:rStyle w:val="FootnoteReference"/>
                <w:rFonts w:ascii="Times New Roman" w:hAnsi="Times New Roman" w:cs="Times New Roman"/>
                <w:sz w:val="20"/>
                <w:szCs w:val="20"/>
              </w:rPr>
              <w:footnoteReference w:id="1"/>
            </w:r>
            <w:r>
              <w:rPr>
                <w:rFonts w:ascii="Times New Roman" w:hAnsi="Times New Roman" w:cs="Times New Roman"/>
                <w:sz w:val="20"/>
                <w:szCs w:val="20"/>
              </w:rPr>
              <w:t xml:space="preserve"> (17 per location) </w:t>
            </w:r>
          </w:p>
        </w:tc>
        <w:tc>
          <w:tcPr>
            <w:tcW w:w="990" w:type="dxa"/>
            <w:tcBorders>
              <w:top w:val="single" w:sz="4" w:space="0" w:color="000000"/>
              <w:left w:val="single" w:sz="4" w:space="0" w:color="000000"/>
              <w:bottom w:val="single" w:sz="4" w:space="0" w:color="000000"/>
              <w:right w:val="single" w:sz="4" w:space="0" w:color="000000"/>
            </w:tcBorders>
          </w:tcPr>
          <w:p w:rsidR="00730A25" w:rsidRPr="00730A25" w:rsidRDefault="00730A25" w:rsidP="00730A25">
            <w:pPr>
              <w:jc w:val="right"/>
              <w:rPr>
                <w:rFonts w:ascii="Times New Roman" w:hAnsi="Times New Roman" w:cs="Times New Roman"/>
                <w:sz w:val="20"/>
                <w:szCs w:val="20"/>
              </w:rPr>
            </w:pPr>
            <w:r w:rsidRPr="00730A25">
              <w:rPr>
                <w:rFonts w:ascii="Times New Roman" w:hAnsi="Times New Roman" w:cs="Times New Roman"/>
                <w:sz w:val="20"/>
                <w:szCs w:val="20"/>
              </w:rPr>
              <w:t>1x</w:t>
            </w:r>
          </w:p>
        </w:tc>
        <w:tc>
          <w:tcPr>
            <w:tcW w:w="1415" w:type="dxa"/>
            <w:tcBorders>
              <w:top w:val="single" w:sz="4" w:space="0" w:color="000000"/>
              <w:left w:val="single" w:sz="4" w:space="0" w:color="000000"/>
              <w:bottom w:val="single" w:sz="4" w:space="0" w:color="000000"/>
              <w:right w:val="single" w:sz="4" w:space="0" w:color="000000"/>
            </w:tcBorders>
          </w:tcPr>
          <w:p w:rsidR="00730A25" w:rsidRPr="00730A25" w:rsidRDefault="00A04932" w:rsidP="00730A25">
            <w:pPr>
              <w:jc w:val="right"/>
              <w:rPr>
                <w:rFonts w:ascii="Times New Roman" w:hAnsi="Times New Roman" w:cs="Times New Roman"/>
                <w:sz w:val="20"/>
                <w:szCs w:val="20"/>
              </w:rPr>
            </w:pPr>
            <w:r>
              <w:rPr>
                <w:rFonts w:ascii="Times New Roman" w:hAnsi="Times New Roman" w:cs="Times New Roman"/>
                <w:sz w:val="20"/>
                <w:szCs w:val="20"/>
              </w:rPr>
              <w:t>51</w:t>
            </w:r>
          </w:p>
        </w:tc>
        <w:tc>
          <w:tcPr>
            <w:tcW w:w="1735" w:type="dxa"/>
            <w:tcBorders>
              <w:top w:val="single" w:sz="4" w:space="0" w:color="000000"/>
              <w:left w:val="single" w:sz="4" w:space="0" w:color="000000"/>
              <w:bottom w:val="single" w:sz="4" w:space="0" w:color="000000"/>
              <w:right w:val="single" w:sz="4" w:space="0" w:color="000000"/>
            </w:tcBorders>
          </w:tcPr>
          <w:p w:rsidR="00730A25" w:rsidRPr="00730A25" w:rsidRDefault="002712A1" w:rsidP="00730A25">
            <w:pPr>
              <w:jc w:val="right"/>
              <w:rPr>
                <w:rFonts w:ascii="Times New Roman" w:hAnsi="Times New Roman" w:cs="Times New Roman"/>
                <w:sz w:val="20"/>
                <w:szCs w:val="20"/>
              </w:rPr>
            </w:pPr>
            <w:r>
              <w:rPr>
                <w:rFonts w:ascii="Times New Roman" w:hAnsi="Times New Roman" w:cs="Times New Roman"/>
                <w:sz w:val="20"/>
                <w:szCs w:val="20"/>
              </w:rPr>
              <w:t>1</w:t>
            </w:r>
          </w:p>
        </w:tc>
        <w:tc>
          <w:tcPr>
            <w:tcW w:w="1245" w:type="dxa"/>
            <w:tcBorders>
              <w:top w:val="single" w:sz="4" w:space="0" w:color="000000"/>
              <w:left w:val="single" w:sz="4" w:space="0" w:color="000000"/>
              <w:bottom w:val="single" w:sz="4" w:space="0" w:color="000000"/>
              <w:right w:val="single" w:sz="4" w:space="0" w:color="000000"/>
            </w:tcBorders>
          </w:tcPr>
          <w:p w:rsidR="00730A25" w:rsidRPr="00730A25" w:rsidRDefault="005827D9" w:rsidP="00730A25">
            <w:pPr>
              <w:jc w:val="right"/>
              <w:rPr>
                <w:rFonts w:ascii="Times New Roman" w:hAnsi="Times New Roman" w:cs="Times New Roman"/>
                <w:sz w:val="20"/>
                <w:szCs w:val="20"/>
              </w:rPr>
            </w:pPr>
            <w:r>
              <w:rPr>
                <w:rFonts w:ascii="Times New Roman" w:hAnsi="Times New Roman" w:cs="Times New Roman"/>
                <w:sz w:val="20"/>
                <w:szCs w:val="20"/>
              </w:rPr>
              <w:t>51</w:t>
            </w:r>
          </w:p>
        </w:tc>
      </w:tr>
      <w:tr w:rsidR="00730A25" w:rsidRPr="00730A25" w:rsidTr="00937163">
        <w:trPr>
          <w:trHeight w:hRule="exact" w:val="476"/>
        </w:trPr>
        <w:tc>
          <w:tcPr>
            <w:tcW w:w="1794" w:type="dxa"/>
            <w:tcBorders>
              <w:top w:val="single" w:sz="4" w:space="0" w:color="000000"/>
              <w:left w:val="single" w:sz="4" w:space="0" w:color="000000"/>
              <w:bottom w:val="single" w:sz="4" w:space="0" w:color="000000"/>
              <w:right w:val="single" w:sz="4" w:space="0" w:color="000000"/>
            </w:tcBorders>
          </w:tcPr>
          <w:p w:rsidR="00730A25" w:rsidRPr="00730A25" w:rsidRDefault="00767B78" w:rsidP="0052077A">
            <w:pPr>
              <w:rPr>
                <w:rFonts w:ascii="Times New Roman" w:hAnsi="Times New Roman" w:cs="Times New Roman"/>
                <w:sz w:val="20"/>
                <w:szCs w:val="20"/>
              </w:rPr>
            </w:pPr>
            <w:r>
              <w:rPr>
                <w:rFonts w:ascii="Times New Roman" w:hAnsi="Times New Roman" w:cs="Times New Roman"/>
                <w:sz w:val="20"/>
                <w:szCs w:val="20"/>
              </w:rPr>
              <w:t>Online Screener</w:t>
            </w:r>
            <w:r w:rsidR="00937163">
              <w:rPr>
                <w:rFonts w:ascii="Times New Roman" w:hAnsi="Times New Roman" w:cs="Times New Roman"/>
                <w:sz w:val="20"/>
                <w:szCs w:val="20"/>
              </w:rPr>
              <w:t xml:space="preserve"> or Telephone Screener</w:t>
            </w:r>
          </w:p>
        </w:tc>
        <w:tc>
          <w:tcPr>
            <w:tcW w:w="2070" w:type="dxa"/>
            <w:tcBorders>
              <w:top w:val="single" w:sz="4" w:space="0" w:color="000000"/>
              <w:left w:val="single" w:sz="4" w:space="0" w:color="000000"/>
              <w:bottom w:val="single" w:sz="4" w:space="0" w:color="000000"/>
              <w:right w:val="single" w:sz="4" w:space="0" w:color="000000"/>
            </w:tcBorders>
          </w:tcPr>
          <w:p w:rsidR="00730A25" w:rsidRPr="00730A25" w:rsidRDefault="00937163" w:rsidP="00937163">
            <w:pPr>
              <w:rPr>
                <w:rFonts w:ascii="Times New Roman" w:hAnsi="Times New Roman" w:cs="Times New Roman"/>
                <w:sz w:val="20"/>
                <w:szCs w:val="20"/>
              </w:rPr>
            </w:pPr>
            <w:r>
              <w:rPr>
                <w:rFonts w:ascii="Times New Roman" w:hAnsi="Times New Roman" w:cs="Times New Roman"/>
                <w:sz w:val="20"/>
                <w:szCs w:val="20"/>
              </w:rPr>
              <w:t>300 (100 per location)</w:t>
            </w:r>
          </w:p>
        </w:tc>
        <w:tc>
          <w:tcPr>
            <w:tcW w:w="990" w:type="dxa"/>
            <w:tcBorders>
              <w:top w:val="single" w:sz="4" w:space="0" w:color="000000"/>
              <w:left w:val="single" w:sz="4" w:space="0" w:color="000000"/>
              <w:bottom w:val="single" w:sz="4" w:space="0" w:color="000000"/>
              <w:right w:val="single" w:sz="4" w:space="0" w:color="000000"/>
            </w:tcBorders>
          </w:tcPr>
          <w:p w:rsidR="00730A25" w:rsidRPr="00730A25" w:rsidRDefault="00730A25" w:rsidP="00730A25">
            <w:pPr>
              <w:jc w:val="right"/>
              <w:rPr>
                <w:rFonts w:ascii="Times New Roman" w:hAnsi="Times New Roman" w:cs="Times New Roman"/>
                <w:sz w:val="20"/>
                <w:szCs w:val="20"/>
              </w:rPr>
            </w:pPr>
            <w:r w:rsidRPr="00730A25">
              <w:rPr>
                <w:rFonts w:ascii="Times New Roman" w:hAnsi="Times New Roman" w:cs="Times New Roman"/>
                <w:sz w:val="20"/>
                <w:szCs w:val="20"/>
              </w:rPr>
              <w:t>1x</w:t>
            </w:r>
          </w:p>
        </w:tc>
        <w:tc>
          <w:tcPr>
            <w:tcW w:w="1415" w:type="dxa"/>
            <w:tcBorders>
              <w:top w:val="single" w:sz="4" w:space="0" w:color="000000"/>
              <w:left w:val="single" w:sz="4" w:space="0" w:color="000000"/>
              <w:bottom w:val="single" w:sz="4" w:space="0" w:color="000000"/>
              <w:right w:val="single" w:sz="4" w:space="0" w:color="000000"/>
            </w:tcBorders>
          </w:tcPr>
          <w:p w:rsidR="00730A25" w:rsidRPr="00730A25" w:rsidRDefault="00A04932" w:rsidP="00730A25">
            <w:pPr>
              <w:jc w:val="right"/>
              <w:rPr>
                <w:rFonts w:ascii="Times New Roman" w:hAnsi="Times New Roman" w:cs="Times New Roman"/>
                <w:sz w:val="20"/>
                <w:szCs w:val="20"/>
              </w:rPr>
            </w:pPr>
            <w:r>
              <w:rPr>
                <w:rFonts w:ascii="Times New Roman" w:hAnsi="Times New Roman" w:cs="Times New Roman"/>
                <w:sz w:val="20"/>
                <w:szCs w:val="20"/>
              </w:rPr>
              <w:t>300</w:t>
            </w:r>
          </w:p>
        </w:tc>
        <w:tc>
          <w:tcPr>
            <w:tcW w:w="1735" w:type="dxa"/>
            <w:tcBorders>
              <w:top w:val="single" w:sz="4" w:space="0" w:color="000000"/>
              <w:left w:val="single" w:sz="4" w:space="0" w:color="000000"/>
              <w:bottom w:val="single" w:sz="4" w:space="0" w:color="000000"/>
              <w:right w:val="single" w:sz="4" w:space="0" w:color="000000"/>
            </w:tcBorders>
          </w:tcPr>
          <w:p w:rsidR="00730A25" w:rsidRPr="00730A25" w:rsidRDefault="005827D9" w:rsidP="00730A25">
            <w:pPr>
              <w:jc w:val="right"/>
              <w:rPr>
                <w:rFonts w:ascii="Times New Roman" w:hAnsi="Times New Roman" w:cs="Times New Roman"/>
                <w:sz w:val="20"/>
                <w:szCs w:val="20"/>
              </w:rPr>
            </w:pPr>
            <w:r>
              <w:rPr>
                <w:rFonts w:ascii="Times New Roman" w:hAnsi="Times New Roman" w:cs="Times New Roman"/>
                <w:sz w:val="20"/>
                <w:szCs w:val="20"/>
              </w:rPr>
              <w:t>5 minutes</w:t>
            </w:r>
          </w:p>
        </w:tc>
        <w:tc>
          <w:tcPr>
            <w:tcW w:w="1245" w:type="dxa"/>
            <w:tcBorders>
              <w:top w:val="single" w:sz="4" w:space="0" w:color="000000"/>
              <w:left w:val="single" w:sz="4" w:space="0" w:color="000000"/>
              <w:bottom w:val="single" w:sz="4" w:space="0" w:color="000000"/>
              <w:right w:val="single" w:sz="4" w:space="0" w:color="000000"/>
            </w:tcBorders>
          </w:tcPr>
          <w:p w:rsidR="00730A25" w:rsidRPr="00730A25" w:rsidRDefault="005827D9" w:rsidP="00730A25">
            <w:pPr>
              <w:jc w:val="right"/>
              <w:rPr>
                <w:rFonts w:ascii="Times New Roman" w:hAnsi="Times New Roman" w:cs="Times New Roman"/>
                <w:sz w:val="20"/>
                <w:szCs w:val="20"/>
              </w:rPr>
            </w:pPr>
            <w:r>
              <w:rPr>
                <w:rFonts w:ascii="Times New Roman" w:hAnsi="Times New Roman" w:cs="Times New Roman"/>
                <w:sz w:val="20"/>
                <w:szCs w:val="20"/>
              </w:rPr>
              <w:t>25</w:t>
            </w:r>
          </w:p>
        </w:tc>
      </w:tr>
      <w:tr w:rsidR="00DE5A02" w:rsidRPr="00730A25" w:rsidTr="00937163">
        <w:trPr>
          <w:trHeight w:hRule="exact" w:val="286"/>
        </w:trPr>
        <w:tc>
          <w:tcPr>
            <w:tcW w:w="1794" w:type="dxa"/>
            <w:tcBorders>
              <w:top w:val="single" w:sz="4" w:space="0" w:color="000000"/>
              <w:left w:val="single" w:sz="4" w:space="0" w:color="000000"/>
              <w:bottom w:val="single" w:sz="4" w:space="0" w:color="000000"/>
              <w:right w:val="single" w:sz="4" w:space="0" w:color="000000"/>
            </w:tcBorders>
          </w:tcPr>
          <w:p w:rsidR="00DE5A02" w:rsidRPr="00730A25" w:rsidRDefault="00DE5A02" w:rsidP="0052077A">
            <w:pPr>
              <w:rPr>
                <w:rFonts w:ascii="Times New Roman" w:hAnsi="Times New Roman" w:cs="Times New Roman"/>
                <w:sz w:val="20"/>
                <w:szCs w:val="20"/>
              </w:rPr>
            </w:pPr>
          </w:p>
        </w:tc>
        <w:tc>
          <w:tcPr>
            <w:tcW w:w="2070"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1735"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r>
      <w:tr w:rsidR="00DE5A02" w:rsidRPr="00730A25" w:rsidTr="00937163">
        <w:trPr>
          <w:trHeight w:hRule="exact" w:val="286"/>
        </w:trPr>
        <w:tc>
          <w:tcPr>
            <w:tcW w:w="1794" w:type="dxa"/>
            <w:tcBorders>
              <w:top w:val="single" w:sz="4" w:space="0" w:color="000000"/>
              <w:left w:val="single" w:sz="4" w:space="0" w:color="000000"/>
              <w:bottom w:val="single" w:sz="4" w:space="0" w:color="000000"/>
              <w:right w:val="single" w:sz="4" w:space="0" w:color="000000"/>
            </w:tcBorders>
          </w:tcPr>
          <w:p w:rsidR="00DE5A02" w:rsidRPr="00730A25" w:rsidRDefault="00DE5A02" w:rsidP="0052077A">
            <w:pPr>
              <w:rPr>
                <w:rFonts w:ascii="Times New Roman" w:hAnsi="Times New Roman" w:cs="Times New Roman"/>
                <w:sz w:val="20"/>
                <w:szCs w:val="20"/>
              </w:rPr>
            </w:pPr>
          </w:p>
        </w:tc>
        <w:tc>
          <w:tcPr>
            <w:tcW w:w="2070"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1415"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1735"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c>
          <w:tcPr>
            <w:tcW w:w="1245" w:type="dxa"/>
            <w:tcBorders>
              <w:top w:val="single" w:sz="4" w:space="0" w:color="000000"/>
              <w:left w:val="single" w:sz="4" w:space="0" w:color="000000"/>
              <w:bottom w:val="single" w:sz="4" w:space="0" w:color="000000"/>
              <w:right w:val="single" w:sz="4" w:space="0" w:color="000000"/>
            </w:tcBorders>
          </w:tcPr>
          <w:p w:rsidR="00DE5A02" w:rsidRPr="00730A25" w:rsidRDefault="00DE5A02" w:rsidP="00730A25">
            <w:pPr>
              <w:jc w:val="right"/>
              <w:rPr>
                <w:rFonts w:ascii="Times New Roman" w:hAnsi="Times New Roman" w:cs="Times New Roman"/>
                <w:sz w:val="20"/>
                <w:szCs w:val="20"/>
              </w:rPr>
            </w:pPr>
          </w:p>
        </w:tc>
      </w:tr>
      <w:tr w:rsidR="00730A25" w:rsidRPr="00730A25" w:rsidTr="00937163">
        <w:trPr>
          <w:trHeight w:hRule="exact" w:val="300"/>
        </w:trPr>
        <w:tc>
          <w:tcPr>
            <w:tcW w:w="1794" w:type="dxa"/>
            <w:tcBorders>
              <w:top w:val="single" w:sz="4" w:space="0" w:color="000000"/>
              <w:left w:val="single" w:sz="4" w:space="0" w:color="000000"/>
              <w:bottom w:val="single" w:sz="4" w:space="0" w:color="000000"/>
              <w:right w:val="single" w:sz="4" w:space="0" w:color="000000"/>
            </w:tcBorders>
          </w:tcPr>
          <w:p w:rsidR="00730A25" w:rsidRPr="00730A25" w:rsidRDefault="00730A25" w:rsidP="00730A25">
            <w:pPr>
              <w:spacing w:after="0" w:line="272" w:lineRule="exact"/>
              <w:ind w:left="102" w:right="-20"/>
              <w:jc w:val="right"/>
              <w:rPr>
                <w:rFonts w:ascii="Times New Roman" w:eastAsia="Times New Roman" w:hAnsi="Times New Roman" w:cs="Times New Roman"/>
                <w:sz w:val="20"/>
                <w:szCs w:val="20"/>
              </w:rPr>
            </w:pPr>
            <w:r w:rsidRPr="00730A25">
              <w:rPr>
                <w:rFonts w:ascii="Times New Roman" w:eastAsia="Times New Roman" w:hAnsi="Times New Roman" w:cs="Times New Roman"/>
                <w:b/>
                <w:bCs/>
                <w:sz w:val="20"/>
                <w:szCs w:val="20"/>
              </w:rPr>
              <w:t>To</w:t>
            </w:r>
            <w:r w:rsidRPr="00730A25">
              <w:rPr>
                <w:rFonts w:ascii="Times New Roman" w:eastAsia="Times New Roman" w:hAnsi="Times New Roman" w:cs="Times New Roman"/>
                <w:b/>
                <w:bCs/>
                <w:spacing w:val="-1"/>
                <w:sz w:val="20"/>
                <w:szCs w:val="20"/>
              </w:rPr>
              <w:t>t</w:t>
            </w:r>
            <w:r w:rsidRPr="00730A25">
              <w:rPr>
                <w:rFonts w:ascii="Times New Roman" w:eastAsia="Times New Roman" w:hAnsi="Times New Roman" w:cs="Times New Roman"/>
                <w:b/>
                <w:bCs/>
                <w:sz w:val="20"/>
                <w:szCs w:val="20"/>
              </w:rPr>
              <w:t>als</w:t>
            </w:r>
          </w:p>
        </w:tc>
        <w:tc>
          <w:tcPr>
            <w:tcW w:w="2070" w:type="dxa"/>
            <w:tcBorders>
              <w:top w:val="single" w:sz="4" w:space="0" w:color="000000"/>
              <w:left w:val="single" w:sz="4" w:space="0" w:color="000000"/>
              <w:bottom w:val="single" w:sz="4" w:space="0" w:color="000000"/>
              <w:right w:val="single" w:sz="4" w:space="0" w:color="000000"/>
            </w:tcBorders>
          </w:tcPr>
          <w:p w:rsidR="00730A25" w:rsidRPr="00730A25" w:rsidRDefault="000D15EC" w:rsidP="000D15EC">
            <w:pPr>
              <w:jc w:val="center"/>
              <w:rPr>
                <w:rFonts w:ascii="Times New Roman" w:hAnsi="Times New Roman" w:cs="Times New Roman"/>
                <w:sz w:val="20"/>
                <w:szCs w:val="20"/>
              </w:rPr>
            </w:pPr>
            <w:r>
              <w:rPr>
                <w:rFonts w:ascii="Times New Roman" w:hAnsi="Times New Roman" w:cs="Times New Roman"/>
                <w:sz w:val="20"/>
                <w:szCs w:val="20"/>
              </w:rPr>
              <w:t>300</w:t>
            </w:r>
          </w:p>
        </w:tc>
        <w:tc>
          <w:tcPr>
            <w:tcW w:w="990" w:type="dxa"/>
            <w:tcBorders>
              <w:top w:val="single" w:sz="4" w:space="0" w:color="000000"/>
              <w:left w:val="single" w:sz="4" w:space="0" w:color="000000"/>
              <w:bottom w:val="single" w:sz="4" w:space="0" w:color="000000"/>
              <w:right w:val="single" w:sz="4" w:space="0" w:color="000000"/>
            </w:tcBorders>
          </w:tcPr>
          <w:p w:rsidR="00730A25" w:rsidRPr="00730A25" w:rsidRDefault="00730A25" w:rsidP="00730A25">
            <w:pPr>
              <w:jc w:val="right"/>
              <w:rPr>
                <w:rFonts w:ascii="Times New Roman" w:hAnsi="Times New Roman" w:cs="Times New Roman"/>
                <w:sz w:val="20"/>
                <w:szCs w:val="20"/>
              </w:rPr>
            </w:pPr>
            <w:r w:rsidRPr="00730A25">
              <w:rPr>
                <w:rFonts w:ascii="Times New Roman" w:hAnsi="Times New Roman" w:cs="Times New Roman"/>
                <w:sz w:val="20"/>
                <w:szCs w:val="20"/>
              </w:rPr>
              <w:t>//////////////////</w:t>
            </w:r>
          </w:p>
        </w:tc>
        <w:tc>
          <w:tcPr>
            <w:tcW w:w="1415" w:type="dxa"/>
            <w:tcBorders>
              <w:top w:val="single" w:sz="4" w:space="0" w:color="000000"/>
              <w:left w:val="single" w:sz="4" w:space="0" w:color="000000"/>
              <w:bottom w:val="single" w:sz="4" w:space="0" w:color="000000"/>
              <w:right w:val="single" w:sz="4" w:space="0" w:color="000000"/>
            </w:tcBorders>
          </w:tcPr>
          <w:p w:rsidR="00730A25" w:rsidRPr="00730A25" w:rsidRDefault="00A04932" w:rsidP="00A04932">
            <w:pPr>
              <w:jc w:val="center"/>
              <w:rPr>
                <w:rFonts w:ascii="Times New Roman" w:hAnsi="Times New Roman" w:cs="Times New Roman"/>
                <w:sz w:val="20"/>
                <w:szCs w:val="20"/>
              </w:rPr>
            </w:pPr>
            <w:r>
              <w:rPr>
                <w:rFonts w:ascii="Times New Roman" w:hAnsi="Times New Roman" w:cs="Times New Roman"/>
                <w:sz w:val="20"/>
                <w:szCs w:val="20"/>
              </w:rPr>
              <w:t>351</w:t>
            </w:r>
            <w:bookmarkStart w:id="0" w:name="_GoBack"/>
            <w:bookmarkEnd w:id="0"/>
          </w:p>
        </w:tc>
        <w:tc>
          <w:tcPr>
            <w:tcW w:w="1735" w:type="dxa"/>
            <w:tcBorders>
              <w:top w:val="single" w:sz="4" w:space="0" w:color="000000"/>
              <w:left w:val="single" w:sz="4" w:space="0" w:color="000000"/>
              <w:bottom w:val="single" w:sz="4" w:space="0" w:color="000000"/>
              <w:right w:val="single" w:sz="4" w:space="0" w:color="000000"/>
            </w:tcBorders>
          </w:tcPr>
          <w:p w:rsidR="00730A25" w:rsidRPr="00730A25" w:rsidRDefault="00730A25" w:rsidP="00730A25">
            <w:pPr>
              <w:jc w:val="right"/>
              <w:rPr>
                <w:rFonts w:ascii="Times New Roman" w:hAnsi="Times New Roman" w:cs="Times New Roman"/>
                <w:sz w:val="20"/>
                <w:szCs w:val="20"/>
              </w:rPr>
            </w:pPr>
            <w:r w:rsidRPr="00730A25">
              <w:rPr>
                <w:rFonts w:ascii="Times New Roman" w:hAnsi="Times New Roman" w:cs="Times New Roman"/>
                <w:sz w:val="20"/>
                <w:szCs w:val="20"/>
              </w:rPr>
              <w:t>////////////////////////</w:t>
            </w:r>
          </w:p>
        </w:tc>
        <w:tc>
          <w:tcPr>
            <w:tcW w:w="1245" w:type="dxa"/>
            <w:tcBorders>
              <w:top w:val="single" w:sz="4" w:space="0" w:color="000000"/>
              <w:left w:val="single" w:sz="4" w:space="0" w:color="000000"/>
              <w:bottom w:val="single" w:sz="4" w:space="0" w:color="000000"/>
              <w:right w:val="single" w:sz="4" w:space="0" w:color="000000"/>
            </w:tcBorders>
          </w:tcPr>
          <w:p w:rsidR="00730A25" w:rsidRPr="00730A25" w:rsidRDefault="005827D9" w:rsidP="00730A25">
            <w:pPr>
              <w:jc w:val="right"/>
              <w:rPr>
                <w:rFonts w:ascii="Times New Roman" w:hAnsi="Times New Roman" w:cs="Times New Roman"/>
                <w:sz w:val="20"/>
                <w:szCs w:val="20"/>
              </w:rPr>
            </w:pPr>
            <w:r>
              <w:rPr>
                <w:rFonts w:ascii="Times New Roman" w:hAnsi="Times New Roman" w:cs="Times New Roman"/>
                <w:sz w:val="20"/>
                <w:szCs w:val="20"/>
              </w:rPr>
              <w:t>76</w:t>
            </w:r>
          </w:p>
        </w:tc>
      </w:tr>
    </w:tbl>
    <w:p w:rsidR="00625C16" w:rsidRDefault="00625C16" w:rsidP="00625C16">
      <w:pPr>
        <w:spacing w:before="4" w:after="0" w:line="110" w:lineRule="exact"/>
        <w:rPr>
          <w:sz w:val="11"/>
          <w:szCs w:val="11"/>
        </w:rPr>
      </w:pPr>
    </w:p>
    <w:p w:rsidR="00625C16" w:rsidRDefault="00625C16" w:rsidP="00625C16">
      <w:pPr>
        <w:spacing w:after="0" w:line="200" w:lineRule="exact"/>
        <w:rPr>
          <w:sz w:val="20"/>
          <w:szCs w:val="20"/>
        </w:rPr>
      </w:pPr>
    </w:p>
    <w:p w:rsidR="0052077A" w:rsidRPr="00A65C13" w:rsidRDefault="00625C16" w:rsidP="004729B5">
      <w:pPr>
        <w:pStyle w:val="ListParagraph"/>
        <w:numPr>
          <w:ilvl w:val="0"/>
          <w:numId w:val="1"/>
        </w:numPr>
        <w:tabs>
          <w:tab w:val="left" w:pos="9140"/>
        </w:tabs>
        <w:spacing w:before="29" w:after="0" w:line="240" w:lineRule="auto"/>
        <w:ind w:right="-20"/>
        <w:rPr>
          <w:rFonts w:ascii="Times New Roman" w:eastAsia="Times New Roman" w:hAnsi="Times New Roman" w:cs="Times New Roman"/>
          <w:sz w:val="24"/>
          <w:szCs w:val="24"/>
        </w:rPr>
      </w:pPr>
      <w:r w:rsidRPr="005D2544">
        <w:rPr>
          <w:rFonts w:ascii="Times New Roman" w:eastAsia="Times New Roman" w:hAnsi="Times New Roman" w:cs="Times New Roman"/>
          <w:b/>
          <w:bCs/>
          <w:spacing w:val="-3"/>
          <w:sz w:val="24"/>
          <w:szCs w:val="24"/>
        </w:rPr>
        <w:t>F</w:t>
      </w:r>
      <w:r w:rsidRPr="005D2544">
        <w:rPr>
          <w:rFonts w:ascii="Times New Roman" w:eastAsia="Times New Roman" w:hAnsi="Times New Roman" w:cs="Times New Roman"/>
          <w:b/>
          <w:bCs/>
          <w:sz w:val="24"/>
          <w:szCs w:val="24"/>
        </w:rPr>
        <w:t>EDER</w:t>
      </w:r>
      <w:r w:rsidRPr="005D2544">
        <w:rPr>
          <w:rFonts w:ascii="Times New Roman" w:eastAsia="Times New Roman" w:hAnsi="Times New Roman" w:cs="Times New Roman"/>
          <w:b/>
          <w:bCs/>
          <w:spacing w:val="-1"/>
          <w:sz w:val="24"/>
          <w:szCs w:val="24"/>
        </w:rPr>
        <w:t>A</w:t>
      </w:r>
      <w:r w:rsidRPr="005D2544">
        <w:rPr>
          <w:rFonts w:ascii="Times New Roman" w:eastAsia="Times New Roman" w:hAnsi="Times New Roman" w:cs="Times New Roman"/>
          <w:b/>
          <w:bCs/>
          <w:sz w:val="24"/>
          <w:szCs w:val="24"/>
        </w:rPr>
        <w:t>L</w:t>
      </w:r>
      <w:r w:rsidRPr="005D2544">
        <w:rPr>
          <w:rFonts w:ascii="Times New Roman" w:eastAsia="Times New Roman" w:hAnsi="Times New Roman" w:cs="Times New Roman"/>
          <w:b/>
          <w:bCs/>
          <w:spacing w:val="1"/>
          <w:sz w:val="24"/>
          <w:szCs w:val="24"/>
        </w:rPr>
        <w:t xml:space="preserve"> </w:t>
      </w:r>
      <w:r w:rsidRPr="005D2544">
        <w:rPr>
          <w:rFonts w:ascii="Times New Roman" w:eastAsia="Times New Roman" w:hAnsi="Times New Roman" w:cs="Times New Roman"/>
          <w:b/>
          <w:bCs/>
          <w:sz w:val="24"/>
          <w:szCs w:val="24"/>
        </w:rPr>
        <w:t>CO</w:t>
      </w:r>
      <w:r w:rsidRPr="005D2544">
        <w:rPr>
          <w:rFonts w:ascii="Times New Roman" w:eastAsia="Times New Roman" w:hAnsi="Times New Roman" w:cs="Times New Roman"/>
          <w:b/>
          <w:bCs/>
          <w:spacing w:val="1"/>
          <w:sz w:val="24"/>
          <w:szCs w:val="24"/>
        </w:rPr>
        <w:t>ST</w:t>
      </w:r>
      <w:r w:rsidRPr="005D2544">
        <w:rPr>
          <w:rFonts w:ascii="Times New Roman" w:eastAsia="Times New Roman" w:hAnsi="Times New Roman" w:cs="Times New Roman"/>
          <w:b/>
          <w:bCs/>
          <w:sz w:val="24"/>
          <w:szCs w:val="24"/>
        </w:rPr>
        <w:t xml:space="preserve">: </w:t>
      </w:r>
      <w:r w:rsidRPr="005D2544">
        <w:rPr>
          <w:rFonts w:ascii="Times New Roman" w:eastAsia="Times New Roman" w:hAnsi="Times New Roman" w:cs="Times New Roman"/>
          <w:b/>
          <w:bCs/>
          <w:spacing w:val="-1"/>
          <w:sz w:val="24"/>
          <w:szCs w:val="24"/>
        </w:rPr>
        <w:t xml:space="preserve"> </w:t>
      </w:r>
      <w:r w:rsidRPr="005D2544">
        <w:rPr>
          <w:rFonts w:ascii="Times New Roman" w:eastAsia="Times New Roman" w:hAnsi="Times New Roman" w:cs="Times New Roman"/>
          <w:sz w:val="24"/>
          <w:szCs w:val="24"/>
        </w:rPr>
        <w:t>The</w:t>
      </w:r>
      <w:r w:rsidRPr="005D2544">
        <w:rPr>
          <w:rFonts w:ascii="Times New Roman" w:eastAsia="Times New Roman" w:hAnsi="Times New Roman" w:cs="Times New Roman"/>
          <w:spacing w:val="1"/>
          <w:sz w:val="24"/>
          <w:szCs w:val="24"/>
        </w:rPr>
        <w:t xml:space="preserve"> </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st</w:t>
      </w:r>
      <w:r w:rsidRPr="005D2544">
        <w:rPr>
          <w:rFonts w:ascii="Times New Roman" w:eastAsia="Times New Roman" w:hAnsi="Times New Roman" w:cs="Times New Roman"/>
          <w:spacing w:val="1"/>
          <w:sz w:val="24"/>
          <w:szCs w:val="24"/>
        </w:rPr>
        <w:t>i</w:t>
      </w:r>
      <w:r w:rsidRPr="005D2544">
        <w:rPr>
          <w:rFonts w:ascii="Times New Roman" w:eastAsia="Times New Roman" w:hAnsi="Times New Roman" w:cs="Times New Roman"/>
          <w:sz w:val="24"/>
          <w:szCs w:val="24"/>
        </w:rPr>
        <w:t>mat</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 xml:space="preserve">d </w:t>
      </w:r>
      <w:r w:rsidRPr="005D2544">
        <w:rPr>
          <w:rFonts w:ascii="Times New Roman" w:eastAsia="Times New Roman" w:hAnsi="Times New Roman" w:cs="Times New Roman"/>
          <w:spacing w:val="-1"/>
          <w:sz w:val="24"/>
          <w:szCs w:val="24"/>
        </w:rPr>
        <w:t>a</w:t>
      </w:r>
      <w:r w:rsidRPr="005D2544">
        <w:rPr>
          <w:rFonts w:ascii="Times New Roman" w:eastAsia="Times New Roman" w:hAnsi="Times New Roman" w:cs="Times New Roman"/>
          <w:sz w:val="24"/>
          <w:szCs w:val="24"/>
        </w:rPr>
        <w:t>nnu</w:t>
      </w:r>
      <w:r w:rsidRPr="005D2544">
        <w:rPr>
          <w:rFonts w:ascii="Times New Roman" w:eastAsia="Times New Roman" w:hAnsi="Times New Roman" w:cs="Times New Roman"/>
          <w:spacing w:val="-1"/>
          <w:sz w:val="24"/>
          <w:szCs w:val="24"/>
        </w:rPr>
        <w:t>a</w:t>
      </w:r>
      <w:r w:rsidRPr="005D2544">
        <w:rPr>
          <w:rFonts w:ascii="Times New Roman" w:eastAsia="Times New Roman" w:hAnsi="Times New Roman" w:cs="Times New Roman"/>
          <w:sz w:val="24"/>
          <w:szCs w:val="24"/>
        </w:rPr>
        <w:t>l cost to</w:t>
      </w:r>
      <w:r w:rsidRPr="005D2544">
        <w:rPr>
          <w:rFonts w:ascii="Times New Roman" w:eastAsia="Times New Roman" w:hAnsi="Times New Roman" w:cs="Times New Roman"/>
          <w:spacing w:val="2"/>
          <w:sz w:val="24"/>
          <w:szCs w:val="24"/>
        </w:rPr>
        <w:t xml:space="preserve"> </w:t>
      </w:r>
      <w:r w:rsidRPr="005D2544">
        <w:rPr>
          <w:rFonts w:ascii="Times New Roman" w:eastAsia="Times New Roman" w:hAnsi="Times New Roman" w:cs="Times New Roman"/>
          <w:sz w:val="24"/>
          <w:szCs w:val="24"/>
        </w:rPr>
        <w:t xml:space="preserve">the </w:t>
      </w:r>
      <w:r w:rsidRPr="005D2544">
        <w:rPr>
          <w:rFonts w:ascii="Times New Roman" w:eastAsia="Times New Roman" w:hAnsi="Times New Roman" w:cs="Times New Roman"/>
          <w:spacing w:val="-2"/>
          <w:sz w:val="24"/>
          <w:szCs w:val="24"/>
        </w:rPr>
        <w:t>F</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pacing w:val="2"/>
          <w:sz w:val="24"/>
          <w:szCs w:val="24"/>
        </w:rPr>
        <w:t>d</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r</w:t>
      </w:r>
      <w:r w:rsidRPr="005D2544">
        <w:rPr>
          <w:rFonts w:ascii="Times New Roman" w:eastAsia="Times New Roman" w:hAnsi="Times New Roman" w:cs="Times New Roman"/>
          <w:spacing w:val="-2"/>
          <w:sz w:val="24"/>
          <w:szCs w:val="24"/>
        </w:rPr>
        <w:t>a</w:t>
      </w:r>
      <w:r w:rsidRPr="005D2544">
        <w:rPr>
          <w:rFonts w:ascii="Times New Roman" w:eastAsia="Times New Roman" w:hAnsi="Times New Roman" w:cs="Times New Roman"/>
          <w:sz w:val="24"/>
          <w:szCs w:val="24"/>
        </w:rPr>
        <w:t>l</w:t>
      </w:r>
      <w:r w:rsidRPr="005D2544">
        <w:rPr>
          <w:rFonts w:ascii="Times New Roman" w:eastAsia="Times New Roman" w:hAnsi="Times New Roman" w:cs="Times New Roman"/>
          <w:spacing w:val="3"/>
          <w:sz w:val="24"/>
          <w:szCs w:val="24"/>
        </w:rPr>
        <w:t xml:space="preserve"> </w:t>
      </w:r>
      <w:r w:rsidRPr="005D2544">
        <w:rPr>
          <w:rFonts w:ascii="Times New Roman" w:eastAsia="Times New Roman" w:hAnsi="Times New Roman" w:cs="Times New Roman"/>
          <w:spacing w:val="-2"/>
          <w:sz w:val="24"/>
          <w:szCs w:val="24"/>
        </w:rPr>
        <w:t>g</w:t>
      </w:r>
      <w:r w:rsidRPr="005D2544">
        <w:rPr>
          <w:rFonts w:ascii="Times New Roman" w:eastAsia="Times New Roman" w:hAnsi="Times New Roman" w:cs="Times New Roman"/>
          <w:sz w:val="24"/>
          <w:szCs w:val="24"/>
        </w:rPr>
        <w:t>ov</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rnm</w:t>
      </w:r>
      <w:r w:rsidRPr="005D2544">
        <w:rPr>
          <w:rFonts w:ascii="Times New Roman" w:eastAsia="Times New Roman" w:hAnsi="Times New Roman" w:cs="Times New Roman"/>
          <w:spacing w:val="-1"/>
          <w:sz w:val="24"/>
          <w:szCs w:val="24"/>
        </w:rPr>
        <w:t>e</w:t>
      </w:r>
      <w:r w:rsidRPr="005D2544">
        <w:rPr>
          <w:rFonts w:ascii="Times New Roman" w:eastAsia="Times New Roman" w:hAnsi="Times New Roman" w:cs="Times New Roman"/>
          <w:sz w:val="24"/>
          <w:szCs w:val="24"/>
        </w:rPr>
        <w:t xml:space="preserve">nt </w:t>
      </w:r>
      <w:r w:rsidRPr="005D2544">
        <w:rPr>
          <w:rFonts w:ascii="Times New Roman" w:eastAsia="Times New Roman" w:hAnsi="Times New Roman" w:cs="Times New Roman"/>
          <w:spacing w:val="3"/>
          <w:sz w:val="24"/>
          <w:szCs w:val="24"/>
        </w:rPr>
        <w:t>i</w:t>
      </w:r>
      <w:r w:rsidRPr="005D2544">
        <w:rPr>
          <w:rFonts w:ascii="Times New Roman" w:eastAsia="Times New Roman" w:hAnsi="Times New Roman" w:cs="Times New Roman"/>
          <w:sz w:val="24"/>
          <w:szCs w:val="24"/>
        </w:rPr>
        <w:t xml:space="preserve">s </w:t>
      </w:r>
      <w:r w:rsidRPr="00547830">
        <w:rPr>
          <w:rFonts w:ascii="Times New Roman" w:eastAsia="Times New Roman" w:hAnsi="Times New Roman" w:cs="Times New Roman"/>
          <w:sz w:val="24"/>
          <w:szCs w:val="24"/>
        </w:rPr>
        <w:t>$</w:t>
      </w:r>
      <w:r w:rsidR="00DE5A02">
        <w:rPr>
          <w:rFonts w:ascii="Times New Roman" w:eastAsia="Times New Roman" w:hAnsi="Times New Roman" w:cs="Times New Roman"/>
          <w:sz w:val="24"/>
          <w:szCs w:val="24"/>
        </w:rPr>
        <w:t>203,963.93</w:t>
      </w:r>
      <w:r w:rsidR="00547830">
        <w:rPr>
          <w:rFonts w:ascii="Times New Roman" w:eastAsia="Times New Roman" w:hAnsi="Times New Roman" w:cs="Times New Roman"/>
          <w:sz w:val="24"/>
          <w:szCs w:val="24"/>
        </w:rPr>
        <w:t>.</w:t>
      </w:r>
      <w:r w:rsidRPr="00547830">
        <w:rPr>
          <w:rFonts w:ascii="Times New Roman" w:eastAsia="Times New Roman" w:hAnsi="Times New Roman" w:cs="Times New Roman"/>
          <w:sz w:val="24"/>
          <w:szCs w:val="24"/>
        </w:rPr>
        <w:tab/>
      </w:r>
      <w:r w:rsidR="0052077A" w:rsidRPr="00A65C13">
        <w:rPr>
          <w:rFonts w:ascii="Times New Roman" w:eastAsia="Times New Roman" w:hAnsi="Times New Roman" w:cs="Times New Roman"/>
          <w:sz w:val="24"/>
          <w:szCs w:val="24"/>
        </w:rPr>
        <w:br w:type="page"/>
      </w:r>
    </w:p>
    <w:p w:rsidR="00625C16" w:rsidRPr="00625C16" w:rsidRDefault="00625C16" w:rsidP="00625C16">
      <w:pPr>
        <w:pStyle w:val="ListParagraph"/>
        <w:tabs>
          <w:tab w:val="left" w:pos="9140"/>
        </w:tabs>
        <w:spacing w:before="29" w:after="0" w:line="240" w:lineRule="auto"/>
        <w:ind w:left="460" w:right="-20"/>
        <w:rPr>
          <w:rFonts w:ascii="Times New Roman" w:eastAsia="Times New Roman" w:hAnsi="Times New Roman" w:cs="Times New Roman"/>
          <w:sz w:val="24"/>
          <w:szCs w:val="24"/>
        </w:rPr>
      </w:pPr>
    </w:p>
    <w:p w:rsidR="007D6163" w:rsidRPr="007D6163" w:rsidRDefault="007D6163" w:rsidP="004729B5">
      <w:pPr>
        <w:pStyle w:val="ListParagraph"/>
        <w:numPr>
          <w:ilvl w:val="0"/>
          <w:numId w:val="1"/>
        </w:numPr>
        <w:spacing w:before="29" w:after="0" w:line="240" w:lineRule="auto"/>
        <w:ind w:right="-20"/>
        <w:rPr>
          <w:rFonts w:ascii="Times New Roman" w:eastAsia="Times New Roman" w:hAnsi="Times New Roman" w:cs="Times New Roman"/>
          <w:b/>
          <w:bCs/>
        </w:rPr>
      </w:pPr>
      <w:r w:rsidRPr="007D6163">
        <w:rPr>
          <w:rFonts w:ascii="Times New Roman" w:eastAsia="Times New Roman" w:hAnsi="Times New Roman" w:cs="Times New Roman"/>
          <w:b/>
          <w:bCs/>
        </w:rPr>
        <w:t>CERTI</w:t>
      </w:r>
      <w:r w:rsidRPr="007D6163">
        <w:rPr>
          <w:rFonts w:ascii="Times New Roman" w:eastAsia="Times New Roman" w:hAnsi="Times New Roman" w:cs="Times New Roman"/>
          <w:b/>
          <w:bCs/>
          <w:spacing w:val="-2"/>
        </w:rPr>
        <w:t>F</w:t>
      </w:r>
      <w:r w:rsidRPr="007D6163">
        <w:rPr>
          <w:rFonts w:ascii="Times New Roman" w:eastAsia="Times New Roman" w:hAnsi="Times New Roman" w:cs="Times New Roman"/>
          <w:b/>
          <w:bCs/>
        </w:rPr>
        <w:t>IC</w:t>
      </w:r>
      <w:r w:rsidRPr="007D6163">
        <w:rPr>
          <w:rFonts w:ascii="Times New Roman" w:eastAsia="Times New Roman" w:hAnsi="Times New Roman" w:cs="Times New Roman"/>
          <w:b/>
          <w:bCs/>
          <w:spacing w:val="-1"/>
        </w:rPr>
        <w:t>A</w:t>
      </w:r>
      <w:r w:rsidRPr="007D6163">
        <w:rPr>
          <w:rFonts w:ascii="Times New Roman" w:eastAsia="Times New Roman" w:hAnsi="Times New Roman" w:cs="Times New Roman"/>
          <w:b/>
          <w:bCs/>
        </w:rPr>
        <w:t>TION</w:t>
      </w:r>
      <w:r>
        <w:rPr>
          <w:rFonts w:ascii="Times New Roman" w:eastAsia="Times New Roman" w:hAnsi="Times New Roman" w:cs="Times New Roman"/>
          <w:b/>
          <w:bCs/>
        </w:rPr>
        <w:t>S</w:t>
      </w:r>
      <w:r w:rsidRPr="007D6163">
        <w:rPr>
          <w:rFonts w:ascii="Times New Roman" w:eastAsia="Times New Roman" w:hAnsi="Times New Roman" w:cs="Times New Roman"/>
          <w:b/>
          <w:bCs/>
        </w:rPr>
        <w:t xml:space="preserve"> </w:t>
      </w:r>
    </w:p>
    <w:p w:rsidR="007D6163" w:rsidRDefault="007D6163" w:rsidP="007D6163">
      <w:pPr>
        <w:spacing w:before="29" w:after="0" w:line="240" w:lineRule="auto"/>
        <w:ind w:left="100" w:right="-20"/>
        <w:rPr>
          <w:rFonts w:ascii="Times New Roman" w:eastAsia="Times New Roman" w:hAnsi="Times New Roman" w:cs="Times New Roman"/>
          <w:b/>
          <w:bCs/>
        </w:rPr>
      </w:pPr>
    </w:p>
    <w:p w:rsidR="007D6163" w:rsidRPr="007D6163" w:rsidRDefault="007D6163" w:rsidP="007D6163">
      <w:pPr>
        <w:spacing w:before="29" w:after="0" w:line="240" w:lineRule="auto"/>
        <w:ind w:left="100" w:right="-20"/>
        <w:rPr>
          <w:rFonts w:ascii="Times New Roman" w:eastAsia="Times New Roman" w:hAnsi="Times New Roman" w:cs="Times New Roman"/>
        </w:rPr>
      </w:pPr>
      <w:r w:rsidRPr="007D6163">
        <w:rPr>
          <w:rFonts w:ascii="Times New Roman" w:eastAsia="Times New Roman" w:hAnsi="Times New Roman" w:cs="Times New Roman"/>
          <w:b/>
          <w:bCs/>
        </w:rPr>
        <w:t xml:space="preserve">PURSUANT </w:t>
      </w:r>
      <w:proofErr w:type="gramStart"/>
      <w:r w:rsidRPr="007D6163">
        <w:rPr>
          <w:rFonts w:ascii="Times New Roman" w:eastAsia="Times New Roman" w:hAnsi="Times New Roman" w:cs="Times New Roman"/>
          <w:b/>
          <w:bCs/>
        </w:rPr>
        <w:t>TO  5</w:t>
      </w:r>
      <w:proofErr w:type="gramEnd"/>
      <w:r w:rsidRPr="007D6163">
        <w:rPr>
          <w:rFonts w:ascii="Times New Roman" w:eastAsia="Times New Roman" w:hAnsi="Times New Roman" w:cs="Times New Roman"/>
          <w:b/>
          <w:bCs/>
        </w:rPr>
        <w:t xml:space="preserve"> CFR 1320.9, </w:t>
      </w:r>
      <w:r w:rsidRPr="007D6163">
        <w:rPr>
          <w:rFonts w:ascii="Times New Roman" w:eastAsia="Times New Roman" w:hAnsi="Times New Roman" w:cs="Times New Roman"/>
          <w:b/>
          <w:bCs/>
          <w:caps/>
        </w:rPr>
        <w:t xml:space="preserve">and the related provisions of </w:t>
      </w:r>
      <w:r w:rsidRPr="007D6163">
        <w:rPr>
          <w:rFonts w:ascii="Times New Roman" w:eastAsia="Times New Roman" w:hAnsi="Times New Roman" w:cs="Times New Roman"/>
          <w:b/>
          <w:bCs/>
        </w:rPr>
        <w:t>5 CFR 1320.8(b)(3) :</w:t>
      </w:r>
    </w:p>
    <w:p w:rsidR="007D6163" w:rsidRDefault="007D6163" w:rsidP="007D6163">
      <w:pPr>
        <w:pStyle w:val="ListParagraph"/>
        <w:spacing w:after="0" w:line="180" w:lineRule="exact"/>
        <w:ind w:left="460"/>
        <w:rPr>
          <w:rFonts w:ascii="Times New Roman" w:hAnsi="Times New Roman" w:cs="Times New Roman"/>
        </w:rPr>
      </w:pPr>
    </w:p>
    <w:p w:rsidR="007D6163" w:rsidRDefault="007D6163" w:rsidP="007D6163">
      <w:pPr>
        <w:spacing w:after="0" w:line="240" w:lineRule="auto"/>
        <w:ind w:right="-20" w:firstLine="100"/>
        <w:rPr>
          <w:rFonts w:ascii="Times New Roman" w:eastAsia="Times New Roman" w:hAnsi="Times New Roman" w:cs="Times New Roman"/>
        </w:rPr>
      </w:pPr>
      <w:r>
        <w:rPr>
          <w:rFonts w:ascii="Times New Roman" w:eastAsia="Times New Roman" w:hAnsi="Times New Roman" w:cs="Times New Roman"/>
          <w:spacing w:val="3"/>
        </w:rPr>
        <w:t>B</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sub</w:t>
      </w:r>
      <w:r>
        <w:rPr>
          <w:rFonts w:ascii="Times New Roman" w:eastAsia="Times New Roman" w:hAnsi="Times New Roman" w:cs="Times New Roman"/>
          <w:spacing w:val="1"/>
        </w:rPr>
        <w:t>m</w:t>
      </w:r>
      <w:r>
        <w:rPr>
          <w:rFonts w:ascii="Times New Roman" w:eastAsia="Times New Roman" w:hAnsi="Times New Roman" w:cs="Times New Roman"/>
        </w:rPr>
        <w:t>itting</w:t>
      </w:r>
      <w:r>
        <w:rPr>
          <w:rFonts w:ascii="Times New Roman" w:eastAsia="Times New Roman" w:hAnsi="Times New Roman" w:cs="Times New Roman"/>
          <w:spacing w:val="-2"/>
        </w:rPr>
        <w:t xml:space="preserve"> </w:t>
      </w:r>
      <w:r>
        <w:rPr>
          <w:rFonts w:ascii="Times New Roman" w:eastAsia="Times New Roman" w:hAnsi="Times New Roman" w:cs="Times New Roman"/>
        </w:rPr>
        <w:t>th</w:t>
      </w:r>
      <w:r>
        <w:rPr>
          <w:rFonts w:ascii="Times New Roman" w:eastAsia="Times New Roman" w:hAnsi="Times New Roman" w:cs="Times New Roman"/>
          <w:spacing w:val="1"/>
        </w:rPr>
        <w:t>i</w:t>
      </w:r>
      <w:r>
        <w:rPr>
          <w:rFonts w:ascii="Times New Roman" w:eastAsia="Times New Roman" w:hAnsi="Times New Roman" w:cs="Times New Roman"/>
        </w:rPr>
        <w:t>s do</w:t>
      </w:r>
      <w:r>
        <w:rPr>
          <w:rFonts w:ascii="Times New Roman" w:eastAsia="Times New Roman" w:hAnsi="Times New Roman" w:cs="Times New Roman"/>
          <w:spacing w:val="-1"/>
        </w:rPr>
        <w:t>c</w:t>
      </w:r>
      <w:r>
        <w:rPr>
          <w:rFonts w:ascii="Times New Roman" w:eastAsia="Times New Roman" w:hAnsi="Times New Roman" w:cs="Times New Roman"/>
        </w:rPr>
        <w:t xml:space="preserve">ument, the </w:t>
      </w:r>
      <w:r>
        <w:rPr>
          <w:rFonts w:ascii="Times New Roman" w:eastAsia="Times New Roman" w:hAnsi="Times New Roman" w:cs="Times New Roman"/>
          <w:spacing w:val="-2"/>
        </w:rPr>
        <w:t>B</w:t>
      </w:r>
      <w:r>
        <w:rPr>
          <w:rFonts w:ascii="Times New Roman" w:eastAsia="Times New Roman" w:hAnsi="Times New Roman" w:cs="Times New Roman"/>
        </w:rPr>
        <w:t>u</w:t>
      </w:r>
      <w:r>
        <w:rPr>
          <w:rFonts w:ascii="Times New Roman" w:eastAsia="Times New Roman" w:hAnsi="Times New Roman" w:cs="Times New Roman"/>
          <w:spacing w:val="1"/>
        </w:rPr>
        <w:t>r</w:t>
      </w:r>
      <w:r>
        <w:rPr>
          <w:rFonts w:ascii="Times New Roman" w:eastAsia="Times New Roman" w:hAnsi="Times New Roman" w:cs="Times New Roman"/>
          <w:spacing w:val="-1"/>
        </w:rPr>
        <w:t>ea</w:t>
      </w:r>
      <w:r>
        <w:rPr>
          <w:rFonts w:ascii="Times New Roman" w:eastAsia="Times New Roman" w:hAnsi="Times New Roman" w:cs="Times New Roman"/>
        </w:rPr>
        <w:t>u</w:t>
      </w:r>
      <w:r>
        <w:rPr>
          <w:rFonts w:ascii="Times New Roman" w:eastAsia="Times New Roman" w:hAnsi="Times New Roman" w:cs="Times New Roman"/>
          <w:spacing w:val="1"/>
        </w:rPr>
        <w:t xml:space="preserve"> c</w:t>
      </w:r>
      <w:r>
        <w:rPr>
          <w:rFonts w:ascii="Times New Roman" w:eastAsia="Times New Roman" w:hAnsi="Times New Roman" w:cs="Times New Roman"/>
          <w:spacing w:val="-1"/>
        </w:rPr>
        <w:t>e</w:t>
      </w:r>
      <w:r>
        <w:rPr>
          <w:rFonts w:ascii="Times New Roman" w:eastAsia="Times New Roman" w:hAnsi="Times New Roman" w:cs="Times New Roman"/>
        </w:rPr>
        <w:t>rtifi</w:t>
      </w:r>
      <w:r>
        <w:rPr>
          <w:rFonts w:ascii="Times New Roman" w:eastAsia="Times New Roman" w:hAnsi="Times New Roman" w:cs="Times New Roman"/>
          <w:spacing w:val="2"/>
        </w:rPr>
        <w:t>e</w:t>
      </w:r>
      <w:r>
        <w:rPr>
          <w:rFonts w:ascii="Times New Roman" w:eastAsia="Times New Roman" w:hAnsi="Times New Roman" w:cs="Times New Roman"/>
        </w:rPr>
        <w:t xml:space="preserve">s the </w:t>
      </w:r>
      <w:r>
        <w:rPr>
          <w:rFonts w:ascii="Times New Roman" w:eastAsia="Times New Roman" w:hAnsi="Times New Roman" w:cs="Times New Roman"/>
          <w:spacing w:val="-1"/>
        </w:rPr>
        <w:t>f</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rPr>
        <w:t>owing</w:t>
      </w:r>
      <w:r>
        <w:rPr>
          <w:rFonts w:ascii="Times New Roman" w:eastAsia="Times New Roman" w:hAnsi="Times New Roman" w:cs="Times New Roman"/>
          <w:spacing w:val="-2"/>
        </w:rPr>
        <w:t xml:space="preserve"> </w:t>
      </w:r>
      <w:r>
        <w:rPr>
          <w:rFonts w:ascii="Times New Roman" w:eastAsia="Times New Roman" w:hAnsi="Times New Roman" w:cs="Times New Roman"/>
        </w:rPr>
        <w:t>to be t</w:t>
      </w:r>
      <w:r>
        <w:rPr>
          <w:rFonts w:ascii="Times New Roman" w:eastAsia="Times New Roman" w:hAnsi="Times New Roman" w:cs="Times New Roman"/>
          <w:spacing w:val="-1"/>
        </w:rPr>
        <w:t>r</w:t>
      </w:r>
      <w:r>
        <w:rPr>
          <w:rFonts w:ascii="Times New Roman" w:eastAsia="Times New Roman" w:hAnsi="Times New Roman" w:cs="Times New Roman"/>
          <w:spacing w:val="2"/>
        </w:rPr>
        <w:t>u</w:t>
      </w:r>
      <w:r>
        <w:rPr>
          <w:rFonts w:ascii="Times New Roman" w:eastAsia="Times New Roman" w:hAnsi="Times New Roman" w:cs="Times New Roman"/>
          <w:spacing w:val="1"/>
        </w:rPr>
        <w:t>e</w:t>
      </w:r>
      <w:r>
        <w:rPr>
          <w:rFonts w:ascii="Times New Roman" w:eastAsia="Times New Roman" w:hAnsi="Times New Roman" w:cs="Times New Roman"/>
        </w:rPr>
        <w:t>:</w:t>
      </w:r>
    </w:p>
    <w:p w:rsidR="007D6163" w:rsidRDefault="007D6163" w:rsidP="007D6163">
      <w:pPr>
        <w:spacing w:after="0" w:line="240" w:lineRule="auto"/>
        <w:ind w:right="-20"/>
        <w:rPr>
          <w:rFonts w:ascii="Times New Roman" w:eastAsia="Times New Roman" w:hAnsi="Times New Roman" w:cs="Times New Roman"/>
        </w:rPr>
      </w:pP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It is necessary for the proper performance of agency functions; </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 xml:space="preserve">It avoids unnecessary duplication; </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uses plain, coherent, and unambiguous terminology that is understandable to respondents;</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Its implementation will be consistent and compatible with current reporting and recordkeeping practices;</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indicates the retention period for recordkeeping requirements;</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informs respondents of the information called for under 5 CFR 1320.8(b)(3):</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(i)  Why the information is being collected;</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(ii) Use of information;</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(iii) Burden estimate;</w:t>
      </w:r>
    </w:p>
    <w:p w:rsidR="007D6163" w:rsidRDefault="007D6163" w:rsidP="007D6163">
      <w:pPr>
        <w:pStyle w:val="ListParagraph"/>
        <w:spacing w:after="0" w:line="240" w:lineRule="auto"/>
        <w:ind w:right="-20"/>
        <w:rPr>
          <w:rFonts w:ascii="Times New Roman" w:eastAsia="Times New Roman" w:hAnsi="Times New Roman" w:cs="Times New Roman"/>
        </w:rPr>
      </w:pPr>
      <w:proofErr w:type="gramStart"/>
      <w:r>
        <w:rPr>
          <w:rFonts w:ascii="Times New Roman" w:eastAsia="Times New Roman" w:hAnsi="Times New Roman" w:cs="Times New Roman"/>
        </w:rPr>
        <w:t>(iv) Nature</w:t>
      </w:r>
      <w:proofErr w:type="gramEnd"/>
      <w:r>
        <w:rPr>
          <w:rFonts w:ascii="Times New Roman" w:eastAsia="Times New Roman" w:hAnsi="Times New Roman" w:cs="Times New Roman"/>
        </w:rPr>
        <w:t xml:space="preserve"> of response (voluntary);</w:t>
      </w:r>
    </w:p>
    <w:p w:rsidR="007D6163" w:rsidRDefault="007D6163" w:rsidP="007D6163">
      <w:pPr>
        <w:pStyle w:val="ListParagraph"/>
        <w:spacing w:after="0" w:line="240" w:lineRule="auto"/>
        <w:ind w:right="-20"/>
        <w:rPr>
          <w:rFonts w:ascii="Times New Roman" w:eastAsia="Times New Roman" w:hAnsi="Times New Roman" w:cs="Times New Roman"/>
        </w:rPr>
      </w:pPr>
      <w:r>
        <w:rPr>
          <w:rFonts w:ascii="Times New Roman" w:eastAsia="Times New Roman" w:hAnsi="Times New Roman" w:cs="Times New Roman"/>
        </w:rPr>
        <w:t>(v) Nature and extent of confidentiality; and</w:t>
      </w:r>
    </w:p>
    <w:p w:rsidR="007D6163" w:rsidRPr="007D6163" w:rsidRDefault="007D6163" w:rsidP="007D6163">
      <w:pPr>
        <w:pStyle w:val="ListParagraph"/>
        <w:spacing w:after="0" w:line="240" w:lineRule="auto"/>
        <w:ind w:right="-20"/>
        <w:rPr>
          <w:rFonts w:ascii="Times New Roman" w:eastAsia="Times New Roman" w:hAnsi="Times New Roman" w:cs="Times New Roman"/>
        </w:rPr>
      </w:pPr>
      <w:proofErr w:type="gramStart"/>
      <w:r>
        <w:rPr>
          <w:rFonts w:ascii="Times New Roman" w:eastAsia="Times New Roman" w:hAnsi="Times New Roman" w:cs="Times New Roman"/>
        </w:rPr>
        <w:t>(vi) Need</w:t>
      </w:r>
      <w:proofErr w:type="gramEnd"/>
      <w:r>
        <w:rPr>
          <w:rFonts w:ascii="Times New Roman" w:eastAsia="Times New Roman" w:hAnsi="Times New Roman" w:cs="Times New Roman"/>
        </w:rPr>
        <w:t xml:space="preserve"> to display currently valid OMB control number;</w:t>
      </w:r>
    </w:p>
    <w:p w:rsidR="007D6163" w:rsidRDefault="007D6163" w:rsidP="007D6163">
      <w:pPr>
        <w:pStyle w:val="ListParagraph"/>
        <w:numPr>
          <w:ilvl w:val="0"/>
          <w:numId w:val="8"/>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It was developed by an office that has planned and allocated resources for the efficient and effective management and use of the information to be collected (see note in Item 19 of the instructions)</w:t>
      </w:r>
    </w:p>
    <w:p w:rsidR="007D6163" w:rsidRDefault="007D6163" w:rsidP="007D6163">
      <w:pPr>
        <w:spacing w:after="0" w:line="240" w:lineRule="auto"/>
        <w:ind w:right="-20" w:firstLine="720"/>
        <w:rPr>
          <w:rFonts w:ascii="Times New Roman" w:eastAsia="Times New Roman" w:hAnsi="Times New Roman" w:cs="Times New Roman"/>
        </w:rPr>
      </w:pPr>
      <w:r>
        <w:rPr>
          <w:rFonts w:ascii="Times New Roman" w:eastAsia="Times New Roman" w:hAnsi="Times New Roman" w:cs="Times New Roman"/>
        </w:rPr>
        <w:t>(i) It uses effective and efficient statistical survey methodology; and</w:t>
      </w:r>
    </w:p>
    <w:p w:rsidR="007D6163" w:rsidRDefault="007D6163" w:rsidP="007D6163">
      <w:pPr>
        <w:spacing w:after="0" w:line="240" w:lineRule="auto"/>
        <w:ind w:right="-20" w:firstLine="720"/>
        <w:rPr>
          <w:rFonts w:ascii="Times New Roman" w:eastAsia="Times New Roman" w:hAnsi="Times New Roman" w:cs="Times New Roman"/>
        </w:rPr>
      </w:pPr>
      <w:r>
        <w:rPr>
          <w:rFonts w:ascii="Times New Roman" w:eastAsia="Times New Roman" w:hAnsi="Times New Roman" w:cs="Times New Roman"/>
        </w:rPr>
        <w:t>(ii) It makes appropriate use of information technology.</w:t>
      </w:r>
    </w:p>
    <w:p w:rsidR="007D6163" w:rsidRDefault="007D6163" w:rsidP="007D6163">
      <w:pPr>
        <w:spacing w:after="0" w:line="240" w:lineRule="auto"/>
        <w:ind w:right="-20" w:firstLine="460"/>
        <w:rPr>
          <w:rFonts w:ascii="Times New Roman" w:eastAsia="Times New Roman" w:hAnsi="Times New Roman" w:cs="Times New Roman"/>
        </w:rPr>
      </w:pPr>
    </w:p>
    <w:p w:rsidR="007D6163" w:rsidRDefault="007D6163" w:rsidP="007D6163">
      <w:pPr>
        <w:spacing w:after="0" w:line="240" w:lineRule="auto"/>
        <w:ind w:right="-20"/>
        <w:rPr>
          <w:rFonts w:ascii="Times New Roman" w:eastAsia="Times New Roman" w:hAnsi="Times New Roman" w:cs="Times New Roman"/>
          <w:b/>
          <w:bCs/>
        </w:rPr>
      </w:pPr>
    </w:p>
    <w:p w:rsidR="007D6163" w:rsidRDefault="007D6163" w:rsidP="007D6163">
      <w:pPr>
        <w:spacing w:after="0" w:line="240" w:lineRule="auto"/>
        <w:ind w:right="-20"/>
        <w:rPr>
          <w:rFonts w:ascii="Times New Roman" w:eastAsia="Times New Roman" w:hAnsi="Times New Roman" w:cs="Times New Roman"/>
          <w:b/>
          <w:bCs/>
        </w:rPr>
      </w:pPr>
      <w:r>
        <w:rPr>
          <w:rFonts w:ascii="Times New Roman" w:eastAsia="Times New Roman" w:hAnsi="Times New Roman" w:cs="Times New Roman"/>
          <w:b/>
          <w:bCs/>
        </w:rPr>
        <w:t>CERTI</w:t>
      </w:r>
      <w:r>
        <w:rPr>
          <w:rFonts w:ascii="Times New Roman" w:eastAsia="Times New Roman" w:hAnsi="Times New Roman" w:cs="Times New Roman"/>
          <w:b/>
          <w:bCs/>
          <w:spacing w:val="-2"/>
        </w:rPr>
        <w:t>F</w:t>
      </w:r>
      <w:r>
        <w:rPr>
          <w:rFonts w:ascii="Times New Roman" w:eastAsia="Times New Roman" w:hAnsi="Times New Roman" w:cs="Times New Roman"/>
          <w:b/>
          <w:bCs/>
        </w:rPr>
        <w:t>IC</w:t>
      </w:r>
      <w:r>
        <w:rPr>
          <w:rFonts w:ascii="Times New Roman" w:eastAsia="Times New Roman" w:hAnsi="Times New Roman" w:cs="Times New Roman"/>
          <w:b/>
          <w:bCs/>
          <w:spacing w:val="-1"/>
        </w:rPr>
        <w:t>A</w:t>
      </w:r>
      <w:r>
        <w:rPr>
          <w:rFonts w:ascii="Times New Roman" w:eastAsia="Times New Roman" w:hAnsi="Times New Roman" w:cs="Times New Roman"/>
          <w:b/>
          <w:bCs/>
        </w:rPr>
        <w:t>TION FOR INFORMATION COLLECTIONS SUBMITTED UNDER A GENERIC INFORMATION COLLECTION PLAN</w:t>
      </w:r>
    </w:p>
    <w:p w:rsidR="007D6163" w:rsidRDefault="007D6163" w:rsidP="007D6163">
      <w:pPr>
        <w:spacing w:after="0" w:line="240" w:lineRule="auto"/>
        <w:ind w:right="-20"/>
        <w:rPr>
          <w:rFonts w:ascii="Times New Roman" w:eastAsia="Times New Roman" w:hAnsi="Times New Roman" w:cs="Times New Roman"/>
        </w:rPr>
      </w:pP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 volun</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spacing w:val="1"/>
        </w:rPr>
        <w:t>r</w:t>
      </w:r>
      <w:r>
        <w:rPr>
          <w:rFonts w:ascii="Times New Roman" w:eastAsia="Times New Roman" w:hAnsi="Times New Roman" w:cs="Times New Roman"/>
          <w:spacing w:val="-5"/>
        </w:rPr>
        <w:t>y</w:t>
      </w:r>
      <w:r>
        <w:rPr>
          <w:rFonts w:ascii="Times New Roman" w:eastAsia="Times New Roman" w:hAnsi="Times New Roman" w:cs="Times New Roman"/>
        </w:rPr>
        <w:t>.</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w:t>
      </w:r>
      <w:r>
        <w:rPr>
          <w:rFonts w:ascii="Times New Roman" w:eastAsia="Times New Roman" w:hAnsi="Times New Roman" w:cs="Times New Roman"/>
          <w:spacing w:val="1"/>
        </w:rPr>
        <w:t xml:space="preserve"> </w:t>
      </w:r>
      <w:r>
        <w:rPr>
          <w:rFonts w:ascii="Times New Roman" w:eastAsia="Times New Roman" w:hAnsi="Times New Roman" w:cs="Times New Roman"/>
        </w:rPr>
        <w:t>low</w:t>
      </w:r>
      <w:r>
        <w:rPr>
          <w:rFonts w:ascii="Times New Roman" w:eastAsia="Times New Roman" w:hAnsi="Times New Roman" w:cs="Times New Roman"/>
          <w:spacing w:val="-1"/>
        </w:rPr>
        <w:t>-</w:t>
      </w:r>
      <w:r>
        <w:rPr>
          <w:rFonts w:ascii="Times New Roman" w:eastAsia="Times New Roman" w:hAnsi="Times New Roman" w:cs="Times New Roman"/>
        </w:rPr>
        <w:t>bu</w:t>
      </w:r>
      <w:r>
        <w:rPr>
          <w:rFonts w:ascii="Times New Roman" w:eastAsia="Times New Roman" w:hAnsi="Times New Roman" w:cs="Times New Roman"/>
          <w:spacing w:val="1"/>
        </w:rPr>
        <w:t>r</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rPr>
        <w:t>n for</w:t>
      </w:r>
      <w:r>
        <w:rPr>
          <w:rFonts w:ascii="Times New Roman" w:eastAsia="Times New Roman" w:hAnsi="Times New Roman" w:cs="Times New Roman"/>
          <w:spacing w:val="-1"/>
        </w:rPr>
        <w:t xml:space="preserve"> </w:t>
      </w:r>
      <w:r>
        <w:rPr>
          <w:rFonts w:ascii="Times New Roman" w:eastAsia="Times New Roman" w:hAnsi="Times New Roman" w:cs="Times New Roman"/>
          <w:spacing w:val="1"/>
        </w:rPr>
        <w:t>r</w:t>
      </w:r>
      <w:r>
        <w:rPr>
          <w:rFonts w:ascii="Times New Roman" w:eastAsia="Times New Roman" w:hAnsi="Times New Roman" w:cs="Times New Roman"/>
          <w:spacing w:val="-1"/>
        </w:rPr>
        <w:t>e</w:t>
      </w:r>
      <w:r>
        <w:rPr>
          <w:rFonts w:ascii="Times New Roman" w:eastAsia="Times New Roman" w:hAnsi="Times New Roman" w:cs="Times New Roman"/>
        </w:rPr>
        <w:t>spond</w:t>
      </w:r>
      <w:r>
        <w:rPr>
          <w:rFonts w:ascii="Times New Roman" w:eastAsia="Times New Roman" w:hAnsi="Times New Roman" w:cs="Times New Roman"/>
          <w:spacing w:val="-1"/>
        </w:rPr>
        <w:t>e</w:t>
      </w:r>
      <w:r>
        <w:rPr>
          <w:rFonts w:ascii="Times New Roman" w:eastAsia="Times New Roman" w:hAnsi="Times New Roman" w:cs="Times New Roman"/>
        </w:rPr>
        <w:t xml:space="preserve">nts and </w:t>
      </w:r>
      <w:r>
        <w:rPr>
          <w:rFonts w:ascii="Times New Roman" w:eastAsia="Times New Roman" w:hAnsi="Times New Roman" w:cs="Times New Roman"/>
          <w:spacing w:val="2"/>
        </w:rPr>
        <w:t>l</w:t>
      </w:r>
      <w:r>
        <w:rPr>
          <w:rFonts w:ascii="Times New Roman" w:eastAsia="Times New Roman" w:hAnsi="Times New Roman" w:cs="Times New Roman"/>
        </w:rPr>
        <w:t>o</w:t>
      </w:r>
      <w:r>
        <w:rPr>
          <w:rFonts w:ascii="Times New Roman" w:eastAsia="Times New Roman" w:hAnsi="Times New Roman" w:cs="Times New Roman"/>
          <w:spacing w:val="1"/>
        </w:rPr>
        <w:t>w</w:t>
      </w:r>
      <w:r>
        <w:rPr>
          <w:rFonts w:ascii="Times New Roman" w:eastAsia="Times New Roman" w:hAnsi="Times New Roman" w:cs="Times New Roman"/>
          <w:spacing w:val="-1"/>
        </w:rPr>
        <w:t>-c</w:t>
      </w:r>
      <w:r>
        <w:rPr>
          <w:rFonts w:ascii="Times New Roman" w:eastAsia="Times New Roman" w:hAnsi="Times New Roman" w:cs="Times New Roman"/>
        </w:rPr>
        <w:t>ost for</w:t>
      </w:r>
      <w:r>
        <w:rPr>
          <w:rFonts w:ascii="Times New Roman" w:eastAsia="Times New Roman" w:hAnsi="Times New Roman" w:cs="Times New Roman"/>
          <w:spacing w:val="-1"/>
        </w:rPr>
        <w:t xml:space="preserve"> </w:t>
      </w:r>
      <w:r>
        <w:rPr>
          <w:rFonts w:ascii="Times New Roman" w:eastAsia="Times New Roman" w:hAnsi="Times New Roman" w:cs="Times New Roman"/>
        </w:rPr>
        <w:t>the</w:t>
      </w:r>
      <w:r>
        <w:rPr>
          <w:rFonts w:ascii="Times New Roman" w:eastAsia="Times New Roman" w:hAnsi="Times New Roman" w:cs="Times New Roman"/>
          <w:spacing w:val="2"/>
        </w:rPr>
        <w:t xml:space="preserve"> </w:t>
      </w:r>
      <w:r>
        <w:rPr>
          <w:rFonts w:ascii="Times New Roman" w:eastAsia="Times New Roman" w:hAnsi="Times New Roman" w:cs="Times New Roman"/>
          <w:spacing w:val="-1"/>
        </w:rPr>
        <w:t>Fe</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spacing w:val="1"/>
        </w:rPr>
        <w:t>r</w:t>
      </w:r>
      <w:r>
        <w:rPr>
          <w:rFonts w:ascii="Times New Roman" w:eastAsia="Times New Roman" w:hAnsi="Times New Roman" w:cs="Times New Roman"/>
          <w:spacing w:val="-1"/>
        </w:rPr>
        <w:t>a</w:t>
      </w:r>
      <w:r>
        <w:rPr>
          <w:rFonts w:ascii="Times New Roman" w:eastAsia="Times New Roman" w:hAnsi="Times New Roman" w:cs="Times New Roman"/>
        </w:rPr>
        <w:t>l Gov</w:t>
      </w:r>
      <w:r>
        <w:rPr>
          <w:rFonts w:ascii="Times New Roman" w:eastAsia="Times New Roman" w:hAnsi="Times New Roman" w:cs="Times New Roman"/>
          <w:spacing w:val="-1"/>
        </w:rPr>
        <w:t>e</w:t>
      </w:r>
      <w:r>
        <w:rPr>
          <w:rFonts w:ascii="Times New Roman" w:eastAsia="Times New Roman" w:hAnsi="Times New Roman" w:cs="Times New Roman"/>
        </w:rPr>
        <w:t>rnm</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2"/>
        </w:rPr>
        <w:t>t</w:t>
      </w:r>
      <w:r>
        <w:rPr>
          <w:rFonts w:ascii="Times New Roman" w:eastAsia="Times New Roman" w:hAnsi="Times New Roman" w:cs="Times New Roman"/>
        </w:rPr>
        <w:t>.</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 non</w:t>
      </w:r>
      <w:r>
        <w:rPr>
          <w:rFonts w:ascii="Times New Roman" w:eastAsia="Times New Roman" w:hAnsi="Times New Roman" w:cs="Times New Roman"/>
          <w:spacing w:val="-1"/>
        </w:rPr>
        <w:t>-c</w:t>
      </w:r>
      <w:r>
        <w:rPr>
          <w:rFonts w:ascii="Times New Roman" w:eastAsia="Times New Roman" w:hAnsi="Times New Roman" w:cs="Times New Roman"/>
        </w:rPr>
        <w:t>o</w:t>
      </w:r>
      <w:r>
        <w:rPr>
          <w:rFonts w:ascii="Times New Roman" w:eastAsia="Times New Roman" w:hAnsi="Times New Roman" w:cs="Times New Roman"/>
          <w:spacing w:val="2"/>
        </w:rPr>
        <w:t>n</w:t>
      </w:r>
      <w:r>
        <w:rPr>
          <w:rFonts w:ascii="Times New Roman" w:eastAsia="Times New Roman" w:hAnsi="Times New Roman" w:cs="Times New Roman"/>
        </w:rPr>
        <w:t>trov</w:t>
      </w:r>
      <w:r>
        <w:rPr>
          <w:rFonts w:ascii="Times New Roman" w:eastAsia="Times New Roman" w:hAnsi="Times New Roman" w:cs="Times New Roman"/>
          <w:spacing w:val="-1"/>
        </w:rPr>
        <w:t>e</w:t>
      </w:r>
      <w:r>
        <w:rPr>
          <w:rFonts w:ascii="Times New Roman" w:eastAsia="Times New Roman" w:hAnsi="Times New Roman" w:cs="Times New Roman"/>
        </w:rPr>
        <w:t>rsi</w:t>
      </w:r>
      <w:r>
        <w:rPr>
          <w:rFonts w:ascii="Times New Roman" w:eastAsia="Times New Roman" w:hAnsi="Times New Roman" w:cs="Times New Roman"/>
          <w:spacing w:val="-1"/>
        </w:rPr>
        <w:t>a</w:t>
      </w:r>
      <w:r>
        <w:rPr>
          <w:rFonts w:ascii="Times New Roman" w:eastAsia="Times New Roman" w:hAnsi="Times New Roman" w:cs="Times New Roman"/>
        </w:rPr>
        <w:t>l and do</w:t>
      </w:r>
      <w:r>
        <w:rPr>
          <w:rFonts w:ascii="Times New Roman" w:eastAsia="Times New Roman" w:hAnsi="Times New Roman" w:cs="Times New Roman"/>
          <w:spacing w:val="-1"/>
        </w:rPr>
        <w:t>e</w:t>
      </w:r>
      <w:r>
        <w:rPr>
          <w:rFonts w:ascii="Times New Roman" w:eastAsia="Times New Roman" w:hAnsi="Times New Roman" w:cs="Times New Roman"/>
        </w:rPr>
        <w:t xml:space="preserve">s </w:t>
      </w:r>
      <w:r>
        <w:rPr>
          <w:rFonts w:ascii="Times New Roman" w:eastAsia="Times New Roman" w:hAnsi="Times New Roman" w:cs="Times New Roman"/>
          <w:u w:val="single" w:color="000000"/>
        </w:rPr>
        <w:t>not</w:t>
      </w:r>
      <w:r>
        <w:rPr>
          <w:rFonts w:ascii="Times New Roman" w:eastAsia="Times New Roman" w:hAnsi="Times New Roman" w:cs="Times New Roman"/>
        </w:rPr>
        <w:t xml:space="preserve"> </w:t>
      </w:r>
      <w:r>
        <w:rPr>
          <w:rFonts w:ascii="Times New Roman" w:eastAsia="Times New Roman" w:hAnsi="Times New Roman" w:cs="Times New Roman"/>
          <w:spacing w:val="1"/>
        </w:rPr>
        <w:t>ra</w:t>
      </w:r>
      <w:r>
        <w:rPr>
          <w:rFonts w:ascii="Times New Roman" w:eastAsia="Times New Roman" w:hAnsi="Times New Roman" w:cs="Times New Roman"/>
        </w:rPr>
        <w:t>i</w:t>
      </w:r>
      <w:r>
        <w:rPr>
          <w:rFonts w:ascii="Times New Roman" w:eastAsia="Times New Roman" w:hAnsi="Times New Roman" w:cs="Times New Roman"/>
          <w:spacing w:val="2"/>
        </w:rPr>
        <w:t>s</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is</w:t>
      </w:r>
      <w:r>
        <w:rPr>
          <w:rFonts w:ascii="Times New Roman" w:eastAsia="Times New Roman" w:hAnsi="Times New Roman" w:cs="Times New Roman"/>
          <w:spacing w:val="1"/>
        </w:rPr>
        <w:t>s</w:t>
      </w:r>
      <w:r>
        <w:rPr>
          <w:rFonts w:ascii="Times New Roman" w:eastAsia="Times New Roman" w:hAnsi="Times New Roman" w:cs="Times New Roman"/>
        </w:rPr>
        <w:t>u</w:t>
      </w:r>
      <w:r>
        <w:rPr>
          <w:rFonts w:ascii="Times New Roman" w:eastAsia="Times New Roman" w:hAnsi="Times New Roman" w:cs="Times New Roman"/>
          <w:spacing w:val="-1"/>
        </w:rPr>
        <w:t>e</w:t>
      </w:r>
      <w:r>
        <w:rPr>
          <w:rFonts w:ascii="Times New Roman" w:eastAsia="Times New Roman" w:hAnsi="Times New Roman" w:cs="Times New Roman"/>
        </w:rPr>
        <w:t xml:space="preserve">s of </w:t>
      </w:r>
      <w:r>
        <w:rPr>
          <w:rFonts w:ascii="Times New Roman" w:eastAsia="Times New Roman" w:hAnsi="Times New Roman" w:cs="Times New Roman"/>
          <w:spacing w:val="-1"/>
        </w:rPr>
        <w:t>c</w:t>
      </w:r>
      <w:r>
        <w:rPr>
          <w:rFonts w:ascii="Times New Roman" w:eastAsia="Times New Roman" w:hAnsi="Times New Roman" w:cs="Times New Roman"/>
        </w:rPr>
        <w:t>on</w:t>
      </w:r>
      <w:r>
        <w:rPr>
          <w:rFonts w:ascii="Times New Roman" w:eastAsia="Times New Roman" w:hAnsi="Times New Roman" w:cs="Times New Roman"/>
          <w:spacing w:val="1"/>
        </w:rPr>
        <w:t>c</w:t>
      </w:r>
      <w:r>
        <w:rPr>
          <w:rFonts w:ascii="Times New Roman" w:eastAsia="Times New Roman" w:hAnsi="Times New Roman" w:cs="Times New Roman"/>
          <w:spacing w:val="-1"/>
        </w:rPr>
        <w:t>e</w:t>
      </w:r>
      <w:r>
        <w:rPr>
          <w:rFonts w:ascii="Times New Roman" w:eastAsia="Times New Roman" w:hAnsi="Times New Roman" w:cs="Times New Roman"/>
        </w:rPr>
        <w:t xml:space="preserve">rn to </w:t>
      </w:r>
      <w:r>
        <w:rPr>
          <w:rFonts w:ascii="Times New Roman" w:eastAsia="Times New Roman" w:hAnsi="Times New Roman" w:cs="Times New Roman"/>
          <w:spacing w:val="2"/>
        </w:rPr>
        <w:t>o</w:t>
      </w:r>
      <w:r>
        <w:rPr>
          <w:rFonts w:ascii="Times New Roman" w:eastAsia="Times New Roman" w:hAnsi="Times New Roman" w:cs="Times New Roman"/>
        </w:rPr>
        <w:t>ther</w:t>
      </w:r>
      <w:r>
        <w:rPr>
          <w:rFonts w:ascii="Times New Roman" w:eastAsia="Times New Roman" w:hAnsi="Times New Roman" w:cs="Times New Roman"/>
          <w:spacing w:val="-1"/>
        </w:rPr>
        <w:t xml:space="preserve"> fe</w:t>
      </w:r>
      <w:r>
        <w:rPr>
          <w:rFonts w:ascii="Times New Roman" w:eastAsia="Times New Roman" w:hAnsi="Times New Roman" w:cs="Times New Roman"/>
          <w:spacing w:val="2"/>
        </w:rPr>
        <w:t>d</w:t>
      </w:r>
      <w:r>
        <w:rPr>
          <w:rFonts w:ascii="Times New Roman" w:eastAsia="Times New Roman" w:hAnsi="Times New Roman" w:cs="Times New Roman"/>
          <w:spacing w:val="-1"/>
        </w:rPr>
        <w:t>e</w:t>
      </w:r>
      <w:r>
        <w:rPr>
          <w:rFonts w:ascii="Times New Roman" w:eastAsia="Times New Roman" w:hAnsi="Times New Roman" w:cs="Times New Roman"/>
        </w:rPr>
        <w:t>r</w:t>
      </w:r>
      <w:r>
        <w:rPr>
          <w:rFonts w:ascii="Times New Roman" w:eastAsia="Times New Roman" w:hAnsi="Times New Roman" w:cs="Times New Roman"/>
          <w:spacing w:val="-2"/>
        </w:rPr>
        <w:t>a</w:t>
      </w:r>
      <w:r>
        <w:rPr>
          <w:rFonts w:ascii="Times New Roman" w:eastAsia="Times New Roman" w:hAnsi="Times New Roman" w:cs="Times New Roman"/>
        </w:rPr>
        <w:t xml:space="preserve">l </w:t>
      </w:r>
      <w:r>
        <w:rPr>
          <w:rFonts w:ascii="Times New Roman" w:eastAsia="Times New Roman" w:hAnsi="Times New Roman" w:cs="Times New Roman"/>
          <w:spacing w:val="-1"/>
        </w:rPr>
        <w:t>a</w:t>
      </w:r>
      <w:r>
        <w:rPr>
          <w:rFonts w:ascii="Times New Roman" w:eastAsia="Times New Roman" w:hAnsi="Times New Roman" w:cs="Times New Roman"/>
        </w:rPr>
        <w:t>g</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ies.</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re</w:t>
      </w:r>
      <w:r>
        <w:rPr>
          <w:rFonts w:ascii="Times New Roman" w:eastAsia="Times New Roman" w:hAnsi="Times New Roman" w:cs="Times New Roman"/>
        </w:rPr>
        <w:t>sul</w:t>
      </w:r>
      <w:r>
        <w:rPr>
          <w:rFonts w:ascii="Times New Roman" w:eastAsia="Times New Roman" w:hAnsi="Times New Roman" w:cs="Times New Roman"/>
          <w:spacing w:val="1"/>
        </w:rPr>
        <w:t>t</w:t>
      </w:r>
      <w:r>
        <w:rPr>
          <w:rFonts w:ascii="Times New Roman" w:eastAsia="Times New Roman" w:hAnsi="Times New Roman" w:cs="Times New Roman"/>
        </w:rPr>
        <w:t>s a</w:t>
      </w:r>
      <w:r>
        <w:rPr>
          <w:rFonts w:ascii="Times New Roman" w:eastAsia="Times New Roman" w:hAnsi="Times New Roman" w:cs="Times New Roman"/>
          <w:spacing w:val="1"/>
        </w:rPr>
        <w:t>r</w:t>
      </w:r>
      <w:r>
        <w:rPr>
          <w:rFonts w:ascii="Times New Roman" w:eastAsia="Times New Roman" w:hAnsi="Times New Roman" w:cs="Times New Roman"/>
        </w:rPr>
        <w:t xml:space="preserve">e </w:t>
      </w:r>
      <w:r>
        <w:rPr>
          <w:rFonts w:ascii="Times New Roman" w:eastAsia="Times New Roman" w:hAnsi="Times New Roman" w:cs="Times New Roman"/>
          <w:u w:val="single" w:color="000000"/>
        </w:rPr>
        <w:t>not</w:t>
      </w:r>
      <w:r>
        <w:rPr>
          <w:rFonts w:ascii="Times New Roman" w:eastAsia="Times New Roman" w:hAnsi="Times New Roman" w:cs="Times New Roman"/>
        </w:rPr>
        <w:t xml:space="preserve"> in</w:t>
      </w:r>
      <w:r>
        <w:rPr>
          <w:rFonts w:ascii="Times New Roman" w:eastAsia="Times New Roman" w:hAnsi="Times New Roman" w:cs="Times New Roman"/>
          <w:spacing w:val="1"/>
        </w:rPr>
        <w:t>t</w:t>
      </w:r>
      <w:r>
        <w:rPr>
          <w:rFonts w:ascii="Times New Roman" w:eastAsia="Times New Roman" w:hAnsi="Times New Roman" w:cs="Times New Roman"/>
          <w:spacing w:val="-1"/>
        </w:rPr>
        <w:t>e</w:t>
      </w:r>
      <w:r>
        <w:rPr>
          <w:rFonts w:ascii="Times New Roman" w:eastAsia="Times New Roman" w:hAnsi="Times New Roman" w:cs="Times New Roman"/>
        </w:rPr>
        <w:t>nd</w:t>
      </w:r>
      <w:r>
        <w:rPr>
          <w:rFonts w:ascii="Times New Roman" w:eastAsia="Times New Roman" w:hAnsi="Times New Roman" w:cs="Times New Roman"/>
          <w:spacing w:val="-1"/>
        </w:rPr>
        <w:t>e</w:t>
      </w:r>
      <w:r>
        <w:rPr>
          <w:rFonts w:ascii="Times New Roman" w:eastAsia="Times New Roman" w:hAnsi="Times New Roman" w:cs="Times New Roman"/>
        </w:rPr>
        <w:t>d to be dis</w:t>
      </w:r>
      <w:r>
        <w:rPr>
          <w:rFonts w:ascii="Times New Roman" w:eastAsia="Times New Roman" w:hAnsi="Times New Roman" w:cs="Times New Roman"/>
          <w:spacing w:val="1"/>
        </w:rPr>
        <w:t>s</w:t>
      </w:r>
      <w:r>
        <w:rPr>
          <w:rFonts w:ascii="Times New Roman" w:eastAsia="Times New Roman" w:hAnsi="Times New Roman" w:cs="Times New Roman"/>
          <w:spacing w:val="-1"/>
        </w:rPr>
        <w:t>e</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w:t>
      </w:r>
      <w:r>
        <w:rPr>
          <w:rFonts w:ascii="Times New Roman" w:eastAsia="Times New Roman" w:hAnsi="Times New Roman" w:cs="Times New Roman"/>
          <w:spacing w:val="-1"/>
        </w:rPr>
        <w:t>a</w:t>
      </w:r>
      <w:r>
        <w:rPr>
          <w:rFonts w:ascii="Times New Roman" w:eastAsia="Times New Roman" w:hAnsi="Times New Roman" w:cs="Times New Roman"/>
        </w:rPr>
        <w:t>ted to the publ</w:t>
      </w:r>
      <w:r>
        <w:rPr>
          <w:rFonts w:ascii="Times New Roman" w:eastAsia="Times New Roman" w:hAnsi="Times New Roman" w:cs="Times New Roman"/>
          <w:spacing w:val="1"/>
        </w:rPr>
        <w:t>i</w:t>
      </w:r>
      <w:r>
        <w:rPr>
          <w:rFonts w:ascii="Times New Roman" w:eastAsia="Times New Roman" w:hAnsi="Times New Roman" w:cs="Times New Roman"/>
          <w:spacing w:val="-1"/>
        </w:rPr>
        <w:t>c</w:t>
      </w:r>
      <w:r>
        <w:rPr>
          <w:rFonts w:ascii="Times New Roman" w:eastAsia="Times New Roman" w:hAnsi="Times New Roman" w:cs="Times New Roman"/>
        </w:rPr>
        <w:t>.</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spacing w:val="-3"/>
        </w:rPr>
        <w:t>I</w:t>
      </w:r>
      <w:r>
        <w:rPr>
          <w:rFonts w:ascii="Times New Roman" w:eastAsia="Times New Roman" w:hAnsi="Times New Roman" w:cs="Times New Roman"/>
          <w:spacing w:val="2"/>
        </w:rPr>
        <w:t>n</w:t>
      </w:r>
      <w:r>
        <w:rPr>
          <w:rFonts w:ascii="Times New Roman" w:eastAsia="Times New Roman" w:hAnsi="Times New Roman" w:cs="Times New Roman"/>
        </w:rPr>
        <w:t>fo</w:t>
      </w:r>
      <w:r>
        <w:rPr>
          <w:rFonts w:ascii="Times New Roman" w:eastAsia="Times New Roman" w:hAnsi="Times New Roman" w:cs="Times New Roman"/>
          <w:spacing w:val="-1"/>
        </w:rPr>
        <w:t>r</w:t>
      </w:r>
      <w:r>
        <w:rPr>
          <w:rFonts w:ascii="Times New Roman" w:eastAsia="Times New Roman" w:hAnsi="Times New Roman" w:cs="Times New Roman"/>
        </w:rPr>
        <w:t>mation</w:t>
      </w:r>
      <w:r>
        <w:rPr>
          <w:rFonts w:ascii="Times New Roman" w:eastAsia="Times New Roman" w:hAnsi="Times New Roman" w:cs="Times New Roman"/>
          <w:spacing w:val="3"/>
        </w:rPr>
        <w:t xml:space="preserve"> </w:t>
      </w:r>
      <w:r>
        <w:rPr>
          <w:rFonts w:ascii="Times New Roman" w:eastAsia="Times New Roman" w:hAnsi="Times New Roman" w:cs="Times New Roman"/>
          <w:spacing w:val="-2"/>
        </w:rPr>
        <w:t>g</w:t>
      </w:r>
      <w:r>
        <w:rPr>
          <w:rFonts w:ascii="Times New Roman" w:eastAsia="Times New Roman" w:hAnsi="Times New Roman" w:cs="Times New Roman"/>
          <w:spacing w:val="-1"/>
        </w:rPr>
        <w:t>a</w:t>
      </w:r>
      <w:r>
        <w:rPr>
          <w:rFonts w:ascii="Times New Roman" w:eastAsia="Times New Roman" w:hAnsi="Times New Roman" w:cs="Times New Roman"/>
        </w:rPr>
        <w:t>th</w:t>
      </w:r>
      <w:r>
        <w:rPr>
          <w:rFonts w:ascii="Times New Roman" w:eastAsia="Times New Roman" w:hAnsi="Times New Roman" w:cs="Times New Roman"/>
          <w:spacing w:val="2"/>
        </w:rPr>
        <w:t>e</w:t>
      </w:r>
      <w:r>
        <w:rPr>
          <w:rFonts w:ascii="Times New Roman" w:eastAsia="Times New Roman" w:hAnsi="Times New Roman" w:cs="Times New Roman"/>
        </w:rPr>
        <w:t>r</w:t>
      </w:r>
      <w:r>
        <w:rPr>
          <w:rFonts w:ascii="Times New Roman" w:eastAsia="Times New Roman" w:hAnsi="Times New Roman" w:cs="Times New Roman"/>
          <w:spacing w:val="-2"/>
        </w:rPr>
        <w:t>e</w:t>
      </w:r>
      <w:r>
        <w:rPr>
          <w:rFonts w:ascii="Times New Roman" w:eastAsia="Times New Roman" w:hAnsi="Times New Roman" w:cs="Times New Roman"/>
        </w:rPr>
        <w:t>d wi</w:t>
      </w:r>
      <w:r>
        <w:rPr>
          <w:rFonts w:ascii="Times New Roman" w:eastAsia="Times New Roman" w:hAnsi="Times New Roman" w:cs="Times New Roman"/>
          <w:spacing w:val="3"/>
        </w:rPr>
        <w:t>l</w:t>
      </w:r>
      <w:r>
        <w:rPr>
          <w:rFonts w:ascii="Times New Roman" w:eastAsia="Times New Roman" w:hAnsi="Times New Roman" w:cs="Times New Roman"/>
        </w:rPr>
        <w:t>l not</w:t>
      </w:r>
      <w:r>
        <w:rPr>
          <w:rFonts w:ascii="Times New Roman" w:eastAsia="Times New Roman" w:hAnsi="Times New Roman" w:cs="Times New Roman"/>
          <w:spacing w:val="1"/>
        </w:rPr>
        <w:t xml:space="preserve"> </w:t>
      </w:r>
      <w:r>
        <w:rPr>
          <w:rFonts w:ascii="Times New Roman" w:eastAsia="Times New Roman" w:hAnsi="Times New Roman" w:cs="Times New Roman"/>
        </w:rPr>
        <w:t>be</w:t>
      </w:r>
      <w:r>
        <w:rPr>
          <w:rFonts w:ascii="Times New Roman" w:eastAsia="Times New Roman" w:hAnsi="Times New Roman" w:cs="Times New Roman"/>
          <w:spacing w:val="-1"/>
        </w:rPr>
        <w:t xml:space="preserve"> </w:t>
      </w:r>
      <w:r>
        <w:rPr>
          <w:rFonts w:ascii="Times New Roman" w:eastAsia="Times New Roman" w:hAnsi="Times New Roman" w:cs="Times New Roman"/>
        </w:rPr>
        <w:t>used</w:t>
      </w:r>
      <w:r>
        <w:rPr>
          <w:rFonts w:ascii="Times New Roman" w:eastAsia="Times New Roman" w:hAnsi="Times New Roman" w:cs="Times New Roman"/>
          <w:spacing w:val="-1"/>
        </w:rPr>
        <w:t xml:space="preserve"> f</w:t>
      </w:r>
      <w:r>
        <w:rPr>
          <w:rFonts w:ascii="Times New Roman" w:eastAsia="Times New Roman" w:hAnsi="Times New Roman" w:cs="Times New Roman"/>
        </w:rPr>
        <w:t>or</w:t>
      </w:r>
      <w:r>
        <w:rPr>
          <w:rFonts w:ascii="Times New Roman" w:eastAsia="Times New Roman" w:hAnsi="Times New Roman" w:cs="Times New Roman"/>
          <w:spacing w:val="-1"/>
        </w:rPr>
        <w:t xml:space="preserve"> </w:t>
      </w:r>
      <w:r>
        <w:rPr>
          <w:rFonts w:ascii="Times New Roman" w:eastAsia="Times New Roman" w:hAnsi="Times New Roman" w:cs="Times New Roman"/>
        </w:rPr>
        <w:t>the pu</w:t>
      </w:r>
      <w:r>
        <w:rPr>
          <w:rFonts w:ascii="Times New Roman" w:eastAsia="Times New Roman" w:hAnsi="Times New Roman" w:cs="Times New Roman"/>
          <w:spacing w:val="-1"/>
        </w:rPr>
        <w:t>r</w:t>
      </w:r>
      <w:r>
        <w:rPr>
          <w:rFonts w:ascii="Times New Roman" w:eastAsia="Times New Roman" w:hAnsi="Times New Roman" w:cs="Times New Roman"/>
          <w:spacing w:val="2"/>
        </w:rPr>
        <w:t>p</w:t>
      </w:r>
      <w:r>
        <w:rPr>
          <w:rFonts w:ascii="Times New Roman" w:eastAsia="Times New Roman" w:hAnsi="Times New Roman" w:cs="Times New Roman"/>
        </w:rPr>
        <w:t xml:space="preserve">ose </w:t>
      </w:r>
      <w:r>
        <w:rPr>
          <w:rFonts w:ascii="Times New Roman" w:eastAsia="Times New Roman" w:hAnsi="Times New Roman" w:cs="Times New Roman"/>
          <w:spacing w:val="-1"/>
        </w:rPr>
        <w:t>o</w:t>
      </w:r>
      <w:r>
        <w:rPr>
          <w:rFonts w:ascii="Times New Roman" w:eastAsia="Times New Roman" w:hAnsi="Times New Roman" w:cs="Times New Roman"/>
        </w:rPr>
        <w:t>f</w:t>
      </w:r>
      <w:r>
        <w:rPr>
          <w:rFonts w:ascii="Times New Roman" w:eastAsia="Times New Roman" w:hAnsi="Times New Roman" w:cs="Times New Roman"/>
          <w:spacing w:val="2"/>
        </w:rPr>
        <w:t xml:space="preserve"> </w:t>
      </w:r>
      <w:r>
        <w:rPr>
          <w:rFonts w:ascii="Times New Roman" w:eastAsia="Times New Roman" w:hAnsi="Times New Roman" w:cs="Times New Roman"/>
        </w:rPr>
        <w:t>subs</w:t>
      </w:r>
      <w:r>
        <w:rPr>
          <w:rFonts w:ascii="Times New Roman" w:eastAsia="Times New Roman" w:hAnsi="Times New Roman" w:cs="Times New Roman"/>
          <w:spacing w:val="1"/>
        </w:rPr>
        <w:t>t</w:t>
      </w:r>
      <w:r>
        <w:rPr>
          <w:rFonts w:ascii="Times New Roman" w:eastAsia="Times New Roman" w:hAnsi="Times New Roman" w:cs="Times New Roman"/>
          <w:spacing w:val="-1"/>
        </w:rPr>
        <w:t>a</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l</w:t>
      </w:r>
      <w:r>
        <w:rPr>
          <w:rFonts w:ascii="Times New Roman" w:eastAsia="Times New Roman" w:hAnsi="Times New Roman" w:cs="Times New Roman"/>
          <w:spacing w:val="3"/>
        </w:rPr>
        <w:t>l</w:t>
      </w:r>
      <w:r>
        <w:rPr>
          <w:rFonts w:ascii="Times New Roman" w:eastAsia="Times New Roman" w:hAnsi="Times New Roman" w:cs="Times New Roman"/>
        </w:rPr>
        <w:t>y</w:t>
      </w:r>
      <w:r>
        <w:rPr>
          <w:rFonts w:ascii="Times New Roman" w:eastAsia="Times New Roman" w:hAnsi="Times New Roman" w:cs="Times New Roman"/>
          <w:spacing w:val="-4"/>
        </w:rPr>
        <w:t xml:space="preserve"> </w:t>
      </w:r>
      <w:r>
        <w:rPr>
          <w:rFonts w:ascii="Times New Roman" w:eastAsia="Times New Roman" w:hAnsi="Times New Roman" w:cs="Times New Roman"/>
        </w:rPr>
        <w:t>inf</w:t>
      </w:r>
      <w:r>
        <w:rPr>
          <w:rFonts w:ascii="Times New Roman" w:eastAsia="Times New Roman" w:hAnsi="Times New Roman" w:cs="Times New Roman"/>
          <w:spacing w:val="2"/>
        </w:rPr>
        <w:t>o</w:t>
      </w:r>
      <w:r>
        <w:rPr>
          <w:rFonts w:ascii="Times New Roman" w:eastAsia="Times New Roman" w:hAnsi="Times New Roman" w:cs="Times New Roman"/>
          <w:spacing w:val="1"/>
        </w:rPr>
        <w:t>r</w:t>
      </w:r>
      <w:r>
        <w:rPr>
          <w:rFonts w:ascii="Times New Roman" w:eastAsia="Times New Roman" w:hAnsi="Times New Roman" w:cs="Times New Roman"/>
        </w:rPr>
        <w:t>m</w:t>
      </w:r>
      <w:r>
        <w:rPr>
          <w:rFonts w:ascii="Times New Roman" w:eastAsia="Times New Roman" w:hAnsi="Times New Roman" w:cs="Times New Roman"/>
          <w:spacing w:val="1"/>
        </w:rPr>
        <w:t>i</w:t>
      </w:r>
      <w:r>
        <w:rPr>
          <w:rFonts w:ascii="Times New Roman" w:eastAsia="Times New Roman" w:hAnsi="Times New Roman" w:cs="Times New Roman"/>
        </w:rPr>
        <w:t>ng</w:t>
      </w:r>
      <w:r>
        <w:rPr>
          <w:rFonts w:ascii="Times New Roman" w:eastAsia="Times New Roman" w:hAnsi="Times New Roman" w:cs="Times New Roman"/>
          <w:spacing w:val="-1"/>
        </w:rPr>
        <w:t xml:space="preserve"> </w:t>
      </w:r>
      <w:r>
        <w:rPr>
          <w:rFonts w:ascii="Times New Roman" w:eastAsia="Times New Roman" w:hAnsi="Times New Roman" w:cs="Times New Roman"/>
        </w:rPr>
        <w:t>influ</w:t>
      </w:r>
      <w:r>
        <w:rPr>
          <w:rFonts w:ascii="Times New Roman" w:eastAsia="Times New Roman" w:hAnsi="Times New Roman" w:cs="Times New Roman"/>
          <w:spacing w:val="-1"/>
        </w:rPr>
        <w:t>e</w:t>
      </w:r>
      <w:r>
        <w:rPr>
          <w:rFonts w:ascii="Times New Roman" w:eastAsia="Times New Roman" w:hAnsi="Times New Roman" w:cs="Times New Roman"/>
        </w:rPr>
        <w:t>nt</w:t>
      </w:r>
      <w:r>
        <w:rPr>
          <w:rFonts w:ascii="Times New Roman" w:eastAsia="Times New Roman" w:hAnsi="Times New Roman" w:cs="Times New Roman"/>
          <w:spacing w:val="1"/>
        </w:rPr>
        <w:t>i</w:t>
      </w:r>
      <w:r>
        <w:rPr>
          <w:rFonts w:ascii="Times New Roman" w:eastAsia="Times New Roman" w:hAnsi="Times New Roman" w:cs="Times New Roman"/>
          <w:spacing w:val="-1"/>
        </w:rPr>
        <w:t>a</w:t>
      </w:r>
      <w:r>
        <w:rPr>
          <w:rFonts w:ascii="Times New Roman" w:eastAsia="Times New Roman" w:hAnsi="Times New Roman" w:cs="Times New Roman"/>
        </w:rPr>
        <w:t>l pol</w:t>
      </w:r>
      <w:r>
        <w:rPr>
          <w:rFonts w:ascii="Times New Roman" w:eastAsia="Times New Roman" w:hAnsi="Times New Roman" w:cs="Times New Roman"/>
          <w:spacing w:val="1"/>
        </w:rPr>
        <w:t>ic</w:t>
      </w:r>
      <w:r>
        <w:rPr>
          <w:rFonts w:ascii="Times New Roman" w:eastAsia="Times New Roman" w:hAnsi="Times New Roman" w:cs="Times New Roman"/>
        </w:rPr>
        <w:t>y</w:t>
      </w:r>
      <w:r>
        <w:rPr>
          <w:rFonts w:ascii="Times New Roman" w:eastAsia="Times New Roman" w:hAnsi="Times New Roman" w:cs="Times New Roman"/>
          <w:spacing w:val="-5"/>
        </w:rPr>
        <w:t xml:space="preserve"> </w:t>
      </w:r>
      <w:r>
        <w:rPr>
          <w:rFonts w:ascii="Times New Roman" w:eastAsia="Times New Roman" w:hAnsi="Times New Roman" w:cs="Times New Roman"/>
        </w:rPr>
        <w:t>d</w:t>
      </w:r>
      <w:r>
        <w:rPr>
          <w:rFonts w:ascii="Times New Roman" w:eastAsia="Times New Roman" w:hAnsi="Times New Roman" w:cs="Times New Roman"/>
          <w:spacing w:val="1"/>
        </w:rPr>
        <w:t>e</w:t>
      </w:r>
      <w:r>
        <w:rPr>
          <w:rFonts w:ascii="Times New Roman" w:eastAsia="Times New Roman" w:hAnsi="Times New Roman" w:cs="Times New Roman"/>
          <w:spacing w:val="-1"/>
        </w:rPr>
        <w:t>c</w:t>
      </w:r>
      <w:r>
        <w:rPr>
          <w:rFonts w:ascii="Times New Roman" w:eastAsia="Times New Roman" w:hAnsi="Times New Roman" w:cs="Times New Roman"/>
        </w:rPr>
        <w:t>is</w:t>
      </w:r>
      <w:r>
        <w:rPr>
          <w:rFonts w:ascii="Times New Roman" w:eastAsia="Times New Roman" w:hAnsi="Times New Roman" w:cs="Times New Roman"/>
          <w:spacing w:val="1"/>
        </w:rPr>
        <w:t>i</w:t>
      </w:r>
      <w:r>
        <w:rPr>
          <w:rFonts w:ascii="Times New Roman" w:eastAsia="Times New Roman" w:hAnsi="Times New Roman" w:cs="Times New Roman"/>
        </w:rPr>
        <w:t>ons.</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w:t>
      </w:r>
      <w:r>
        <w:rPr>
          <w:rFonts w:ascii="Times New Roman" w:eastAsia="Times New Roman" w:hAnsi="Times New Roman" w:cs="Times New Roman"/>
          <w:spacing w:val="-1"/>
        </w:rPr>
        <w:t xml:space="preserve"> c</w:t>
      </w:r>
      <w:r>
        <w:rPr>
          <w:rFonts w:ascii="Times New Roman" w:eastAsia="Times New Roman" w:hAnsi="Times New Roman" w:cs="Times New Roman"/>
        </w:rPr>
        <w:t>ol</w:t>
      </w:r>
      <w:r>
        <w:rPr>
          <w:rFonts w:ascii="Times New Roman" w:eastAsia="Times New Roman" w:hAnsi="Times New Roman" w:cs="Times New Roman"/>
          <w:spacing w:val="1"/>
        </w:rPr>
        <w:t>l</w:t>
      </w:r>
      <w:r>
        <w:rPr>
          <w:rFonts w:ascii="Times New Roman" w:eastAsia="Times New Roman" w:hAnsi="Times New Roman" w:cs="Times New Roman"/>
          <w:spacing w:val="-1"/>
        </w:rPr>
        <w:t>ec</w:t>
      </w:r>
      <w:r>
        <w:rPr>
          <w:rFonts w:ascii="Times New Roman" w:eastAsia="Times New Roman" w:hAnsi="Times New Roman" w:cs="Times New Roman"/>
        </w:rPr>
        <w:t>t</w:t>
      </w:r>
      <w:r>
        <w:rPr>
          <w:rFonts w:ascii="Times New Roman" w:eastAsia="Times New Roman" w:hAnsi="Times New Roman" w:cs="Times New Roman"/>
          <w:spacing w:val="1"/>
        </w:rPr>
        <w:t>i</w:t>
      </w:r>
      <w:r>
        <w:rPr>
          <w:rFonts w:ascii="Times New Roman" w:eastAsia="Times New Roman" w:hAnsi="Times New Roman" w:cs="Times New Roman"/>
        </w:rPr>
        <w:t>on is</w:t>
      </w:r>
      <w:r>
        <w:rPr>
          <w:rFonts w:ascii="Times New Roman" w:eastAsia="Times New Roman" w:hAnsi="Times New Roman" w:cs="Times New Roman"/>
          <w:spacing w:val="1"/>
        </w:rPr>
        <w:t xml:space="preserve"> </w:t>
      </w:r>
      <w:r>
        <w:rPr>
          <w:rFonts w:ascii="Times New Roman" w:eastAsia="Times New Roman" w:hAnsi="Times New Roman" w:cs="Times New Roman"/>
        </w:rPr>
        <w:t>ta</w:t>
      </w:r>
      <w:r>
        <w:rPr>
          <w:rFonts w:ascii="Times New Roman" w:eastAsia="Times New Roman" w:hAnsi="Times New Roman" w:cs="Times New Roman"/>
          <w:spacing w:val="1"/>
        </w:rPr>
        <w:t>r</w:t>
      </w:r>
      <w:r>
        <w:rPr>
          <w:rFonts w:ascii="Times New Roman" w:eastAsia="Times New Roman" w:hAnsi="Times New Roman" w:cs="Times New Roman"/>
          <w:spacing w:val="-2"/>
        </w:rPr>
        <w:t>g</w:t>
      </w:r>
      <w:r>
        <w:rPr>
          <w:rFonts w:ascii="Times New Roman" w:eastAsia="Times New Roman" w:hAnsi="Times New Roman" w:cs="Times New Roman"/>
          <w:spacing w:val="-1"/>
        </w:rPr>
        <w:t>e</w:t>
      </w:r>
      <w:r>
        <w:rPr>
          <w:rFonts w:ascii="Times New Roman" w:eastAsia="Times New Roman" w:hAnsi="Times New Roman" w:cs="Times New Roman"/>
          <w:spacing w:val="3"/>
        </w:rPr>
        <w:t>t</w:t>
      </w:r>
      <w:r>
        <w:rPr>
          <w:rFonts w:ascii="Times New Roman" w:eastAsia="Times New Roman" w:hAnsi="Times New Roman" w:cs="Times New Roman"/>
          <w:spacing w:val="-1"/>
        </w:rPr>
        <w:t>e</w:t>
      </w:r>
      <w:r>
        <w:rPr>
          <w:rFonts w:ascii="Times New Roman" w:eastAsia="Times New Roman" w:hAnsi="Times New Roman" w:cs="Times New Roman"/>
        </w:rPr>
        <w:t>d</w:t>
      </w:r>
      <w:r>
        <w:rPr>
          <w:rFonts w:ascii="Times New Roman" w:eastAsia="Times New Roman" w:hAnsi="Times New Roman" w:cs="Times New Roman"/>
          <w:spacing w:val="2"/>
        </w:rPr>
        <w:t xml:space="preserve"> </w:t>
      </w:r>
      <w:r>
        <w:rPr>
          <w:rFonts w:ascii="Times New Roman" w:eastAsia="Times New Roman" w:hAnsi="Times New Roman" w:cs="Times New Roman"/>
        </w:rPr>
        <w:t xml:space="preserve">to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solicitation of op</w:t>
      </w:r>
      <w:r>
        <w:rPr>
          <w:rFonts w:ascii="Times New Roman" w:eastAsia="Times New Roman" w:hAnsi="Times New Roman" w:cs="Times New Roman"/>
          <w:spacing w:val="-2"/>
        </w:rPr>
        <w:t>i</w:t>
      </w:r>
      <w:r>
        <w:rPr>
          <w:rFonts w:ascii="Times New Roman" w:eastAsia="Times New Roman" w:hAnsi="Times New Roman" w:cs="Times New Roman"/>
        </w:rPr>
        <w:t xml:space="preserve">nions </w:t>
      </w:r>
      <w:r>
        <w:rPr>
          <w:rFonts w:ascii="Times New Roman" w:eastAsia="Times New Roman" w:hAnsi="Times New Roman" w:cs="Times New Roman"/>
          <w:spacing w:val="-1"/>
        </w:rPr>
        <w:t>f</w:t>
      </w:r>
      <w:r>
        <w:rPr>
          <w:rFonts w:ascii="Times New Roman" w:eastAsia="Times New Roman" w:hAnsi="Times New Roman" w:cs="Times New Roman"/>
        </w:rPr>
        <w:t xml:space="preserve">rom </w:t>
      </w:r>
      <w:r>
        <w:rPr>
          <w:rFonts w:ascii="Times New Roman" w:eastAsia="Times New Roman" w:hAnsi="Times New Roman" w:cs="Times New Roman"/>
          <w:spacing w:val="-1"/>
        </w:rPr>
        <w:t>re</w:t>
      </w:r>
      <w:r>
        <w:rPr>
          <w:rFonts w:ascii="Times New Roman" w:eastAsia="Times New Roman" w:hAnsi="Times New Roman" w:cs="Times New Roman"/>
        </w:rPr>
        <w:t>spond</w:t>
      </w:r>
      <w:r>
        <w:rPr>
          <w:rFonts w:ascii="Times New Roman" w:eastAsia="Times New Roman" w:hAnsi="Times New Roman" w:cs="Times New Roman"/>
          <w:spacing w:val="-1"/>
        </w:rPr>
        <w:t>e</w:t>
      </w:r>
      <w:r>
        <w:rPr>
          <w:rFonts w:ascii="Times New Roman" w:eastAsia="Times New Roman" w:hAnsi="Times New Roman" w:cs="Times New Roman"/>
        </w:rPr>
        <w:t>nts</w:t>
      </w:r>
      <w:r>
        <w:rPr>
          <w:rFonts w:ascii="Times New Roman" w:eastAsia="Times New Roman" w:hAnsi="Times New Roman" w:cs="Times New Roman"/>
          <w:spacing w:val="3"/>
        </w:rPr>
        <w:t xml:space="preserve"> </w:t>
      </w:r>
      <w:r>
        <w:rPr>
          <w:rFonts w:ascii="Times New Roman" w:eastAsia="Times New Roman" w:hAnsi="Times New Roman" w:cs="Times New Roman"/>
        </w:rPr>
        <w:t>who h</w:t>
      </w:r>
      <w:r>
        <w:rPr>
          <w:rFonts w:ascii="Times New Roman" w:eastAsia="Times New Roman" w:hAnsi="Times New Roman" w:cs="Times New Roman"/>
          <w:spacing w:val="-1"/>
        </w:rPr>
        <w:t>a</w:t>
      </w:r>
      <w:r>
        <w:rPr>
          <w:rFonts w:ascii="Times New Roman" w:eastAsia="Times New Roman" w:hAnsi="Times New Roman" w:cs="Times New Roman"/>
        </w:rPr>
        <w:t xml:space="preserve">ve </w:t>
      </w:r>
      <w:r>
        <w:rPr>
          <w:rFonts w:ascii="Times New Roman" w:eastAsia="Times New Roman" w:hAnsi="Times New Roman" w:cs="Times New Roman"/>
          <w:spacing w:val="-1"/>
        </w:rPr>
        <w:t>e</w:t>
      </w:r>
      <w:r>
        <w:rPr>
          <w:rFonts w:ascii="Times New Roman" w:eastAsia="Times New Roman" w:hAnsi="Times New Roman" w:cs="Times New Roman"/>
          <w:spacing w:val="2"/>
        </w:rPr>
        <w:t>x</w:t>
      </w:r>
      <w:r>
        <w:rPr>
          <w:rFonts w:ascii="Times New Roman" w:eastAsia="Times New Roman" w:hAnsi="Times New Roman" w:cs="Times New Roman"/>
        </w:rPr>
        <w:t>p</w:t>
      </w:r>
      <w:r>
        <w:rPr>
          <w:rFonts w:ascii="Times New Roman" w:eastAsia="Times New Roman" w:hAnsi="Times New Roman" w:cs="Times New Roman"/>
          <w:spacing w:val="-1"/>
        </w:rPr>
        <w:t>e</w:t>
      </w:r>
      <w:r>
        <w:rPr>
          <w:rFonts w:ascii="Times New Roman" w:eastAsia="Times New Roman" w:hAnsi="Times New Roman" w:cs="Times New Roman"/>
        </w:rPr>
        <w:t>ri</w:t>
      </w:r>
      <w:r>
        <w:rPr>
          <w:rFonts w:ascii="Times New Roman" w:eastAsia="Times New Roman" w:hAnsi="Times New Roman" w:cs="Times New Roman"/>
          <w:spacing w:val="-1"/>
        </w:rPr>
        <w:t>e</w:t>
      </w:r>
      <w:r>
        <w:rPr>
          <w:rFonts w:ascii="Times New Roman" w:eastAsia="Times New Roman" w:hAnsi="Times New Roman" w:cs="Times New Roman"/>
        </w:rPr>
        <w:t>n</w:t>
      </w:r>
      <w:r>
        <w:rPr>
          <w:rFonts w:ascii="Times New Roman" w:eastAsia="Times New Roman" w:hAnsi="Times New Roman" w:cs="Times New Roman"/>
          <w:spacing w:val="-1"/>
        </w:rPr>
        <w:t>c</w:t>
      </w:r>
      <w:r>
        <w:rPr>
          <w:rFonts w:ascii="Times New Roman" w:eastAsia="Times New Roman" w:hAnsi="Times New Roman" w:cs="Times New Roman"/>
        </w:rPr>
        <w:t>e</w:t>
      </w:r>
      <w:r>
        <w:rPr>
          <w:rFonts w:ascii="Times New Roman" w:eastAsia="Times New Roman" w:hAnsi="Times New Roman" w:cs="Times New Roman"/>
          <w:spacing w:val="-1"/>
        </w:rPr>
        <w:t xml:space="preserve"> </w:t>
      </w:r>
      <w:r>
        <w:rPr>
          <w:rFonts w:ascii="Times New Roman" w:eastAsia="Times New Roman" w:hAnsi="Times New Roman" w:cs="Times New Roman"/>
        </w:rPr>
        <w:t xml:space="preserve">with </w:t>
      </w:r>
      <w:r>
        <w:rPr>
          <w:rFonts w:ascii="Times New Roman" w:eastAsia="Times New Roman" w:hAnsi="Times New Roman" w:cs="Times New Roman"/>
          <w:spacing w:val="1"/>
        </w:rPr>
        <w:t>t</w:t>
      </w:r>
      <w:r>
        <w:rPr>
          <w:rFonts w:ascii="Times New Roman" w:eastAsia="Times New Roman" w:hAnsi="Times New Roman" w:cs="Times New Roman"/>
        </w:rPr>
        <w:t>he</w:t>
      </w:r>
      <w:r>
        <w:rPr>
          <w:rFonts w:ascii="Times New Roman" w:eastAsia="Times New Roman" w:hAnsi="Times New Roman" w:cs="Times New Roman"/>
          <w:spacing w:val="-1"/>
        </w:rPr>
        <w:t xml:space="preserve"> </w:t>
      </w:r>
      <w:r>
        <w:rPr>
          <w:rFonts w:ascii="Times New Roman" w:eastAsia="Times New Roman" w:hAnsi="Times New Roman" w:cs="Times New Roman"/>
        </w:rPr>
        <w:t>topics or issues being studied.</w:t>
      </w:r>
    </w:p>
    <w:p w:rsidR="007D6163" w:rsidRDefault="007D6163" w:rsidP="007D6163">
      <w:pPr>
        <w:pStyle w:val="ListParagraph"/>
        <w:numPr>
          <w:ilvl w:val="0"/>
          <w:numId w:val="9"/>
        </w:numPr>
        <w:spacing w:after="0" w:line="240" w:lineRule="auto"/>
        <w:ind w:right="-20"/>
        <w:rPr>
          <w:rFonts w:ascii="Times New Roman" w:eastAsia="Times New Roman" w:hAnsi="Times New Roman" w:cs="Times New Roman"/>
        </w:rPr>
      </w:pPr>
      <w:r>
        <w:rPr>
          <w:rFonts w:ascii="Times New Roman" w:eastAsia="Times New Roman" w:hAnsi="Times New Roman" w:cs="Times New Roman"/>
        </w:rPr>
        <w:t>The results will not be used to measure regulatory compliance or for program evaluation.</w:t>
      </w:r>
    </w:p>
    <w:p w:rsidR="00AC0C3C" w:rsidRPr="009859B9" w:rsidRDefault="007D6163" w:rsidP="009859B9">
      <w:pPr>
        <w:pStyle w:val="ListParagraph"/>
        <w:numPr>
          <w:ilvl w:val="0"/>
          <w:numId w:val="9"/>
        </w:numPr>
        <w:spacing w:after="0" w:line="240" w:lineRule="auto"/>
        <w:ind w:right="591"/>
        <w:rPr>
          <w:rFonts w:ascii="Times New Roman" w:eastAsia="Times New Roman" w:hAnsi="Times New Roman" w:cs="Times New Roman"/>
          <w:sz w:val="16"/>
          <w:szCs w:val="16"/>
        </w:rPr>
      </w:pPr>
      <w:r w:rsidRPr="009859B9">
        <w:rPr>
          <w:rFonts w:ascii="Times New Roman" w:eastAsia="Times New Roman" w:hAnsi="Times New Roman" w:cs="Times New Roman"/>
        </w:rPr>
        <w:t>The results are not intended to be generalizable or otherwise draw inferences</w:t>
      </w:r>
      <w:r w:rsidR="009859B9" w:rsidRPr="009859B9">
        <w:rPr>
          <w:rFonts w:ascii="Times New Roman" w:eastAsia="Times New Roman" w:hAnsi="Times New Roman" w:cs="Times New Roman"/>
        </w:rPr>
        <w:t xml:space="preserve"> beyond the surveyed population.</w:t>
      </w:r>
    </w:p>
    <w:sectPr w:rsidR="00AC0C3C" w:rsidRPr="009859B9">
      <w:footerReference w:type="default" r:id="rId10"/>
      <w:pgSz w:w="12240" w:h="15840"/>
      <w:pgMar w:top="920" w:right="1360" w:bottom="920" w:left="1340" w:header="0" w:footer="72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2F7" w:rsidRDefault="008542F7">
      <w:pPr>
        <w:spacing w:after="0" w:line="240" w:lineRule="auto"/>
      </w:pPr>
      <w:r>
        <w:separator/>
      </w:r>
    </w:p>
  </w:endnote>
  <w:endnote w:type="continuationSeparator" w:id="0">
    <w:p w:rsidR="008542F7" w:rsidRDefault="008542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9618408"/>
      <w:docPartObj>
        <w:docPartGallery w:val="Page Numbers (Bottom of Page)"/>
        <w:docPartUnique/>
      </w:docPartObj>
    </w:sdtPr>
    <w:sdtEndPr/>
    <w:sdtContent>
      <w:sdt>
        <w:sdtPr>
          <w:id w:val="860082579"/>
          <w:docPartObj>
            <w:docPartGallery w:val="Page Numbers (Top of Page)"/>
            <w:docPartUnique/>
          </w:docPartObj>
        </w:sdtPr>
        <w:sdtEndPr/>
        <w:sdtContent>
          <w:p w:rsidR="0052077A" w:rsidRDefault="0052077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04932">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04932">
              <w:rPr>
                <w:b/>
                <w:bCs/>
                <w:noProof/>
              </w:rPr>
              <w:t>4</w:t>
            </w:r>
            <w:r>
              <w:rPr>
                <w:b/>
                <w:bCs/>
                <w:sz w:val="24"/>
                <w:szCs w:val="24"/>
              </w:rPr>
              <w:fldChar w:fldCharType="end"/>
            </w:r>
          </w:p>
        </w:sdtContent>
      </w:sdt>
    </w:sdtContent>
  </w:sdt>
  <w:p w:rsidR="0052077A" w:rsidRDefault="0052077A">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2F7" w:rsidRDefault="008542F7">
      <w:pPr>
        <w:spacing w:after="0" w:line="240" w:lineRule="auto"/>
      </w:pPr>
      <w:r>
        <w:separator/>
      </w:r>
    </w:p>
  </w:footnote>
  <w:footnote w:type="continuationSeparator" w:id="0">
    <w:p w:rsidR="008542F7" w:rsidRDefault="008542F7">
      <w:pPr>
        <w:spacing w:after="0" w:line="240" w:lineRule="auto"/>
      </w:pPr>
      <w:r>
        <w:continuationSeparator/>
      </w:r>
    </w:p>
  </w:footnote>
  <w:footnote w:id="1">
    <w:p w:rsidR="000D15EC" w:rsidRDefault="000D15EC">
      <w:pPr>
        <w:pStyle w:val="FootnoteText"/>
      </w:pPr>
      <w:r>
        <w:rPr>
          <w:rStyle w:val="FootnoteReference"/>
        </w:rPr>
        <w:footnoteRef/>
      </w:r>
      <w:r>
        <w:t xml:space="preserve">  The re</w:t>
      </w:r>
      <w:r w:rsidR="00B61ECF">
        <w:t>s</w:t>
      </w:r>
      <w:r>
        <w:t>pondents for these interviews will be a subset of the 300 who participate in the online or phone screener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2D8"/>
    <w:multiLevelType w:val="hybridMultilevel"/>
    <w:tmpl w:val="30AC8CAC"/>
    <w:lvl w:ilvl="0" w:tplc="FC2CDF4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44901F0"/>
    <w:multiLevelType w:val="hybridMultilevel"/>
    <w:tmpl w:val="73E46ED2"/>
    <w:lvl w:ilvl="0" w:tplc="C43836B0">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B32211"/>
    <w:multiLevelType w:val="hybridMultilevel"/>
    <w:tmpl w:val="C4FC7E38"/>
    <w:lvl w:ilvl="0" w:tplc="5C441610">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0C292072"/>
    <w:multiLevelType w:val="hybridMultilevel"/>
    <w:tmpl w:val="8EF6EA4E"/>
    <w:lvl w:ilvl="0" w:tplc="A68CC726">
      <w:start w:val="1"/>
      <w:numFmt w:val="lowerLetter"/>
      <w:lvlText w:val="%1."/>
      <w:lvlJc w:val="left"/>
      <w:pPr>
        <w:ind w:left="1135" w:hanging="420"/>
      </w:pPr>
      <w:rPr>
        <w:rFonts w:hint="default"/>
        <w:b/>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
    <w:nsid w:val="33812ABD"/>
    <w:multiLevelType w:val="hybridMultilevel"/>
    <w:tmpl w:val="94BA2926"/>
    <w:lvl w:ilvl="0" w:tplc="85D6D8F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nsid w:val="42AF74D2"/>
    <w:multiLevelType w:val="hybridMultilevel"/>
    <w:tmpl w:val="C35E73D6"/>
    <w:lvl w:ilvl="0" w:tplc="04090005">
      <w:start w:val="1"/>
      <w:numFmt w:val="bullet"/>
      <w:lvlText w:val=""/>
      <w:lvlJc w:val="left"/>
      <w:pPr>
        <w:ind w:left="460" w:hanging="360"/>
      </w:pPr>
      <w:rPr>
        <w:rFonts w:ascii="Wingdings" w:hAnsi="Wingding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nsid w:val="4F20574A"/>
    <w:multiLevelType w:val="hybridMultilevel"/>
    <w:tmpl w:val="38323504"/>
    <w:lvl w:ilvl="0" w:tplc="1FF66AA2">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nsid w:val="55C118DC"/>
    <w:multiLevelType w:val="hybridMultilevel"/>
    <w:tmpl w:val="A2948E36"/>
    <w:lvl w:ilvl="0" w:tplc="2456672C">
      <w:start w:val="1"/>
      <w:numFmt w:val="lowerLetter"/>
      <w:lvlText w:val="%1."/>
      <w:lvlJc w:val="left"/>
      <w:pPr>
        <w:ind w:left="820" w:hanging="360"/>
      </w:pPr>
      <w:rPr>
        <w:rFonts w:hint="default"/>
        <w:b/>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nsid w:val="60591292"/>
    <w:multiLevelType w:val="hybridMultilevel"/>
    <w:tmpl w:val="ECE48252"/>
    <w:lvl w:ilvl="0" w:tplc="40429956">
      <w:start w:val="1"/>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9">
    <w:nsid w:val="7C4D5F78"/>
    <w:multiLevelType w:val="hybridMultilevel"/>
    <w:tmpl w:val="706C633C"/>
    <w:lvl w:ilvl="0" w:tplc="FB7C653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abstractNumId w:val="4"/>
  </w:num>
  <w:num w:numId="2">
    <w:abstractNumId w:val="2"/>
  </w:num>
  <w:num w:numId="3">
    <w:abstractNumId w:val="5"/>
  </w:num>
  <w:num w:numId="4">
    <w:abstractNumId w:val="8"/>
  </w:num>
  <w:num w:numId="5">
    <w:abstractNumId w:val="7"/>
  </w:num>
  <w:num w:numId="6">
    <w:abstractNumId w:val="6"/>
  </w:num>
  <w:num w:numId="7">
    <w:abstractNumId w:val="3"/>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9AA"/>
    <w:rsid w:val="000846D1"/>
    <w:rsid w:val="000A5EEE"/>
    <w:rsid w:val="000D15EC"/>
    <w:rsid w:val="000F2611"/>
    <w:rsid w:val="001A0F5A"/>
    <w:rsid w:val="001E752A"/>
    <w:rsid w:val="001F67C6"/>
    <w:rsid w:val="00200108"/>
    <w:rsid w:val="00207FBC"/>
    <w:rsid w:val="002712A1"/>
    <w:rsid w:val="002F420E"/>
    <w:rsid w:val="00314236"/>
    <w:rsid w:val="003641FD"/>
    <w:rsid w:val="00390420"/>
    <w:rsid w:val="00394FE1"/>
    <w:rsid w:val="00395ED3"/>
    <w:rsid w:val="003E319A"/>
    <w:rsid w:val="003E6159"/>
    <w:rsid w:val="0044707E"/>
    <w:rsid w:val="00463A4B"/>
    <w:rsid w:val="004729B5"/>
    <w:rsid w:val="004B3C15"/>
    <w:rsid w:val="004C0909"/>
    <w:rsid w:val="004F2754"/>
    <w:rsid w:val="0052077A"/>
    <w:rsid w:val="00527614"/>
    <w:rsid w:val="00541BA6"/>
    <w:rsid w:val="00547830"/>
    <w:rsid w:val="005827D9"/>
    <w:rsid w:val="005D2544"/>
    <w:rsid w:val="0061109A"/>
    <w:rsid w:val="00625C16"/>
    <w:rsid w:val="006F06C7"/>
    <w:rsid w:val="00730A25"/>
    <w:rsid w:val="00767B78"/>
    <w:rsid w:val="00783C86"/>
    <w:rsid w:val="0078502D"/>
    <w:rsid w:val="007A6DDA"/>
    <w:rsid w:val="007D6163"/>
    <w:rsid w:val="007E0B7A"/>
    <w:rsid w:val="00817296"/>
    <w:rsid w:val="00822BAE"/>
    <w:rsid w:val="008542F7"/>
    <w:rsid w:val="00861F78"/>
    <w:rsid w:val="008C6AB4"/>
    <w:rsid w:val="009169AA"/>
    <w:rsid w:val="00922E6C"/>
    <w:rsid w:val="00937163"/>
    <w:rsid w:val="009859B9"/>
    <w:rsid w:val="009A44F5"/>
    <w:rsid w:val="009B315A"/>
    <w:rsid w:val="009D678D"/>
    <w:rsid w:val="00A01BD9"/>
    <w:rsid w:val="00A04932"/>
    <w:rsid w:val="00A63DD6"/>
    <w:rsid w:val="00A65C13"/>
    <w:rsid w:val="00A715BC"/>
    <w:rsid w:val="00A95F7F"/>
    <w:rsid w:val="00A96515"/>
    <w:rsid w:val="00AA6D24"/>
    <w:rsid w:val="00AC0C3C"/>
    <w:rsid w:val="00AD22D0"/>
    <w:rsid w:val="00AE6853"/>
    <w:rsid w:val="00B13972"/>
    <w:rsid w:val="00B41259"/>
    <w:rsid w:val="00B61ECF"/>
    <w:rsid w:val="00BD13CA"/>
    <w:rsid w:val="00BE40E2"/>
    <w:rsid w:val="00C27925"/>
    <w:rsid w:val="00CA5B32"/>
    <w:rsid w:val="00CF440D"/>
    <w:rsid w:val="00DA1412"/>
    <w:rsid w:val="00DA2FA1"/>
    <w:rsid w:val="00DE5A02"/>
    <w:rsid w:val="00DF26D2"/>
    <w:rsid w:val="00E26A5E"/>
    <w:rsid w:val="00E6301B"/>
    <w:rsid w:val="00EA00B5"/>
    <w:rsid w:val="00EC72B6"/>
    <w:rsid w:val="00F00052"/>
    <w:rsid w:val="00F27A1D"/>
    <w:rsid w:val="00F31D03"/>
    <w:rsid w:val="00F828E4"/>
    <w:rsid w:val="00FB4D23"/>
    <w:rsid w:val="00FC4B41"/>
    <w:rsid w:val="00FD0321"/>
    <w:rsid w:val="00FF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6515"/>
    <w:rPr>
      <w:sz w:val="16"/>
      <w:szCs w:val="16"/>
    </w:rPr>
  </w:style>
  <w:style w:type="paragraph" w:styleId="CommentText">
    <w:name w:val="annotation text"/>
    <w:basedOn w:val="Normal"/>
    <w:link w:val="CommentTextChar"/>
    <w:uiPriority w:val="99"/>
    <w:semiHidden/>
    <w:unhideWhenUsed/>
    <w:rsid w:val="00A96515"/>
    <w:pPr>
      <w:spacing w:line="240" w:lineRule="auto"/>
    </w:pPr>
    <w:rPr>
      <w:sz w:val="20"/>
      <w:szCs w:val="20"/>
    </w:rPr>
  </w:style>
  <w:style w:type="character" w:customStyle="1" w:styleId="CommentTextChar">
    <w:name w:val="Comment Text Char"/>
    <w:basedOn w:val="DefaultParagraphFont"/>
    <w:link w:val="CommentText"/>
    <w:uiPriority w:val="99"/>
    <w:semiHidden/>
    <w:rsid w:val="00A96515"/>
    <w:rPr>
      <w:sz w:val="20"/>
      <w:szCs w:val="20"/>
    </w:rPr>
  </w:style>
  <w:style w:type="paragraph" w:styleId="CommentSubject">
    <w:name w:val="annotation subject"/>
    <w:basedOn w:val="CommentText"/>
    <w:next w:val="CommentText"/>
    <w:link w:val="CommentSubjectChar"/>
    <w:uiPriority w:val="99"/>
    <w:semiHidden/>
    <w:unhideWhenUsed/>
    <w:rsid w:val="00A96515"/>
    <w:rPr>
      <w:b/>
      <w:bCs/>
    </w:rPr>
  </w:style>
  <w:style w:type="character" w:customStyle="1" w:styleId="CommentSubjectChar">
    <w:name w:val="Comment Subject Char"/>
    <w:basedOn w:val="CommentTextChar"/>
    <w:link w:val="CommentSubject"/>
    <w:uiPriority w:val="99"/>
    <w:semiHidden/>
    <w:rsid w:val="00A96515"/>
    <w:rPr>
      <w:b/>
      <w:bCs/>
      <w:sz w:val="20"/>
      <w:szCs w:val="20"/>
    </w:rPr>
  </w:style>
  <w:style w:type="paragraph" w:styleId="FootnoteText">
    <w:name w:val="footnote text"/>
    <w:basedOn w:val="Normal"/>
    <w:link w:val="FootnoteTextChar"/>
    <w:uiPriority w:val="99"/>
    <w:semiHidden/>
    <w:unhideWhenUsed/>
    <w:rsid w:val="000D1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5EC"/>
    <w:rPr>
      <w:sz w:val="20"/>
      <w:szCs w:val="20"/>
    </w:rPr>
  </w:style>
  <w:style w:type="character" w:styleId="FootnoteReference">
    <w:name w:val="footnote reference"/>
    <w:basedOn w:val="DefaultParagraphFont"/>
    <w:uiPriority w:val="99"/>
    <w:semiHidden/>
    <w:unhideWhenUsed/>
    <w:rsid w:val="000D15E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2544"/>
    <w:pPr>
      <w:ind w:left="720"/>
      <w:contextualSpacing/>
    </w:pPr>
  </w:style>
  <w:style w:type="paragraph" w:styleId="Header">
    <w:name w:val="header"/>
    <w:basedOn w:val="Normal"/>
    <w:link w:val="HeaderChar"/>
    <w:uiPriority w:val="99"/>
    <w:unhideWhenUsed/>
    <w:rsid w:val="00817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7296"/>
  </w:style>
  <w:style w:type="paragraph" w:styleId="Footer">
    <w:name w:val="footer"/>
    <w:basedOn w:val="Normal"/>
    <w:link w:val="FooterChar"/>
    <w:uiPriority w:val="99"/>
    <w:unhideWhenUsed/>
    <w:rsid w:val="00817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7296"/>
  </w:style>
  <w:style w:type="paragraph" w:styleId="BalloonText">
    <w:name w:val="Balloon Text"/>
    <w:basedOn w:val="Normal"/>
    <w:link w:val="BalloonTextChar"/>
    <w:uiPriority w:val="99"/>
    <w:semiHidden/>
    <w:unhideWhenUsed/>
    <w:rsid w:val="00817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296"/>
    <w:rPr>
      <w:rFonts w:ascii="Tahoma" w:hAnsi="Tahoma" w:cs="Tahoma"/>
      <w:sz w:val="16"/>
      <w:szCs w:val="16"/>
    </w:rPr>
  </w:style>
  <w:style w:type="character" w:styleId="Hyperlink">
    <w:name w:val="Hyperlink"/>
    <w:basedOn w:val="DefaultParagraphFont"/>
    <w:uiPriority w:val="99"/>
    <w:unhideWhenUsed/>
    <w:rsid w:val="00783C86"/>
    <w:rPr>
      <w:color w:val="0000FF" w:themeColor="hyperlink"/>
      <w:u w:val="single"/>
    </w:rPr>
  </w:style>
  <w:style w:type="table" w:styleId="TableGrid">
    <w:name w:val="Table Grid"/>
    <w:basedOn w:val="TableNormal"/>
    <w:uiPriority w:val="59"/>
    <w:rsid w:val="00AC0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6515"/>
    <w:rPr>
      <w:sz w:val="16"/>
      <w:szCs w:val="16"/>
    </w:rPr>
  </w:style>
  <w:style w:type="paragraph" w:styleId="CommentText">
    <w:name w:val="annotation text"/>
    <w:basedOn w:val="Normal"/>
    <w:link w:val="CommentTextChar"/>
    <w:uiPriority w:val="99"/>
    <w:semiHidden/>
    <w:unhideWhenUsed/>
    <w:rsid w:val="00A96515"/>
    <w:pPr>
      <w:spacing w:line="240" w:lineRule="auto"/>
    </w:pPr>
    <w:rPr>
      <w:sz w:val="20"/>
      <w:szCs w:val="20"/>
    </w:rPr>
  </w:style>
  <w:style w:type="character" w:customStyle="1" w:styleId="CommentTextChar">
    <w:name w:val="Comment Text Char"/>
    <w:basedOn w:val="DefaultParagraphFont"/>
    <w:link w:val="CommentText"/>
    <w:uiPriority w:val="99"/>
    <w:semiHidden/>
    <w:rsid w:val="00A96515"/>
    <w:rPr>
      <w:sz w:val="20"/>
      <w:szCs w:val="20"/>
    </w:rPr>
  </w:style>
  <w:style w:type="paragraph" w:styleId="CommentSubject">
    <w:name w:val="annotation subject"/>
    <w:basedOn w:val="CommentText"/>
    <w:next w:val="CommentText"/>
    <w:link w:val="CommentSubjectChar"/>
    <w:uiPriority w:val="99"/>
    <w:semiHidden/>
    <w:unhideWhenUsed/>
    <w:rsid w:val="00A96515"/>
    <w:rPr>
      <w:b/>
      <w:bCs/>
    </w:rPr>
  </w:style>
  <w:style w:type="character" w:customStyle="1" w:styleId="CommentSubjectChar">
    <w:name w:val="Comment Subject Char"/>
    <w:basedOn w:val="CommentTextChar"/>
    <w:link w:val="CommentSubject"/>
    <w:uiPriority w:val="99"/>
    <w:semiHidden/>
    <w:rsid w:val="00A96515"/>
    <w:rPr>
      <w:b/>
      <w:bCs/>
      <w:sz w:val="20"/>
      <w:szCs w:val="20"/>
    </w:rPr>
  </w:style>
  <w:style w:type="paragraph" w:styleId="FootnoteText">
    <w:name w:val="footnote text"/>
    <w:basedOn w:val="Normal"/>
    <w:link w:val="FootnoteTextChar"/>
    <w:uiPriority w:val="99"/>
    <w:semiHidden/>
    <w:unhideWhenUsed/>
    <w:rsid w:val="000D15E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5EC"/>
    <w:rPr>
      <w:sz w:val="20"/>
      <w:szCs w:val="20"/>
    </w:rPr>
  </w:style>
  <w:style w:type="character" w:styleId="FootnoteReference">
    <w:name w:val="footnote reference"/>
    <w:basedOn w:val="DefaultParagraphFont"/>
    <w:uiPriority w:val="99"/>
    <w:semiHidden/>
    <w:unhideWhenUsed/>
    <w:rsid w:val="000D15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559892">
      <w:bodyDiv w:val="1"/>
      <w:marLeft w:val="0"/>
      <w:marRight w:val="0"/>
      <w:marTop w:val="0"/>
      <w:marBottom w:val="0"/>
      <w:divBdr>
        <w:top w:val="none" w:sz="0" w:space="0" w:color="auto"/>
        <w:left w:val="none" w:sz="0" w:space="0" w:color="auto"/>
        <w:bottom w:val="none" w:sz="0" w:space="0" w:color="auto"/>
        <w:right w:val="none" w:sz="0" w:space="0" w:color="auto"/>
      </w:divBdr>
    </w:div>
    <w:div w:id="352267413">
      <w:bodyDiv w:val="1"/>
      <w:marLeft w:val="0"/>
      <w:marRight w:val="0"/>
      <w:marTop w:val="0"/>
      <w:marBottom w:val="0"/>
      <w:divBdr>
        <w:top w:val="none" w:sz="0" w:space="0" w:color="auto"/>
        <w:left w:val="none" w:sz="0" w:space="0" w:color="auto"/>
        <w:bottom w:val="none" w:sz="0" w:space="0" w:color="auto"/>
        <w:right w:val="none" w:sz="0" w:space="0" w:color="auto"/>
      </w:divBdr>
    </w:div>
    <w:div w:id="1933314602">
      <w:bodyDiv w:val="1"/>
      <w:marLeft w:val="0"/>
      <w:marRight w:val="0"/>
      <w:marTop w:val="0"/>
      <w:marBottom w:val="0"/>
      <w:divBdr>
        <w:top w:val="none" w:sz="0" w:space="0" w:color="auto"/>
        <w:left w:val="none" w:sz="0" w:space="0" w:color="auto"/>
        <w:bottom w:val="none" w:sz="0" w:space="0" w:color="auto"/>
        <w:right w:val="none" w:sz="0" w:space="0" w:color="auto"/>
      </w:divBdr>
    </w:div>
    <w:div w:id="193497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onsumerfinance.gov/privacy/market-and-consumer-research-records-2/"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64E8CF6C6C241DD89D7C1E708E1AA46"/>
        <w:category>
          <w:name w:val="General"/>
          <w:gallery w:val="placeholder"/>
        </w:category>
        <w:types>
          <w:type w:val="bbPlcHdr"/>
        </w:types>
        <w:behaviors>
          <w:behavior w:val="content"/>
        </w:behaviors>
        <w:guid w:val="{56436365-7BEB-44FA-A2CF-0BAE3379B13C}"/>
      </w:docPartPr>
      <w:docPartBody>
        <w:p w:rsidR="00836111" w:rsidRDefault="00836111" w:rsidP="00836111">
          <w:pPr>
            <w:pStyle w:val="764E8CF6C6C241DD89D7C1E708E1AA4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111"/>
    <w:rsid w:val="0026363F"/>
    <w:rsid w:val="00400E6F"/>
    <w:rsid w:val="005319EF"/>
    <w:rsid w:val="00554A51"/>
    <w:rsid w:val="005B3F9F"/>
    <w:rsid w:val="007949AB"/>
    <w:rsid w:val="00836111"/>
    <w:rsid w:val="00B05DAE"/>
    <w:rsid w:val="00BB6B98"/>
    <w:rsid w:val="00BE4589"/>
    <w:rsid w:val="00C76856"/>
    <w:rsid w:val="00CE1F23"/>
    <w:rsid w:val="00D20149"/>
    <w:rsid w:val="00DD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B98B42A4F4AF491AD1A674FFA82D2">
    <w:name w:val="937B98B42A4F4AF491AD1A674FFA82D2"/>
    <w:rsid w:val="00836111"/>
  </w:style>
  <w:style w:type="paragraph" w:customStyle="1" w:styleId="764E8CF6C6C241DD89D7C1E708E1AA46">
    <w:name w:val="764E8CF6C6C241DD89D7C1E708E1AA46"/>
    <w:rsid w:val="0083611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37B98B42A4F4AF491AD1A674FFA82D2">
    <w:name w:val="937B98B42A4F4AF491AD1A674FFA82D2"/>
    <w:rsid w:val="00836111"/>
  </w:style>
  <w:style w:type="paragraph" w:customStyle="1" w:styleId="764E8CF6C6C241DD89D7C1E708E1AA46">
    <w:name w:val="764E8CF6C6C241DD89D7C1E708E1AA46"/>
    <w:rsid w:val="008361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D0C4F-8234-4E21-B8F9-9906E1B25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Request for Approval under the “Generic Clearance for Development and or Testing of Model Forms, Disclosures, Tools, and Other Similar Related Materials” (OMB Control Number: 3170-0022)</vt:lpstr>
    </vt:vector>
  </TitlesOfParts>
  <Company>The U.S. Department of the Treasury</Company>
  <LinksUpToDate>false</LinksUpToDate>
  <CharactersWithSpaces>9102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Approval under the “Generic Clearance for Development and or Testing of Model Forms, Disclosures, Tools, and Other Similar Related Materials” (OMB Control Number: 3170-0022)</dc:title>
  <dc:creator>558022</dc:creator>
  <cp:lastModifiedBy>Galleher, Michael (Contractor)(CFPB)</cp:lastModifiedBy>
  <cp:revision>2</cp:revision>
  <cp:lastPrinted>2015-02-25T20:49:00Z</cp:lastPrinted>
  <dcterms:created xsi:type="dcterms:W3CDTF">2015-03-09T16:26:00Z</dcterms:created>
  <dcterms:modified xsi:type="dcterms:W3CDTF">2015-03-09T16:26:00Z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2012-12-06T00:00:00Z</vt:filetime>
  </property>
  <property fmtid="{D5CDD505-2E9C-101B-9397-08002B2CF9AE}" pid="3" name="LastSaved">
    <vt:filetime>2013-05-01T00:00:00Z</vt:filetime>
  </property>
</Properties>
</file>