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50" w:rsidRDefault="00066039" w:rsidP="000456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0B002" wp14:editId="7E2D373B">
                <wp:simplePos x="0" y="0"/>
                <wp:positionH relativeFrom="margin">
                  <wp:align>left</wp:align>
                </wp:positionH>
                <wp:positionV relativeFrom="page">
                  <wp:posOffset>457200</wp:posOffset>
                </wp:positionV>
                <wp:extent cx="2944368" cy="758952"/>
                <wp:effectExtent l="0" t="0" r="889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368" cy="75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944B84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</w:t>
                            </w:r>
                            <w:proofErr w:type="spellEnd"/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Mortgage</w:t>
                            </w:r>
                          </w:p>
                          <w:p w:rsidR="00F06B57" w:rsidRPr="00552D4D" w:rsidRDefault="00F06B57" w:rsidP="00725B8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52D4D">
                              <w:rPr>
                                <w:sz w:val="24"/>
                                <w:szCs w:val="24"/>
                              </w:rPr>
                              <w:t>Customer Service: 1-800-555-1234</w:t>
                            </w:r>
                          </w:p>
                          <w:p w:rsidR="00F06B57" w:rsidRPr="00552D4D" w:rsidRDefault="00366582" w:rsidP="00725B81">
                            <w:pPr>
                              <w:spacing w:after="0" w:line="240" w:lineRule="auto"/>
                              <w:rPr>
                                <w:rStyle w:val="Hyperlink"/>
                                <w:color w:val="auto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6B57" w:rsidRPr="00552D4D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</w:rPr>
                                <w:t>www.springsidemortgage.com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36pt;width:231.85pt;height:59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cbgwIAAA0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" stroked="f">
                <v:textbox inset="0">
                  <w:txbxContent>
                    <w:p w:rsidR="00F06B57" w:rsidRDefault="00F06B57" w:rsidP="00944B84">
                      <w:pPr>
                        <w:spacing w:after="0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  <w:p w:rsidR="00F06B57" w:rsidRPr="00552D4D" w:rsidRDefault="00F06B57" w:rsidP="00725B8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52D4D">
                        <w:rPr>
                          <w:sz w:val="24"/>
                          <w:szCs w:val="24"/>
                        </w:rPr>
                        <w:t>Customer Service: 1-800-555-1234</w:t>
                      </w:r>
                    </w:p>
                    <w:p w:rsidR="00F06B57" w:rsidRPr="00552D4D" w:rsidRDefault="006661C8" w:rsidP="00725B81">
                      <w:pPr>
                        <w:spacing w:after="0" w:line="240" w:lineRule="auto"/>
                        <w:rPr>
                          <w:rStyle w:val="Hyperlink"/>
                          <w:color w:val="auto"/>
                          <w:sz w:val="24"/>
                          <w:szCs w:val="24"/>
                        </w:rPr>
                      </w:pPr>
                      <w:hyperlink r:id="rId10" w:history="1">
                        <w:r w:rsidR="00F06B57" w:rsidRPr="00552D4D">
                          <w:rPr>
                            <w:rStyle w:val="Hyperlink"/>
                            <w:color w:val="auto"/>
                            <w:sz w:val="24"/>
                            <w:szCs w:val="24"/>
                          </w:rPr>
                          <w:t>www.springsidemortgage.com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ACD1F7" wp14:editId="2BFFAA0D">
                <wp:simplePos x="0" y="0"/>
                <wp:positionH relativeFrom="margin">
                  <wp:align>right</wp:align>
                </wp:positionH>
                <wp:positionV relativeFrom="page">
                  <wp:posOffset>457200</wp:posOffset>
                </wp:positionV>
                <wp:extent cx="2441448" cy="566928"/>
                <wp:effectExtent l="0" t="0" r="0" b="50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448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Mortgage Statement</w:t>
                            </w:r>
                          </w:p>
                          <w:p w:rsidR="00F06B57" w:rsidRPr="00D709C6" w:rsidRDefault="00F06B57" w:rsidP="00594B90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709C6">
                              <w:rPr>
                                <w:sz w:val="24"/>
                                <w:szCs w:val="24"/>
                              </w:rPr>
                              <w:t xml:space="preserve">Statement </w:t>
                            </w:r>
                            <w:r w:rsidRPr="00845A92">
                              <w:rPr>
                                <w:sz w:val="24"/>
                                <w:szCs w:val="24"/>
                              </w:rPr>
                              <w:t>Date: 3/20/201</w:t>
                            </w:r>
                            <w:r w:rsidR="00602A2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41.05pt;margin-top:36pt;width:192.25pt;height:44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" stroked="f">
                <v:textbox inset=",,0">
                  <w:txbxContent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Mortgage Statement</w:t>
                      </w:r>
                    </w:p>
                    <w:p w:rsidR="00F06B57" w:rsidRPr="00D709C6" w:rsidRDefault="00F06B57" w:rsidP="00594B90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D709C6">
                        <w:rPr>
                          <w:sz w:val="24"/>
                          <w:szCs w:val="24"/>
                        </w:rPr>
                        <w:t xml:space="preserve">Statement </w:t>
                      </w:r>
                      <w:r w:rsidRPr="00845A92">
                        <w:rPr>
                          <w:sz w:val="24"/>
                          <w:szCs w:val="24"/>
                        </w:rPr>
                        <w:t>Date: 3/20/201</w:t>
                      </w:r>
                      <w:r w:rsidR="00602A21"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D50" w:rsidRPr="00603966">
        <w:rPr>
          <w:sz w:val="18"/>
          <w:szCs w:val="18"/>
        </w:rPr>
        <w:t>$351,569.29</w:t>
      </w:r>
    </w:p>
    <w:p w:rsidR="00E50D50" w:rsidRDefault="00E50D50" w:rsidP="00E50D50"/>
    <w:bookmarkStart w:id="0" w:name="_GoBack"/>
    <w:bookmarkEnd w:id="0"/>
    <w:p w:rsidR="000456F8" w:rsidRPr="00E50D50" w:rsidRDefault="005307A4" w:rsidP="007C25F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8DDA77" wp14:editId="7502F49F">
                <wp:simplePos x="0" y="0"/>
                <wp:positionH relativeFrom="column">
                  <wp:posOffset>57150</wp:posOffset>
                </wp:positionH>
                <wp:positionV relativeFrom="paragraph">
                  <wp:posOffset>1536700</wp:posOffset>
                </wp:positionV>
                <wp:extent cx="2989580" cy="2524125"/>
                <wp:effectExtent l="0" t="0" r="2032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57B" w:rsidRDefault="005C457B" w:rsidP="005C457B">
                            <w:pPr>
                              <w:spacing w:after="0" w:line="240" w:lineRule="auto"/>
                            </w:pPr>
                            <w:r>
                              <w:t>Our records reflect that you are presently a debtor in an active bankruptcy case or you previously received a discharge in bankruptcy. Th</w:t>
                            </w:r>
                            <w:r w:rsidRPr="008F6E5F">
                              <w:t xml:space="preserve">is statement is being sent to you </w:t>
                            </w:r>
                            <w:r>
                              <w:t xml:space="preserve">for informational and compliance purposes only. </w:t>
                            </w:r>
                            <w:r w:rsidR="005307A4">
                              <w:t xml:space="preserve"> </w:t>
                            </w:r>
                            <w:r>
                              <w:t xml:space="preserve">It </w:t>
                            </w:r>
                            <w:proofErr w:type="gramStart"/>
                            <w:r>
                              <w:t>should not be construed</w:t>
                            </w:r>
                            <w:proofErr w:type="gramEnd"/>
                            <w:r>
                              <w:t xml:space="preserve"> as an attempt to collect a debt against you personally.   </w:t>
                            </w:r>
                          </w:p>
                          <w:p w:rsidR="00DA2B2C" w:rsidRPr="00DA2B2C" w:rsidRDefault="00DA2B2C" w:rsidP="00DA2B2C">
                            <w:pPr>
                              <w:spacing w:after="0" w:line="240" w:lineRule="auto"/>
                            </w:pPr>
                          </w:p>
                          <w:p w:rsidR="00DA2B2C" w:rsidRPr="00DA2B2C" w:rsidRDefault="00E51EBF" w:rsidP="00DA2B2C">
                            <w:pPr>
                              <w:spacing w:after="0" w:line="240" w:lineRule="auto"/>
                            </w:pPr>
                            <w:r>
                              <w:t>T</w:t>
                            </w:r>
                            <w:r w:rsidR="00DA2B2C" w:rsidRPr="00DA2B2C">
                              <w:t xml:space="preserve">he information disclosed on the periodic statement may not reflect payments </w:t>
                            </w:r>
                            <w:r w:rsidR="005307A4">
                              <w:t>you have</w:t>
                            </w:r>
                            <w:r w:rsidR="00DA2B2C" w:rsidRPr="00DA2B2C">
                              <w:t xml:space="preserve"> made to the </w:t>
                            </w:r>
                            <w:r w:rsidR="00A714EE">
                              <w:t>T</w:t>
                            </w:r>
                            <w:r w:rsidR="00DA2B2C" w:rsidRPr="00DA2B2C">
                              <w:t xml:space="preserve">rustee and may not be consistent with the </w:t>
                            </w:r>
                            <w:r w:rsidR="00A714EE">
                              <w:t>T</w:t>
                            </w:r>
                            <w:r w:rsidR="00DA2B2C" w:rsidRPr="00DA2B2C">
                              <w:t xml:space="preserve">rustee’s records. </w:t>
                            </w:r>
                            <w:r w:rsidR="009A03E7">
                              <w:t xml:space="preserve"> </w:t>
                            </w:r>
                            <w:r w:rsidR="00DA2B2C" w:rsidRPr="00DA2B2C">
                              <w:t>Please contact</w:t>
                            </w:r>
                            <w:r w:rsidR="009A03E7">
                              <w:t xml:space="preserve"> the Trustee or your </w:t>
                            </w:r>
                            <w:r w:rsidR="00DA2B2C" w:rsidRPr="00DA2B2C">
                              <w:t>attorney</w:t>
                            </w:r>
                            <w:r w:rsidR="007C6EE1">
                              <w:t xml:space="preserve"> </w:t>
                            </w:r>
                            <w:r w:rsidR="00DA2B2C" w:rsidRPr="00DA2B2C">
                              <w:t>if you have any questions regarding this matter.</w:t>
                            </w:r>
                          </w:p>
                          <w:p w:rsidR="00FD2CDD" w:rsidRDefault="00FD2CDD" w:rsidP="00FD2C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4.5pt;margin-top:121pt;width:235.4pt;height:19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">
                <v:textbox>
                  <w:txbxContent>
                    <w:p w:rsidR="005C457B" w:rsidRDefault="005C457B" w:rsidP="005C457B">
                      <w:pPr>
                        <w:spacing w:after="0" w:line="240" w:lineRule="auto"/>
                      </w:pPr>
                      <w:r>
                        <w:t>Our records reflect that you are presently a debtor in an active bankruptcy case or you previously received a discharge in bankruptcy. Th</w:t>
                      </w:r>
                      <w:r w:rsidRPr="008F6E5F">
                        <w:t xml:space="preserve">is statement is being sent to you </w:t>
                      </w:r>
                      <w:r>
                        <w:t xml:space="preserve">for informational and compliance purposes only. </w:t>
                      </w:r>
                      <w:r w:rsidR="005307A4">
                        <w:t xml:space="preserve"> </w:t>
                      </w:r>
                      <w:r>
                        <w:t xml:space="preserve">It </w:t>
                      </w:r>
                      <w:proofErr w:type="gramStart"/>
                      <w:r>
                        <w:t>should not be construed</w:t>
                      </w:r>
                      <w:proofErr w:type="gramEnd"/>
                      <w:r>
                        <w:t xml:space="preserve"> as an attempt to collect a debt against you personally.   </w:t>
                      </w:r>
                    </w:p>
                    <w:p w:rsidR="00DA2B2C" w:rsidRPr="00DA2B2C" w:rsidRDefault="00DA2B2C" w:rsidP="00DA2B2C">
                      <w:pPr>
                        <w:spacing w:after="0" w:line="240" w:lineRule="auto"/>
                      </w:pPr>
                    </w:p>
                    <w:p w:rsidR="00DA2B2C" w:rsidRPr="00DA2B2C" w:rsidRDefault="00E51EBF" w:rsidP="00DA2B2C">
                      <w:pPr>
                        <w:spacing w:after="0" w:line="240" w:lineRule="auto"/>
                      </w:pPr>
                      <w:r>
                        <w:t>T</w:t>
                      </w:r>
                      <w:r w:rsidR="00DA2B2C" w:rsidRPr="00DA2B2C">
                        <w:t xml:space="preserve">he information disclosed on the periodic statement may not reflect payments </w:t>
                      </w:r>
                      <w:r w:rsidR="005307A4">
                        <w:t>you have</w:t>
                      </w:r>
                      <w:r w:rsidR="00DA2B2C" w:rsidRPr="00DA2B2C">
                        <w:t xml:space="preserve"> made to the </w:t>
                      </w:r>
                      <w:r w:rsidR="00A714EE">
                        <w:t>T</w:t>
                      </w:r>
                      <w:r w:rsidR="00DA2B2C" w:rsidRPr="00DA2B2C">
                        <w:t xml:space="preserve">rustee and may not be consistent with the </w:t>
                      </w:r>
                      <w:r w:rsidR="00A714EE">
                        <w:t>T</w:t>
                      </w:r>
                      <w:r w:rsidR="00DA2B2C" w:rsidRPr="00DA2B2C">
                        <w:t xml:space="preserve">rustee’s records. </w:t>
                      </w:r>
                      <w:r w:rsidR="009A03E7">
                        <w:t xml:space="preserve"> </w:t>
                      </w:r>
                      <w:r w:rsidR="00DA2B2C" w:rsidRPr="00DA2B2C">
                        <w:t>Please contact</w:t>
                      </w:r>
                      <w:r w:rsidR="009A03E7">
                        <w:t xml:space="preserve"> the Trustee or your </w:t>
                      </w:r>
                      <w:r w:rsidR="00DA2B2C" w:rsidRPr="00DA2B2C">
                        <w:t>attorney</w:t>
                      </w:r>
                      <w:r w:rsidR="007C6EE1">
                        <w:t xml:space="preserve"> </w:t>
                      </w:r>
                      <w:r w:rsidR="00DA2B2C" w:rsidRPr="00DA2B2C">
                        <w:t>if you have any questions regarding this matter.</w:t>
                      </w:r>
                    </w:p>
                    <w:p w:rsidR="00FD2CDD" w:rsidRDefault="00FD2CDD" w:rsidP="00FD2CD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F7F76" wp14:editId="0979838C">
                <wp:simplePos x="0" y="0"/>
                <wp:positionH relativeFrom="page">
                  <wp:posOffset>3994150</wp:posOffset>
                </wp:positionH>
                <wp:positionV relativeFrom="page">
                  <wp:posOffset>3017520</wp:posOffset>
                </wp:positionV>
                <wp:extent cx="3429000" cy="1554480"/>
                <wp:effectExtent l="0" t="0" r="0" b="762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04"/>
                              <w:gridCol w:w="1252"/>
                            </w:tblGrid>
                            <w:tr w:rsidR="00F06B57" w:rsidRPr="00603966" w:rsidTr="00896E86">
                              <w:trPr>
                                <w:trHeight w:hRule="exact" w:val="360"/>
                                <w:jc w:val="right"/>
                              </w:trPr>
                              <w:tc>
                                <w:tcPr>
                                  <w:tcW w:w="525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FD2CD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Explanation of</w:t>
                                  </w:r>
                                  <w:r w:rsid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</w:t>
                                  </w: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Amount 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896E86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 and Interest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896E86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896E86">
                                    <w:rPr>
                                      <w:sz w:val="20"/>
                                      <w:szCs w:val="20"/>
                                    </w:rPr>
                                    <w:t>1,564.94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A03B2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375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243609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Monthly Payment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3C1933" w:rsidP="00D815E5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4C13D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Total Fees and Charges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50D50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Default="00644EB7" w:rsidP="0036658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Unpaid payments</w:t>
                                  </w:r>
                                  <w:r w:rsidR="00366582">
                                    <w:rPr>
                                      <w:sz w:val="20"/>
                                      <w:szCs w:val="20"/>
                                    </w:rPr>
                                    <w:t xml:space="preserve"> (does not include pre-bankruptcy arrearage)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607A11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F06B57" w:rsidRPr="00E50D50" w:rsidTr="00896E86">
                              <w:trPr>
                                <w:jc w:val="right"/>
                              </w:trPr>
                              <w:tc>
                                <w:tcPr>
                                  <w:tcW w:w="400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384B7B">
                                  <w:pPr>
                                    <w:ind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Total </w:t>
                                  </w:r>
                                  <w:r w:rsidR="00607A1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Post-Petition </w:t>
                                  </w:r>
                                  <w:r w:rsidR="00FD2CD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Payment </w:t>
                                  </w:r>
                                  <w:r w:rsidRPr="004E302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4E3025" w:rsidRDefault="00E51EBF" w:rsidP="00D815E5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06B57" w:rsidRDefault="00F06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4.5pt;margin-top:237.6pt;width:270pt;height:122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04"/>
                        <w:gridCol w:w="1252"/>
                      </w:tblGrid>
                      <w:tr w:rsidR="00F06B57" w:rsidRPr="00603966" w:rsidTr="00896E86">
                        <w:trPr>
                          <w:trHeight w:hRule="exact" w:val="360"/>
                          <w:jc w:val="right"/>
                        </w:trPr>
                        <w:tc>
                          <w:tcPr>
                            <w:tcW w:w="525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FD2C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Explanation of</w:t>
                            </w:r>
                            <w:r w:rsidR="00FD2CD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</w:t>
                            </w: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Amount 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896E86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 and Interest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896E8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896E86">
                              <w:rPr>
                                <w:sz w:val="20"/>
                                <w:szCs w:val="20"/>
                              </w:rPr>
                              <w:t>1,564.94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A03B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Pr="003C1933">
                              <w:rPr>
                                <w:sz w:val="20"/>
                                <w:szCs w:val="20"/>
                              </w:rPr>
                              <w:t>375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243609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Regular Monthly Payment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3C1933" w:rsidP="00D815E5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b/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4C13D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 Fees and Charges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50D5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Default="00644EB7" w:rsidP="00366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Unpaid payments</w:t>
                            </w:r>
                            <w:r w:rsidR="00366582">
                              <w:rPr>
                                <w:sz w:val="20"/>
                                <w:szCs w:val="20"/>
                              </w:rPr>
                              <w:t xml:space="preserve"> (does not include pre-bankruptcy arrearage)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607A11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</w:tr>
                      <w:tr w:rsidR="00F06B57" w:rsidRPr="00E50D50" w:rsidTr="00896E86">
                        <w:trPr>
                          <w:jc w:val="right"/>
                        </w:trPr>
                        <w:tc>
                          <w:tcPr>
                            <w:tcW w:w="400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F06B57" w:rsidP="00384B7B">
                            <w:pPr>
                              <w:ind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 w:rsidR="00607A1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Post-Petition </w:t>
                            </w:r>
                            <w:r w:rsidR="00FD2C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Payment </w:t>
                            </w:r>
                            <w:r w:rsidRPr="004E302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4E3025" w:rsidRDefault="00E51EBF" w:rsidP="00D815E5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06B57" w:rsidRDefault="00F06B57"/>
                  </w:txbxContent>
                </v:textbox>
                <w10:wrap anchorx="page" anchory="page"/>
              </v:shape>
            </w:pict>
          </mc:Fallback>
        </mc:AlternateContent>
      </w:r>
      <w:r w:rsidR="00E51EB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855BF" wp14:editId="5BBE4997">
                <wp:simplePos x="0" y="0"/>
                <wp:positionH relativeFrom="column">
                  <wp:posOffset>1924050</wp:posOffset>
                </wp:positionH>
                <wp:positionV relativeFrom="paragraph">
                  <wp:posOffset>9070975</wp:posOffset>
                </wp:positionV>
                <wp:extent cx="2084705" cy="1209675"/>
                <wp:effectExtent l="0" t="0" r="107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B7B" w:rsidRPr="00E51EBF" w:rsidRDefault="00A714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1EBF">
                              <w:rPr>
                                <w:i/>
                                <w:sz w:val="18"/>
                                <w:szCs w:val="18"/>
                              </w:rPr>
                              <w:t>If your bankruptcy plan requires you to make your ongoing mortgage payments directly to a bankruptcy Trustee, then do not send your payment to us.  Rather, send your payment to the Trustee as directed in your bankruptcy 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1.5pt;margin-top:714.25pt;width:164.15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8KKQIAAE4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">
                <v:textbox>
                  <w:txbxContent>
                    <w:p w:rsidR="00384B7B" w:rsidRPr="00E51EBF" w:rsidRDefault="00A714EE">
                      <w:pPr>
                        <w:rPr>
                          <w:sz w:val="18"/>
                          <w:szCs w:val="18"/>
                        </w:rPr>
                      </w:pPr>
                      <w:r w:rsidRPr="00E51EBF">
                        <w:rPr>
                          <w:i/>
                          <w:sz w:val="18"/>
                          <w:szCs w:val="18"/>
                        </w:rPr>
                        <w:t>If your bankruptcy plan requires you to make your ongoing mortgage payments directly to a bankruptcy Trustee, then do not send your payment to us.  Rather, send your payment to the Trustee as directed in your bankruptcy plan.</w:t>
                      </w:r>
                    </w:p>
                  </w:txbxContent>
                </v:textbox>
              </v:shape>
            </w:pict>
          </mc:Fallback>
        </mc:AlternateContent>
      </w:r>
      <w:r w:rsidR="00602A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A1174" wp14:editId="391C62B0">
                <wp:simplePos x="0" y="0"/>
                <wp:positionH relativeFrom="page">
                  <wp:posOffset>4101465</wp:posOffset>
                </wp:positionH>
                <wp:positionV relativeFrom="page">
                  <wp:posOffset>4575810</wp:posOffset>
                </wp:positionV>
                <wp:extent cx="3373755" cy="904875"/>
                <wp:effectExtent l="0" t="0" r="17145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02"/>
                              <w:gridCol w:w="2043"/>
                            </w:tblGrid>
                            <w:tr w:rsidR="00F06B57" w:rsidRPr="0097223F" w:rsidTr="008338C8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7223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Information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c>
                                <w:tcPr>
                                  <w:tcW w:w="3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 w:rsidP="0097223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Outstanding Principal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5D2140" w:rsidP="00607A11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$271,043.06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rPr>
                                <w:trHeight w:val="229"/>
                              </w:trPr>
                              <w:tc>
                                <w:tcPr>
                                  <w:tcW w:w="32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03CFB" w:rsidRDefault="00F06B5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Interest Rate (Until October 201</w:t>
                                  </w:r>
                                  <w:r w:rsidR="00602A21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B1B63" w:rsidRDefault="00F06B57" w:rsidP="0097223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B1B63">
                                    <w:rPr>
                                      <w:sz w:val="20"/>
                                      <w:szCs w:val="20"/>
                                    </w:rPr>
                                    <w:t>4.75%</w:t>
                                  </w:r>
                                </w:p>
                              </w:tc>
                            </w:tr>
                            <w:tr w:rsidR="00F06B57" w:rsidRPr="0097223F" w:rsidTr="008338C8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202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06B57" w:rsidRPr="00803CFB" w:rsidRDefault="00F06B57" w:rsidP="009410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03CFB">
                                    <w:rPr>
                                      <w:sz w:val="20"/>
                                      <w:szCs w:val="20"/>
                                    </w:rPr>
                                    <w:t>Prepayment Penalty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6B57" w:rsidRPr="0097223F" w:rsidRDefault="005C2FE4" w:rsidP="006F181B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:rsidR="00F06B57" w:rsidRPr="00F27C3C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22.95pt;margin-top:360.3pt;width:265.6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4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02"/>
                        <w:gridCol w:w="2043"/>
                      </w:tblGrid>
                      <w:tr w:rsidR="00F06B57" w:rsidRPr="0097223F" w:rsidTr="008338C8">
                        <w:trPr>
                          <w:trHeight w:hRule="exact" w:val="360"/>
                        </w:trPr>
                        <w:tc>
                          <w:tcPr>
                            <w:tcW w:w="52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722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>Account Information</w:t>
                            </w:r>
                          </w:p>
                        </w:tc>
                      </w:tr>
                      <w:tr w:rsidR="00F06B57" w:rsidRPr="0097223F" w:rsidTr="008338C8">
                        <w:tc>
                          <w:tcPr>
                            <w:tcW w:w="32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 w:rsidP="009722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Outstanding Principal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5D2140" w:rsidP="00607A1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$271,043.06</w:t>
                            </w:r>
                          </w:p>
                        </w:tc>
                      </w:tr>
                      <w:tr w:rsidR="00F06B57" w:rsidRPr="0097223F" w:rsidTr="008338C8">
                        <w:trPr>
                          <w:trHeight w:val="229"/>
                        </w:trPr>
                        <w:tc>
                          <w:tcPr>
                            <w:tcW w:w="320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03CFB" w:rsidRDefault="00F06B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Interest Rate (Until October 201</w:t>
                            </w:r>
                            <w:r w:rsidR="00602A21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03CFB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B1B63" w:rsidRDefault="00F06B57" w:rsidP="0097223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EB1B63">
                              <w:rPr>
                                <w:sz w:val="20"/>
                                <w:szCs w:val="20"/>
                              </w:rPr>
                              <w:t>4.75%</w:t>
                            </w:r>
                          </w:p>
                        </w:tc>
                      </w:tr>
                      <w:tr w:rsidR="00F06B57" w:rsidRPr="0097223F" w:rsidTr="008338C8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319"/>
                        </w:trPr>
                        <w:tc>
                          <w:tcPr>
                            <w:tcW w:w="3202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F06B57" w:rsidRPr="00803CFB" w:rsidRDefault="00F06B57" w:rsidP="009410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3CFB">
                              <w:rPr>
                                <w:sz w:val="20"/>
                                <w:szCs w:val="20"/>
                              </w:rPr>
                              <w:t>Prepayment Penalty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F06B57" w:rsidRPr="0097223F" w:rsidRDefault="005C2FE4" w:rsidP="006F181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</w:tr>
                    </w:tbl>
                    <w:p w:rsidR="00F06B57" w:rsidRPr="00F27C3C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1F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2C1B9" wp14:editId="31CE8A22">
                <wp:simplePos x="0" y="0"/>
                <wp:positionH relativeFrom="page">
                  <wp:posOffset>2743200</wp:posOffset>
                </wp:positionH>
                <wp:positionV relativeFrom="page">
                  <wp:posOffset>10239375</wp:posOffset>
                </wp:positionV>
                <wp:extent cx="4572000" cy="1771650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20" w:type="dxa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4"/>
                              <w:gridCol w:w="2116"/>
                            </w:tblGrid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A425F5" w:rsidRDefault="00FD2CDD" w:rsidP="00FD2CD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644EB7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Date:</w:t>
                                  </w:r>
                                </w:p>
                                <w:p w:rsidR="00F06B57" w:rsidRPr="00845A92" w:rsidRDefault="002A6DF4" w:rsidP="00644EB7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Amount:</w:t>
                                  </w:r>
                                  <w:r w:rsidR="00644EB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A6DF4" w:rsidRDefault="00406221" w:rsidP="00AF1F4D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644EB7"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/1/201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F06B57" w:rsidRPr="00872364" w:rsidRDefault="00D815E5" w:rsidP="00D815E5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$1,939.94</w:t>
                                  </w:r>
                                </w:p>
                              </w:tc>
                            </w:tr>
                            <w:tr w:rsidR="00F06B57" w:rsidRPr="00F27C3C" w:rsidTr="002A6DF4">
                              <w:trPr>
                                <w:trHeight w:val="115"/>
                                <w:jc w:val="right"/>
                              </w:trPr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845A92" w:rsidRDefault="00F06B57" w:rsidP="002A6DF4">
                                  <w:pP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  <w:szCs w:val="19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Principal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644EB7" w:rsidRPr="00F27C3C" w:rsidRDefault="00F06B57" w:rsidP="00C2251A">
                                  <w:pPr>
                                    <w:tabs>
                                      <w:tab w:val="left" w:pos="1145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F27C3C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lef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Default="00F06B57" w:rsidP="00F27C3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Additional Escrow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27C3C" w:rsidRDefault="00F06B57" w:rsidP="00A425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                      .</w:t>
                                  </w:r>
                                </w:p>
                              </w:tc>
                            </w:tr>
                            <w:tr w:rsidR="00F06B57" w:rsidRPr="00A425F5" w:rsidTr="00F06B57">
                              <w:trPr>
                                <w:jc w:val="right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A425F5" w:rsidRDefault="00F06B57" w:rsidP="00F27C3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 Amount Enclosed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  <w:vAlign w:val="bottom"/>
                                </w:tcPr>
                                <w:p w:rsidR="00F06B57" w:rsidRPr="00A425F5" w:rsidRDefault="00F06B57" w:rsidP="006F1F43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25F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.</w:t>
                                  </w:r>
                                </w:p>
                              </w:tc>
                            </w:tr>
                          </w:tbl>
                          <w:p w:rsidR="00F06B57" w:rsidRPr="00A425F5" w:rsidRDefault="00F06B57" w:rsidP="009A5B1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in;margin-top:806.25pt;width:5in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" stroked="f">
                <v:textbox inset="0,0,0,0">
                  <w:txbxContent>
                    <w:tbl>
                      <w:tblPr>
                        <w:tblStyle w:val="TableGrid"/>
                        <w:tblW w:w="4320" w:type="dxa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4"/>
                        <w:gridCol w:w="2116"/>
                      </w:tblGrid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A425F5" w:rsidRDefault="00FD2CDD" w:rsidP="00FD2C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:rsidR="002A6DF4" w:rsidRDefault="00644EB7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Date:</w:t>
                            </w:r>
                          </w:p>
                          <w:p w:rsidR="00F06B57" w:rsidRPr="00845A92" w:rsidRDefault="002A6DF4" w:rsidP="00644EB7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Payment Amount:</w:t>
                            </w:r>
                            <w:r w:rsidR="00644EB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A6DF4" w:rsidRDefault="00406221" w:rsidP="00AF1F4D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644EB7" w:rsidRPr="00845A92">
                              <w:rPr>
                                <w:b/>
                                <w:sz w:val="24"/>
                                <w:szCs w:val="24"/>
                              </w:rPr>
                              <w:t>/1/201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F06B57" w:rsidRPr="00872364" w:rsidRDefault="00D815E5" w:rsidP="00D815E5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$1,939.94</w:t>
                            </w:r>
                          </w:p>
                        </w:tc>
                      </w:tr>
                      <w:tr w:rsidR="00F06B57" w:rsidRPr="00F27C3C" w:rsidTr="002A6DF4">
                        <w:trPr>
                          <w:trHeight w:val="115"/>
                          <w:jc w:val="right"/>
                        </w:trPr>
                        <w:tc>
                          <w:tcPr>
                            <w:tcW w:w="4410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06B57" w:rsidRPr="00845A92" w:rsidRDefault="00F06B57" w:rsidP="002A6DF4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sz w:val="19"/>
                                <w:szCs w:val="19"/>
                              </w:rPr>
                              <w:t xml:space="preserve">    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Principal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644EB7" w:rsidRPr="00F27C3C" w:rsidRDefault="00F06B57" w:rsidP="00C2251A">
                            <w:pPr>
                              <w:tabs>
                                <w:tab w:val="left" w:pos="1145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F27C3C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lef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Default="00F06B57" w:rsidP="00F27C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Additional Escrow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4" w:space="0" w:color="auto"/>
                            </w:tcBorders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27C3C" w:rsidRDefault="00F06B57" w:rsidP="00A425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                      .</w:t>
                            </w:r>
                          </w:p>
                        </w:tc>
                      </w:tr>
                      <w:tr w:rsidR="00F06B57" w:rsidRPr="00A425F5" w:rsidTr="00F06B57">
                        <w:trPr>
                          <w:jc w:val="right"/>
                        </w:trPr>
                        <w:tc>
                          <w:tcPr>
                            <w:tcW w:w="2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A425F5" w:rsidRDefault="00F06B57" w:rsidP="00F27C3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Total Amount Enclosed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  <w:vAlign w:val="bottom"/>
                          </w:tcPr>
                          <w:p w:rsidR="00F06B57" w:rsidRPr="00A425F5" w:rsidRDefault="00F06B57" w:rsidP="006F1F4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25F5">
                              <w:rPr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.</w:t>
                            </w:r>
                          </w:p>
                        </w:tc>
                      </w:tr>
                    </w:tbl>
                    <w:p w:rsidR="00F06B57" w:rsidRPr="00A425F5" w:rsidRDefault="00F06B57" w:rsidP="009A5B1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A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60F78" wp14:editId="26DC559F">
                <wp:simplePos x="0" y="0"/>
                <wp:positionH relativeFrom="page">
                  <wp:posOffset>3981450</wp:posOffset>
                </wp:positionH>
                <wp:positionV relativeFrom="page">
                  <wp:posOffset>7019925</wp:posOffset>
                </wp:positionV>
                <wp:extent cx="3714750" cy="1755140"/>
                <wp:effectExtent l="0" t="0" r="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25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195"/>
                              <w:gridCol w:w="2658"/>
                              <w:gridCol w:w="17"/>
                              <w:gridCol w:w="360"/>
                            </w:tblGrid>
                            <w:tr w:rsidR="00607A11" w:rsidRPr="0097223F" w:rsidTr="00D550E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42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607A11" w:rsidRPr="00634D70" w:rsidRDefault="00366582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Pre-Bankruptcy Debt (Arrearage)</w:t>
                                  </w:r>
                                  <w:r w:rsidR="00607A1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Payments</w:t>
                                  </w:r>
                                </w:p>
                              </w:tc>
                            </w:tr>
                            <w:tr w:rsidR="00607A11" w:rsidRPr="0097223F" w:rsidTr="00D550E5">
                              <w:trPr>
                                <w:trHeight w:val="19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</w:tcPr>
                                <w:p w:rsidR="00607A11" w:rsidRDefault="00607A11" w:rsidP="006D7BF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607A11" w:rsidRPr="006950D9" w:rsidRDefault="00607A11" w:rsidP="00607A1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07A11" w:rsidRDefault="00607A11" w:rsidP="006D7BF7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Current Balance of </w:t>
                                  </w:r>
                                </w:p>
                                <w:p w:rsidR="00607A11" w:rsidRPr="006950D9" w:rsidRDefault="00607A11" w:rsidP="00366582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Pre-</w:t>
                                  </w:r>
                                  <w:r w:rsidR="0036658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Bankruptcy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Arrearage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07A11" w:rsidRPr="006950D9" w:rsidRDefault="00607A11" w:rsidP="00D550E5">
                                  <w:pPr>
                                    <w:ind w:left="-385" w:firstLine="18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7A11" w:rsidRPr="00523418" w:rsidTr="00D550E5">
                              <w:trPr>
                                <w:trHeight w:val="4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07A11" w:rsidRPr="005D2140" w:rsidRDefault="005D2140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$336.43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607A11" w:rsidRPr="005D2140" w:rsidRDefault="005D2140" w:rsidP="00E51EBF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$1,009.</w:t>
                                  </w:r>
                                  <w:r w:rsidR="00E51EBF">
                                    <w:rPr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65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607A11" w:rsidRPr="005D2140" w:rsidRDefault="005D2140" w:rsidP="003C193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$10,093.00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07A11" w:rsidRPr="00607A11" w:rsidRDefault="00607A11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2B2C" w:rsidRPr="00E50D50" w:rsidRDefault="00DA2B2C" w:rsidP="00DA2B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A2B2C" w:rsidRPr="00603966" w:rsidRDefault="00DA2B2C" w:rsidP="00DA2B2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13.5pt;margin-top:552.75pt;width:292.5pt;height:138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425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195"/>
                        <w:gridCol w:w="2658"/>
                        <w:gridCol w:w="17"/>
                        <w:gridCol w:w="360"/>
                      </w:tblGrid>
                      <w:tr w:rsidR="00607A11" w:rsidRPr="0097223F" w:rsidTr="00D550E5">
                        <w:trPr>
                          <w:trHeight w:hRule="exact" w:val="360"/>
                        </w:trPr>
                        <w:tc>
                          <w:tcPr>
                            <w:tcW w:w="542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607A11" w:rsidRPr="00634D70" w:rsidRDefault="00366582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Pre-Bankruptcy Debt (Arrearage)</w:t>
                            </w:r>
                            <w:r w:rsidR="00607A1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Payments</w:t>
                            </w:r>
                          </w:p>
                        </w:tc>
                      </w:tr>
                      <w:tr w:rsidR="00607A11" w:rsidRPr="0097223F" w:rsidTr="00D550E5">
                        <w:trPr>
                          <w:trHeight w:val="190"/>
                        </w:trPr>
                        <w:tc>
                          <w:tcPr>
                            <w:tcW w:w="1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</w:tcPr>
                          <w:p w:rsidR="00607A11" w:rsidRDefault="00607A11" w:rsidP="006D7B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607A11" w:rsidRPr="006950D9" w:rsidRDefault="00607A11" w:rsidP="00607A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  <w:tc>
                          <w:tcPr>
                            <w:tcW w:w="2675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607A11" w:rsidRDefault="00607A11" w:rsidP="006D7BF7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Current Balance of </w:t>
                            </w:r>
                          </w:p>
                          <w:p w:rsidR="00607A11" w:rsidRPr="006950D9" w:rsidRDefault="00607A11" w:rsidP="00366582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Pre-</w:t>
                            </w:r>
                            <w:r w:rsidR="00366582">
                              <w:rPr>
                                <w:b/>
                                <w:sz w:val="20"/>
                                <w:szCs w:val="20"/>
                              </w:rPr>
                              <w:t>Bankruptcy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Arrearage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607A11" w:rsidRPr="006950D9" w:rsidRDefault="00607A11" w:rsidP="00D550E5">
                            <w:pPr>
                              <w:ind w:left="-385" w:firstLine="1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7A11" w:rsidRPr="00523418" w:rsidTr="00D550E5">
                        <w:trPr>
                          <w:trHeight w:val="49"/>
                        </w:trPr>
                        <w:tc>
                          <w:tcPr>
                            <w:tcW w:w="119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607A11" w:rsidRPr="005D2140" w:rsidRDefault="005D2140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$336.43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607A11" w:rsidRPr="005D2140" w:rsidRDefault="005D2140" w:rsidP="00E51EBF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$1,009.</w:t>
                            </w:r>
                            <w:r w:rsidR="00E51EBF"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65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607A11" w:rsidRPr="005D2140" w:rsidRDefault="005D2140" w:rsidP="003C19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$10,093.00</w:t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07A11" w:rsidRPr="00607A11" w:rsidRDefault="00607A11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A2B2C" w:rsidRPr="00E50D50" w:rsidRDefault="00DA2B2C" w:rsidP="00DA2B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DA2B2C" w:rsidRPr="00603966" w:rsidRDefault="00DA2B2C" w:rsidP="00DA2B2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2B2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D853B" wp14:editId="007D2BC9">
                <wp:simplePos x="0" y="0"/>
                <wp:positionH relativeFrom="page">
                  <wp:posOffset>495300</wp:posOffset>
                </wp:positionH>
                <wp:positionV relativeFrom="page">
                  <wp:posOffset>5724525</wp:posOffset>
                </wp:positionV>
                <wp:extent cx="6918325" cy="885825"/>
                <wp:effectExtent l="0" t="0" r="1587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915" w:type="dxa"/>
                              <w:tblBorders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29" w:type="dxa"/>
                                <w:left w:w="115" w:type="dxa"/>
                                <w:bottom w:w="29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10"/>
                              <w:gridCol w:w="6210"/>
                              <w:gridCol w:w="1440"/>
                              <w:gridCol w:w="1555"/>
                            </w:tblGrid>
                            <w:tr w:rsidR="00F06B57" w:rsidRPr="00A7700C" w:rsidTr="00D550E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915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F06B57" w:rsidRPr="00634D70" w:rsidRDefault="00F06B57" w:rsidP="009410F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Transaction Activity </w:t>
                                  </w:r>
                                  <w:r w:rsidRPr="00634D70">
                                    <w:rPr>
                                      <w:sz w:val="24"/>
                                      <w:szCs w:val="24"/>
                                    </w:rPr>
                                    <w:t>(2/20 to 3/19)</w:t>
                                  </w:r>
                                </w:p>
                              </w:tc>
                            </w:tr>
                            <w:tr w:rsidR="00F06B57" w:rsidRPr="00614A0B" w:rsidTr="00D550E5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Charges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14A0B" w:rsidRDefault="00F06B57" w:rsidP="00614A0B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Payments</w:t>
                                  </w:r>
                                </w:p>
                              </w:tc>
                            </w:tr>
                            <w:tr w:rsidR="00F06B57" w:rsidRPr="00E50D50" w:rsidTr="00D550E5">
                              <w:trPr>
                                <w:trHeight w:val="191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776B6">
                                    <w:rPr>
                                      <w:sz w:val="20"/>
                                      <w:szCs w:val="20"/>
                                    </w:rPr>
                                    <w:t>/4/1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F06B57" w:rsidP="000776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45A92">
                                    <w:rPr>
                                      <w:sz w:val="20"/>
                                      <w:szCs w:val="20"/>
                                    </w:rPr>
                                    <w:t>Payment Received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E51EBF" w:rsidP="00D815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$1,939.9</w:t>
                                  </w:r>
                                  <w:r w:rsidR="00D815E5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06B57" w:rsidRPr="00E50D50" w:rsidTr="00D550E5"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0776B6">
                                    <w:rPr>
                                      <w:sz w:val="20"/>
                                      <w:szCs w:val="20"/>
                                    </w:rPr>
                                    <w:t>/17/1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845A92" w:rsidRDefault="000776B6" w:rsidP="0006603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Payment Received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E50D50" w:rsidRDefault="00F06B57" w:rsidP="00C47D2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0D28FC" w:rsidRDefault="005D2140" w:rsidP="00E02682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D2140">
                                    <w:rPr>
                                      <w:sz w:val="20"/>
                                      <w:szCs w:val="20"/>
                                    </w:rPr>
                                    <w:t>$336.43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9E3CC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9pt;margin-top:450.75pt;width:544.7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" filled="f" fillcolor="#bfbfbf [2412]" stroked="f">
                <v:fill opacity="19018f"/>
                <v:textbox inset="5.76pt,0,0,0">
                  <w:txbxContent>
                    <w:tbl>
                      <w:tblPr>
                        <w:tblStyle w:val="TableGrid"/>
                        <w:tblW w:w="10915" w:type="dxa"/>
                        <w:tblBorders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29" w:type="dxa"/>
                          <w:left w:w="115" w:type="dxa"/>
                          <w:bottom w:w="29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10"/>
                        <w:gridCol w:w="6210"/>
                        <w:gridCol w:w="1440"/>
                        <w:gridCol w:w="1555"/>
                      </w:tblGrid>
                      <w:tr w:rsidR="00F06B57" w:rsidRPr="00A7700C" w:rsidTr="00D550E5">
                        <w:trPr>
                          <w:trHeight w:hRule="exact" w:val="360"/>
                        </w:trPr>
                        <w:tc>
                          <w:tcPr>
                            <w:tcW w:w="10915" w:type="dxa"/>
                            <w:gridSpan w:val="4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F06B57" w:rsidRPr="00634D70" w:rsidRDefault="00F06B57" w:rsidP="009410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Transaction Activity </w:t>
                            </w:r>
                            <w:r w:rsidRPr="00634D70">
                              <w:rPr>
                                <w:sz w:val="24"/>
                                <w:szCs w:val="24"/>
                              </w:rPr>
                              <w:t>(2/20 to 3/19)</w:t>
                            </w:r>
                          </w:p>
                        </w:tc>
                      </w:tr>
                      <w:tr w:rsidR="00F06B57" w:rsidRPr="00614A0B" w:rsidTr="00D550E5">
                        <w:trPr>
                          <w:trHeight w:hRule="exact" w:val="288"/>
                        </w:trPr>
                        <w:tc>
                          <w:tcPr>
                            <w:tcW w:w="171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Charges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14A0B" w:rsidRDefault="00F06B57" w:rsidP="00614A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Payments</w:t>
                            </w:r>
                          </w:p>
                        </w:tc>
                      </w:tr>
                      <w:tr w:rsidR="00F06B57" w:rsidRPr="00E50D50" w:rsidTr="00D550E5">
                        <w:trPr>
                          <w:trHeight w:val="191"/>
                        </w:trPr>
                        <w:tc>
                          <w:tcPr>
                            <w:tcW w:w="17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776B6">
                              <w:rPr>
                                <w:sz w:val="20"/>
                                <w:szCs w:val="20"/>
                              </w:rPr>
                              <w:t>/4/1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F06B57" w:rsidP="000776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45A92">
                              <w:rPr>
                                <w:sz w:val="20"/>
                                <w:szCs w:val="20"/>
                              </w:rPr>
                              <w:t>Payment Received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E51EBF" w:rsidP="00D815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$1,939.9</w:t>
                            </w:r>
                            <w:r w:rsidR="00D815E5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F06B57" w:rsidRPr="00E50D50" w:rsidTr="00D550E5">
                        <w:tc>
                          <w:tcPr>
                            <w:tcW w:w="17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776B6">
                              <w:rPr>
                                <w:sz w:val="20"/>
                                <w:szCs w:val="20"/>
                              </w:rPr>
                              <w:t>/17/1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845A92" w:rsidRDefault="000776B6" w:rsidP="000660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Payment Received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E50D50" w:rsidRDefault="00F06B57" w:rsidP="00C47D2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0D28FC" w:rsidRDefault="005D2140" w:rsidP="00E02682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D2140">
                              <w:rPr>
                                <w:sz w:val="20"/>
                                <w:szCs w:val="20"/>
                              </w:rPr>
                              <w:t>$336.43</w:t>
                            </w:r>
                          </w:p>
                        </w:tc>
                      </w:tr>
                    </w:tbl>
                    <w:p w:rsidR="00F06B57" w:rsidRPr="00E50D50" w:rsidRDefault="00F06B57" w:rsidP="009E3CC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A2B2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058187" wp14:editId="37470B23">
                <wp:simplePos x="0" y="0"/>
                <wp:positionH relativeFrom="page">
                  <wp:posOffset>4038600</wp:posOffset>
                </wp:positionH>
                <wp:positionV relativeFrom="page">
                  <wp:posOffset>1400175</wp:posOffset>
                </wp:positionV>
                <wp:extent cx="3381375" cy="1600200"/>
                <wp:effectExtent l="0" t="0" r="9525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jc w:val="right"/>
                              <w:tblInd w:w="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9D9D9" w:themeFill="background1" w:themeFillShade="D9"/>
                              <w:tblLook w:val="04A0" w:firstRow="1" w:lastRow="0" w:firstColumn="1" w:lastColumn="0" w:noHBand="0" w:noVBand="1"/>
                            </w:tblPr>
                            <w:tblGrid>
                              <w:gridCol w:w="3720"/>
                              <w:gridCol w:w="1536"/>
                            </w:tblGrid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Account Number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3025" w:rsidRDefault="00F06B57" w:rsidP="00872364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302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1234567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4E1A10" w:rsidRDefault="00F06B57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E1A1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Payment Date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845A92" w:rsidRDefault="00602A21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F06B57" w:rsidRPr="00845A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/1/201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6B57" w:rsidRPr="00756F02" w:rsidTr="00035641">
                              <w:trPr>
                                <w:trHeight w:val="250"/>
                                <w:jc w:val="right"/>
                              </w:trPr>
                              <w:tc>
                                <w:tcPr>
                                  <w:tcW w:w="383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194DA8" w:rsidRDefault="00FD2CDD" w:rsidP="00FD2CDD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Payment </w:t>
                                  </w:r>
                                  <w:r w:rsidR="00F06B57" w:rsidRPr="00194DA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Amount 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FD2CDD" w:rsidRDefault="00F06B57" w:rsidP="00D815E5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D2CD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D815E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1,939.94</w:t>
                                  </w:r>
                                </w:p>
                              </w:tc>
                            </w:tr>
                            <w:tr w:rsidR="00F06B57" w:rsidRPr="00756F02" w:rsidTr="00D709DB">
                              <w:trPr>
                                <w:trHeight w:val="79"/>
                                <w:jc w:val="right"/>
                              </w:trPr>
                              <w:tc>
                                <w:tcPr>
                                  <w:tcW w:w="538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29" w:type="dxa"/>
                                    <w:left w:w="115" w:type="dxa"/>
                                    <w:bottom w:w="29" w:type="dxa"/>
                                    <w:right w:w="115" w:type="dxa"/>
                                  </w:tcMar>
                                </w:tcPr>
                                <w:p w:rsidR="00F06B57" w:rsidRPr="00DA2B2C" w:rsidRDefault="00E51EBF" w:rsidP="000037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 xml:space="preserve">nder </w:t>
                                  </w:r>
                                  <w:r w:rsidR="00DA2B2C" w:rsidRPr="00DA2B2C">
                                    <w:rPr>
                                      <w:sz w:val="20"/>
                                      <w:szCs w:val="20"/>
                                    </w:rPr>
                                    <w:t>your bankruptcy plan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>, the Trustee</w:t>
                                  </w:r>
                                  <w:r w:rsidR="00DA2B2C" w:rsidRPr="00DA2B2C">
                                    <w:rPr>
                                      <w:sz w:val="20"/>
                                      <w:szCs w:val="20"/>
                                    </w:rPr>
                                    <w:t xml:space="preserve"> may </w:t>
                                  </w:r>
                                  <w:r w:rsidR="000037CB">
                                    <w:rPr>
                                      <w:sz w:val="20"/>
                                      <w:szCs w:val="20"/>
                                    </w:rPr>
                                    <w:t xml:space="preserve">be making payments on your mortgage and other debts.  You should contact the Trustee or your attorney if you have any questions about who is responsible for your mortgage payments.  </w:t>
                                  </w:r>
                                </w:p>
                              </w:tc>
                            </w:tr>
                          </w:tbl>
                          <w:p w:rsidR="00F06B57" w:rsidRPr="00872364" w:rsidRDefault="00F06B57" w:rsidP="008723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18pt;margin-top:110.25pt;width:266.2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GRfwIAAAk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" stroked="f">
                <v:textbox inset="0,0,0,0">
                  <w:txbxContent>
                    <w:tbl>
                      <w:tblPr>
                        <w:tblStyle w:val="TableGrid"/>
                        <w:tblW w:w="5256" w:type="dxa"/>
                        <w:jc w:val="right"/>
                        <w:tblInd w:w="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9D9D9" w:themeFill="background1" w:themeFillShade="D9"/>
                        <w:tblLook w:val="04A0" w:firstRow="1" w:lastRow="0" w:firstColumn="1" w:lastColumn="0" w:noHBand="0" w:noVBand="1"/>
                      </w:tblPr>
                      <w:tblGrid>
                        <w:gridCol w:w="3720"/>
                        <w:gridCol w:w="1536"/>
                      </w:tblGrid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3025" w:rsidRDefault="00F06B57" w:rsidP="00872364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3025">
                              <w:rPr>
                                <w:b/>
                                <w:sz w:val="24"/>
                                <w:szCs w:val="24"/>
                              </w:rPr>
                              <w:t>1234567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4E1A10" w:rsidRDefault="00F06B57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E1A10">
                              <w:rPr>
                                <w:b/>
                                <w:sz w:val="24"/>
                                <w:szCs w:val="24"/>
                              </w:rPr>
                              <w:t>Payment Date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845A92" w:rsidRDefault="00602A21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F06B57" w:rsidRPr="00845A92">
                              <w:rPr>
                                <w:b/>
                                <w:sz w:val="24"/>
                                <w:szCs w:val="24"/>
                              </w:rPr>
                              <w:t>/1/201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F06B57" w:rsidRPr="00756F02" w:rsidTr="00035641">
                        <w:trPr>
                          <w:trHeight w:val="250"/>
                          <w:jc w:val="right"/>
                        </w:trPr>
                        <w:tc>
                          <w:tcPr>
                            <w:tcW w:w="3832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194DA8" w:rsidRDefault="00FD2CDD" w:rsidP="00FD2CD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F06B57" w:rsidRPr="00194D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Amount 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FD2CDD" w:rsidRDefault="00F06B57" w:rsidP="00D815E5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FD2CDD">
                              <w:rPr>
                                <w:b/>
                                <w:sz w:val="24"/>
                                <w:szCs w:val="24"/>
                              </w:rPr>
                              <w:t>$</w:t>
                            </w:r>
                            <w:r w:rsidR="00D815E5">
                              <w:rPr>
                                <w:b/>
                                <w:sz w:val="24"/>
                                <w:szCs w:val="24"/>
                              </w:rPr>
                              <w:t>1,939.94</w:t>
                            </w:r>
                          </w:p>
                        </w:tc>
                      </w:tr>
                      <w:tr w:rsidR="00F06B57" w:rsidRPr="00756F02" w:rsidTr="00D709DB">
                        <w:trPr>
                          <w:trHeight w:val="79"/>
                          <w:jc w:val="right"/>
                        </w:trPr>
                        <w:tc>
                          <w:tcPr>
                            <w:tcW w:w="538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29" w:type="dxa"/>
                              <w:left w:w="115" w:type="dxa"/>
                              <w:bottom w:w="29" w:type="dxa"/>
                              <w:right w:w="115" w:type="dxa"/>
                            </w:tcMar>
                          </w:tcPr>
                          <w:p w:rsidR="00F06B57" w:rsidRPr="00DA2B2C" w:rsidRDefault="00E51EBF" w:rsidP="000037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 xml:space="preserve">nder </w:t>
                            </w:r>
                            <w:r w:rsidR="00DA2B2C" w:rsidRPr="00DA2B2C">
                              <w:rPr>
                                <w:sz w:val="20"/>
                                <w:szCs w:val="20"/>
                              </w:rPr>
                              <w:t>your bankruptcy plan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>, the Trustee</w:t>
                            </w:r>
                            <w:r w:rsidR="00DA2B2C" w:rsidRPr="00DA2B2C">
                              <w:rPr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0037CB">
                              <w:rPr>
                                <w:sz w:val="20"/>
                                <w:szCs w:val="20"/>
                              </w:rPr>
                              <w:t xml:space="preserve">be making payments on your mortgage and other debts.  You should contact the Trustee or your attorney if you have any questions about who is responsible for your mortgage payments.  </w:t>
                            </w:r>
                          </w:p>
                        </w:tc>
                      </w:tr>
                    </w:tbl>
                    <w:p w:rsidR="00F06B57" w:rsidRPr="00872364" w:rsidRDefault="00F06B57" w:rsidP="00872364"/>
                  </w:txbxContent>
                </v:textbox>
                <w10:wrap anchorx="page" anchory="page"/>
              </v:shape>
            </w:pict>
          </mc:Fallback>
        </mc:AlternateContent>
      </w:r>
      <w:r w:rsidR="008338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82FCA8" wp14:editId="2B2382B0">
                <wp:simplePos x="0" y="0"/>
                <wp:positionH relativeFrom="column">
                  <wp:posOffset>53340</wp:posOffset>
                </wp:positionH>
                <wp:positionV relativeFrom="paragraph">
                  <wp:posOffset>1249680</wp:posOffset>
                </wp:positionV>
                <wp:extent cx="2989580" cy="266700"/>
                <wp:effectExtent l="0" t="0" r="2032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CDD" w:rsidRPr="00726C8F" w:rsidRDefault="00FD2CDD" w:rsidP="00FD2C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26C8F">
                              <w:rPr>
                                <w:b/>
                              </w:rPr>
                              <w:t>Bankruptcy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.2pt;margin-top:98.4pt;width:235.4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" fillcolor="#bfbfbf [2412]">
                <v:textbox>
                  <w:txbxContent>
                    <w:p w:rsidR="00FD2CDD" w:rsidRPr="00726C8F" w:rsidRDefault="00FD2CDD" w:rsidP="00FD2C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26C8F">
                        <w:rPr>
                          <w:b/>
                        </w:rPr>
                        <w:t>Bankruptcy Notice</w:t>
                      </w:r>
                    </w:p>
                  </w:txbxContent>
                </v:textbox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9629F" wp14:editId="5C292894">
                <wp:simplePos x="0" y="0"/>
                <wp:positionH relativeFrom="page">
                  <wp:posOffset>484505</wp:posOffset>
                </wp:positionH>
                <wp:positionV relativeFrom="page">
                  <wp:posOffset>7040880</wp:posOffset>
                </wp:positionV>
                <wp:extent cx="3684905" cy="1755140"/>
                <wp:effectExtent l="0" t="0" r="10795" b="165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  <a:alpha val="5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56" w:type="dxa"/>
                              <w:tblBorders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shd w:val="clear" w:color="auto" w:fill="D9D9D9" w:themeFill="background1" w:themeFillShade="D9"/>
                              <w:tblLayout w:type="fixed"/>
                              <w:tblCellMar>
                                <w:top w:w="14" w:type="dxa"/>
                                <w:left w:w="115" w:type="dxa"/>
                                <w:bottom w:w="14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24"/>
                              <w:gridCol w:w="1229"/>
                              <w:gridCol w:w="197"/>
                              <w:gridCol w:w="1206"/>
                            </w:tblGrid>
                            <w:tr w:rsidR="00F06B57" w:rsidRPr="0097223F" w:rsidTr="00594B9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25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F06B57" w:rsidRPr="00634D70" w:rsidRDefault="00366582" w:rsidP="00803CF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Current</w:t>
                                  </w:r>
                                  <w:r w:rsidR="00F06B57" w:rsidRPr="00634D70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Payments Breakdown</w:t>
                                  </w:r>
                                </w:p>
                              </w:tc>
                            </w:tr>
                            <w:tr w:rsidR="00F06B57" w:rsidRPr="0097223F" w:rsidTr="00594B90">
                              <w:trPr>
                                <w:trHeight w:val="19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F61894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A476C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Paid </w:t>
                                  </w:r>
                                  <w:r w:rsidRPr="006950D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Last Month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single" w:sz="2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06B57" w:rsidRPr="006950D9" w:rsidRDefault="00F06B57" w:rsidP="00243609">
                                  <w:pPr>
                                    <w:ind w:left="-25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Paid Year to Date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Principal</w:t>
                                  </w:r>
                                  <w:r w:rsidR="00896E86">
                                    <w:rPr>
                                      <w:sz w:val="20"/>
                                      <w:szCs w:val="20"/>
                                    </w:rPr>
                                    <w:t xml:space="preserve"> and Interest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3C1933" w:rsidRDefault="00D815E5" w:rsidP="00896E86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896E86">
                                    <w:rPr>
                                      <w:sz w:val="20"/>
                                      <w:szCs w:val="20"/>
                                    </w:rPr>
                                    <w:t>1,565.94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3C1933" w:rsidRDefault="00034B7C" w:rsidP="00896E86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C1933"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896E86">
                                    <w:rPr>
                                      <w:sz w:val="20"/>
                                      <w:szCs w:val="20"/>
                                    </w:rPr>
                                    <w:t>4,696.82</w:t>
                                  </w:r>
                                </w:p>
                              </w:tc>
                            </w:tr>
                            <w:tr w:rsidR="00F06B57" w:rsidTr="00594B90">
                              <w:trPr>
                                <w:trHeight w:val="185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4A0C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Escrow (Taxes and Insurance)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3C1933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375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3C1933" w:rsidRDefault="003C1933" w:rsidP="003C1933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5D1CC9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034B7C" w:rsidRPr="003C1933">
                                    <w:rPr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49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F06B57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F06B57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602A21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3C1933" w:rsidP="00B210D7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$0.00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162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</w:tcPr>
                                <w:p w:rsidR="00F06B57" w:rsidRPr="0097223F" w:rsidRDefault="00334B8D" w:rsidP="002436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Partial Payment (Unapplied)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06B57" w:rsidRPr="00523418" w:rsidRDefault="001A0172" w:rsidP="00A476C8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 w:rsidR="00F06B57">
                                    <w:rPr>
                                      <w:sz w:val="20"/>
                                      <w:szCs w:val="2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:rsidR="00F06B57" w:rsidRPr="00523418" w:rsidRDefault="001A0172" w:rsidP="001A0172">
                                  <w:pPr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$0</w:t>
                                  </w:r>
                                  <w:r w:rsidR="00F06B57">
                                    <w:rPr>
                                      <w:sz w:val="20"/>
                                      <w:szCs w:val="20"/>
                                    </w:rPr>
                                    <w:t xml:space="preserve">.00 </w:t>
                                  </w:r>
                                </w:p>
                              </w:tc>
                            </w:tr>
                            <w:tr w:rsidR="00F06B57" w:rsidRPr="00523418" w:rsidTr="00594B90">
                              <w:trPr>
                                <w:trHeight w:val="230"/>
                              </w:trPr>
                              <w:tc>
                                <w:tcPr>
                                  <w:tcW w:w="262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4" w:type="dxa"/>
                                    <w:left w:w="115" w:type="dxa"/>
                                    <w:bottom w:w="14" w:type="dxa"/>
                                    <w:right w:w="115" w:type="dxa"/>
                                  </w:tcMar>
                                  <w:vAlign w:val="center"/>
                                </w:tcPr>
                                <w:p w:rsidR="00F06B57" w:rsidRPr="00283AAF" w:rsidRDefault="00F06B57" w:rsidP="0024360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83A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dotted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F06B57" w:rsidRPr="00283AAF" w:rsidRDefault="00D815E5" w:rsidP="004D4889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$1,939.94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06B57" w:rsidRPr="00283AAF" w:rsidRDefault="00E51EBF" w:rsidP="00B210D7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$5,819.82</w:t>
                                  </w:r>
                                </w:p>
                              </w:tc>
                            </w:tr>
                          </w:tbl>
                          <w:p w:rsidR="00F06B57" w:rsidRPr="00E50D50" w:rsidRDefault="00F06B57" w:rsidP="0018778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06B57" w:rsidRPr="00603966" w:rsidRDefault="00F06B57" w:rsidP="0018778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38.15pt;margin-top:554.4pt;width:290.15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" filled="f" fillcolor="#d8d8d8 [2732]" stroked="f">
                <v:fill opacity="32896f"/>
                <v:textbox inset="5.76pt,0,0,0">
                  <w:txbxContent>
                    <w:tbl>
                      <w:tblPr>
                        <w:tblStyle w:val="TableGrid"/>
                        <w:tblW w:w="5256" w:type="dxa"/>
                        <w:tblBorders>
                          <w:top w:val="single" w:sz="6" w:space="0" w:color="auto"/>
                          <w:left w:val="none" w:sz="0" w:space="0" w:color="auto"/>
                          <w:bottom w:val="single" w:sz="6" w:space="0" w:color="auto"/>
                          <w:right w:val="none" w:sz="0" w:space="0" w:color="auto"/>
                          <w:insideH w:val="single" w:sz="6" w:space="0" w:color="auto"/>
                          <w:insideV w:val="single" w:sz="6" w:space="0" w:color="auto"/>
                        </w:tblBorders>
                        <w:shd w:val="clear" w:color="auto" w:fill="D9D9D9" w:themeFill="background1" w:themeFillShade="D9"/>
                        <w:tblLayout w:type="fixed"/>
                        <w:tblCellMar>
                          <w:top w:w="14" w:type="dxa"/>
                          <w:left w:w="115" w:type="dxa"/>
                          <w:bottom w:w="14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24"/>
                        <w:gridCol w:w="1229"/>
                        <w:gridCol w:w="197"/>
                        <w:gridCol w:w="1206"/>
                      </w:tblGrid>
                      <w:tr w:rsidR="00F06B57" w:rsidRPr="0097223F" w:rsidTr="00594B90">
                        <w:trPr>
                          <w:trHeight w:hRule="exact" w:val="360"/>
                        </w:trPr>
                        <w:tc>
                          <w:tcPr>
                            <w:tcW w:w="525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F06B57" w:rsidRPr="00634D70" w:rsidRDefault="00366582" w:rsidP="00803C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Current</w:t>
                            </w:r>
                            <w:r w:rsidR="00F06B57" w:rsidRPr="00634D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Payments Breakdown</w:t>
                            </w:r>
                          </w:p>
                        </w:tc>
                      </w:tr>
                      <w:tr w:rsidR="00F06B57" w:rsidRPr="0097223F" w:rsidTr="00594B90">
                        <w:trPr>
                          <w:trHeight w:val="190"/>
                        </w:trPr>
                        <w:tc>
                          <w:tcPr>
                            <w:tcW w:w="2624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F61894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Borders>
                              <w:top w:val="single" w:sz="2" w:space="0" w:color="auto"/>
                              <w:left w:val="single" w:sz="8" w:space="0" w:color="auto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A476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Paid </w:t>
                            </w:r>
                            <w:r w:rsidRPr="006950D9">
                              <w:rPr>
                                <w:b/>
                                <w:sz w:val="20"/>
                                <w:szCs w:val="20"/>
                              </w:rPr>
                              <w:t>Last Month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single" w:sz="2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F06B57" w:rsidRPr="006950D9" w:rsidRDefault="00F06B57" w:rsidP="00243609">
                            <w:pPr>
                              <w:ind w:left="-2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Paid Year to Date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49"/>
                        </w:trPr>
                        <w:tc>
                          <w:tcPr>
                            <w:tcW w:w="2624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Principal</w:t>
                            </w:r>
                            <w:r w:rsidR="00896E86">
                              <w:rPr>
                                <w:sz w:val="20"/>
                                <w:szCs w:val="20"/>
                              </w:rPr>
                              <w:t xml:space="preserve"> and Interest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3C1933" w:rsidRDefault="00D815E5" w:rsidP="00896E8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896E86">
                              <w:rPr>
                                <w:sz w:val="20"/>
                                <w:szCs w:val="20"/>
                              </w:rPr>
                              <w:t>1,565.94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3C1933" w:rsidRDefault="00034B7C" w:rsidP="00896E8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C1933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896E86">
                              <w:rPr>
                                <w:sz w:val="20"/>
                                <w:szCs w:val="20"/>
                              </w:rPr>
                              <w:t>4,696.82</w:t>
                            </w:r>
                          </w:p>
                        </w:tc>
                      </w:tr>
                      <w:tr w:rsidR="00F06B57" w:rsidTr="00594B90">
                        <w:trPr>
                          <w:trHeight w:val="185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4A0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Escrow (Taxes and Insurance)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3C1933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375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3C1933" w:rsidRDefault="003C1933" w:rsidP="003C1933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5D1CC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34B7C" w:rsidRPr="003C1933">
                              <w:rPr>
                                <w:sz w:val="20"/>
                                <w:szCs w:val="20"/>
                              </w:rPr>
                              <w:t>125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49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F06B57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F06B57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602A21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3C1933" w:rsidP="00B210D7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$0.00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162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</w:tcPr>
                          <w:p w:rsidR="00F06B57" w:rsidRPr="0097223F" w:rsidRDefault="00334B8D" w:rsidP="002436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Partial Payment (Unapplied)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06B57" w:rsidRPr="00523418" w:rsidRDefault="001A0172" w:rsidP="00A476C8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F06B57">
                              <w:rPr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:rsidR="00F06B57" w:rsidRPr="00523418" w:rsidRDefault="001A0172" w:rsidP="001A017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$0</w:t>
                            </w:r>
                            <w:r w:rsidR="00F06B57">
                              <w:rPr>
                                <w:sz w:val="20"/>
                                <w:szCs w:val="20"/>
                              </w:rPr>
                              <w:t xml:space="preserve">.00 </w:t>
                            </w:r>
                          </w:p>
                        </w:tc>
                      </w:tr>
                      <w:tr w:rsidR="00F06B57" w:rsidRPr="00523418" w:rsidTr="00594B90">
                        <w:trPr>
                          <w:trHeight w:val="230"/>
                        </w:trPr>
                        <w:tc>
                          <w:tcPr>
                            <w:tcW w:w="262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tcMar>
                              <w:top w:w="14" w:type="dxa"/>
                              <w:left w:w="115" w:type="dxa"/>
                              <w:bottom w:w="14" w:type="dxa"/>
                              <w:right w:w="115" w:type="dxa"/>
                            </w:tcMar>
                            <w:vAlign w:val="center"/>
                          </w:tcPr>
                          <w:p w:rsidR="00F06B57" w:rsidRPr="00283AAF" w:rsidRDefault="00F06B57" w:rsidP="002436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83AAF">
                              <w:rPr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dotted" w:sz="4" w:space="0" w:color="auto"/>
                              <w:left w:val="single" w:sz="8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F06B57" w:rsidRPr="00283AAF" w:rsidRDefault="00D815E5" w:rsidP="004D488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$1,939.94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06B57" w:rsidRPr="00283AAF" w:rsidRDefault="00E51EBF" w:rsidP="00B210D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$5,819.82</w:t>
                            </w:r>
                          </w:p>
                        </w:tc>
                      </w:tr>
                    </w:tbl>
                    <w:p w:rsidR="00F06B57" w:rsidRPr="00E50D50" w:rsidRDefault="00F06B57" w:rsidP="0018778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06B57" w:rsidRPr="00603966" w:rsidRDefault="00F06B57" w:rsidP="0018778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2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06A629" wp14:editId="4421380E">
                <wp:simplePos x="0" y="0"/>
                <wp:positionH relativeFrom="page">
                  <wp:posOffset>511810</wp:posOffset>
                </wp:positionH>
                <wp:positionV relativeFrom="page">
                  <wp:posOffset>8770620</wp:posOffset>
                </wp:positionV>
                <wp:extent cx="3474720" cy="1563370"/>
                <wp:effectExtent l="0" t="0" r="11430" b="1778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56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75000"/>
                                  <a:lumOff val="0"/>
                                  <a:alpha val="28999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9722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6B57" w:rsidRPr="00E50D50" w:rsidRDefault="00F06B57" w:rsidP="0097223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40.3pt;margin-top:690.6pt;width:273.6pt;height:123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" filled="f" fillcolor="#bfbfbf [2412]" stroked="f">
                <v:fill opacity="19018f"/>
                <v:textbox inset="5.76pt,0,0,0">
                  <w:txbxContent>
                    <w:p w:rsidR="00F06B57" w:rsidRPr="00E50D50" w:rsidRDefault="00F06B57" w:rsidP="0097223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06B57" w:rsidRPr="00E50D50" w:rsidRDefault="00F06B57" w:rsidP="0097223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54B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703DAA" wp14:editId="71FA6EA8">
                <wp:simplePos x="0" y="0"/>
                <wp:positionH relativeFrom="page">
                  <wp:posOffset>0</wp:posOffset>
                </wp:positionH>
                <wp:positionV relativeFrom="page">
                  <wp:posOffset>10058400</wp:posOffset>
                </wp:positionV>
                <wp:extent cx="7763256" cy="0"/>
                <wp:effectExtent l="0" t="0" r="952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3256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0;margin-top:11in;width:611.3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" strokecolor="black [3213]" strokeweight=".5pt">
                <v:stroke dashstyle="dash"/>
                <v:shadow color="#7f7f7f [1601]" opacity=".5" offset="1pt"/>
                <w10:wrap anchorx="page" anchory="page"/>
              </v:shape>
            </w:pict>
          </mc:Fallback>
        </mc:AlternateContent>
      </w:r>
      <w:r w:rsidR="00944B8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4234F" wp14:editId="157B6658">
                <wp:simplePos x="0" y="0"/>
                <wp:positionH relativeFrom="page">
                  <wp:posOffset>457200</wp:posOffset>
                </wp:positionH>
                <wp:positionV relativeFrom="page">
                  <wp:posOffset>1554480</wp:posOffset>
                </wp:positionV>
                <wp:extent cx="1764792" cy="704088"/>
                <wp:effectExtent l="0" t="0" r="6985" b="127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792" cy="7040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Jordan and Dana Smith</w:t>
                            </w:r>
                          </w:p>
                          <w:p w:rsidR="00F06B57" w:rsidRDefault="00F06B57" w:rsidP="00594B90">
                            <w:pPr>
                              <w:spacing w:after="0" w:line="240" w:lineRule="auto"/>
                            </w:pPr>
                            <w:r>
                              <w:t xml:space="preserve">4700 </w:t>
                            </w:r>
                            <w:r w:rsidR="00A51140">
                              <w:t>Jones Drive</w:t>
                            </w:r>
                          </w:p>
                          <w:p w:rsidR="00F06B57" w:rsidRDefault="00A51140" w:rsidP="00594B90">
                            <w:pPr>
                              <w:spacing w:after="0" w:line="240" w:lineRule="auto"/>
                            </w:pPr>
                            <w:r>
                              <w:t>Memphis, TN 38109</w:t>
                            </w:r>
                          </w:p>
                          <w:p w:rsidR="00F06B57" w:rsidRDefault="00F06B57" w:rsidP="00594B90"/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36pt;margin-top:122.4pt;width:138.95pt;height:5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" stroked="f">
                <v:textbox inset="0">
                  <w:txbxContent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Jordan and Dana Smith</w:t>
                      </w:r>
                    </w:p>
                    <w:p w:rsidR="00F06B57" w:rsidRDefault="00F06B57" w:rsidP="00594B90">
                      <w:pPr>
                        <w:spacing w:after="0" w:line="240" w:lineRule="auto"/>
                      </w:pPr>
                      <w:r>
                        <w:t xml:space="preserve">4700 </w:t>
                      </w:r>
                      <w:r w:rsidR="00A51140">
                        <w:t>Jones Drive</w:t>
                      </w:r>
                    </w:p>
                    <w:p w:rsidR="00F06B57" w:rsidRDefault="00A51140" w:rsidP="00594B90">
                      <w:pPr>
                        <w:spacing w:after="0" w:line="240" w:lineRule="auto"/>
                      </w:pPr>
                      <w:r>
                        <w:t>Memphis, TN 38109</w:t>
                      </w:r>
                    </w:p>
                    <w:p w:rsidR="00F06B57" w:rsidRDefault="00F06B57" w:rsidP="00594B90"/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11ECE0" wp14:editId="5CB91BF9">
                <wp:simplePos x="0" y="0"/>
                <wp:positionH relativeFrom="margin">
                  <wp:align>center</wp:align>
                </wp:positionH>
                <wp:positionV relativeFrom="page">
                  <wp:posOffset>12161520</wp:posOffset>
                </wp:positionV>
                <wp:extent cx="3172968" cy="329184"/>
                <wp:effectExtent l="0" t="0" r="889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968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E50D50" w:rsidRDefault="00F06B57" w:rsidP="004326E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1234567 34571892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342359127 DN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0;margin-top:957.6pt;width:249.85pt;height:25.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v1hg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" stroked="f">
                <v:textbox>
                  <w:txbxContent>
                    <w:p w:rsidR="00F06B57" w:rsidRPr="00E50D50" w:rsidRDefault="00F06B57" w:rsidP="004326E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1234567 34571892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342359127 DN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30E0D" wp14:editId="0CEEE676">
                <wp:simplePos x="0" y="0"/>
                <wp:positionH relativeFrom="page">
                  <wp:posOffset>457200</wp:posOffset>
                </wp:positionH>
                <wp:positionV relativeFrom="page">
                  <wp:posOffset>10607040</wp:posOffset>
                </wp:positionV>
                <wp:extent cx="1763395" cy="773430"/>
                <wp:effectExtent l="0" t="0" r="8255" b="76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Default="00F06B57" w:rsidP="00DA28EB">
                            <w:pPr>
                              <w:spacing w:after="0" w:line="240" w:lineRule="auto"/>
                            </w:pPr>
                            <w:r>
                              <w:t>Springside Mortgage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 w:rsidRPr="00175ED2">
                              <w:t>P.O. Box 11111</w:t>
                            </w:r>
                          </w:p>
                          <w:p w:rsidR="00F06B57" w:rsidRPr="00175ED2" w:rsidRDefault="00F06B57" w:rsidP="00175ED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Los Angeles, CA 90010</w:t>
                            </w:r>
                          </w:p>
                          <w:p w:rsidR="00F06B57" w:rsidRDefault="00F06B57" w:rsidP="00175E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pt;margin-top:835.2pt;width:138.85pt;height:60.9pt;z-index:25166745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" stroked="f">
                <v:textbox style="mso-fit-shape-to-text:t" inset="0">
                  <w:txbxContent>
                    <w:p w:rsidR="00F06B57" w:rsidRDefault="00F06B57" w:rsidP="00DA28EB">
                      <w:pPr>
                        <w:spacing w:after="0" w:line="240" w:lineRule="auto"/>
                      </w:pPr>
                      <w:r>
                        <w:t>Springside Mortgage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 w:rsidRPr="00175ED2">
                        <w:t>P.O. Box 11111</w:t>
                      </w:r>
                    </w:p>
                    <w:p w:rsidR="00F06B57" w:rsidRPr="00175ED2" w:rsidRDefault="00F06B57" w:rsidP="00175ED2">
                      <w:pPr>
                        <w:spacing w:after="0" w:line="240" w:lineRule="auto"/>
                        <w:jc w:val="both"/>
                      </w:pPr>
                      <w:r>
                        <w:t>Los Angeles, CA 90010</w:t>
                      </w:r>
                    </w:p>
                    <w:p w:rsidR="00F06B57" w:rsidRDefault="00F06B57" w:rsidP="00175ED2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660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0BF942" wp14:editId="1A664241">
                <wp:simplePos x="0" y="0"/>
                <wp:positionH relativeFrom="page">
                  <wp:posOffset>457200</wp:posOffset>
                </wp:positionH>
                <wp:positionV relativeFrom="page">
                  <wp:posOffset>10241280</wp:posOffset>
                </wp:positionV>
                <wp:extent cx="2907792" cy="347472"/>
                <wp:effectExtent l="0" t="0" r="6985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792" cy="347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B57" w:rsidRPr="00D709C6" w:rsidRDefault="00F06B57" w:rsidP="00E50D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709C6">
                              <w:rPr>
                                <w:b/>
                                <w:sz w:val="32"/>
                                <w:szCs w:val="32"/>
                              </w:rPr>
                              <w:t>Springside Mortgage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left:0;text-align:left;margin-left:36pt;margin-top:806.4pt;width:228.9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" stroked="f">
                <v:textbox inset="0">
                  <w:txbxContent>
                    <w:p w:rsidR="00F06B57" w:rsidRPr="00D709C6" w:rsidRDefault="00F06B57" w:rsidP="00E50D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709C6">
                        <w:rPr>
                          <w:b/>
                          <w:sz w:val="32"/>
                          <w:szCs w:val="32"/>
                        </w:rPr>
                        <w:t>Springside Mortgage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456F8" w:rsidRPr="00E50D50" w:rsidSect="00F53D80">
      <w:pgSz w:w="12240" w:h="20160" w:code="5"/>
      <w:pgMar w:top="893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0E" w:rsidRDefault="00A0650E" w:rsidP="006B6E38">
      <w:pPr>
        <w:spacing w:after="0" w:line="240" w:lineRule="auto"/>
      </w:pPr>
      <w:r>
        <w:separator/>
      </w:r>
    </w:p>
  </w:endnote>
  <w:endnote w:type="continuationSeparator" w:id="0">
    <w:p w:rsidR="00A0650E" w:rsidRDefault="00A0650E" w:rsidP="006B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0E" w:rsidRDefault="00A0650E" w:rsidP="006B6E38">
      <w:pPr>
        <w:spacing w:after="0" w:line="240" w:lineRule="auto"/>
      </w:pPr>
      <w:r>
        <w:separator/>
      </w:r>
    </w:p>
  </w:footnote>
  <w:footnote w:type="continuationSeparator" w:id="0">
    <w:p w:rsidR="00A0650E" w:rsidRDefault="00A0650E" w:rsidP="006B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EF44C26"/>
    <w:multiLevelType w:val="hybridMultilevel"/>
    <w:tmpl w:val="34C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168"/>
    <w:multiLevelType w:val="hybridMultilevel"/>
    <w:tmpl w:val="5CBA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7224B"/>
    <w:multiLevelType w:val="hybridMultilevel"/>
    <w:tmpl w:val="B4B4E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95"/>
    <w:rsid w:val="000037CB"/>
    <w:rsid w:val="00007689"/>
    <w:rsid w:val="00010293"/>
    <w:rsid w:val="00012410"/>
    <w:rsid w:val="00024EDC"/>
    <w:rsid w:val="00025E24"/>
    <w:rsid w:val="00034B7C"/>
    <w:rsid w:val="00035641"/>
    <w:rsid w:val="00036C91"/>
    <w:rsid w:val="000456F8"/>
    <w:rsid w:val="00066039"/>
    <w:rsid w:val="000776B6"/>
    <w:rsid w:val="00090722"/>
    <w:rsid w:val="000A733D"/>
    <w:rsid w:val="000B1601"/>
    <w:rsid w:val="000B7110"/>
    <w:rsid w:val="000C00DF"/>
    <w:rsid w:val="000C021B"/>
    <w:rsid w:val="000C0B98"/>
    <w:rsid w:val="000D28FC"/>
    <w:rsid w:val="000E43C5"/>
    <w:rsid w:val="000F555F"/>
    <w:rsid w:val="00101D3E"/>
    <w:rsid w:val="00106266"/>
    <w:rsid w:val="00115711"/>
    <w:rsid w:val="00115E65"/>
    <w:rsid w:val="00134140"/>
    <w:rsid w:val="00136DAC"/>
    <w:rsid w:val="0014076B"/>
    <w:rsid w:val="001514C3"/>
    <w:rsid w:val="00153569"/>
    <w:rsid w:val="00164A76"/>
    <w:rsid w:val="00175ED2"/>
    <w:rsid w:val="001765C1"/>
    <w:rsid w:val="00187782"/>
    <w:rsid w:val="00194DA8"/>
    <w:rsid w:val="001A0172"/>
    <w:rsid w:val="001C5AD5"/>
    <w:rsid w:val="001D0147"/>
    <w:rsid w:val="001F5680"/>
    <w:rsid w:val="001F5A52"/>
    <w:rsid w:val="00205384"/>
    <w:rsid w:val="0021130B"/>
    <w:rsid w:val="00214AFA"/>
    <w:rsid w:val="00227F40"/>
    <w:rsid w:val="00235487"/>
    <w:rsid w:val="00243609"/>
    <w:rsid w:val="00246F37"/>
    <w:rsid w:val="002743F9"/>
    <w:rsid w:val="00277E9D"/>
    <w:rsid w:val="002835DC"/>
    <w:rsid w:val="002970CC"/>
    <w:rsid w:val="002A17EC"/>
    <w:rsid w:val="002A6DF4"/>
    <w:rsid w:val="002D0B95"/>
    <w:rsid w:val="002E5576"/>
    <w:rsid w:val="002F0301"/>
    <w:rsid w:val="00304E7F"/>
    <w:rsid w:val="00305C84"/>
    <w:rsid w:val="00305E1D"/>
    <w:rsid w:val="00323EFA"/>
    <w:rsid w:val="00330150"/>
    <w:rsid w:val="00334B8D"/>
    <w:rsid w:val="00334D61"/>
    <w:rsid w:val="00337941"/>
    <w:rsid w:val="00341793"/>
    <w:rsid w:val="003446EC"/>
    <w:rsid w:val="003449C5"/>
    <w:rsid w:val="00344BC2"/>
    <w:rsid w:val="0036557B"/>
    <w:rsid w:val="00366582"/>
    <w:rsid w:val="00370578"/>
    <w:rsid w:val="00370AD9"/>
    <w:rsid w:val="00372509"/>
    <w:rsid w:val="00384B7B"/>
    <w:rsid w:val="00387126"/>
    <w:rsid w:val="003920A5"/>
    <w:rsid w:val="003A3EE1"/>
    <w:rsid w:val="003A4776"/>
    <w:rsid w:val="003A5597"/>
    <w:rsid w:val="003A78F3"/>
    <w:rsid w:val="003B0AA4"/>
    <w:rsid w:val="003B1105"/>
    <w:rsid w:val="003B621B"/>
    <w:rsid w:val="003C1933"/>
    <w:rsid w:val="003C5445"/>
    <w:rsid w:val="003D789E"/>
    <w:rsid w:val="003F1E53"/>
    <w:rsid w:val="00404939"/>
    <w:rsid w:val="00406221"/>
    <w:rsid w:val="004326E3"/>
    <w:rsid w:val="0043490B"/>
    <w:rsid w:val="00436820"/>
    <w:rsid w:val="00447FCA"/>
    <w:rsid w:val="00450936"/>
    <w:rsid w:val="004651C8"/>
    <w:rsid w:val="00473900"/>
    <w:rsid w:val="004A0C9E"/>
    <w:rsid w:val="004A161A"/>
    <w:rsid w:val="004A26FA"/>
    <w:rsid w:val="004A3AE8"/>
    <w:rsid w:val="004C0890"/>
    <w:rsid w:val="004C13D9"/>
    <w:rsid w:val="004D4889"/>
    <w:rsid w:val="004E0D82"/>
    <w:rsid w:val="004E1A10"/>
    <w:rsid w:val="004E3025"/>
    <w:rsid w:val="004E35E2"/>
    <w:rsid w:val="004E4068"/>
    <w:rsid w:val="004F5EAC"/>
    <w:rsid w:val="0050378D"/>
    <w:rsid w:val="005151E5"/>
    <w:rsid w:val="005219A9"/>
    <w:rsid w:val="00523418"/>
    <w:rsid w:val="00526D13"/>
    <w:rsid w:val="005307A4"/>
    <w:rsid w:val="00552D4D"/>
    <w:rsid w:val="005664B9"/>
    <w:rsid w:val="00587C17"/>
    <w:rsid w:val="00594B90"/>
    <w:rsid w:val="005B0ED4"/>
    <w:rsid w:val="005B48E6"/>
    <w:rsid w:val="005C2FE4"/>
    <w:rsid w:val="005C457B"/>
    <w:rsid w:val="005D1CC9"/>
    <w:rsid w:val="005D2140"/>
    <w:rsid w:val="005D4B68"/>
    <w:rsid w:val="005D5324"/>
    <w:rsid w:val="005E7E4C"/>
    <w:rsid w:val="005F71B8"/>
    <w:rsid w:val="006019E2"/>
    <w:rsid w:val="00602A21"/>
    <w:rsid w:val="00603966"/>
    <w:rsid w:val="00607A11"/>
    <w:rsid w:val="00614A0B"/>
    <w:rsid w:val="00621AAE"/>
    <w:rsid w:val="00627A95"/>
    <w:rsid w:val="00633BAE"/>
    <w:rsid w:val="00634D70"/>
    <w:rsid w:val="00644EB7"/>
    <w:rsid w:val="00647138"/>
    <w:rsid w:val="00666169"/>
    <w:rsid w:val="006661C8"/>
    <w:rsid w:val="0068110F"/>
    <w:rsid w:val="006856DC"/>
    <w:rsid w:val="006909A6"/>
    <w:rsid w:val="00694CC2"/>
    <w:rsid w:val="00695D78"/>
    <w:rsid w:val="006A25CD"/>
    <w:rsid w:val="006A630E"/>
    <w:rsid w:val="006B6E38"/>
    <w:rsid w:val="006C5CF7"/>
    <w:rsid w:val="006D48F2"/>
    <w:rsid w:val="006F179C"/>
    <w:rsid w:val="006F181B"/>
    <w:rsid w:val="006F1F43"/>
    <w:rsid w:val="006F2CC7"/>
    <w:rsid w:val="00713D38"/>
    <w:rsid w:val="007141ED"/>
    <w:rsid w:val="007254E2"/>
    <w:rsid w:val="00725B81"/>
    <w:rsid w:val="00727435"/>
    <w:rsid w:val="00734891"/>
    <w:rsid w:val="00744ED6"/>
    <w:rsid w:val="00756F02"/>
    <w:rsid w:val="00772104"/>
    <w:rsid w:val="0078624E"/>
    <w:rsid w:val="007B7815"/>
    <w:rsid w:val="007C2361"/>
    <w:rsid w:val="007C25FD"/>
    <w:rsid w:val="007C6EE1"/>
    <w:rsid w:val="007E1CD8"/>
    <w:rsid w:val="007E3A02"/>
    <w:rsid w:val="007F7375"/>
    <w:rsid w:val="00803118"/>
    <w:rsid w:val="00803CFB"/>
    <w:rsid w:val="00823115"/>
    <w:rsid w:val="00825838"/>
    <w:rsid w:val="00831B74"/>
    <w:rsid w:val="008338C8"/>
    <w:rsid w:val="00845A92"/>
    <w:rsid w:val="00851F84"/>
    <w:rsid w:val="0086728C"/>
    <w:rsid w:val="00872364"/>
    <w:rsid w:val="00881E57"/>
    <w:rsid w:val="00884D87"/>
    <w:rsid w:val="0088703D"/>
    <w:rsid w:val="00890301"/>
    <w:rsid w:val="00895B05"/>
    <w:rsid w:val="00896E86"/>
    <w:rsid w:val="008A41BE"/>
    <w:rsid w:val="008A7C42"/>
    <w:rsid w:val="008E2DE5"/>
    <w:rsid w:val="008F0EFC"/>
    <w:rsid w:val="009051EC"/>
    <w:rsid w:val="00932E4A"/>
    <w:rsid w:val="009410F1"/>
    <w:rsid w:val="00944B84"/>
    <w:rsid w:val="00950C8E"/>
    <w:rsid w:val="009671ED"/>
    <w:rsid w:val="00970894"/>
    <w:rsid w:val="0097223F"/>
    <w:rsid w:val="00983E6A"/>
    <w:rsid w:val="009A03E7"/>
    <w:rsid w:val="009A0C35"/>
    <w:rsid w:val="009A5B17"/>
    <w:rsid w:val="009C26EE"/>
    <w:rsid w:val="009D331B"/>
    <w:rsid w:val="009D4241"/>
    <w:rsid w:val="009E3CC4"/>
    <w:rsid w:val="009F4B92"/>
    <w:rsid w:val="00A004E6"/>
    <w:rsid w:val="00A01FA0"/>
    <w:rsid w:val="00A03A2B"/>
    <w:rsid w:val="00A03B28"/>
    <w:rsid w:val="00A03D31"/>
    <w:rsid w:val="00A0650E"/>
    <w:rsid w:val="00A163C1"/>
    <w:rsid w:val="00A35AEB"/>
    <w:rsid w:val="00A36740"/>
    <w:rsid w:val="00A376C0"/>
    <w:rsid w:val="00A425F5"/>
    <w:rsid w:val="00A476C8"/>
    <w:rsid w:val="00A51140"/>
    <w:rsid w:val="00A561A5"/>
    <w:rsid w:val="00A714EE"/>
    <w:rsid w:val="00A7620F"/>
    <w:rsid w:val="00A7700C"/>
    <w:rsid w:val="00A806B7"/>
    <w:rsid w:val="00AA2BFE"/>
    <w:rsid w:val="00AB59C0"/>
    <w:rsid w:val="00AD5136"/>
    <w:rsid w:val="00AE339E"/>
    <w:rsid w:val="00AF1DB5"/>
    <w:rsid w:val="00AF1F4D"/>
    <w:rsid w:val="00AF4F7F"/>
    <w:rsid w:val="00AF6208"/>
    <w:rsid w:val="00B004A3"/>
    <w:rsid w:val="00B01B71"/>
    <w:rsid w:val="00B13E0D"/>
    <w:rsid w:val="00B155A2"/>
    <w:rsid w:val="00B210D7"/>
    <w:rsid w:val="00B315B9"/>
    <w:rsid w:val="00B711EB"/>
    <w:rsid w:val="00B91B64"/>
    <w:rsid w:val="00BC1B22"/>
    <w:rsid w:val="00BD1902"/>
    <w:rsid w:val="00BD6C44"/>
    <w:rsid w:val="00BD7942"/>
    <w:rsid w:val="00BD7BFC"/>
    <w:rsid w:val="00BE37AA"/>
    <w:rsid w:val="00BE78FB"/>
    <w:rsid w:val="00C0150A"/>
    <w:rsid w:val="00C1496A"/>
    <w:rsid w:val="00C2251A"/>
    <w:rsid w:val="00C337D6"/>
    <w:rsid w:val="00C47352"/>
    <w:rsid w:val="00C47D20"/>
    <w:rsid w:val="00C5484C"/>
    <w:rsid w:val="00C74512"/>
    <w:rsid w:val="00C80C32"/>
    <w:rsid w:val="00C8156B"/>
    <w:rsid w:val="00C82A7D"/>
    <w:rsid w:val="00CA5AE4"/>
    <w:rsid w:val="00CC60A4"/>
    <w:rsid w:val="00CE7FFE"/>
    <w:rsid w:val="00CF5F0E"/>
    <w:rsid w:val="00CF6CC9"/>
    <w:rsid w:val="00D0664B"/>
    <w:rsid w:val="00D154F5"/>
    <w:rsid w:val="00D16826"/>
    <w:rsid w:val="00D22009"/>
    <w:rsid w:val="00D461CC"/>
    <w:rsid w:val="00D550E5"/>
    <w:rsid w:val="00D709C6"/>
    <w:rsid w:val="00D709DB"/>
    <w:rsid w:val="00D729C9"/>
    <w:rsid w:val="00D74784"/>
    <w:rsid w:val="00D7782C"/>
    <w:rsid w:val="00D77CF7"/>
    <w:rsid w:val="00D815E5"/>
    <w:rsid w:val="00D87699"/>
    <w:rsid w:val="00D876E5"/>
    <w:rsid w:val="00D91509"/>
    <w:rsid w:val="00D91595"/>
    <w:rsid w:val="00DA1774"/>
    <w:rsid w:val="00DA28EB"/>
    <w:rsid w:val="00DA2B2C"/>
    <w:rsid w:val="00DD4D08"/>
    <w:rsid w:val="00DD63E0"/>
    <w:rsid w:val="00DE21C7"/>
    <w:rsid w:val="00DE5E31"/>
    <w:rsid w:val="00DF0039"/>
    <w:rsid w:val="00DF1873"/>
    <w:rsid w:val="00DF2B2B"/>
    <w:rsid w:val="00DF2CDC"/>
    <w:rsid w:val="00DF5781"/>
    <w:rsid w:val="00E02682"/>
    <w:rsid w:val="00E065AA"/>
    <w:rsid w:val="00E1451A"/>
    <w:rsid w:val="00E1532A"/>
    <w:rsid w:val="00E24BDA"/>
    <w:rsid w:val="00E2525B"/>
    <w:rsid w:val="00E36D4D"/>
    <w:rsid w:val="00E42E13"/>
    <w:rsid w:val="00E43EAF"/>
    <w:rsid w:val="00E4600C"/>
    <w:rsid w:val="00E50D50"/>
    <w:rsid w:val="00E51EBF"/>
    <w:rsid w:val="00E618DF"/>
    <w:rsid w:val="00E66E4C"/>
    <w:rsid w:val="00E76E87"/>
    <w:rsid w:val="00E82FDF"/>
    <w:rsid w:val="00E91D33"/>
    <w:rsid w:val="00EA2CEA"/>
    <w:rsid w:val="00EA68DA"/>
    <w:rsid w:val="00EB1B63"/>
    <w:rsid w:val="00ED0AC1"/>
    <w:rsid w:val="00ED4EB4"/>
    <w:rsid w:val="00ED54B7"/>
    <w:rsid w:val="00EE64B7"/>
    <w:rsid w:val="00F06B57"/>
    <w:rsid w:val="00F121B7"/>
    <w:rsid w:val="00F1325E"/>
    <w:rsid w:val="00F138C1"/>
    <w:rsid w:val="00F26DA7"/>
    <w:rsid w:val="00F27C3C"/>
    <w:rsid w:val="00F42C2E"/>
    <w:rsid w:val="00F53D80"/>
    <w:rsid w:val="00F61894"/>
    <w:rsid w:val="00F7094A"/>
    <w:rsid w:val="00F836F8"/>
    <w:rsid w:val="00F85D31"/>
    <w:rsid w:val="00F900A4"/>
    <w:rsid w:val="00F91C14"/>
    <w:rsid w:val="00F95DCB"/>
    <w:rsid w:val="00FA5BEB"/>
    <w:rsid w:val="00FB19AF"/>
    <w:rsid w:val="00FC2094"/>
    <w:rsid w:val="00FD2CDD"/>
    <w:rsid w:val="00FD323E"/>
    <w:rsid w:val="00FE3244"/>
    <w:rsid w:val="00FE5237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horizontal-relative:margin;mso-width-relative:margin;mso-height-relative:margin" fillcolor="none [1300]" stroke="f">
      <v:fill color="none [1300]" opacity="47288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B95"/>
    <w:pPr>
      <w:ind w:left="720"/>
      <w:contextualSpacing/>
    </w:pPr>
  </w:style>
  <w:style w:type="table" w:styleId="TableGrid">
    <w:name w:val="Table Grid"/>
    <w:basedOn w:val="TableNormal"/>
    <w:uiPriority w:val="59"/>
    <w:rsid w:val="00F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6F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F1F4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38"/>
  </w:style>
  <w:style w:type="paragraph" w:styleId="Footer">
    <w:name w:val="footer"/>
    <w:basedOn w:val="Normal"/>
    <w:link w:val="FooterChar"/>
    <w:uiPriority w:val="99"/>
    <w:unhideWhenUsed/>
    <w:rsid w:val="006B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38"/>
  </w:style>
  <w:style w:type="character" w:styleId="CommentReference">
    <w:name w:val="annotation reference"/>
    <w:basedOn w:val="DefaultParagraphFont"/>
    <w:uiPriority w:val="99"/>
    <w:semiHidden/>
    <w:unhideWhenUsed/>
    <w:rsid w:val="00E76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pringsidemortga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ingsidemortgage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797B8-91BE-4468-9667-F5D67204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Hixson, David (CFPB)</cp:lastModifiedBy>
  <cp:revision>2</cp:revision>
  <cp:lastPrinted>2014-11-20T15:41:00Z</cp:lastPrinted>
  <dcterms:created xsi:type="dcterms:W3CDTF">2015-02-26T19:36:00Z</dcterms:created>
  <dcterms:modified xsi:type="dcterms:W3CDTF">2015-02-26T19:36:00Z</dcterms:modified>
</cp:coreProperties>
</file>