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358" w:rsidRDefault="00593358"/>
    <w:p w:rsidR="00593358" w:rsidRDefault="00593358"/>
    <w:p w:rsidR="005B081A" w:rsidRDefault="00A415E6">
      <w:r>
        <w:t>Line Listing (Record Keeping)</w:t>
      </w:r>
    </w:p>
    <w:p w:rsidR="00A415E6" w:rsidRPr="002A2E8D" w:rsidRDefault="00A415E6" w:rsidP="00A415E6">
      <w:pPr>
        <w:rPr>
          <w:bCs/>
          <w:color w:val="000000"/>
        </w:rPr>
      </w:pPr>
      <w:r w:rsidRPr="002A2E8D">
        <w:rPr>
          <w:bCs/>
          <w:color w:val="000000"/>
        </w:rPr>
        <w:t xml:space="preserve">Each medical provider reporting source should keep a line listing of individuals diagnosed with or thought to have </w:t>
      </w:r>
      <w:smartTag w:uri="urn:schemas-microsoft-com:office:smarttags" w:element="stockticker">
        <w:r w:rsidRPr="002A2E8D">
          <w:rPr>
            <w:bCs/>
            <w:color w:val="000000"/>
          </w:rPr>
          <w:t>ALS</w:t>
        </w:r>
      </w:smartTag>
      <w:r w:rsidRPr="002A2E8D">
        <w:rPr>
          <w:bCs/>
          <w:color w:val="000000"/>
        </w:rPr>
        <w:t xml:space="preserve"> along with information on whether or not the case was reported and if not, the reason.  </w:t>
      </w:r>
      <w:r>
        <w:rPr>
          <w:bCs/>
          <w:color w:val="000000"/>
        </w:rPr>
        <w:t>Contract surveillance staff</w:t>
      </w:r>
      <w:r w:rsidRPr="002A2E8D">
        <w:rPr>
          <w:bCs/>
          <w:color w:val="000000"/>
        </w:rPr>
        <w:t xml:space="preserve"> will be in frequent contact with physician’s offices and will be available to assist with this activity.</w:t>
      </w:r>
      <w:r>
        <w:rPr>
          <w:bCs/>
          <w:color w:val="000000"/>
        </w:rPr>
        <w:t xml:space="preserve">  </w:t>
      </w:r>
    </w:p>
    <w:p w:rsidR="00A415E6" w:rsidRDefault="00A415E6"/>
    <w:sectPr w:rsidR="00A415E6" w:rsidSect="000C408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358" w:rsidRDefault="00593358" w:rsidP="00593358">
      <w:pPr>
        <w:spacing w:after="0" w:line="240" w:lineRule="auto"/>
      </w:pPr>
      <w:r>
        <w:separator/>
      </w:r>
    </w:p>
  </w:endnote>
  <w:endnote w:type="continuationSeparator" w:id="0">
    <w:p w:rsidR="00593358" w:rsidRDefault="00593358" w:rsidP="00593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53" w:rsidRPr="00CC1B56" w:rsidRDefault="001D1353" w:rsidP="001D1353">
    <w:pPr>
      <w:pStyle w:val="Footer"/>
      <w:rPr>
        <w:sz w:val="16"/>
        <w:szCs w:val="16"/>
      </w:rPr>
    </w:pPr>
    <w:r w:rsidRPr="00CC1B56">
      <w:rPr>
        <w:sz w:val="16"/>
        <w:szCs w:val="16"/>
      </w:rPr>
      <w:t xml:space="preserve">Public reporting burden of this collection of information is estimated to average </w:t>
    </w:r>
    <w:r>
      <w:rPr>
        <w:sz w:val="16"/>
        <w:szCs w:val="16"/>
      </w:rPr>
      <w:t>1 hour</w:t>
    </w:r>
    <w:r w:rsidRPr="00CC1B56">
      <w:rPr>
        <w:sz w:val="16"/>
        <w:szCs w:val="16"/>
      </w:rPr>
      <w:t xml:space="preserve"> including the time for reviewing instructions, searching existing data sources, gathering and maintaining the data needed and completing and reviewing the data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(0923-XXXX).</w:t>
    </w:r>
  </w:p>
  <w:p w:rsidR="001D1353" w:rsidRDefault="001D13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358" w:rsidRDefault="00593358" w:rsidP="00593358">
      <w:pPr>
        <w:spacing w:after="0" w:line="240" w:lineRule="auto"/>
      </w:pPr>
      <w:r>
        <w:separator/>
      </w:r>
    </w:p>
  </w:footnote>
  <w:footnote w:type="continuationSeparator" w:id="0">
    <w:p w:rsidR="00593358" w:rsidRDefault="00593358" w:rsidP="005933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358" w:rsidRPr="00A36E3D" w:rsidRDefault="00593358" w:rsidP="00593358">
    <w:pPr>
      <w:pStyle w:val="Header"/>
      <w:jc w:val="center"/>
      <w:rPr>
        <w:sz w:val="20"/>
        <w:szCs w:val="20"/>
      </w:rPr>
    </w:pPr>
    <w:r>
      <w:rPr>
        <w:sz w:val="20"/>
        <w:szCs w:val="20"/>
      </w:rPr>
      <w:t xml:space="preserve">                                                                                                                                                                 </w:t>
    </w:r>
    <w:r w:rsidRPr="00A36E3D">
      <w:rPr>
        <w:sz w:val="20"/>
        <w:szCs w:val="20"/>
      </w:rPr>
      <w:t xml:space="preserve">Form Approved                                                 </w:t>
    </w:r>
  </w:p>
  <w:p w:rsidR="00593358" w:rsidRPr="00A36E3D" w:rsidRDefault="00593358" w:rsidP="00593358">
    <w:pPr>
      <w:pStyle w:val="Header"/>
      <w:jc w:val="right"/>
      <w:rPr>
        <w:sz w:val="20"/>
        <w:szCs w:val="20"/>
      </w:rPr>
    </w:pPr>
    <w:r w:rsidRPr="00A36E3D">
      <w:rPr>
        <w:sz w:val="20"/>
        <w:szCs w:val="20"/>
      </w:rPr>
      <w:t xml:space="preserve">OMB No. </w:t>
    </w:r>
    <w:r>
      <w:rPr>
        <w:sz w:val="20"/>
        <w:szCs w:val="20"/>
      </w:rPr>
      <w:t>0</w:t>
    </w:r>
    <w:r w:rsidRPr="00A36E3D">
      <w:rPr>
        <w:sz w:val="20"/>
        <w:szCs w:val="20"/>
      </w:rPr>
      <w:t>923-XXXX</w:t>
    </w:r>
  </w:p>
  <w:p w:rsidR="00593358" w:rsidRPr="00A36E3D" w:rsidRDefault="00593358" w:rsidP="00593358">
    <w:pPr>
      <w:pStyle w:val="Header"/>
      <w:jc w:val="right"/>
      <w:rPr>
        <w:sz w:val="20"/>
        <w:szCs w:val="20"/>
      </w:rPr>
    </w:pPr>
    <w:r>
      <w:rPr>
        <w:sz w:val="20"/>
        <w:szCs w:val="20"/>
      </w:rPr>
      <w:t xml:space="preserve">                                                                  </w:t>
    </w:r>
    <w:r w:rsidRPr="00A36E3D">
      <w:rPr>
        <w:sz w:val="20"/>
        <w:szCs w:val="20"/>
      </w:rPr>
      <w:t>Exp. Date xx/xx/20xx</w:t>
    </w:r>
    <w:r w:rsidRPr="00A36E3D">
      <w:rPr>
        <w:sz w:val="20"/>
        <w:szCs w:val="20"/>
      </w:rPr>
      <w:tab/>
    </w:r>
  </w:p>
  <w:p w:rsidR="00593358" w:rsidRDefault="00593358" w:rsidP="00593358">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415E6"/>
    <w:rsid w:val="000C4089"/>
    <w:rsid w:val="001C641D"/>
    <w:rsid w:val="001D1353"/>
    <w:rsid w:val="00593358"/>
    <w:rsid w:val="00713637"/>
    <w:rsid w:val="00A415E6"/>
    <w:rsid w:val="00E83A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33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3358"/>
  </w:style>
  <w:style w:type="paragraph" w:styleId="Footer">
    <w:name w:val="footer"/>
    <w:basedOn w:val="Normal"/>
    <w:link w:val="FooterChar"/>
    <w:unhideWhenUsed/>
    <w:rsid w:val="00593358"/>
    <w:pPr>
      <w:tabs>
        <w:tab w:val="center" w:pos="4680"/>
        <w:tab w:val="right" w:pos="9360"/>
      </w:tabs>
      <w:spacing w:after="0" w:line="240" w:lineRule="auto"/>
    </w:pPr>
  </w:style>
  <w:style w:type="character" w:customStyle="1" w:styleId="FooterChar">
    <w:name w:val="Footer Char"/>
    <w:basedOn w:val="DefaultParagraphFont"/>
    <w:link w:val="Footer"/>
    <w:rsid w:val="005933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320</Characters>
  <Application>Microsoft Office Word</Application>
  <DocSecurity>0</DocSecurity>
  <Lines>2</Lines>
  <Paragraphs>1</Paragraphs>
  <ScaleCrop>false</ScaleCrop>
  <Company>CDC</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wek1</dc:creator>
  <cp:keywords/>
  <dc:description/>
  <cp:lastModifiedBy>wek1</cp:lastModifiedBy>
  <cp:revision>3</cp:revision>
  <dcterms:created xsi:type="dcterms:W3CDTF">2010-12-06T18:07:00Z</dcterms:created>
  <dcterms:modified xsi:type="dcterms:W3CDTF">2010-12-06T18:18:00Z</dcterms:modified>
</cp:coreProperties>
</file>