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AC7" w:rsidRDefault="00943AC7" w:rsidP="00D73A9B">
      <w:pPr>
        <w:spacing w:after="0" w:line="240" w:lineRule="auto"/>
      </w:pPr>
      <w:r>
        <w:t>OMB ICR# 0923-0043</w:t>
      </w:r>
    </w:p>
    <w:p w:rsidR="00F80E81" w:rsidRDefault="00F80E81" w:rsidP="00D73A9B">
      <w:pPr>
        <w:spacing w:after="0" w:line="240" w:lineRule="auto"/>
      </w:pPr>
      <w:r>
        <w:t>Expiration Date: 04/30/2014</w:t>
      </w:r>
      <w:bookmarkStart w:id="0" w:name="_GoBack"/>
      <w:bookmarkEnd w:id="0"/>
    </w:p>
    <w:p w:rsidR="00943AC7" w:rsidRDefault="00943AC7" w:rsidP="00D73A9B">
      <w:pPr>
        <w:spacing w:after="0" w:line="240" w:lineRule="auto"/>
      </w:pPr>
    </w:p>
    <w:p w:rsidR="00943AC7" w:rsidRPr="00943AC7" w:rsidRDefault="00943AC7" w:rsidP="00D73A9B">
      <w:pPr>
        <w:spacing w:after="0" w:line="240" w:lineRule="auto"/>
        <w:rPr>
          <w:i/>
        </w:rPr>
      </w:pPr>
      <w:r>
        <w:t xml:space="preserve">Title of Approved Information Collection:  </w:t>
      </w:r>
      <w:r w:rsidRPr="00943AC7">
        <w:rPr>
          <w:i/>
        </w:rPr>
        <w:t>Creation of State and Metropolitan Area Based Surveillance Projects for Amyotrophic Sclero</w:t>
      </w:r>
      <w:r>
        <w:rPr>
          <w:i/>
        </w:rPr>
        <w:t>s</w:t>
      </w:r>
      <w:r w:rsidRPr="00943AC7">
        <w:rPr>
          <w:i/>
        </w:rPr>
        <w:t>is (ALS)</w:t>
      </w:r>
    </w:p>
    <w:p w:rsidR="00943AC7" w:rsidRDefault="00943AC7" w:rsidP="00D73A9B">
      <w:pPr>
        <w:spacing w:after="0" w:line="240" w:lineRule="auto"/>
      </w:pPr>
    </w:p>
    <w:p w:rsidR="006065E0" w:rsidRDefault="008824E9" w:rsidP="00D73A9B">
      <w:pPr>
        <w:spacing w:after="0" w:line="240" w:lineRule="auto"/>
      </w:pPr>
      <w:r>
        <w:t>Justification for change</w:t>
      </w:r>
      <w:r w:rsidR="00943AC7">
        <w:t>:</w:t>
      </w:r>
    </w:p>
    <w:p w:rsidR="008824E9" w:rsidRDefault="008824E9" w:rsidP="00D73A9B">
      <w:pPr>
        <w:spacing w:after="0" w:line="240" w:lineRule="auto"/>
      </w:pPr>
    </w:p>
    <w:p w:rsidR="008824E9" w:rsidRDefault="008824E9" w:rsidP="00D73A9B">
      <w:pPr>
        <w:spacing w:after="0" w:line="240" w:lineRule="auto"/>
      </w:pPr>
      <w:r>
        <w:t>We are reque</w:t>
      </w:r>
      <w:r w:rsidR="000A691A">
        <w:t>s</w:t>
      </w:r>
      <w:r>
        <w:t>ting a non</w:t>
      </w:r>
      <w:r w:rsidR="00B76768">
        <w:t>-</w:t>
      </w:r>
      <w:r>
        <w:t>su</w:t>
      </w:r>
      <w:r w:rsidR="000A691A">
        <w:t>b</w:t>
      </w:r>
      <w:r>
        <w:t xml:space="preserve">stantive </w:t>
      </w:r>
      <w:r w:rsidR="000A691A">
        <w:t>change</w:t>
      </w:r>
      <w:r>
        <w:t xml:space="preserve"> to </w:t>
      </w:r>
      <w:r w:rsidR="00004B45">
        <w:t>OMB 0923-</w:t>
      </w:r>
      <w:r w:rsidR="00D30BDD">
        <w:t>0043</w:t>
      </w:r>
      <w:r w:rsidR="00004B45">
        <w:t>,</w:t>
      </w:r>
      <w:r w:rsidR="00D30BDD">
        <w:t xml:space="preserve"> Creation of </w:t>
      </w:r>
      <w:r w:rsidR="00004B45">
        <w:t>State and Metropolitan Area Based Surveillance</w:t>
      </w:r>
      <w:r w:rsidR="00D30BDD">
        <w:t xml:space="preserve"> Projects for Amyotrophic Lateral Sclerosis (ALS)</w:t>
      </w:r>
      <w:r w:rsidR="002F51B9">
        <w:t>, expiration date</w:t>
      </w:r>
      <w:r w:rsidR="00494307">
        <w:t xml:space="preserve"> April 30, 2014</w:t>
      </w:r>
      <w:r w:rsidR="00B76768">
        <w:t>, to allow the inclusion of two additional metropolitan areas, Baltimore and Las Vegas, in the project.</w:t>
      </w:r>
    </w:p>
    <w:p w:rsidR="008824E9" w:rsidRDefault="008824E9" w:rsidP="00D73A9B">
      <w:pPr>
        <w:spacing w:after="0" w:line="240" w:lineRule="auto"/>
      </w:pPr>
    </w:p>
    <w:p w:rsidR="00494307" w:rsidRPr="004A5E09" w:rsidRDefault="00E02621" w:rsidP="00D73A9B">
      <w:pPr>
        <w:spacing w:after="0" w:line="240" w:lineRule="auto"/>
      </w:pPr>
      <w:r>
        <w:t xml:space="preserve">The original protocol </w:t>
      </w:r>
      <w:r w:rsidR="00B76768">
        <w:t xml:space="preserve">specified </w:t>
      </w:r>
      <w:r>
        <w:t>the participation of</w:t>
      </w:r>
      <w:r w:rsidR="00683FA3">
        <w:t xml:space="preserve"> 3 states and </w:t>
      </w:r>
      <w:r w:rsidR="00494307">
        <w:t>4-6 metropolitan areas</w:t>
      </w:r>
      <w:r w:rsidR="005E6162">
        <w:t xml:space="preserve">.  OMB has approved the inclusion of </w:t>
      </w:r>
      <w:r w:rsidR="00683FA3">
        <w:t>Florida, New Jersey</w:t>
      </w:r>
      <w:r w:rsidR="00F4479E">
        <w:t>,</w:t>
      </w:r>
      <w:r w:rsidR="00683FA3">
        <w:t xml:space="preserve"> and Texas and the metropolitan areas of </w:t>
      </w:r>
      <w:r w:rsidR="005E6162">
        <w:t xml:space="preserve">Atlanta, Chicago, Detroit, Los Angeles, Philadelphia, and San Francisco.  The original burden estimate was </w:t>
      </w:r>
      <w:r w:rsidR="00B76768">
        <w:t xml:space="preserve">based on </w:t>
      </w:r>
      <w:r w:rsidR="005E6162">
        <w:t xml:space="preserve">the inclusion of New York City as one of the 6 metropolitan areas.  The original burden estimate </w:t>
      </w:r>
      <w:r w:rsidR="00683FA3">
        <w:t xml:space="preserve">of 703 hours per year (2109 total) </w:t>
      </w:r>
      <w:r w:rsidR="005E6162">
        <w:t xml:space="preserve">was </w:t>
      </w:r>
      <w:r w:rsidR="00683FA3">
        <w:t xml:space="preserve">based on </w:t>
      </w:r>
      <w:r w:rsidR="004A5E09">
        <w:t>2</w:t>
      </w:r>
      <w:r w:rsidR="00683FA3">
        <w:t>250</w:t>
      </w:r>
      <w:r w:rsidR="00555F0E">
        <w:t xml:space="preserve"> </w:t>
      </w:r>
      <w:r w:rsidR="005E6162">
        <w:t>cases</w:t>
      </w:r>
      <w:r w:rsidR="00683FA3">
        <w:t xml:space="preserve"> per year (6750</w:t>
      </w:r>
      <w:r>
        <w:t xml:space="preserve"> total</w:t>
      </w:r>
      <w:r w:rsidR="00683FA3">
        <w:t>)</w:t>
      </w:r>
      <w:r w:rsidR="005E6162">
        <w:t xml:space="preserve">.  The expected </w:t>
      </w:r>
      <w:proofErr w:type="gramStart"/>
      <w:r w:rsidR="005E6162">
        <w:t>cases fr</w:t>
      </w:r>
      <w:r w:rsidR="00555F0E">
        <w:t xml:space="preserve">om these </w:t>
      </w:r>
      <w:r w:rsidR="00F4479E">
        <w:t xml:space="preserve">3 states and </w:t>
      </w:r>
      <w:r w:rsidR="00555F0E">
        <w:t>6 metro</w:t>
      </w:r>
      <w:r>
        <w:t>politan areas is</w:t>
      </w:r>
      <w:proofErr w:type="gramEnd"/>
      <w:r w:rsidR="00F4479E">
        <w:t xml:space="preserve"> 6384</w:t>
      </w:r>
      <w:r w:rsidR="005E6162">
        <w:t xml:space="preserve">.  </w:t>
      </w:r>
      <w:r w:rsidR="00510F36">
        <w:t xml:space="preserve">Because New York City did not participate in the project, we did not achieve the expected number of cases (burden hours) anticipated.  </w:t>
      </w:r>
      <w:r w:rsidR="00B76768">
        <w:t>T</w:t>
      </w:r>
      <w:r w:rsidR="00555F0E">
        <w:t>o maximize the data available to evaluate the completeness of the National ALS Registry and have a highly diverse population, we are requesting the approval to add t</w:t>
      </w:r>
      <w:r>
        <w:t>w</w:t>
      </w:r>
      <w:r w:rsidR="00555F0E">
        <w:t>o additional metropolitan areas, Baltimore (</w:t>
      </w:r>
      <w:r w:rsidR="008A4492">
        <w:t>Baltimore City, Baltimore and Howard Counties</w:t>
      </w:r>
      <w:r w:rsidR="00555F0E">
        <w:t xml:space="preserve">) and Las Vegas.  </w:t>
      </w:r>
      <w:r w:rsidR="00B76768">
        <w:t>The addition of these two sites brings the</w:t>
      </w:r>
      <w:r w:rsidR="00555F0E">
        <w:t xml:space="preserve"> expected </w:t>
      </w:r>
      <w:r w:rsidR="00B76768">
        <w:t xml:space="preserve">number of </w:t>
      </w:r>
      <w:r w:rsidR="00555F0E">
        <w:t>cases for the e</w:t>
      </w:r>
      <w:r>
        <w:t xml:space="preserve">ntire </w:t>
      </w:r>
      <w:r w:rsidR="004A5E09">
        <w:t xml:space="preserve">project, 3 states and </w:t>
      </w:r>
      <w:r>
        <w:t xml:space="preserve">8 metropolitan areas </w:t>
      </w:r>
      <w:r w:rsidR="00B76768">
        <w:t>to</w:t>
      </w:r>
      <w:r w:rsidR="008A4492">
        <w:t xml:space="preserve"> 6677</w:t>
      </w:r>
      <w:r w:rsidR="00555F0E">
        <w:t xml:space="preserve">. </w:t>
      </w:r>
      <w:r w:rsidR="00494307">
        <w:t xml:space="preserve">  </w:t>
      </w:r>
    </w:p>
    <w:p w:rsidR="00494307" w:rsidRDefault="00494307" w:rsidP="00D73A9B">
      <w:pPr>
        <w:spacing w:after="0" w:line="240" w:lineRule="auto"/>
      </w:pPr>
    </w:p>
    <w:p w:rsidR="008824E9" w:rsidRDefault="008824E9" w:rsidP="00D73A9B">
      <w:pPr>
        <w:spacing w:after="0" w:line="240" w:lineRule="auto"/>
      </w:pPr>
      <w:r>
        <w:t xml:space="preserve">No change to burden or </w:t>
      </w:r>
      <w:r w:rsidR="00B76768">
        <w:t xml:space="preserve">number of </w:t>
      </w:r>
      <w:r w:rsidR="000A691A">
        <w:t>respondents</w:t>
      </w:r>
      <w:r>
        <w:t>.</w:t>
      </w:r>
    </w:p>
    <w:p w:rsidR="008824E9" w:rsidRDefault="008824E9" w:rsidP="00D73A9B">
      <w:pPr>
        <w:spacing w:after="0" w:line="240" w:lineRule="auto"/>
      </w:pPr>
    </w:p>
    <w:p w:rsidR="008824E9" w:rsidRDefault="008824E9" w:rsidP="00D73A9B">
      <w:pPr>
        <w:spacing w:after="0" w:line="240" w:lineRule="auto"/>
      </w:pPr>
    </w:p>
    <w:sectPr w:rsidR="008824E9" w:rsidSect="006065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revisionView w:markup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4E9"/>
    <w:rsid w:val="00004B45"/>
    <w:rsid w:val="000A691A"/>
    <w:rsid w:val="002F51B9"/>
    <w:rsid w:val="002F79DA"/>
    <w:rsid w:val="003818A8"/>
    <w:rsid w:val="00405DB5"/>
    <w:rsid w:val="00494307"/>
    <w:rsid w:val="004A5E09"/>
    <w:rsid w:val="00510F36"/>
    <w:rsid w:val="00555F0E"/>
    <w:rsid w:val="005E6162"/>
    <w:rsid w:val="006065E0"/>
    <w:rsid w:val="00683FA3"/>
    <w:rsid w:val="008824E9"/>
    <w:rsid w:val="008A4492"/>
    <w:rsid w:val="00943AC7"/>
    <w:rsid w:val="00B76768"/>
    <w:rsid w:val="00C264A4"/>
    <w:rsid w:val="00D30BDD"/>
    <w:rsid w:val="00D73A9B"/>
    <w:rsid w:val="00E02621"/>
    <w:rsid w:val="00E476BC"/>
    <w:rsid w:val="00F4479E"/>
    <w:rsid w:val="00F80E81"/>
    <w:rsid w:val="00FD2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18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18A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767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67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676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67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6768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18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18A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767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67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676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67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676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1673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wek1</dc:creator>
  <cp:lastModifiedBy>Gissendaner, Petunia (CDC/OD/OADS)</cp:lastModifiedBy>
  <cp:revision>4</cp:revision>
  <cp:lastPrinted>2011-09-07T19:59:00Z</cp:lastPrinted>
  <dcterms:created xsi:type="dcterms:W3CDTF">2012-06-26T13:29:00Z</dcterms:created>
  <dcterms:modified xsi:type="dcterms:W3CDTF">2012-06-26T14:02:00Z</dcterms:modified>
</cp:coreProperties>
</file>