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2B1" w:rsidRPr="00D2299E" w:rsidRDefault="007C52B1" w:rsidP="007C52B1">
      <w:pPr>
        <w:tabs>
          <w:tab w:val="left" w:pos="-720"/>
          <w:tab w:val="right" w:pos="8622"/>
        </w:tabs>
        <w:jc w:val="center"/>
        <w:rPr>
          <w:rFonts w:ascii="Times New Roman" w:hAnsi="Times New Roman"/>
          <w:b/>
          <w:sz w:val="24"/>
          <w:szCs w:val="24"/>
        </w:rPr>
      </w:pPr>
      <w:r w:rsidRPr="00D2299E">
        <w:rPr>
          <w:rFonts w:ascii="Times New Roman" w:hAnsi="Times New Roman"/>
          <w:b/>
          <w:sz w:val="24"/>
          <w:szCs w:val="24"/>
        </w:rPr>
        <w:t>Health Resources and Services Administration</w:t>
      </w:r>
    </w:p>
    <w:p w:rsidR="007C52B1" w:rsidRDefault="001879E5">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r w:rsidR="007C52B1">
        <w:rPr>
          <w:rFonts w:ascii="Times New Roman" w:hAnsi="Times New Roman"/>
          <w:b/>
          <w:bCs/>
          <w:sz w:val="24"/>
          <w:szCs w:val="24"/>
        </w:rPr>
        <w:t xml:space="preserve"> </w:t>
      </w:r>
    </w:p>
    <w:p w:rsidR="001879E5" w:rsidRDefault="007C52B1">
      <w:pPr>
        <w:tabs>
          <w:tab w:val="left" w:pos="-720"/>
          <w:tab w:val="right" w:pos="8622"/>
        </w:tabs>
        <w:jc w:val="center"/>
        <w:rPr>
          <w:rFonts w:ascii="Times New Roman" w:hAnsi="Times New Roman"/>
          <w:b/>
          <w:bCs/>
          <w:sz w:val="24"/>
          <w:szCs w:val="24"/>
        </w:rPr>
      </w:pPr>
      <w:r>
        <w:rPr>
          <w:rFonts w:ascii="Times New Roman" w:hAnsi="Times New Roman"/>
          <w:b/>
          <w:bCs/>
          <w:sz w:val="24"/>
          <w:szCs w:val="24"/>
        </w:rPr>
        <w:t xml:space="preserve">HRSA </w:t>
      </w:r>
      <w:r w:rsidR="00D74DC3">
        <w:rPr>
          <w:rFonts w:ascii="Times New Roman" w:hAnsi="Times New Roman"/>
          <w:b/>
          <w:bCs/>
          <w:sz w:val="24"/>
          <w:szCs w:val="24"/>
        </w:rPr>
        <w:t>Division of Home Visiting and Early Childhood Systems</w:t>
      </w:r>
    </w:p>
    <w:p w:rsidR="001879E5" w:rsidRDefault="001879E5">
      <w:pPr>
        <w:tabs>
          <w:tab w:val="left" w:pos="-720"/>
          <w:tab w:val="right" w:pos="8622"/>
        </w:tabs>
        <w:rPr>
          <w:rFonts w:ascii="Times New Roman" w:hAnsi="Times New Roman"/>
          <w:sz w:val="24"/>
          <w:szCs w:val="24"/>
        </w:rPr>
      </w:pPr>
    </w:p>
    <w:p w:rsidR="001879E5" w:rsidRDefault="001879E5">
      <w:pPr>
        <w:tabs>
          <w:tab w:val="left" w:pos="-720"/>
          <w:tab w:val="right" w:pos="8622"/>
        </w:tabs>
        <w:rPr>
          <w:rFonts w:ascii="Times New Roman" w:hAnsi="Times New Roman"/>
          <w:sz w:val="24"/>
          <w:szCs w:val="24"/>
        </w:rPr>
      </w:pPr>
    </w:p>
    <w:p w:rsidR="001879E5" w:rsidRDefault="001879E5">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rsidR="001879E5" w:rsidRDefault="001879E5">
      <w:pPr>
        <w:tabs>
          <w:tab w:val="left" w:pos="-720"/>
          <w:tab w:val="left" w:pos="720"/>
          <w:tab w:val="right" w:pos="8622"/>
        </w:tabs>
        <w:rPr>
          <w:rFonts w:ascii="Times New Roman" w:hAnsi="Times New Roman"/>
          <w:sz w:val="24"/>
          <w:szCs w:val="24"/>
        </w:rPr>
      </w:pPr>
    </w:p>
    <w:p w:rsidR="001879E5" w:rsidRDefault="001879E5">
      <w:pPr>
        <w:tabs>
          <w:tab w:val="left" w:pos="-720"/>
          <w:tab w:val="left" w:pos="44"/>
          <w:tab w:val="left" w:pos="720"/>
          <w:tab w:val="right" w:pos="862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Circumstances of Information Collection</w:t>
      </w:r>
    </w:p>
    <w:p w:rsidR="001879E5" w:rsidRDefault="001879E5">
      <w:pPr>
        <w:tabs>
          <w:tab w:val="left" w:pos="-720"/>
          <w:tab w:val="left" w:pos="44"/>
          <w:tab w:val="left" w:pos="720"/>
          <w:tab w:val="right" w:pos="8622"/>
        </w:tabs>
        <w:rPr>
          <w:rFonts w:ascii="Times New Roman" w:hAnsi="Times New Roman"/>
          <w:sz w:val="24"/>
          <w:szCs w:val="24"/>
        </w:rPr>
      </w:pPr>
    </w:p>
    <w:p w:rsidR="00A342EB" w:rsidRDefault="00A342EB" w:rsidP="00A342EB">
      <w:pPr>
        <w:pStyle w:val="Heading2"/>
        <w:rPr>
          <w:b w:val="0"/>
          <w:color w:val="auto"/>
          <w:sz w:val="24"/>
          <w:szCs w:val="24"/>
        </w:rPr>
      </w:pPr>
      <w:r>
        <w:rPr>
          <w:b w:val="0"/>
          <w:color w:val="auto"/>
          <w:sz w:val="24"/>
          <w:szCs w:val="24"/>
        </w:rPr>
        <w:t xml:space="preserve">The Health Resources and Services Administration (HRSA) currently </w:t>
      </w:r>
      <w:proofErr w:type="gramStart"/>
      <w:r>
        <w:rPr>
          <w:b w:val="0"/>
          <w:color w:val="auto"/>
          <w:sz w:val="24"/>
          <w:szCs w:val="24"/>
        </w:rPr>
        <w:t>has</w:t>
      </w:r>
      <w:proofErr w:type="gramEnd"/>
      <w:r>
        <w:rPr>
          <w:b w:val="0"/>
          <w:color w:val="auto"/>
          <w:sz w:val="24"/>
          <w:szCs w:val="24"/>
        </w:rPr>
        <w:t xml:space="preserve"> approval under the generic clearance, </w:t>
      </w:r>
      <w:r w:rsidRPr="00B425DD">
        <w:rPr>
          <w:b w:val="0"/>
          <w:color w:val="auto"/>
          <w:sz w:val="24"/>
          <w:szCs w:val="24"/>
        </w:rPr>
        <w:t xml:space="preserve">Office of Management and Budget </w:t>
      </w:r>
      <w:r>
        <w:rPr>
          <w:b w:val="0"/>
          <w:color w:val="auto"/>
          <w:sz w:val="24"/>
          <w:szCs w:val="24"/>
        </w:rPr>
        <w:t xml:space="preserve">(OMB) </w:t>
      </w:r>
      <w:r w:rsidR="00F1420F">
        <w:rPr>
          <w:b w:val="0"/>
          <w:color w:val="auto"/>
          <w:sz w:val="24"/>
          <w:szCs w:val="24"/>
        </w:rPr>
        <w:t xml:space="preserve">Control </w:t>
      </w:r>
      <w:r>
        <w:rPr>
          <w:b w:val="0"/>
          <w:color w:val="auto"/>
          <w:sz w:val="24"/>
          <w:szCs w:val="24"/>
        </w:rPr>
        <w:t>No. 0915-0212, to conduct customer satisfaction surveys and focus groups.  This collection of information helps fulfill the requirements of:</w:t>
      </w:r>
    </w:p>
    <w:p w:rsidR="00A342EB" w:rsidRDefault="00A342EB" w:rsidP="00A342EB">
      <w:pPr>
        <w:pStyle w:val="Heading2"/>
        <w:numPr>
          <w:ilvl w:val="0"/>
          <w:numId w:val="1"/>
        </w:numPr>
        <w:rPr>
          <w:b w:val="0"/>
          <w:color w:val="auto"/>
          <w:sz w:val="24"/>
          <w:szCs w:val="24"/>
        </w:rPr>
      </w:pPr>
      <w:r>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rsidR="00A342EB" w:rsidRDefault="00A342EB">
      <w:pPr>
        <w:tabs>
          <w:tab w:val="left" w:pos="-720"/>
        </w:tabs>
        <w:rPr>
          <w:rFonts w:ascii="Times New Roman" w:hAnsi="Times New Roman"/>
          <w:sz w:val="24"/>
          <w:szCs w:val="24"/>
        </w:rPr>
      </w:pPr>
    </w:p>
    <w:p w:rsidR="00D74DC3" w:rsidRDefault="001879E5" w:rsidP="00B64A6E">
      <w:pPr>
        <w:pStyle w:val="NormalWeb"/>
        <w:keepNext/>
        <w:keepLines/>
      </w:pPr>
      <w:r>
        <w:t xml:space="preserve">This is a request for OMB approval </w:t>
      </w:r>
      <w:r w:rsidR="00A342EB">
        <w:t xml:space="preserve">of a qualitative </w:t>
      </w:r>
      <w:r w:rsidR="00F1420F">
        <w:t xml:space="preserve">voluntary </w:t>
      </w:r>
      <w:r w:rsidR="00A342EB">
        <w:t xml:space="preserve">customer satisfaction survey under HRSA’s generic clearance.  </w:t>
      </w:r>
    </w:p>
    <w:p w:rsidR="001F78C0" w:rsidRPr="0092253A" w:rsidRDefault="00F1420F" w:rsidP="0092253A">
      <w:pPr>
        <w:pStyle w:val="NormalWeb"/>
        <w:keepNext/>
        <w:keepLines/>
        <w:rPr>
          <w:color w:val="000000"/>
        </w:rPr>
      </w:pPr>
      <w:r>
        <w:t xml:space="preserve">HRSA’s </w:t>
      </w:r>
      <w:r w:rsidR="00B64A6E">
        <w:t>Division of Home Visiting and Early Childhood Systems</w:t>
      </w:r>
      <w:r w:rsidR="00BC761A">
        <w:t xml:space="preserve"> will </w:t>
      </w:r>
      <w:r w:rsidR="00BC761A" w:rsidRPr="001F78C0">
        <w:t xml:space="preserve">obtain feedback from </w:t>
      </w:r>
      <w:r w:rsidR="00B64A6E">
        <w:t xml:space="preserve">grantees of the Maternal, Infant, and Early Childhood Home Visiting (MIECHV) program that was </w:t>
      </w:r>
      <w:r w:rsidR="00D74DC3">
        <w:t xml:space="preserve">authorized </w:t>
      </w:r>
      <w:r w:rsidR="00B64A6E">
        <w:rPr>
          <w:color w:val="000000"/>
        </w:rPr>
        <w:t xml:space="preserve">under the </w:t>
      </w:r>
      <w:r w:rsidR="00B64A6E">
        <w:t>Social Security Act, Title V, Section 511 (42 USC 711), as amended by Section 2951 of the Patient Protection and Affordable Care Act (Pub. L. No. 111-148).</w:t>
      </w:r>
    </w:p>
    <w:p w:rsidR="001879E5" w:rsidRDefault="001879E5">
      <w:pPr>
        <w:tabs>
          <w:tab w:val="left" w:pos="-720"/>
        </w:tabs>
        <w:rPr>
          <w:rFonts w:ascii="Times New Roman" w:hAnsi="Times New Roman"/>
          <w:sz w:val="24"/>
          <w:szCs w:val="24"/>
        </w:rPr>
      </w:pPr>
      <w:r>
        <w:rPr>
          <w:rFonts w:ascii="Times New Roman" w:hAnsi="Times New Roman"/>
          <w:sz w:val="24"/>
          <w:szCs w:val="24"/>
        </w:rPr>
        <w:t>Executive Order 12862 directs agencies that "provide significant services directly to the public" to "survey customers to determine the kind and quality of services they want and their level of satisfac</w:t>
      </w:r>
      <w:r w:rsidR="0092253A">
        <w:rPr>
          <w:rFonts w:ascii="Times New Roman" w:hAnsi="Times New Roman"/>
          <w:sz w:val="24"/>
          <w:szCs w:val="24"/>
        </w:rPr>
        <w:t xml:space="preserve">tion with existing services".  </w:t>
      </w:r>
      <w:r w:rsidR="001F78C0" w:rsidRPr="001F78C0">
        <w:rPr>
          <w:rFonts w:ascii="Times New Roman" w:hAnsi="Times New Roman"/>
          <w:sz w:val="24"/>
          <w:szCs w:val="24"/>
        </w:rPr>
        <w:t>The</w:t>
      </w:r>
      <w:r w:rsidR="001F78C0">
        <w:rPr>
          <w:rFonts w:ascii="Times New Roman" w:hAnsi="Times New Roman"/>
          <w:sz w:val="24"/>
          <w:szCs w:val="24"/>
        </w:rPr>
        <w:t xml:space="preserve"> objective of surveying the </w:t>
      </w:r>
      <w:r w:rsidR="00B64A6E">
        <w:rPr>
          <w:rFonts w:ascii="Times New Roman" w:hAnsi="Times New Roman"/>
          <w:sz w:val="24"/>
          <w:szCs w:val="24"/>
        </w:rPr>
        <w:t xml:space="preserve">MIECHV grantees is to identify technical assistance priorities for </w:t>
      </w:r>
      <w:r w:rsidR="00C1703F">
        <w:rPr>
          <w:rFonts w:ascii="Times New Roman" w:hAnsi="Times New Roman"/>
          <w:sz w:val="24"/>
          <w:szCs w:val="24"/>
        </w:rPr>
        <w:t xml:space="preserve">calendar year (CY) 2013. </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u w:val="single"/>
        </w:rPr>
        <w:t>Purpose and Use of the Information</w:t>
      </w:r>
    </w:p>
    <w:p w:rsidR="001879E5" w:rsidRDefault="001879E5">
      <w:pPr>
        <w:tabs>
          <w:tab w:val="left" w:pos="-720"/>
          <w:tab w:val="left" w:pos="720"/>
          <w:tab w:val="right" w:pos="8648"/>
        </w:tabs>
        <w:rPr>
          <w:rFonts w:ascii="Times New Roman" w:hAnsi="Times New Roman"/>
          <w:sz w:val="24"/>
          <w:szCs w:val="24"/>
        </w:rPr>
      </w:pPr>
    </w:p>
    <w:p w:rsidR="004F33ED" w:rsidRPr="004F33ED" w:rsidRDefault="00B64A6E">
      <w:pPr>
        <w:tabs>
          <w:tab w:val="left" w:pos="-720"/>
        </w:tabs>
        <w:rPr>
          <w:rFonts w:ascii="Times New Roman" w:hAnsi="Times New Roman"/>
          <w:sz w:val="24"/>
          <w:szCs w:val="24"/>
        </w:rPr>
      </w:pPr>
      <w:r>
        <w:rPr>
          <w:rFonts w:ascii="Times New Roman" w:hAnsi="Times New Roman"/>
          <w:sz w:val="24"/>
          <w:szCs w:val="24"/>
        </w:rPr>
        <w:t xml:space="preserve">The MIECHV Technical Assistance Coordinating Center (TACC) is tasked with providing technical assistance (TA) resources and services to MIECHV grantees. As part of these responsibilities, the TACC is also charged with conducting a technical assistance needs assessment of MIECHV grantees. </w:t>
      </w:r>
    </w:p>
    <w:p w:rsidR="004F33ED" w:rsidRPr="004F33ED" w:rsidRDefault="004F33ED">
      <w:pPr>
        <w:tabs>
          <w:tab w:val="left" w:pos="-720"/>
        </w:tabs>
        <w:rPr>
          <w:rFonts w:ascii="Times New Roman" w:hAnsi="Times New Roman"/>
          <w:sz w:val="24"/>
          <w:szCs w:val="24"/>
        </w:rPr>
      </w:pPr>
    </w:p>
    <w:p w:rsidR="001879E5" w:rsidRDefault="001879E5">
      <w:pPr>
        <w:tabs>
          <w:tab w:val="left" w:pos="-720"/>
        </w:tabs>
        <w:rPr>
          <w:rFonts w:ascii="Times New Roman" w:hAnsi="Times New Roman"/>
          <w:sz w:val="24"/>
          <w:szCs w:val="24"/>
        </w:rPr>
      </w:pPr>
      <w:r w:rsidRPr="004F33ED">
        <w:rPr>
          <w:rFonts w:ascii="Times New Roman" w:hAnsi="Times New Roman"/>
          <w:sz w:val="24"/>
          <w:szCs w:val="24"/>
        </w:rPr>
        <w:t xml:space="preserve">The primary use for information gathered through </w:t>
      </w:r>
      <w:r w:rsidR="004F33ED" w:rsidRPr="004F33ED">
        <w:rPr>
          <w:rFonts w:ascii="Times New Roman" w:hAnsi="Times New Roman"/>
          <w:sz w:val="24"/>
          <w:szCs w:val="24"/>
        </w:rPr>
        <w:t>the survey</w:t>
      </w:r>
      <w:r w:rsidR="00B64A6E">
        <w:rPr>
          <w:rFonts w:ascii="Times New Roman" w:hAnsi="Times New Roman"/>
          <w:sz w:val="24"/>
          <w:szCs w:val="24"/>
        </w:rPr>
        <w:t xml:space="preserve"> is to identify TA priorities for </w:t>
      </w:r>
      <w:r w:rsidR="00C1703F">
        <w:rPr>
          <w:rFonts w:ascii="Times New Roman" w:hAnsi="Times New Roman"/>
          <w:sz w:val="24"/>
          <w:szCs w:val="24"/>
        </w:rPr>
        <w:t xml:space="preserve">CY </w:t>
      </w:r>
      <w:r w:rsidR="00B30A52">
        <w:rPr>
          <w:rFonts w:ascii="Times New Roman" w:hAnsi="Times New Roman"/>
          <w:sz w:val="24"/>
          <w:szCs w:val="24"/>
        </w:rPr>
        <w:t>2013</w:t>
      </w:r>
      <w:r w:rsidR="00B64A6E">
        <w:rPr>
          <w:rFonts w:ascii="Times New Roman" w:hAnsi="Times New Roman"/>
          <w:sz w:val="24"/>
          <w:szCs w:val="24"/>
        </w:rPr>
        <w:t>.</w:t>
      </w:r>
      <w:r w:rsidR="000F2D27">
        <w:rPr>
          <w:rFonts w:ascii="Times New Roman" w:hAnsi="Times New Roman"/>
          <w:sz w:val="24"/>
          <w:szCs w:val="24"/>
        </w:rPr>
        <w:t xml:space="preserve"> HRSA </w:t>
      </w:r>
      <w:r w:rsidR="00D74DC3">
        <w:rPr>
          <w:rFonts w:ascii="Times New Roman" w:hAnsi="Times New Roman"/>
          <w:sz w:val="24"/>
          <w:szCs w:val="24"/>
        </w:rPr>
        <w:t xml:space="preserve">and the TACC </w:t>
      </w:r>
      <w:r w:rsidR="000F2D27">
        <w:rPr>
          <w:rFonts w:ascii="Times New Roman" w:hAnsi="Times New Roman"/>
          <w:sz w:val="24"/>
          <w:szCs w:val="24"/>
        </w:rPr>
        <w:t>will only use the information gathered for internal purposes to get</w:t>
      </w:r>
      <w:r w:rsidR="002F402D">
        <w:rPr>
          <w:rFonts w:ascii="Times New Roman" w:hAnsi="Times New Roman"/>
          <w:sz w:val="24"/>
          <w:szCs w:val="24"/>
        </w:rPr>
        <w:t xml:space="preserve"> a better understanding of </w:t>
      </w:r>
      <w:r w:rsidR="00B64A6E">
        <w:rPr>
          <w:rFonts w:ascii="Times New Roman" w:hAnsi="Times New Roman"/>
          <w:sz w:val="24"/>
          <w:szCs w:val="24"/>
        </w:rPr>
        <w:t>existing grantee needs.</w:t>
      </w:r>
    </w:p>
    <w:p w:rsidR="001879E5" w:rsidRDefault="001879E5">
      <w:pPr>
        <w:tabs>
          <w:tab w:val="left" w:pos="-720"/>
        </w:tabs>
        <w:rPr>
          <w:rFonts w:ascii="Times New Roman" w:hAnsi="Times New Roman"/>
          <w:sz w:val="24"/>
          <w:szCs w:val="24"/>
        </w:rPr>
      </w:pPr>
    </w:p>
    <w:p w:rsidR="001879E5" w:rsidRDefault="001017B2">
      <w:pPr>
        <w:tabs>
          <w:tab w:val="left" w:pos="-720"/>
        </w:tabs>
        <w:rPr>
          <w:rFonts w:ascii="Times New Roman" w:hAnsi="Times New Roman"/>
          <w:sz w:val="24"/>
          <w:szCs w:val="24"/>
        </w:rPr>
      </w:pPr>
      <w:r>
        <w:rPr>
          <w:rFonts w:ascii="Times New Roman" w:hAnsi="Times New Roman"/>
          <w:sz w:val="24"/>
          <w:szCs w:val="24"/>
        </w:rPr>
        <w:t xml:space="preserve">Survey respondents </w:t>
      </w:r>
      <w:r w:rsidR="00B64A6E">
        <w:rPr>
          <w:rFonts w:ascii="Times New Roman" w:hAnsi="Times New Roman"/>
          <w:sz w:val="24"/>
          <w:szCs w:val="24"/>
        </w:rPr>
        <w:t xml:space="preserve">will include MIECHV grantees. </w:t>
      </w:r>
      <w:r>
        <w:rPr>
          <w:rFonts w:ascii="Times New Roman" w:hAnsi="Times New Roman"/>
          <w:sz w:val="24"/>
          <w:szCs w:val="24"/>
        </w:rPr>
        <w:t xml:space="preserve">The surveys will include questions regarding </w:t>
      </w:r>
      <w:r w:rsidR="00E0267B">
        <w:rPr>
          <w:rFonts w:ascii="Times New Roman" w:hAnsi="Times New Roman"/>
          <w:sz w:val="24"/>
          <w:szCs w:val="24"/>
        </w:rPr>
        <w:t xml:space="preserve">potential TA topics and will elicit responses regarding pressing needs and other TA topics of interest not previously identified. </w:t>
      </w:r>
      <w:r w:rsidR="000F2D27">
        <w:rPr>
          <w:rFonts w:ascii="Times New Roman" w:hAnsi="Times New Roman"/>
          <w:sz w:val="24"/>
          <w:szCs w:val="24"/>
        </w:rPr>
        <w:t xml:space="preserve">Copies of the survey </w:t>
      </w:r>
      <w:r w:rsidR="00F66291">
        <w:rPr>
          <w:rFonts w:ascii="Times New Roman" w:hAnsi="Times New Roman"/>
          <w:sz w:val="24"/>
          <w:szCs w:val="24"/>
        </w:rPr>
        <w:t>instruments are attached.</w:t>
      </w:r>
    </w:p>
    <w:p w:rsidR="002F402D" w:rsidRDefault="002F402D">
      <w:pPr>
        <w:tabs>
          <w:tab w:val="left" w:pos="-720"/>
        </w:tabs>
        <w:rPr>
          <w:rFonts w:ascii="Times New Roman" w:hAnsi="Times New Roman"/>
          <w:sz w:val="24"/>
          <w:szCs w:val="24"/>
        </w:rPr>
      </w:pP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u w:val="single"/>
        </w:rPr>
        <w:t>Use of Improved Information Technology</w:t>
      </w:r>
    </w:p>
    <w:p w:rsidR="001879E5" w:rsidRDefault="001879E5">
      <w:pPr>
        <w:tabs>
          <w:tab w:val="left" w:pos="-720"/>
          <w:tab w:val="left" w:pos="720"/>
          <w:tab w:val="right" w:pos="8648"/>
        </w:tabs>
        <w:rPr>
          <w:rFonts w:ascii="Times New Roman" w:hAnsi="Times New Roman"/>
          <w:sz w:val="24"/>
          <w:szCs w:val="24"/>
        </w:rPr>
      </w:pPr>
    </w:p>
    <w:p w:rsidR="001879E5" w:rsidRDefault="00E0267B">
      <w:pPr>
        <w:tabs>
          <w:tab w:val="left" w:pos="-720"/>
        </w:tabs>
        <w:rPr>
          <w:rFonts w:ascii="Times New Roman" w:hAnsi="Times New Roman"/>
          <w:sz w:val="24"/>
          <w:szCs w:val="24"/>
        </w:rPr>
      </w:pPr>
      <w:r>
        <w:rPr>
          <w:rFonts w:ascii="Times New Roman" w:hAnsi="Times New Roman"/>
          <w:sz w:val="24"/>
          <w:szCs w:val="24"/>
        </w:rPr>
        <w:t xml:space="preserve">The survey will be disseminated via an online survey tool. Potential respondents will be emailed about the survey, and that email will include a link to the survey. </w:t>
      </w:r>
    </w:p>
    <w:p w:rsidR="00D74DC3" w:rsidRDefault="00D74DC3">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Efforts to Avoid Duplication</w:t>
      </w:r>
    </w:p>
    <w:p w:rsidR="001879E5" w:rsidRDefault="001879E5">
      <w:pPr>
        <w:tabs>
          <w:tab w:val="left" w:pos="-720"/>
          <w:tab w:val="left" w:pos="720"/>
          <w:tab w:val="right" w:pos="8648"/>
        </w:tabs>
        <w:rPr>
          <w:rFonts w:ascii="Times New Roman" w:hAnsi="Times New Roman"/>
          <w:sz w:val="24"/>
          <w:szCs w:val="24"/>
        </w:rPr>
      </w:pPr>
    </w:p>
    <w:p w:rsidR="001879E5" w:rsidRDefault="00E0267B">
      <w:pPr>
        <w:tabs>
          <w:tab w:val="left" w:pos="-720"/>
        </w:tabs>
        <w:rPr>
          <w:rFonts w:ascii="Times New Roman" w:hAnsi="Times New Roman"/>
          <w:sz w:val="24"/>
          <w:szCs w:val="24"/>
        </w:rPr>
      </w:pPr>
      <w:r>
        <w:rPr>
          <w:rFonts w:ascii="Times New Roman" w:hAnsi="Times New Roman"/>
          <w:sz w:val="24"/>
          <w:szCs w:val="24"/>
        </w:rPr>
        <w:t xml:space="preserve">This survey is disseminated once annually. It is not duplicative of any other data collection related to technical assistance administered by the program. </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Involvement of Small Entities</w:t>
      </w:r>
    </w:p>
    <w:p w:rsidR="001879E5" w:rsidRDefault="001879E5">
      <w:pPr>
        <w:tabs>
          <w:tab w:val="left" w:pos="-720"/>
          <w:tab w:val="left" w:pos="720"/>
          <w:tab w:val="right" w:pos="8648"/>
        </w:tabs>
        <w:rPr>
          <w:rFonts w:ascii="Times New Roman" w:hAnsi="Times New Roman"/>
          <w:sz w:val="24"/>
          <w:szCs w:val="24"/>
        </w:rPr>
      </w:pPr>
    </w:p>
    <w:p w:rsidR="001879E5" w:rsidRDefault="00E0267B">
      <w:pPr>
        <w:tabs>
          <w:tab w:val="left" w:pos="-720"/>
        </w:tabs>
        <w:rPr>
          <w:rFonts w:ascii="Times New Roman" w:hAnsi="Times New Roman"/>
          <w:sz w:val="24"/>
          <w:szCs w:val="24"/>
        </w:rPr>
      </w:pPr>
      <w:r>
        <w:rPr>
          <w:rFonts w:ascii="Times New Roman" w:hAnsi="Times New Roman"/>
          <w:sz w:val="24"/>
          <w:szCs w:val="24"/>
        </w:rPr>
        <w:t xml:space="preserve">No small businesses will be involved in this study. </w:t>
      </w:r>
    </w:p>
    <w:p w:rsidR="00E0267B" w:rsidRDefault="00E0267B">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u w:val="single"/>
        </w:rPr>
        <w:t>Consequences if Information Collected Less Frequently</w:t>
      </w:r>
    </w:p>
    <w:p w:rsidR="001879E5" w:rsidRDefault="001879E5">
      <w:pPr>
        <w:tabs>
          <w:tab w:val="left" w:pos="-720"/>
          <w:tab w:val="left" w:pos="720"/>
          <w:tab w:val="right" w:pos="8648"/>
        </w:tabs>
        <w:rPr>
          <w:rFonts w:ascii="Times New Roman" w:hAnsi="Times New Roman"/>
          <w:sz w:val="24"/>
          <w:szCs w:val="24"/>
        </w:rPr>
      </w:pPr>
    </w:p>
    <w:p w:rsidR="001879E5" w:rsidRDefault="00E0267B">
      <w:pPr>
        <w:tabs>
          <w:tab w:val="left" w:pos="-720"/>
        </w:tabs>
        <w:rPr>
          <w:rFonts w:ascii="Times New Roman" w:hAnsi="Times New Roman"/>
          <w:sz w:val="24"/>
          <w:szCs w:val="24"/>
        </w:rPr>
      </w:pPr>
      <w:r>
        <w:rPr>
          <w:rFonts w:ascii="Times New Roman" w:hAnsi="Times New Roman"/>
          <w:sz w:val="24"/>
          <w:szCs w:val="24"/>
        </w:rPr>
        <w:t>This survey is an important tool in ensuring that grantees receive the TA needed to implement their MIECHV grants as fully and excellently as possible. Grantees will respond to this survey annually. It is important that they respond with this frequency in order to ensure that the resources and services provided by the TACC are relevant and timely.</w:t>
      </w:r>
    </w:p>
    <w:p w:rsidR="001879E5" w:rsidRDefault="001879E5">
      <w:pPr>
        <w:tabs>
          <w:tab w:val="left" w:pos="-720"/>
        </w:tabs>
        <w:rPr>
          <w:rFonts w:ascii="Times New Roman" w:hAnsi="Times New Roman"/>
          <w:sz w:val="24"/>
          <w:szCs w:val="24"/>
        </w:rPr>
      </w:pPr>
    </w:p>
    <w:p w:rsidR="001879E5" w:rsidRDefault="0061278C">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u w:val="single"/>
        </w:rPr>
        <w:t>Consistency With the Guidelines in 5 CFR 1320.5(d</w:t>
      </w:r>
      <w:proofErr w:type="gramStart"/>
      <w:r>
        <w:rPr>
          <w:rFonts w:ascii="Times New Roman" w:hAnsi="Times New Roman"/>
          <w:sz w:val="24"/>
          <w:szCs w:val="24"/>
          <w:u w:val="single"/>
        </w:rPr>
        <w:t>)(</w:t>
      </w:r>
      <w:proofErr w:type="gramEnd"/>
      <w:r>
        <w:rPr>
          <w:rFonts w:ascii="Times New Roman" w:hAnsi="Times New Roman"/>
          <w:sz w:val="24"/>
          <w:szCs w:val="24"/>
          <w:u w:val="single"/>
        </w:rPr>
        <w:t>2)</w:t>
      </w:r>
    </w:p>
    <w:p w:rsidR="001879E5" w:rsidRDefault="001879E5">
      <w:pPr>
        <w:tabs>
          <w:tab w:val="left" w:pos="-720"/>
          <w:tab w:val="left" w:pos="720"/>
          <w:tab w:val="right" w:pos="8677"/>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These surveys will be implemented in a manner fully consistent with 5 CFR 1320.5(d</w:t>
      </w:r>
      <w:proofErr w:type="gramStart"/>
      <w:r>
        <w:rPr>
          <w:rFonts w:ascii="Times New Roman" w:hAnsi="Times New Roman"/>
          <w:sz w:val="24"/>
          <w:szCs w:val="24"/>
        </w:rPr>
        <w:t>)(</w:t>
      </w:r>
      <w:proofErr w:type="gramEnd"/>
      <w:r>
        <w:rPr>
          <w:rFonts w:ascii="Times New Roman" w:hAnsi="Times New Roman"/>
          <w:sz w:val="24"/>
          <w:szCs w:val="24"/>
        </w:rPr>
        <w:t>2).</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 xml:space="preserve">Consultation </w:t>
      </w:r>
      <w:proofErr w:type="gramStart"/>
      <w:r>
        <w:rPr>
          <w:rFonts w:ascii="Times New Roman" w:hAnsi="Times New Roman"/>
          <w:sz w:val="24"/>
          <w:szCs w:val="24"/>
          <w:u w:val="single"/>
        </w:rPr>
        <w:t>Outside</w:t>
      </w:r>
      <w:proofErr w:type="gramEnd"/>
      <w:r>
        <w:rPr>
          <w:rFonts w:ascii="Times New Roman" w:hAnsi="Times New Roman"/>
          <w:sz w:val="24"/>
          <w:szCs w:val="24"/>
          <w:u w:val="single"/>
        </w:rPr>
        <w:t xml:space="preserve"> the Agency</w:t>
      </w:r>
    </w:p>
    <w:p w:rsidR="001879E5" w:rsidRDefault="001879E5">
      <w:pPr>
        <w:tabs>
          <w:tab w:val="left" w:pos="-720"/>
          <w:tab w:val="left" w:pos="720"/>
          <w:tab w:val="right" w:pos="8677"/>
        </w:tabs>
        <w:rPr>
          <w:rFonts w:ascii="Times New Roman" w:hAnsi="Times New Roman"/>
          <w:sz w:val="24"/>
          <w:szCs w:val="24"/>
        </w:rPr>
      </w:pPr>
    </w:p>
    <w:p w:rsidR="00466231" w:rsidRDefault="00466231" w:rsidP="00466231">
      <w:pPr>
        <w:tabs>
          <w:tab w:val="left" w:pos="-720"/>
        </w:tabs>
        <w:rPr>
          <w:rFonts w:ascii="Times New Roman" w:hAnsi="Times New Roman"/>
          <w:sz w:val="24"/>
          <w:szCs w:val="24"/>
        </w:rPr>
      </w:pPr>
      <w:r>
        <w:rPr>
          <w:rFonts w:ascii="Times New Roman" w:hAnsi="Times New Roman"/>
          <w:sz w:val="24"/>
          <w:szCs w:val="24"/>
        </w:rPr>
        <w:t xml:space="preserve">In accordance with 5 CFR 1320.8(d), on April 24, 2009, a 30 day notice was published in the Federal Register for HRSA’s generic clearance, OMB Control No. 0915-0212 (Vol. 74, Page 18726).  No public comments were received.  </w:t>
      </w:r>
    </w:p>
    <w:p w:rsidR="001879E5" w:rsidRDefault="008163BB">
      <w:pPr>
        <w:tabs>
          <w:tab w:val="left" w:pos="-720"/>
        </w:tabs>
        <w:rPr>
          <w:rFonts w:ascii="Times New Roman" w:hAnsi="Times New Roman"/>
          <w:sz w:val="24"/>
          <w:szCs w:val="24"/>
        </w:rPr>
      </w:pPr>
      <w:r>
        <w:rPr>
          <w:rFonts w:ascii="Times New Roman" w:hAnsi="Times New Roman"/>
          <w:sz w:val="24"/>
          <w:szCs w:val="24"/>
        </w:rPr>
        <w:t>The surveys</w:t>
      </w:r>
      <w:r w:rsidR="000038EB">
        <w:rPr>
          <w:rFonts w:ascii="Times New Roman" w:hAnsi="Times New Roman"/>
          <w:sz w:val="24"/>
          <w:szCs w:val="24"/>
        </w:rPr>
        <w:t xml:space="preserve"> for this activity </w:t>
      </w:r>
      <w:r>
        <w:rPr>
          <w:rFonts w:ascii="Times New Roman" w:hAnsi="Times New Roman"/>
          <w:sz w:val="24"/>
          <w:szCs w:val="24"/>
        </w:rPr>
        <w:t xml:space="preserve">were developed by </w:t>
      </w:r>
      <w:r w:rsidR="0092253A">
        <w:rPr>
          <w:rFonts w:ascii="Times New Roman" w:hAnsi="Times New Roman"/>
          <w:sz w:val="24"/>
          <w:szCs w:val="24"/>
        </w:rPr>
        <w:t>TACC</w:t>
      </w:r>
      <w:r>
        <w:rPr>
          <w:rFonts w:ascii="Times New Roman" w:hAnsi="Times New Roman"/>
          <w:sz w:val="24"/>
          <w:szCs w:val="24"/>
        </w:rPr>
        <w:t xml:space="preserve"> staff with close collaboration</w:t>
      </w:r>
      <w:r w:rsidR="000038EB">
        <w:rPr>
          <w:rFonts w:ascii="Times New Roman" w:hAnsi="Times New Roman"/>
          <w:sz w:val="24"/>
          <w:szCs w:val="24"/>
        </w:rPr>
        <w:t xml:space="preserve"> of </w:t>
      </w:r>
      <w:r w:rsidR="0092253A">
        <w:rPr>
          <w:rFonts w:ascii="Times New Roman" w:hAnsi="Times New Roman"/>
          <w:sz w:val="24"/>
          <w:szCs w:val="24"/>
        </w:rPr>
        <w:t xml:space="preserve">MIECHV </w:t>
      </w:r>
      <w:r w:rsidR="000038EB">
        <w:rPr>
          <w:rFonts w:ascii="Times New Roman" w:hAnsi="Times New Roman"/>
          <w:sz w:val="24"/>
          <w:szCs w:val="24"/>
        </w:rPr>
        <w:t>staff</w:t>
      </w:r>
      <w:r w:rsidR="001879E5">
        <w:rPr>
          <w:rFonts w:ascii="Times New Roman" w:hAnsi="Times New Roman"/>
          <w:sz w:val="24"/>
          <w:szCs w:val="24"/>
        </w:rPr>
        <w:t>.</w:t>
      </w:r>
    </w:p>
    <w:p w:rsidR="001879E5" w:rsidRDefault="001879E5">
      <w:pPr>
        <w:tabs>
          <w:tab w:val="left" w:pos="-720"/>
        </w:tabs>
        <w:rPr>
          <w:rFonts w:ascii="Times New Roman" w:hAnsi="Times New Roman"/>
          <w:sz w:val="24"/>
          <w:szCs w:val="24"/>
        </w:rPr>
      </w:pPr>
    </w:p>
    <w:p w:rsidR="001879E5" w:rsidRDefault="001879E5">
      <w:pPr>
        <w:tabs>
          <w:tab w:val="left" w:pos="720"/>
          <w:tab w:val="right" w:pos="8677"/>
        </w:tabs>
        <w:rPr>
          <w:rFonts w:ascii="Times New Roman" w:hAnsi="Times New Roman"/>
          <w:sz w:val="24"/>
          <w:szCs w:val="24"/>
          <w:u w:val="single"/>
        </w:rPr>
      </w:pPr>
      <w:r>
        <w:rPr>
          <w:rFonts w:ascii="Times New Roman" w:hAnsi="Times New Roman"/>
          <w:sz w:val="24"/>
          <w:szCs w:val="24"/>
        </w:rPr>
        <w:t>9.</w:t>
      </w:r>
      <w:r>
        <w:rPr>
          <w:rFonts w:ascii="Times New Roman" w:hAnsi="Times New Roman"/>
          <w:sz w:val="24"/>
          <w:szCs w:val="24"/>
        </w:rPr>
        <w:tab/>
        <w:t xml:space="preserve"> </w:t>
      </w:r>
      <w:r>
        <w:rPr>
          <w:rFonts w:ascii="Times New Roman" w:hAnsi="Times New Roman"/>
          <w:sz w:val="24"/>
          <w:szCs w:val="24"/>
          <w:u w:val="single"/>
        </w:rPr>
        <w:t>Remuneration of Respondents</w:t>
      </w:r>
    </w:p>
    <w:p w:rsidR="001879E5" w:rsidRDefault="001879E5">
      <w:pPr>
        <w:tabs>
          <w:tab w:val="left" w:pos="720"/>
          <w:tab w:val="right" w:pos="8677"/>
        </w:tabs>
        <w:rPr>
          <w:rFonts w:ascii="Times New Roman" w:hAnsi="Times New Roman"/>
          <w:sz w:val="24"/>
          <w:szCs w:val="24"/>
        </w:rPr>
      </w:pPr>
    </w:p>
    <w:p w:rsidR="001879E5" w:rsidRDefault="000038EB">
      <w:pPr>
        <w:tabs>
          <w:tab w:val="left" w:pos="720"/>
          <w:tab w:val="right" w:pos="8677"/>
        </w:tabs>
        <w:rPr>
          <w:rFonts w:ascii="Times New Roman" w:hAnsi="Times New Roman"/>
          <w:sz w:val="24"/>
          <w:szCs w:val="24"/>
        </w:rPr>
      </w:pPr>
      <w:r>
        <w:rPr>
          <w:rFonts w:ascii="Times New Roman" w:hAnsi="Times New Roman"/>
          <w:sz w:val="24"/>
          <w:szCs w:val="24"/>
        </w:rPr>
        <w:t xml:space="preserve">Not Applicable. </w:t>
      </w:r>
    </w:p>
    <w:p w:rsidR="001879E5" w:rsidRDefault="001879E5">
      <w:pPr>
        <w:tabs>
          <w:tab w:val="left" w:pos="720"/>
          <w:tab w:val="right" w:pos="8677"/>
        </w:tabs>
        <w:rPr>
          <w:rFonts w:ascii="Times New Roman" w:hAnsi="Times New Roman"/>
          <w:sz w:val="24"/>
          <w:szCs w:val="24"/>
        </w:rPr>
      </w:pPr>
    </w:p>
    <w:p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10.</w:t>
      </w:r>
      <w:r>
        <w:rPr>
          <w:rFonts w:ascii="Times New Roman" w:hAnsi="Times New Roman"/>
          <w:sz w:val="24"/>
          <w:szCs w:val="24"/>
        </w:rPr>
        <w:tab/>
      </w:r>
      <w:r>
        <w:rPr>
          <w:rFonts w:ascii="Times New Roman" w:hAnsi="Times New Roman"/>
          <w:sz w:val="24"/>
          <w:szCs w:val="24"/>
          <w:u w:val="single"/>
        </w:rPr>
        <w:t>Assurance of Confidentiality</w:t>
      </w:r>
    </w:p>
    <w:p w:rsidR="001879E5" w:rsidRDefault="001879E5">
      <w:pPr>
        <w:tabs>
          <w:tab w:val="left" w:pos="-720"/>
          <w:tab w:val="left" w:pos="720"/>
          <w:tab w:val="right" w:pos="8677"/>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To date, the HRS</w:t>
      </w:r>
      <w:r w:rsidR="00BC6B01">
        <w:rPr>
          <w:rFonts w:ascii="Times New Roman" w:hAnsi="Times New Roman"/>
          <w:sz w:val="24"/>
          <w:szCs w:val="24"/>
        </w:rPr>
        <w:t xml:space="preserve">A customer satisfaction surveys </w:t>
      </w:r>
      <w:r>
        <w:rPr>
          <w:rFonts w:ascii="Times New Roman" w:hAnsi="Times New Roman"/>
          <w:sz w:val="24"/>
          <w:szCs w:val="24"/>
        </w:rPr>
        <w:t>have not collected personally identifiable in</w:t>
      </w:r>
      <w:r w:rsidR="00C50E75">
        <w:rPr>
          <w:rFonts w:ascii="Times New Roman" w:hAnsi="Times New Roman"/>
          <w:sz w:val="24"/>
          <w:szCs w:val="24"/>
        </w:rPr>
        <w:t xml:space="preserve">formation from respondents.  </w:t>
      </w:r>
      <w:r w:rsidR="00E0267B">
        <w:rPr>
          <w:rFonts w:ascii="Times New Roman" w:hAnsi="Times New Roman"/>
          <w:sz w:val="24"/>
          <w:szCs w:val="24"/>
        </w:rPr>
        <w:t xml:space="preserve">The only personally-identifiable information to be collected will be the state/territory that the respondent works in. The survey will not collect names, titles, or any contact information. </w:t>
      </w:r>
      <w:r>
        <w:rPr>
          <w:rFonts w:ascii="Times New Roman" w:hAnsi="Times New Roman"/>
          <w:sz w:val="24"/>
          <w:szCs w:val="24"/>
        </w:rPr>
        <w:t>Participation is fully voluntary</w:t>
      </w:r>
      <w:r w:rsidR="00BE2FCD">
        <w:rPr>
          <w:rFonts w:ascii="Times New Roman" w:hAnsi="Times New Roman"/>
          <w:sz w:val="24"/>
          <w:szCs w:val="24"/>
        </w:rPr>
        <w:t>.</w:t>
      </w:r>
      <w:r>
        <w:rPr>
          <w:rFonts w:ascii="Times New Roman" w:hAnsi="Times New Roman"/>
          <w:sz w:val="24"/>
          <w:szCs w:val="24"/>
        </w:rPr>
        <w:t xml:space="preserve"> Respondents will be assured that neither </w:t>
      </w:r>
      <w:r>
        <w:rPr>
          <w:rFonts w:ascii="Times New Roman" w:hAnsi="Times New Roman"/>
          <w:sz w:val="24"/>
          <w:szCs w:val="24"/>
        </w:rPr>
        <w:lastRenderedPageBreak/>
        <w:t>their participation/non-participation nor any responses to items will have any effect on their participation in HRSA programs.</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Questions of a Sensitive Nature</w:t>
      </w:r>
    </w:p>
    <w:p w:rsidR="001879E5" w:rsidRDefault="001879E5">
      <w:pPr>
        <w:tabs>
          <w:tab w:val="left" w:pos="-720"/>
          <w:tab w:val="left" w:pos="720"/>
          <w:tab w:val="right" w:pos="10080"/>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The survey do</w:t>
      </w:r>
      <w:r w:rsidR="00BE2FCD">
        <w:rPr>
          <w:rFonts w:ascii="Times New Roman" w:hAnsi="Times New Roman"/>
          <w:sz w:val="24"/>
          <w:szCs w:val="24"/>
        </w:rPr>
        <w:t>es</w:t>
      </w:r>
      <w:r>
        <w:rPr>
          <w:rFonts w:ascii="Times New Roman" w:hAnsi="Times New Roman"/>
          <w:sz w:val="24"/>
          <w:szCs w:val="24"/>
        </w:rPr>
        <w:t xml:space="preserve"> not contain questions of a sensitive nature. </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u w:val="single"/>
        </w:rPr>
        <w:t>Estimates of Annualized Hour Burden</w:t>
      </w:r>
    </w:p>
    <w:p w:rsidR="001879E5" w:rsidRDefault="001879E5">
      <w:pPr>
        <w:tabs>
          <w:tab w:val="left" w:pos="-720"/>
          <w:tab w:val="left" w:pos="720"/>
          <w:tab w:val="right" w:pos="10080"/>
        </w:tabs>
        <w:rPr>
          <w:rFonts w:ascii="Times New Roman" w:hAnsi="Times New Roman"/>
          <w:sz w:val="24"/>
          <w:szCs w:val="24"/>
          <w:u w:val="single"/>
        </w:rPr>
      </w:pPr>
    </w:p>
    <w:p w:rsidR="00176576" w:rsidRPr="004239BD" w:rsidRDefault="00176576" w:rsidP="00176576">
      <w:pPr>
        <w:pStyle w:val="NormalSS"/>
        <w:ind w:firstLine="0"/>
        <w:jc w:val="left"/>
        <w:rPr>
          <w:i/>
          <w:iCs/>
          <w:szCs w:val="24"/>
        </w:rPr>
      </w:pPr>
      <w:r w:rsidRPr="004239BD">
        <w:rPr>
          <w:i/>
          <w:iCs/>
          <w:szCs w:val="24"/>
        </w:rPr>
        <w:t>Respondents</w:t>
      </w:r>
    </w:p>
    <w:p w:rsidR="00176576" w:rsidRPr="004239BD" w:rsidRDefault="00176576" w:rsidP="00176576">
      <w:pPr>
        <w:pStyle w:val="NormalSS"/>
        <w:ind w:firstLine="0"/>
        <w:jc w:val="left"/>
        <w:rPr>
          <w:szCs w:val="24"/>
        </w:rPr>
      </w:pPr>
    </w:p>
    <w:p w:rsidR="00070EA8" w:rsidRDefault="00176576" w:rsidP="00070EA8">
      <w:r w:rsidRPr="00070EA8">
        <w:rPr>
          <w:rFonts w:ascii="Times New Roman" w:hAnsi="Times New Roman"/>
          <w:sz w:val="24"/>
          <w:szCs w:val="24"/>
        </w:rPr>
        <w:t xml:space="preserve">Respondents will include </w:t>
      </w:r>
      <w:r w:rsidR="00BE2FCD" w:rsidRPr="00070EA8">
        <w:rPr>
          <w:rFonts w:ascii="Times New Roman" w:hAnsi="Times New Roman"/>
          <w:sz w:val="24"/>
          <w:szCs w:val="24"/>
        </w:rPr>
        <w:t>all MIECHV grantees. These 56 grantees will respond to this survey once annually and the annual hour burden is .25 hours.</w:t>
      </w:r>
      <w:r w:rsidR="00070EA8" w:rsidRPr="00070EA8">
        <w:rPr>
          <w:rFonts w:ascii="Times New Roman" w:hAnsi="Times New Roman"/>
          <w:sz w:val="24"/>
          <w:szCs w:val="24"/>
        </w:rPr>
        <w:t xml:space="preserve"> The time estimate was based on conducting a trial run of reading through the questions and potential answers. The estimate will be revised if needed once the questions are put into the Survey Monkey software and some individual testers take the full survey online</w:t>
      </w:r>
      <w:r w:rsidR="00070EA8">
        <w:t xml:space="preserve">. </w:t>
      </w:r>
    </w:p>
    <w:p w:rsidR="00176576" w:rsidRPr="004239BD" w:rsidRDefault="00176576" w:rsidP="00176576">
      <w:pPr>
        <w:pStyle w:val="NormalSS"/>
        <w:ind w:firstLine="0"/>
        <w:jc w:val="left"/>
        <w:rPr>
          <w:szCs w:val="24"/>
        </w:rPr>
      </w:pPr>
    </w:p>
    <w:p w:rsidR="00176576" w:rsidRPr="004239BD" w:rsidRDefault="00176576" w:rsidP="00176576">
      <w:pPr>
        <w:pStyle w:val="NormalSS"/>
        <w:ind w:firstLine="0"/>
        <w:jc w:val="left"/>
        <w:rPr>
          <w:i/>
          <w:iCs/>
          <w:szCs w:val="24"/>
        </w:rPr>
      </w:pPr>
      <w:r w:rsidRPr="004239BD">
        <w:rPr>
          <w:i/>
          <w:iCs/>
          <w:szCs w:val="24"/>
        </w:rPr>
        <w:t>Annual burden estimates</w:t>
      </w:r>
    </w:p>
    <w:p w:rsidR="00176576" w:rsidRPr="004239BD" w:rsidRDefault="00176576" w:rsidP="00176576">
      <w:pPr>
        <w:pStyle w:val="NormalSS"/>
        <w:ind w:firstLine="0"/>
        <w:jc w:val="left"/>
        <w:rPr>
          <w:szCs w:val="24"/>
        </w:rPr>
      </w:pPr>
    </w:p>
    <w:p w:rsidR="00176576" w:rsidRPr="004239BD" w:rsidRDefault="00176576" w:rsidP="00176576">
      <w:pPr>
        <w:pStyle w:val="NormalSS"/>
        <w:ind w:firstLine="0"/>
        <w:jc w:val="left"/>
        <w:rPr>
          <w:szCs w:val="24"/>
        </w:rPr>
      </w:pPr>
    </w:p>
    <w:p w:rsidR="00176576" w:rsidRPr="004239BD" w:rsidRDefault="00176576" w:rsidP="00176576">
      <w:pPr>
        <w:pStyle w:val="NormalSS"/>
        <w:ind w:firstLine="0"/>
        <w:jc w:val="left"/>
        <w:rPr>
          <w:szCs w:val="24"/>
        </w:rPr>
      </w:pPr>
    </w:p>
    <w:tbl>
      <w:tblPr>
        <w:tblW w:w="1105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0"/>
        <w:gridCol w:w="1350"/>
        <w:gridCol w:w="1260"/>
        <w:gridCol w:w="1170"/>
        <w:gridCol w:w="1080"/>
        <w:gridCol w:w="900"/>
        <w:gridCol w:w="1260"/>
        <w:gridCol w:w="1158"/>
      </w:tblGrid>
      <w:tr w:rsidR="007D1E4C" w:rsidRPr="004239BD" w:rsidTr="007D1E4C">
        <w:tc>
          <w:tcPr>
            <w:tcW w:w="2880"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Type of Collection</w:t>
            </w:r>
          </w:p>
        </w:tc>
        <w:tc>
          <w:tcPr>
            <w:tcW w:w="1350"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Number of Respondents</w:t>
            </w:r>
          </w:p>
        </w:tc>
        <w:tc>
          <w:tcPr>
            <w:tcW w:w="1260" w:type="dxa"/>
          </w:tcPr>
          <w:p w:rsidR="00176576" w:rsidRPr="0019133F" w:rsidRDefault="00176576" w:rsidP="00176576">
            <w:pPr>
              <w:pStyle w:val="Center"/>
              <w:spacing w:line="240" w:lineRule="auto"/>
              <w:jc w:val="left"/>
              <w:rPr>
                <w:sz w:val="22"/>
                <w:szCs w:val="22"/>
              </w:rPr>
            </w:pPr>
            <w:r w:rsidRPr="0019133F">
              <w:rPr>
                <w:sz w:val="22"/>
                <w:szCs w:val="22"/>
              </w:rPr>
              <w:t>Responses per Respondent</w:t>
            </w:r>
          </w:p>
        </w:tc>
        <w:tc>
          <w:tcPr>
            <w:tcW w:w="1170"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Total Responses</w:t>
            </w:r>
          </w:p>
        </w:tc>
        <w:tc>
          <w:tcPr>
            <w:tcW w:w="1080"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Hours per Respondent</w:t>
            </w:r>
          </w:p>
        </w:tc>
        <w:tc>
          <w:tcPr>
            <w:tcW w:w="900"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Total Burden Hours</w:t>
            </w:r>
          </w:p>
        </w:tc>
        <w:tc>
          <w:tcPr>
            <w:tcW w:w="1260"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Wage Rate</w:t>
            </w:r>
          </w:p>
        </w:tc>
        <w:tc>
          <w:tcPr>
            <w:tcW w:w="1158"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Total Hour Cost</w:t>
            </w:r>
          </w:p>
        </w:tc>
      </w:tr>
      <w:tr w:rsidR="007D1E4C" w:rsidRPr="004239BD" w:rsidTr="007D1E4C">
        <w:trPr>
          <w:trHeight w:val="552"/>
        </w:trPr>
        <w:tc>
          <w:tcPr>
            <w:tcW w:w="2880" w:type="dxa"/>
            <w:vAlign w:val="center"/>
          </w:tcPr>
          <w:p w:rsidR="00176576" w:rsidRPr="0019133F" w:rsidRDefault="00D74DC3" w:rsidP="0019133F">
            <w:pPr>
              <w:pStyle w:val="TOC1"/>
              <w:rPr>
                <w:sz w:val="22"/>
                <w:szCs w:val="22"/>
              </w:rPr>
            </w:pPr>
            <w:r>
              <w:rPr>
                <w:sz w:val="22"/>
                <w:szCs w:val="22"/>
              </w:rPr>
              <w:t>TACC survey</w:t>
            </w:r>
            <w:r w:rsidR="007B2471" w:rsidRPr="0019133F">
              <w:rPr>
                <w:sz w:val="22"/>
                <w:szCs w:val="22"/>
              </w:rPr>
              <w:t xml:space="preserve"> </w:t>
            </w:r>
          </w:p>
        </w:tc>
        <w:tc>
          <w:tcPr>
            <w:tcW w:w="1350" w:type="dxa"/>
            <w:vAlign w:val="center"/>
          </w:tcPr>
          <w:p w:rsidR="00176576" w:rsidRPr="0019133F" w:rsidRDefault="00D74DC3" w:rsidP="00176576">
            <w:pPr>
              <w:rPr>
                <w:rFonts w:ascii="Times New Roman" w:hAnsi="Times New Roman"/>
                <w:sz w:val="22"/>
                <w:szCs w:val="22"/>
              </w:rPr>
            </w:pPr>
            <w:r>
              <w:rPr>
                <w:rFonts w:ascii="Times New Roman" w:hAnsi="Times New Roman"/>
                <w:sz w:val="22"/>
                <w:szCs w:val="22"/>
              </w:rPr>
              <w:t>56</w:t>
            </w:r>
          </w:p>
        </w:tc>
        <w:tc>
          <w:tcPr>
            <w:tcW w:w="1260" w:type="dxa"/>
            <w:vAlign w:val="center"/>
          </w:tcPr>
          <w:p w:rsidR="00176576" w:rsidRPr="0019133F" w:rsidRDefault="00176576" w:rsidP="00176576">
            <w:pPr>
              <w:pStyle w:val="Center"/>
              <w:spacing w:line="240" w:lineRule="auto"/>
              <w:jc w:val="left"/>
              <w:rPr>
                <w:sz w:val="22"/>
                <w:szCs w:val="22"/>
              </w:rPr>
            </w:pPr>
            <w:r w:rsidRPr="0019133F">
              <w:rPr>
                <w:sz w:val="22"/>
                <w:szCs w:val="22"/>
              </w:rPr>
              <w:t>1</w:t>
            </w:r>
          </w:p>
        </w:tc>
        <w:tc>
          <w:tcPr>
            <w:tcW w:w="1170" w:type="dxa"/>
            <w:vAlign w:val="center"/>
          </w:tcPr>
          <w:p w:rsidR="00176576" w:rsidRPr="0019133F" w:rsidRDefault="00D74DC3" w:rsidP="00176576">
            <w:pPr>
              <w:rPr>
                <w:rFonts w:ascii="Times New Roman" w:hAnsi="Times New Roman"/>
                <w:sz w:val="22"/>
                <w:szCs w:val="22"/>
              </w:rPr>
            </w:pPr>
            <w:r>
              <w:rPr>
                <w:rFonts w:ascii="Times New Roman" w:hAnsi="Times New Roman"/>
                <w:sz w:val="22"/>
                <w:szCs w:val="22"/>
              </w:rPr>
              <w:t>56</w:t>
            </w:r>
          </w:p>
        </w:tc>
        <w:tc>
          <w:tcPr>
            <w:tcW w:w="1080" w:type="dxa"/>
            <w:vAlign w:val="center"/>
          </w:tcPr>
          <w:p w:rsidR="00176576" w:rsidRPr="0019133F" w:rsidRDefault="007D1E4C" w:rsidP="00D74DC3">
            <w:pPr>
              <w:rPr>
                <w:rFonts w:ascii="Times New Roman" w:hAnsi="Times New Roman"/>
                <w:sz w:val="22"/>
                <w:szCs w:val="22"/>
              </w:rPr>
            </w:pPr>
            <w:r>
              <w:rPr>
                <w:rFonts w:ascii="Times New Roman" w:hAnsi="Times New Roman"/>
                <w:sz w:val="22"/>
                <w:szCs w:val="22"/>
              </w:rPr>
              <w:t>0.</w:t>
            </w:r>
            <w:r w:rsidR="00D74DC3">
              <w:rPr>
                <w:rFonts w:ascii="Times New Roman" w:hAnsi="Times New Roman"/>
                <w:sz w:val="22"/>
                <w:szCs w:val="22"/>
              </w:rPr>
              <w:t>25</w:t>
            </w:r>
          </w:p>
        </w:tc>
        <w:tc>
          <w:tcPr>
            <w:tcW w:w="900" w:type="dxa"/>
            <w:vAlign w:val="center"/>
          </w:tcPr>
          <w:p w:rsidR="00176576" w:rsidRPr="0019133F" w:rsidRDefault="00D74DC3" w:rsidP="00176576">
            <w:pPr>
              <w:rPr>
                <w:rFonts w:ascii="Times New Roman" w:hAnsi="Times New Roman"/>
                <w:sz w:val="22"/>
                <w:szCs w:val="22"/>
              </w:rPr>
            </w:pPr>
            <w:r>
              <w:rPr>
                <w:rFonts w:ascii="Times New Roman" w:hAnsi="Times New Roman"/>
                <w:sz w:val="22"/>
                <w:szCs w:val="22"/>
              </w:rPr>
              <w:t>14</w:t>
            </w:r>
          </w:p>
        </w:tc>
        <w:tc>
          <w:tcPr>
            <w:tcW w:w="1260" w:type="dxa"/>
            <w:vAlign w:val="center"/>
          </w:tcPr>
          <w:p w:rsidR="00176576" w:rsidRPr="0019133F" w:rsidRDefault="005A7557" w:rsidP="00176576">
            <w:pPr>
              <w:rPr>
                <w:rFonts w:ascii="Times New Roman" w:hAnsi="Times New Roman"/>
                <w:sz w:val="22"/>
                <w:szCs w:val="22"/>
              </w:rPr>
            </w:pPr>
            <w:r>
              <w:rPr>
                <w:rFonts w:ascii="Times New Roman" w:hAnsi="Times New Roman"/>
                <w:sz w:val="22"/>
                <w:szCs w:val="22"/>
              </w:rPr>
              <w:t>$50</w:t>
            </w:r>
          </w:p>
        </w:tc>
        <w:tc>
          <w:tcPr>
            <w:tcW w:w="1158" w:type="dxa"/>
            <w:vAlign w:val="center"/>
          </w:tcPr>
          <w:p w:rsidR="00176576" w:rsidRPr="0019133F" w:rsidRDefault="005A7557" w:rsidP="00176576">
            <w:pPr>
              <w:rPr>
                <w:rFonts w:ascii="Times New Roman" w:hAnsi="Times New Roman"/>
                <w:sz w:val="22"/>
                <w:szCs w:val="22"/>
              </w:rPr>
            </w:pPr>
            <w:r>
              <w:rPr>
                <w:rFonts w:ascii="Times New Roman" w:hAnsi="Times New Roman"/>
                <w:sz w:val="22"/>
                <w:szCs w:val="22"/>
              </w:rPr>
              <w:t>$700</w:t>
            </w:r>
          </w:p>
        </w:tc>
      </w:tr>
      <w:tr w:rsidR="007D1E4C" w:rsidRPr="004239BD" w:rsidTr="007D1E4C">
        <w:trPr>
          <w:trHeight w:val="552"/>
        </w:trPr>
        <w:tc>
          <w:tcPr>
            <w:tcW w:w="2880" w:type="dxa"/>
            <w:vAlign w:val="center"/>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Total</w:t>
            </w:r>
          </w:p>
        </w:tc>
        <w:tc>
          <w:tcPr>
            <w:tcW w:w="1350" w:type="dxa"/>
            <w:vAlign w:val="center"/>
          </w:tcPr>
          <w:p w:rsidR="00176576" w:rsidRPr="0019133F" w:rsidRDefault="00D74DC3" w:rsidP="00176576">
            <w:pPr>
              <w:rPr>
                <w:rFonts w:ascii="Times New Roman" w:hAnsi="Times New Roman"/>
                <w:sz w:val="22"/>
                <w:szCs w:val="22"/>
              </w:rPr>
            </w:pPr>
            <w:r>
              <w:rPr>
                <w:rFonts w:ascii="Times New Roman" w:hAnsi="Times New Roman"/>
                <w:sz w:val="22"/>
                <w:szCs w:val="22"/>
              </w:rPr>
              <w:t>56</w:t>
            </w:r>
          </w:p>
        </w:tc>
        <w:tc>
          <w:tcPr>
            <w:tcW w:w="1260" w:type="dxa"/>
            <w:vAlign w:val="center"/>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w:t>
            </w:r>
          </w:p>
        </w:tc>
        <w:tc>
          <w:tcPr>
            <w:tcW w:w="1170" w:type="dxa"/>
            <w:vAlign w:val="center"/>
          </w:tcPr>
          <w:p w:rsidR="00176576" w:rsidRPr="0019133F" w:rsidRDefault="00D74DC3" w:rsidP="00176576">
            <w:pPr>
              <w:rPr>
                <w:rFonts w:ascii="Times New Roman" w:hAnsi="Times New Roman"/>
                <w:sz w:val="22"/>
                <w:szCs w:val="22"/>
              </w:rPr>
            </w:pPr>
            <w:r>
              <w:rPr>
                <w:rFonts w:ascii="Times New Roman" w:hAnsi="Times New Roman"/>
                <w:sz w:val="22"/>
                <w:szCs w:val="22"/>
              </w:rPr>
              <w:t>56</w:t>
            </w:r>
          </w:p>
        </w:tc>
        <w:tc>
          <w:tcPr>
            <w:tcW w:w="1080" w:type="dxa"/>
            <w:vAlign w:val="center"/>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w:t>
            </w:r>
          </w:p>
        </w:tc>
        <w:tc>
          <w:tcPr>
            <w:tcW w:w="900" w:type="dxa"/>
            <w:vAlign w:val="center"/>
          </w:tcPr>
          <w:p w:rsidR="00176576" w:rsidRPr="0019133F" w:rsidRDefault="00D74DC3" w:rsidP="00176576">
            <w:pPr>
              <w:rPr>
                <w:rFonts w:ascii="Times New Roman" w:hAnsi="Times New Roman"/>
                <w:sz w:val="22"/>
                <w:szCs w:val="22"/>
              </w:rPr>
            </w:pPr>
            <w:r>
              <w:rPr>
                <w:rFonts w:ascii="Times New Roman" w:hAnsi="Times New Roman"/>
                <w:sz w:val="22"/>
                <w:szCs w:val="22"/>
              </w:rPr>
              <w:t>14</w:t>
            </w:r>
          </w:p>
        </w:tc>
        <w:tc>
          <w:tcPr>
            <w:tcW w:w="1260" w:type="dxa"/>
            <w:vAlign w:val="center"/>
          </w:tcPr>
          <w:p w:rsidR="00176576" w:rsidRPr="0019133F" w:rsidRDefault="005A7557" w:rsidP="00176576">
            <w:pPr>
              <w:rPr>
                <w:rFonts w:ascii="Times New Roman" w:hAnsi="Times New Roman"/>
                <w:sz w:val="22"/>
                <w:szCs w:val="22"/>
              </w:rPr>
            </w:pPr>
            <w:r w:rsidRPr="0019133F">
              <w:rPr>
                <w:rFonts w:ascii="Times New Roman" w:hAnsi="Times New Roman"/>
                <w:sz w:val="22"/>
                <w:szCs w:val="22"/>
              </w:rPr>
              <w:t>--</w:t>
            </w:r>
          </w:p>
        </w:tc>
        <w:tc>
          <w:tcPr>
            <w:tcW w:w="1158" w:type="dxa"/>
            <w:vAlign w:val="center"/>
          </w:tcPr>
          <w:p w:rsidR="00176576" w:rsidRPr="0019133F" w:rsidRDefault="005A7557" w:rsidP="00176576">
            <w:pPr>
              <w:rPr>
                <w:rFonts w:ascii="Times New Roman" w:hAnsi="Times New Roman"/>
                <w:sz w:val="22"/>
                <w:szCs w:val="22"/>
              </w:rPr>
            </w:pPr>
            <w:r>
              <w:rPr>
                <w:rFonts w:ascii="Times New Roman" w:hAnsi="Times New Roman"/>
                <w:sz w:val="22"/>
                <w:szCs w:val="22"/>
              </w:rPr>
              <w:t>$700</w:t>
            </w:r>
          </w:p>
        </w:tc>
      </w:tr>
    </w:tbl>
    <w:p w:rsidR="00176576" w:rsidRPr="004239BD" w:rsidRDefault="00176576" w:rsidP="00176576">
      <w:pPr>
        <w:pStyle w:val="NormalSS"/>
        <w:ind w:firstLine="0"/>
        <w:jc w:val="left"/>
        <w:rPr>
          <w:szCs w:val="24"/>
        </w:rPr>
      </w:pPr>
    </w:p>
    <w:p w:rsidR="00176576" w:rsidRPr="00176576" w:rsidRDefault="00176576" w:rsidP="00176576">
      <w:pPr>
        <w:pStyle w:val="NormalSS"/>
        <w:ind w:firstLine="0"/>
        <w:jc w:val="left"/>
        <w:rPr>
          <w:i/>
          <w:szCs w:val="24"/>
        </w:rPr>
      </w:pPr>
      <w:r w:rsidRPr="00176576">
        <w:rPr>
          <w:i/>
          <w:szCs w:val="24"/>
        </w:rPr>
        <w:t>Planned frequency of information collection</w:t>
      </w:r>
    </w:p>
    <w:p w:rsidR="00176576" w:rsidRPr="004239BD" w:rsidRDefault="00176576" w:rsidP="00176576">
      <w:pPr>
        <w:pStyle w:val="NormalSS"/>
        <w:ind w:firstLine="0"/>
        <w:jc w:val="left"/>
        <w:rPr>
          <w:bCs/>
          <w:szCs w:val="24"/>
        </w:rPr>
      </w:pPr>
    </w:p>
    <w:p w:rsidR="00176576" w:rsidRPr="004239BD" w:rsidRDefault="00176576" w:rsidP="00176576">
      <w:pPr>
        <w:pStyle w:val="NormalSS"/>
        <w:ind w:firstLine="0"/>
        <w:jc w:val="left"/>
        <w:rPr>
          <w:bCs/>
          <w:szCs w:val="24"/>
        </w:rPr>
      </w:pPr>
      <w:r w:rsidRPr="004239BD">
        <w:rPr>
          <w:bCs/>
          <w:szCs w:val="24"/>
        </w:rPr>
        <w:t xml:space="preserve">This </w:t>
      </w:r>
      <w:r w:rsidR="00D74DC3">
        <w:rPr>
          <w:bCs/>
          <w:szCs w:val="24"/>
        </w:rPr>
        <w:t>survey is conducted annually.</w:t>
      </w:r>
      <w:r w:rsidRPr="004239BD">
        <w:rPr>
          <w:bCs/>
          <w:szCs w:val="24"/>
        </w:rPr>
        <w:t xml:space="preserve">  </w:t>
      </w:r>
    </w:p>
    <w:p w:rsidR="007A25D0" w:rsidRDefault="007A25D0">
      <w:pPr>
        <w:tabs>
          <w:tab w:val="left" w:pos="-720"/>
          <w:tab w:val="left" w:pos="720"/>
          <w:tab w:val="right" w:pos="10080"/>
        </w:tabs>
        <w:rPr>
          <w:rFonts w:ascii="Times New Roman" w:hAnsi="Times New Roman"/>
          <w:sz w:val="24"/>
          <w:szCs w:val="24"/>
        </w:rPr>
      </w:pPr>
    </w:p>
    <w:p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u w:val="single"/>
        </w:rPr>
        <w:t>Estimates of Annualized Cost Burden to Respondents</w:t>
      </w:r>
    </w:p>
    <w:p w:rsidR="001879E5" w:rsidRDefault="001879E5">
      <w:pPr>
        <w:tabs>
          <w:tab w:val="left" w:pos="720"/>
          <w:tab w:val="right" w:pos="8732"/>
        </w:tabs>
        <w:rPr>
          <w:rFonts w:ascii="Times New Roman" w:hAnsi="Times New Roman"/>
          <w:sz w:val="24"/>
          <w:szCs w:val="24"/>
        </w:rPr>
      </w:pPr>
    </w:p>
    <w:p w:rsidR="001879E5" w:rsidRDefault="00B906CD">
      <w:pPr>
        <w:tabs>
          <w:tab w:val="left" w:pos="-720"/>
        </w:tabs>
        <w:rPr>
          <w:rFonts w:ascii="Times New Roman" w:hAnsi="Times New Roman"/>
          <w:sz w:val="24"/>
          <w:szCs w:val="24"/>
        </w:rPr>
      </w:pPr>
      <w:r>
        <w:rPr>
          <w:rFonts w:ascii="Times New Roman" w:hAnsi="Times New Roman"/>
          <w:sz w:val="24"/>
          <w:szCs w:val="24"/>
        </w:rPr>
        <w:t xml:space="preserve">The only associated cost </w:t>
      </w:r>
      <w:r w:rsidR="001879E5">
        <w:rPr>
          <w:rFonts w:ascii="Times New Roman" w:hAnsi="Times New Roman"/>
          <w:sz w:val="24"/>
          <w:szCs w:val="24"/>
        </w:rPr>
        <w:t xml:space="preserve">to respondents </w:t>
      </w:r>
      <w:r>
        <w:rPr>
          <w:rFonts w:ascii="Times New Roman" w:hAnsi="Times New Roman"/>
          <w:sz w:val="24"/>
          <w:szCs w:val="24"/>
        </w:rPr>
        <w:t>is</w:t>
      </w:r>
      <w:r w:rsidR="001879E5">
        <w:rPr>
          <w:rFonts w:ascii="Times New Roman" w:hAnsi="Times New Roman"/>
          <w:sz w:val="24"/>
          <w:szCs w:val="24"/>
        </w:rPr>
        <w:t xml:space="preserve"> their time to provide the requested information.</w:t>
      </w:r>
    </w:p>
    <w:p w:rsidR="001879E5" w:rsidRDefault="001879E5">
      <w:pPr>
        <w:tabs>
          <w:tab w:val="left" w:pos="-720"/>
        </w:tabs>
        <w:rPr>
          <w:rFonts w:ascii="Times New Roman" w:hAnsi="Times New Roman"/>
          <w:sz w:val="24"/>
          <w:szCs w:val="24"/>
        </w:rPr>
      </w:pPr>
    </w:p>
    <w:p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u w:val="single"/>
        </w:rPr>
        <w:t>Estimates of Annualized Cost to the Government</w:t>
      </w:r>
    </w:p>
    <w:p w:rsidR="001879E5" w:rsidRDefault="001879E5">
      <w:pPr>
        <w:tabs>
          <w:tab w:val="left" w:pos="720"/>
          <w:tab w:val="right" w:pos="8732"/>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 xml:space="preserve">The </w:t>
      </w:r>
      <w:r w:rsidR="00D74DC3">
        <w:rPr>
          <w:rFonts w:ascii="Times New Roman" w:hAnsi="Times New Roman"/>
          <w:sz w:val="24"/>
          <w:szCs w:val="24"/>
        </w:rPr>
        <w:t>survey will be administered by the TACC. The estimated cost is $22,000.</w:t>
      </w:r>
    </w:p>
    <w:p w:rsidR="001879E5" w:rsidRDefault="001879E5">
      <w:pPr>
        <w:tabs>
          <w:tab w:val="left" w:pos="-720"/>
        </w:tabs>
        <w:rPr>
          <w:rFonts w:ascii="Times New Roman" w:hAnsi="Times New Roman"/>
          <w:sz w:val="24"/>
          <w:szCs w:val="24"/>
        </w:rPr>
      </w:pPr>
    </w:p>
    <w:p w:rsidR="001879E5" w:rsidRDefault="001879E5">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Change in Burden</w:t>
      </w:r>
    </w:p>
    <w:p w:rsidR="001879E5" w:rsidRDefault="001879E5">
      <w:pPr>
        <w:tabs>
          <w:tab w:val="left" w:pos="-720"/>
          <w:tab w:val="left" w:pos="44"/>
          <w:tab w:val="left" w:pos="720"/>
          <w:tab w:val="right" w:pos="8732"/>
        </w:tabs>
        <w:rPr>
          <w:rFonts w:ascii="Times New Roman" w:hAnsi="Times New Roman"/>
          <w:sz w:val="24"/>
          <w:szCs w:val="24"/>
        </w:rPr>
      </w:pPr>
    </w:p>
    <w:p w:rsidR="001879E5" w:rsidRDefault="000038EB">
      <w:pPr>
        <w:tabs>
          <w:tab w:val="left" w:pos="-720"/>
        </w:tabs>
        <w:rPr>
          <w:rFonts w:ascii="Times New Roman" w:hAnsi="Times New Roman"/>
          <w:sz w:val="24"/>
          <w:szCs w:val="24"/>
        </w:rPr>
      </w:pPr>
      <w:r>
        <w:rPr>
          <w:rFonts w:ascii="Times New Roman" w:hAnsi="Times New Roman"/>
          <w:sz w:val="24"/>
          <w:szCs w:val="24"/>
        </w:rPr>
        <w:t xml:space="preserve">Not Applicable.  </w:t>
      </w:r>
      <w:r w:rsidR="00B906CD">
        <w:rPr>
          <w:rFonts w:ascii="Times New Roman" w:hAnsi="Times New Roman"/>
          <w:sz w:val="24"/>
          <w:szCs w:val="24"/>
        </w:rPr>
        <w:t xml:space="preserve">This is a new activity under HRSA’s generic clearance and will be included in </w:t>
      </w:r>
      <w:r w:rsidR="00B906CD">
        <w:rPr>
          <w:rFonts w:ascii="Times New Roman" w:hAnsi="Times New Roman"/>
          <w:sz w:val="24"/>
          <w:szCs w:val="24"/>
        </w:rPr>
        <w:lastRenderedPageBreak/>
        <w:t>the total burden currently approved by OMB under OMB Control No. 0915-0212.</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732"/>
        </w:tabs>
        <w:rPr>
          <w:rFonts w:ascii="Times New Roman" w:hAnsi="Times New Roman"/>
          <w:sz w:val="24"/>
          <w:szCs w:val="24"/>
          <w:u w:val="single"/>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u w:val="single"/>
        </w:rPr>
        <w:t>Plans for Analysis and Timetable of Key Activities</w:t>
      </w:r>
    </w:p>
    <w:p w:rsidR="00176576" w:rsidRDefault="00176576" w:rsidP="00176576">
      <w:pPr>
        <w:pStyle w:val="NormalSS"/>
        <w:ind w:firstLine="0"/>
        <w:jc w:val="left"/>
        <w:rPr>
          <w:szCs w:val="24"/>
        </w:rPr>
      </w:pPr>
    </w:p>
    <w:p w:rsidR="00070EA8" w:rsidRDefault="00070EA8" w:rsidP="00070EA8">
      <w:pPr>
        <w:rPr>
          <w:rFonts w:ascii="Times New Roman" w:hAnsi="Times New Roman"/>
          <w:sz w:val="24"/>
          <w:szCs w:val="24"/>
        </w:rPr>
      </w:pPr>
      <w:r w:rsidRPr="00070EA8">
        <w:rPr>
          <w:rFonts w:ascii="Times New Roman" w:hAnsi="Times New Roman"/>
          <w:sz w:val="24"/>
          <w:szCs w:val="24"/>
        </w:rPr>
        <w:t>The online surveys will be completed during a 10 day period, with another 9 day grace period to allow for late respondents. All the responses will be exported to an Excel spreadsheet for analysis. Narrative information from the survey will be read and summarized to highlight key themes. Responses to closed-ended questions will be analyzed using descriptive statistics (e.g., frequ</w:t>
      </w:r>
      <w:r>
        <w:rPr>
          <w:rFonts w:ascii="Times New Roman" w:hAnsi="Times New Roman"/>
          <w:sz w:val="24"/>
          <w:szCs w:val="24"/>
        </w:rPr>
        <w:t>encies, averages). T</w:t>
      </w:r>
      <w:r w:rsidRPr="00070EA8">
        <w:rPr>
          <w:rFonts w:ascii="Times New Roman" w:hAnsi="Times New Roman"/>
          <w:sz w:val="24"/>
          <w:szCs w:val="24"/>
        </w:rPr>
        <w:t xml:space="preserve">he responses </w:t>
      </w:r>
      <w:r>
        <w:rPr>
          <w:rFonts w:ascii="Times New Roman" w:hAnsi="Times New Roman"/>
          <w:sz w:val="24"/>
          <w:szCs w:val="24"/>
        </w:rPr>
        <w:t xml:space="preserve">will be used </w:t>
      </w:r>
      <w:r w:rsidRPr="00070EA8">
        <w:rPr>
          <w:rFonts w:ascii="Times New Roman" w:hAnsi="Times New Roman"/>
          <w:sz w:val="24"/>
          <w:szCs w:val="24"/>
        </w:rPr>
        <w:t xml:space="preserve">to determine the most pressing technical assistance needs across the grantees and </w:t>
      </w:r>
      <w:r>
        <w:rPr>
          <w:rFonts w:ascii="Times New Roman" w:hAnsi="Times New Roman"/>
          <w:sz w:val="24"/>
          <w:szCs w:val="24"/>
        </w:rPr>
        <w:t xml:space="preserve">to </w:t>
      </w:r>
      <w:r w:rsidRPr="00070EA8">
        <w:rPr>
          <w:rFonts w:ascii="Times New Roman" w:hAnsi="Times New Roman"/>
          <w:sz w:val="24"/>
          <w:szCs w:val="24"/>
        </w:rPr>
        <w:t xml:space="preserve">plan technical assistance activities based on the results. </w:t>
      </w:r>
    </w:p>
    <w:p w:rsidR="00070EA8" w:rsidRDefault="00070EA8" w:rsidP="00070EA8">
      <w:pPr>
        <w:rPr>
          <w:rFonts w:ascii="Times New Roman" w:hAnsi="Times New Roman"/>
          <w:sz w:val="24"/>
          <w:szCs w:val="24"/>
        </w:rPr>
      </w:pPr>
    </w:p>
    <w:p w:rsidR="00070EA8" w:rsidRDefault="00070EA8" w:rsidP="00070EA8">
      <w:pPr>
        <w:rPr>
          <w:rFonts w:ascii="Times New Roman" w:hAnsi="Times New Roman"/>
          <w:sz w:val="24"/>
          <w:szCs w:val="24"/>
        </w:rPr>
      </w:pPr>
      <w:r>
        <w:rPr>
          <w:rFonts w:ascii="Times New Roman" w:hAnsi="Times New Roman"/>
          <w:sz w:val="24"/>
          <w:szCs w:val="24"/>
        </w:rPr>
        <w:t>The timetable is as follows:</w:t>
      </w:r>
    </w:p>
    <w:p w:rsidR="006D02F3" w:rsidRDefault="00070EA8" w:rsidP="00070EA8">
      <w:pPr>
        <w:pStyle w:val="ListParagraph"/>
        <w:numPr>
          <w:ilvl w:val="0"/>
          <w:numId w:val="2"/>
        </w:numPr>
        <w:rPr>
          <w:rFonts w:ascii="Times New Roman" w:hAnsi="Times New Roman"/>
          <w:sz w:val="24"/>
          <w:szCs w:val="24"/>
        </w:rPr>
      </w:pPr>
      <w:r w:rsidRPr="006D02F3">
        <w:rPr>
          <w:rFonts w:ascii="Times New Roman" w:hAnsi="Times New Roman"/>
          <w:sz w:val="24"/>
          <w:szCs w:val="24"/>
        </w:rPr>
        <w:t xml:space="preserve">Within one week of </w:t>
      </w:r>
      <w:r w:rsidR="006D02F3">
        <w:rPr>
          <w:rFonts w:ascii="Times New Roman" w:hAnsi="Times New Roman"/>
          <w:sz w:val="24"/>
          <w:szCs w:val="24"/>
        </w:rPr>
        <w:t xml:space="preserve">HRSA </w:t>
      </w:r>
      <w:r w:rsidRPr="006D02F3">
        <w:rPr>
          <w:rFonts w:ascii="Times New Roman" w:hAnsi="Times New Roman"/>
          <w:sz w:val="24"/>
          <w:szCs w:val="24"/>
        </w:rPr>
        <w:t>approval, will send needs assessment out to the MIECHV grantees.</w:t>
      </w:r>
    </w:p>
    <w:p w:rsidR="006D02F3" w:rsidRDefault="00070EA8" w:rsidP="00070EA8">
      <w:pPr>
        <w:pStyle w:val="ListParagraph"/>
        <w:numPr>
          <w:ilvl w:val="0"/>
          <w:numId w:val="2"/>
        </w:numPr>
        <w:rPr>
          <w:rFonts w:ascii="Times New Roman" w:hAnsi="Times New Roman"/>
          <w:sz w:val="24"/>
          <w:szCs w:val="24"/>
        </w:rPr>
      </w:pPr>
      <w:r w:rsidRPr="006D02F3">
        <w:rPr>
          <w:rFonts w:ascii="Times New Roman" w:hAnsi="Times New Roman"/>
          <w:sz w:val="24"/>
          <w:szCs w:val="24"/>
        </w:rPr>
        <w:t>After 8 days, will send reminder emails to all MIECHV grantees reminding them to complete the survey.</w:t>
      </w:r>
    </w:p>
    <w:p w:rsidR="006D02F3" w:rsidRDefault="00070EA8" w:rsidP="00070EA8">
      <w:pPr>
        <w:pStyle w:val="ListParagraph"/>
        <w:numPr>
          <w:ilvl w:val="0"/>
          <w:numId w:val="2"/>
        </w:numPr>
        <w:rPr>
          <w:rFonts w:ascii="Times New Roman" w:hAnsi="Times New Roman"/>
          <w:sz w:val="24"/>
          <w:szCs w:val="24"/>
        </w:rPr>
      </w:pPr>
      <w:r w:rsidRPr="006D02F3">
        <w:rPr>
          <w:rFonts w:ascii="Times New Roman" w:hAnsi="Times New Roman"/>
          <w:sz w:val="24"/>
          <w:szCs w:val="24"/>
        </w:rPr>
        <w:t>After a total of 19 days, will close the survey.</w:t>
      </w:r>
    </w:p>
    <w:p w:rsidR="006D02F3" w:rsidRDefault="00070EA8" w:rsidP="00070EA8">
      <w:pPr>
        <w:pStyle w:val="ListParagraph"/>
        <w:numPr>
          <w:ilvl w:val="0"/>
          <w:numId w:val="2"/>
        </w:numPr>
        <w:rPr>
          <w:rFonts w:ascii="Times New Roman" w:hAnsi="Times New Roman"/>
          <w:sz w:val="24"/>
          <w:szCs w:val="24"/>
        </w:rPr>
      </w:pPr>
      <w:r w:rsidRPr="006D02F3">
        <w:rPr>
          <w:rFonts w:ascii="Times New Roman" w:hAnsi="Times New Roman"/>
          <w:sz w:val="24"/>
          <w:szCs w:val="24"/>
        </w:rPr>
        <w:t>Analysis will be completed within one week of close of survey.</w:t>
      </w:r>
    </w:p>
    <w:p w:rsidR="00070EA8" w:rsidRPr="006D02F3" w:rsidRDefault="00070EA8" w:rsidP="00070EA8">
      <w:pPr>
        <w:pStyle w:val="ListParagraph"/>
        <w:numPr>
          <w:ilvl w:val="0"/>
          <w:numId w:val="2"/>
        </w:numPr>
        <w:rPr>
          <w:rFonts w:ascii="Times New Roman" w:hAnsi="Times New Roman"/>
          <w:sz w:val="24"/>
          <w:szCs w:val="24"/>
        </w:rPr>
      </w:pPr>
      <w:r w:rsidRPr="006D02F3">
        <w:rPr>
          <w:rFonts w:ascii="Times New Roman" w:hAnsi="Times New Roman"/>
          <w:sz w:val="24"/>
          <w:szCs w:val="24"/>
        </w:rPr>
        <w:t xml:space="preserve">Results written and distributed to </w:t>
      </w:r>
      <w:r w:rsidR="006D02F3">
        <w:rPr>
          <w:rFonts w:ascii="Times New Roman" w:hAnsi="Times New Roman"/>
          <w:sz w:val="24"/>
          <w:szCs w:val="24"/>
        </w:rPr>
        <w:t xml:space="preserve">HRSA </w:t>
      </w:r>
      <w:r w:rsidRPr="006D02F3">
        <w:rPr>
          <w:rFonts w:ascii="Times New Roman" w:hAnsi="Times New Roman"/>
          <w:sz w:val="24"/>
          <w:szCs w:val="24"/>
        </w:rPr>
        <w:t>COTR within two weeks of survey closure.</w:t>
      </w:r>
    </w:p>
    <w:p w:rsidR="001879E5" w:rsidRPr="00070EA8" w:rsidRDefault="00070EA8" w:rsidP="00070EA8">
      <w:r>
        <w:t> </w:t>
      </w:r>
    </w:p>
    <w:p w:rsidR="001879E5" w:rsidRDefault="001879E5">
      <w:pPr>
        <w:tabs>
          <w:tab w:val="left" w:pos="-720"/>
          <w:tab w:val="right" w:pos="8692"/>
        </w:tabs>
        <w:rPr>
          <w:rFonts w:ascii="Times New Roman" w:hAnsi="Times New Roman"/>
          <w:sz w:val="24"/>
          <w:szCs w:val="24"/>
        </w:rPr>
      </w:pPr>
    </w:p>
    <w:p w:rsidR="001879E5" w:rsidRDefault="001879E5">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Exemption for Display of Expiration Date</w:t>
      </w:r>
    </w:p>
    <w:p w:rsidR="001879E5" w:rsidRDefault="001879E5">
      <w:pPr>
        <w:tabs>
          <w:tab w:val="left" w:pos="720"/>
          <w:tab w:val="right" w:pos="8692"/>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No exemption is being requested.  The expiration date will be displayed.</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rsidR="001879E5" w:rsidRDefault="001879E5">
      <w:pPr>
        <w:tabs>
          <w:tab w:val="left" w:pos="-720"/>
          <w:tab w:val="left" w:pos="720"/>
          <w:tab w:val="right" w:pos="8692"/>
        </w:tabs>
        <w:rPr>
          <w:rFonts w:ascii="Times New Roman" w:hAnsi="Times New Roman"/>
          <w:sz w:val="24"/>
          <w:szCs w:val="24"/>
        </w:rPr>
      </w:pPr>
    </w:p>
    <w:p w:rsidR="001879E5" w:rsidRPr="00176576" w:rsidRDefault="00B906CD" w:rsidP="00176576">
      <w:pPr>
        <w:tabs>
          <w:tab w:val="left" w:pos="-720"/>
        </w:tabs>
        <w:rPr>
          <w:rFonts w:ascii="Times New Roman" w:hAnsi="Times New Roman"/>
          <w:sz w:val="24"/>
          <w:szCs w:val="24"/>
        </w:rPr>
      </w:pPr>
      <w:r>
        <w:rPr>
          <w:rFonts w:ascii="Times New Roman" w:hAnsi="Times New Roman"/>
          <w:sz w:val="24"/>
          <w:szCs w:val="24"/>
        </w:rPr>
        <w:t>This information collection activity</w:t>
      </w:r>
      <w:r w:rsidR="001879E5">
        <w:rPr>
          <w:rFonts w:ascii="Times New Roman" w:hAnsi="Times New Roman"/>
          <w:sz w:val="24"/>
          <w:szCs w:val="24"/>
        </w:rPr>
        <w:t xml:space="preserve"> will comply with the</w:t>
      </w:r>
      <w:r w:rsidR="00176576">
        <w:rPr>
          <w:rFonts w:ascii="Times New Roman" w:hAnsi="Times New Roman"/>
          <w:sz w:val="24"/>
          <w:szCs w:val="24"/>
        </w:rPr>
        <w:t xml:space="preserve"> requirements in 5 CFR 1320.9. </w:t>
      </w:r>
    </w:p>
    <w:sectPr w:rsidR="001879E5" w:rsidRPr="00176576" w:rsidSect="003666B0">
      <w:footerReference w:type="default" r:id="rId7"/>
      <w:pgSz w:w="12240" w:h="15840"/>
      <w:pgMar w:top="1440" w:right="1440" w:bottom="108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0553" w:rsidRDefault="000D0553">
      <w:r>
        <w:separator/>
      </w:r>
    </w:p>
  </w:endnote>
  <w:endnote w:type="continuationSeparator" w:id="0">
    <w:p w:rsidR="000D0553" w:rsidRDefault="000D05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471" w:rsidRDefault="004B0367">
    <w:pPr>
      <w:framePr w:wrap="notBeside" w:hAnchor="text" w:xAlign="center"/>
      <w:rPr>
        <w:sz w:val="24"/>
        <w:szCs w:val="24"/>
      </w:rPr>
    </w:pPr>
    <w:r>
      <w:rPr>
        <w:rFonts w:ascii="Times New Roman" w:hAnsi="Times New Roman"/>
        <w:sz w:val="2"/>
        <w:szCs w:val="2"/>
      </w:rPr>
      <w:fldChar w:fldCharType="begin"/>
    </w:r>
    <w:r w:rsidR="007B2471">
      <w:rPr>
        <w:rFonts w:ascii="Times New Roman" w:hAnsi="Times New Roman"/>
        <w:sz w:val="2"/>
        <w:szCs w:val="2"/>
      </w:rPr>
      <w:instrText xml:space="preserve"> PAGE  </w:instrText>
    </w:r>
    <w:r>
      <w:rPr>
        <w:rFonts w:ascii="Times New Roman" w:hAnsi="Times New Roman"/>
        <w:sz w:val="2"/>
        <w:szCs w:val="2"/>
      </w:rPr>
      <w:fldChar w:fldCharType="separate"/>
    </w:r>
    <w:r w:rsidR="005A7557">
      <w:rPr>
        <w:rFonts w:ascii="Times New Roman" w:hAnsi="Times New Roman"/>
        <w:noProof/>
        <w:sz w:val="2"/>
        <w:szCs w:val="2"/>
      </w:rPr>
      <w:t>4</w:t>
    </w:r>
    <w:r>
      <w:rPr>
        <w:rFonts w:ascii="Times New Roman" w:hAnsi="Times New Roman"/>
        <w:sz w:val="2"/>
        <w:szCs w:val="2"/>
      </w:rPr>
      <w:fldChar w:fldCharType="end"/>
    </w:r>
  </w:p>
  <w:p w:rsidR="007B2471" w:rsidRDefault="007B2471">
    <w:pP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0553" w:rsidRDefault="000D0553">
      <w:r>
        <w:separator/>
      </w:r>
    </w:p>
  </w:footnote>
  <w:footnote w:type="continuationSeparator" w:id="0">
    <w:p w:rsidR="000D0553" w:rsidRDefault="000D05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B80061"/>
    <w:multiLevelType w:val="hybridMultilevel"/>
    <w:tmpl w:val="885CB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213C9A"/>
    <w:rsid w:val="000038EB"/>
    <w:rsid w:val="00070EA8"/>
    <w:rsid w:val="0007192E"/>
    <w:rsid w:val="00072B9E"/>
    <w:rsid w:val="000D0553"/>
    <w:rsid w:val="000E26C2"/>
    <w:rsid w:val="000F2D27"/>
    <w:rsid w:val="001017B2"/>
    <w:rsid w:val="00116F07"/>
    <w:rsid w:val="001265F4"/>
    <w:rsid w:val="00144B81"/>
    <w:rsid w:val="00176576"/>
    <w:rsid w:val="001879E5"/>
    <w:rsid w:val="0019133F"/>
    <w:rsid w:val="001E58D1"/>
    <w:rsid w:val="001F05FA"/>
    <w:rsid w:val="001F78C0"/>
    <w:rsid w:val="00213C9A"/>
    <w:rsid w:val="002D2BBC"/>
    <w:rsid w:val="002E5275"/>
    <w:rsid w:val="002F402D"/>
    <w:rsid w:val="00330C42"/>
    <w:rsid w:val="00344701"/>
    <w:rsid w:val="003666B0"/>
    <w:rsid w:val="00404E64"/>
    <w:rsid w:val="004239BD"/>
    <w:rsid w:val="0046323A"/>
    <w:rsid w:val="00466231"/>
    <w:rsid w:val="004B0367"/>
    <w:rsid w:val="004E3A1F"/>
    <w:rsid w:val="004F33ED"/>
    <w:rsid w:val="00503970"/>
    <w:rsid w:val="00522C38"/>
    <w:rsid w:val="00531DCF"/>
    <w:rsid w:val="00557C4D"/>
    <w:rsid w:val="0056606F"/>
    <w:rsid w:val="00570C0C"/>
    <w:rsid w:val="00587151"/>
    <w:rsid w:val="005A7557"/>
    <w:rsid w:val="005B4A77"/>
    <w:rsid w:val="005C6749"/>
    <w:rsid w:val="0061278C"/>
    <w:rsid w:val="00623295"/>
    <w:rsid w:val="006313DB"/>
    <w:rsid w:val="0063434A"/>
    <w:rsid w:val="00642A5E"/>
    <w:rsid w:val="006D02F3"/>
    <w:rsid w:val="007214F6"/>
    <w:rsid w:val="007341EE"/>
    <w:rsid w:val="00782F66"/>
    <w:rsid w:val="00796F36"/>
    <w:rsid w:val="007A25D0"/>
    <w:rsid w:val="007B2471"/>
    <w:rsid w:val="007C52B1"/>
    <w:rsid w:val="007D1E4C"/>
    <w:rsid w:val="008163BB"/>
    <w:rsid w:val="008165B2"/>
    <w:rsid w:val="008771C2"/>
    <w:rsid w:val="008A7DD5"/>
    <w:rsid w:val="008B4516"/>
    <w:rsid w:val="008D1D94"/>
    <w:rsid w:val="0092253A"/>
    <w:rsid w:val="009910A4"/>
    <w:rsid w:val="009B68A7"/>
    <w:rsid w:val="009D73F6"/>
    <w:rsid w:val="00A342EB"/>
    <w:rsid w:val="00A60207"/>
    <w:rsid w:val="00A91DCD"/>
    <w:rsid w:val="00AB4219"/>
    <w:rsid w:val="00AE1A75"/>
    <w:rsid w:val="00B30A52"/>
    <w:rsid w:val="00B40D39"/>
    <w:rsid w:val="00B425DD"/>
    <w:rsid w:val="00B54521"/>
    <w:rsid w:val="00B64A6E"/>
    <w:rsid w:val="00B906CD"/>
    <w:rsid w:val="00BA1E23"/>
    <w:rsid w:val="00BC6B01"/>
    <w:rsid w:val="00BC761A"/>
    <w:rsid w:val="00BE2FCD"/>
    <w:rsid w:val="00BF0338"/>
    <w:rsid w:val="00BF3FA7"/>
    <w:rsid w:val="00C1703F"/>
    <w:rsid w:val="00C50E75"/>
    <w:rsid w:val="00C66DEA"/>
    <w:rsid w:val="00C710C1"/>
    <w:rsid w:val="00C91E67"/>
    <w:rsid w:val="00C957F4"/>
    <w:rsid w:val="00CB2B80"/>
    <w:rsid w:val="00CD4592"/>
    <w:rsid w:val="00CE4102"/>
    <w:rsid w:val="00D2299E"/>
    <w:rsid w:val="00D32AA8"/>
    <w:rsid w:val="00D67A56"/>
    <w:rsid w:val="00D74DC3"/>
    <w:rsid w:val="00D77682"/>
    <w:rsid w:val="00D90E19"/>
    <w:rsid w:val="00DB725E"/>
    <w:rsid w:val="00E0267B"/>
    <w:rsid w:val="00EC3DE4"/>
    <w:rsid w:val="00F007C3"/>
    <w:rsid w:val="00F0115D"/>
    <w:rsid w:val="00F1420F"/>
    <w:rsid w:val="00F46FFB"/>
    <w:rsid w:val="00F66291"/>
    <w:rsid w:val="00F80C75"/>
    <w:rsid w:val="00FB18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6B0"/>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3666B0"/>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DB725E"/>
    <w:rPr>
      <w:rFonts w:cs="Times New Roman"/>
      <w:sz w:val="16"/>
      <w:szCs w:val="16"/>
    </w:rPr>
  </w:style>
  <w:style w:type="paragraph" w:styleId="CommentText">
    <w:name w:val="annotation text"/>
    <w:basedOn w:val="Normal"/>
    <w:link w:val="CommentTextChar"/>
    <w:uiPriority w:val="99"/>
    <w:semiHidden/>
    <w:unhideWhenUsed/>
    <w:rsid w:val="00DB725E"/>
  </w:style>
  <w:style w:type="character" w:customStyle="1" w:styleId="CommentTextChar">
    <w:name w:val="Comment Text Char"/>
    <w:basedOn w:val="DefaultParagraphFont"/>
    <w:link w:val="CommentText"/>
    <w:uiPriority w:val="99"/>
    <w:semiHidden/>
    <w:locked/>
    <w:rsid w:val="00DB725E"/>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DB725E"/>
    <w:rPr>
      <w:b/>
      <w:bCs/>
    </w:rPr>
  </w:style>
  <w:style w:type="character" w:customStyle="1" w:styleId="CommentSubjectChar">
    <w:name w:val="Comment Subject Char"/>
    <w:basedOn w:val="CommentTextChar"/>
    <w:link w:val="CommentSubject"/>
    <w:uiPriority w:val="99"/>
    <w:semiHidden/>
    <w:locked/>
    <w:rsid w:val="00DB725E"/>
    <w:rPr>
      <w:b/>
      <w:bCs/>
    </w:rPr>
  </w:style>
  <w:style w:type="paragraph" w:styleId="BalloonText">
    <w:name w:val="Balloon Text"/>
    <w:basedOn w:val="Normal"/>
    <w:link w:val="BalloonTextChar"/>
    <w:uiPriority w:val="99"/>
    <w:semiHidden/>
    <w:unhideWhenUsed/>
    <w:rsid w:val="00DB725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B725E"/>
    <w:rPr>
      <w:rFonts w:ascii="Tahoma" w:hAnsi="Tahoma" w:cs="Tahoma"/>
      <w:sz w:val="16"/>
      <w:szCs w:val="16"/>
    </w:rPr>
  </w:style>
  <w:style w:type="paragraph" w:styleId="NormalWeb">
    <w:name w:val="Normal (Web)"/>
    <w:basedOn w:val="Normal"/>
    <w:rsid w:val="00B64A6E"/>
    <w:pPr>
      <w:widowControl/>
      <w:autoSpaceDE/>
      <w:autoSpaceDN/>
      <w:adjustRightInd/>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6D02F3"/>
    <w:pPr>
      <w:ind w:left="720"/>
      <w:contextualSpacing/>
    </w:pPr>
  </w:style>
</w:styles>
</file>

<file path=word/webSettings.xml><?xml version="1.0" encoding="utf-8"?>
<w:webSettings xmlns:r="http://schemas.openxmlformats.org/officeDocument/2006/relationships" xmlns:w="http://schemas.openxmlformats.org/wordprocessingml/2006/main">
  <w:divs>
    <w:div w:id="708259220">
      <w:bodyDiv w:val="1"/>
      <w:marLeft w:val="0"/>
      <w:marRight w:val="0"/>
      <w:marTop w:val="0"/>
      <w:marBottom w:val="0"/>
      <w:divBdr>
        <w:top w:val="none" w:sz="0" w:space="0" w:color="auto"/>
        <w:left w:val="none" w:sz="0" w:space="0" w:color="auto"/>
        <w:bottom w:val="none" w:sz="0" w:space="0" w:color="auto"/>
        <w:right w:val="none" w:sz="0" w:space="0" w:color="auto"/>
      </w:divBdr>
    </w:div>
    <w:div w:id="88325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1075</Words>
  <Characters>6000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GENERIC - Good Supporting Statement Example</vt:lpstr>
    </vt:vector>
  </TitlesOfParts>
  <Company/>
  <LinksUpToDate>false</LinksUpToDate>
  <CharactersWithSpaces>7061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Good Supporting Statement Example</dc:title>
  <dc:subject/>
  <dc:creator>Jodi.Duckhorn</dc:creator>
  <cp:keywords/>
  <dc:description/>
  <cp:lastModifiedBy>JDUCKHORN</cp:lastModifiedBy>
  <cp:revision>6</cp:revision>
  <cp:lastPrinted>2013-01-08T17:06:00Z</cp:lastPrinted>
  <dcterms:created xsi:type="dcterms:W3CDTF">2013-01-08T17:06:00Z</dcterms:created>
  <dcterms:modified xsi:type="dcterms:W3CDTF">2013-01-10T20:24:00Z</dcterms:modified>
</cp:coreProperties>
</file>