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2D" w:rsidRDefault="0022322D" w:rsidP="0022322D">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OMB Control Number 2070-0060; EPA ICR Number 0277.15</w:t>
      </w:r>
    </w:p>
    <w:p w:rsidR="0022322D" w:rsidRDefault="0022322D" w:rsidP="0022322D">
      <w:pPr>
        <w:autoSpaceDE w:val="0"/>
        <w:autoSpaceDN w:val="0"/>
        <w:adjustRightInd w:val="0"/>
        <w:spacing w:after="0" w:line="240" w:lineRule="auto"/>
        <w:jc w:val="center"/>
        <w:rPr>
          <w:rFonts w:ascii="TimesNewRoman,Bold" w:hAnsi="TimesNewRoman,Bold" w:cs="TimesNewRoman,Bold"/>
          <w:b/>
          <w:bCs/>
          <w:sz w:val="24"/>
          <w:szCs w:val="24"/>
        </w:rPr>
      </w:pPr>
    </w:p>
    <w:p w:rsidR="0022322D" w:rsidRDefault="0022322D" w:rsidP="0022322D">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ICR ATTACHMENT G</w:t>
      </w:r>
    </w:p>
    <w:p w:rsidR="0022322D" w:rsidRDefault="0022322D" w:rsidP="0022322D">
      <w:pPr>
        <w:autoSpaceDE w:val="0"/>
        <w:autoSpaceDN w:val="0"/>
        <w:adjustRightInd w:val="0"/>
        <w:spacing w:after="0" w:line="240" w:lineRule="auto"/>
        <w:rPr>
          <w:rFonts w:ascii="TimesNewRoman,Bold" w:hAnsi="TimesNewRoman,Bold" w:cs="TimesNewRoman,Bold"/>
          <w:b/>
          <w:bCs/>
          <w:sz w:val="24"/>
          <w:szCs w:val="24"/>
        </w:rPr>
      </w:pPr>
    </w:p>
    <w:p w:rsidR="0022322D" w:rsidRDefault="0022322D" w:rsidP="0022322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Consultation Questions</w:t>
      </w:r>
    </w:p>
    <w:p w:rsidR="00EF0DFC" w:rsidRDefault="00EF0DFC" w:rsidP="0022322D">
      <w:pPr>
        <w:autoSpaceDE w:val="0"/>
        <w:autoSpaceDN w:val="0"/>
        <w:adjustRightInd w:val="0"/>
        <w:spacing w:after="0" w:line="240" w:lineRule="auto"/>
        <w:rPr>
          <w:rFonts w:ascii="Times New Roman" w:hAnsi="Times New Roman" w:cs="Times New Roman"/>
          <w:b/>
          <w:bCs/>
          <w:sz w:val="24"/>
          <w:szCs w:val="24"/>
        </w:rPr>
      </w:pPr>
    </w:p>
    <w:p w:rsidR="0022322D" w:rsidRDefault="00EF0DFC" w:rsidP="0022322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1. </w:t>
      </w:r>
      <w:r w:rsidR="0022322D">
        <w:rPr>
          <w:rFonts w:ascii="Times New Roman" w:hAnsi="Times New Roman" w:cs="Times New Roman"/>
          <w:sz w:val="24"/>
          <w:szCs w:val="24"/>
        </w:rPr>
        <w:t xml:space="preserve"> </w:t>
      </w:r>
      <w:r w:rsidR="0022322D">
        <w:rPr>
          <w:rFonts w:ascii="Times New Roman" w:hAnsi="Times New Roman" w:cs="Times New Roman"/>
          <w:b/>
          <w:bCs/>
          <w:sz w:val="24"/>
          <w:szCs w:val="24"/>
        </w:rPr>
        <w:t>Publicly Available Data</w:t>
      </w: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Is the data that the Agency seeks a</w:t>
      </w:r>
      <w:r w:rsidR="00EF0DFC">
        <w:rPr>
          <w:rFonts w:ascii="Times New Roman" w:hAnsi="Times New Roman" w:cs="Times New Roman"/>
          <w:sz w:val="24"/>
          <w:szCs w:val="24"/>
        </w:rPr>
        <w:t>vailable from any public source</w:t>
      </w:r>
      <w:r>
        <w:rPr>
          <w:rFonts w:ascii="Times New Roman" w:hAnsi="Times New Roman" w:cs="Times New Roman"/>
          <w:sz w:val="24"/>
          <w:szCs w:val="24"/>
        </w:rPr>
        <w:t xml:space="preserve"> or already</w:t>
      </w:r>
      <w:r w:rsidR="00EF0DFC">
        <w:rPr>
          <w:rFonts w:ascii="Times New Roman" w:hAnsi="Times New Roman" w:cs="Times New Roman"/>
          <w:sz w:val="24"/>
          <w:szCs w:val="24"/>
        </w:rPr>
        <w:t xml:space="preserve"> </w:t>
      </w:r>
      <w:r>
        <w:rPr>
          <w:rFonts w:ascii="Times New Roman" w:hAnsi="Times New Roman" w:cs="Times New Roman"/>
          <w:sz w:val="24"/>
          <w:szCs w:val="24"/>
        </w:rPr>
        <w:t>collected by another office at EPA or by another agency?</w:t>
      </w: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If yes, where can you find the data?</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p>
    <w:p w:rsidR="0022322D" w:rsidRDefault="00EF0DFC" w:rsidP="0022322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 </w:t>
      </w:r>
      <w:r w:rsidR="0022322D">
        <w:rPr>
          <w:rFonts w:ascii="Times New Roman" w:hAnsi="Times New Roman" w:cs="Times New Roman"/>
          <w:sz w:val="24"/>
          <w:szCs w:val="24"/>
        </w:rPr>
        <w:t xml:space="preserve"> </w:t>
      </w:r>
      <w:r w:rsidR="0022322D">
        <w:rPr>
          <w:rFonts w:ascii="Times New Roman" w:hAnsi="Times New Roman" w:cs="Times New Roman"/>
          <w:b/>
          <w:bCs/>
          <w:sz w:val="24"/>
          <w:szCs w:val="24"/>
        </w:rPr>
        <w:t>Frequency of Collection</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Can the Agency collect the information less frequently and still produce the same</w:t>
      </w:r>
      <w:r w:rsidR="00EF0DFC">
        <w:rPr>
          <w:rFonts w:ascii="Times New Roman" w:hAnsi="Times New Roman" w:cs="Times New Roman"/>
          <w:sz w:val="24"/>
          <w:szCs w:val="24"/>
        </w:rPr>
        <w:t xml:space="preserve"> </w:t>
      </w:r>
      <w:r>
        <w:rPr>
          <w:rFonts w:ascii="Times New Roman" w:hAnsi="Times New Roman" w:cs="Times New Roman"/>
          <w:sz w:val="24"/>
          <w:szCs w:val="24"/>
        </w:rPr>
        <w:t>outcome?</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p>
    <w:p w:rsidR="0022322D" w:rsidRDefault="00EF0DFC" w:rsidP="0022322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3. </w:t>
      </w:r>
      <w:r w:rsidR="0022322D">
        <w:rPr>
          <w:rFonts w:ascii="Times New Roman" w:hAnsi="Times New Roman" w:cs="Times New Roman"/>
          <w:sz w:val="24"/>
          <w:szCs w:val="24"/>
        </w:rPr>
        <w:t xml:space="preserve"> </w:t>
      </w:r>
      <w:r w:rsidR="0022322D">
        <w:rPr>
          <w:rFonts w:ascii="Times New Roman" w:hAnsi="Times New Roman" w:cs="Times New Roman"/>
          <w:b/>
          <w:bCs/>
          <w:sz w:val="24"/>
          <w:szCs w:val="24"/>
        </w:rPr>
        <w:t>Clarity of Instructions</w:t>
      </w:r>
    </w:p>
    <w:p w:rsidR="0022322D" w:rsidRDefault="00EF0DFC" w:rsidP="002232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w:t>
      </w:r>
      <w:r w:rsidR="0022322D">
        <w:rPr>
          <w:rFonts w:ascii="Times New Roman" w:hAnsi="Times New Roman" w:cs="Times New Roman"/>
          <w:sz w:val="24"/>
          <w:szCs w:val="24"/>
        </w:rPr>
        <w:t>The ICR is intended to require that respondents provide certain data so that the</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Agency can utilize them.</w:t>
      </w: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EF0DFC">
        <w:rPr>
          <w:rFonts w:ascii="Times New Roman" w:hAnsi="Times New Roman" w:cs="Times New Roman"/>
          <w:sz w:val="24"/>
          <w:szCs w:val="24"/>
        </w:rPr>
        <w:t>a</w:t>
      </w:r>
      <w:r>
        <w:rPr>
          <w:rFonts w:ascii="Times New Roman" w:hAnsi="Times New Roman" w:cs="Times New Roman"/>
          <w:sz w:val="24"/>
          <w:szCs w:val="24"/>
        </w:rPr>
        <w:t>) Based on the instructions (regulations, PR Notices, etc.), is it clear</w:t>
      </w:r>
      <w:r w:rsidR="00EF0DFC">
        <w:rPr>
          <w:rFonts w:ascii="Times New Roman" w:hAnsi="Times New Roman" w:cs="Times New Roman"/>
          <w:sz w:val="24"/>
          <w:szCs w:val="24"/>
        </w:rPr>
        <w:t xml:space="preserve"> </w:t>
      </w:r>
      <w:r>
        <w:rPr>
          <w:rFonts w:ascii="Times New Roman" w:hAnsi="Times New Roman" w:cs="Times New Roman"/>
          <w:sz w:val="24"/>
          <w:szCs w:val="24"/>
        </w:rPr>
        <w:t>what you are re</w:t>
      </w:r>
      <w:r w:rsidR="00EF0DFC">
        <w:rPr>
          <w:rFonts w:ascii="Times New Roman" w:hAnsi="Times New Roman" w:cs="Times New Roman"/>
          <w:sz w:val="24"/>
          <w:szCs w:val="24"/>
        </w:rPr>
        <w:t>quired to do and how to submit the</w:t>
      </w:r>
      <w:r>
        <w:rPr>
          <w:rFonts w:ascii="Times New Roman" w:hAnsi="Times New Roman" w:cs="Times New Roman"/>
          <w:sz w:val="24"/>
          <w:szCs w:val="24"/>
        </w:rPr>
        <w:t xml:space="preserve"> data?</w:t>
      </w: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p>
    <w:p w:rsidR="0022322D" w:rsidRDefault="00EF0DFC" w:rsidP="0022322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sidR="0022322D">
        <w:rPr>
          <w:rFonts w:ascii="Times New Roman" w:hAnsi="Times New Roman" w:cs="Times New Roman"/>
          <w:sz w:val="24"/>
          <w:szCs w:val="24"/>
        </w:rPr>
        <w:t>) If not, what suggestions do you have to clarify the instructions?</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p>
    <w:p w:rsidR="0022322D" w:rsidRDefault="0022322D" w:rsidP="002232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Do you understand that you are required to maintain records?</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p>
    <w:p w:rsidR="0022322D" w:rsidRDefault="0022322D" w:rsidP="002232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Considering that there is no required submission format, is it difficult to</w:t>
      </w:r>
      <w:r w:rsidR="00EF0DFC">
        <w:rPr>
          <w:rFonts w:ascii="Times New Roman" w:hAnsi="Times New Roman" w:cs="Times New Roman"/>
          <w:sz w:val="24"/>
          <w:szCs w:val="24"/>
        </w:rPr>
        <w:t xml:space="preserve"> </w:t>
      </w:r>
      <w:r>
        <w:rPr>
          <w:rFonts w:ascii="Times New Roman" w:hAnsi="Times New Roman" w:cs="Times New Roman"/>
          <w:sz w:val="24"/>
          <w:szCs w:val="24"/>
        </w:rPr>
        <w:t>submit information in ways that are clear, logical and easy to complete?</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p>
    <w:p w:rsidR="0022322D" w:rsidRDefault="0022322D" w:rsidP="002232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Regarding the any [specific program] forms, do you use them?  Are they clear, logical, and easy to complete?</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p>
    <w:p w:rsidR="0022322D" w:rsidRDefault="00EF0DFC" w:rsidP="0022322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4. </w:t>
      </w:r>
      <w:r w:rsidR="0022322D">
        <w:rPr>
          <w:rFonts w:ascii="Times New Roman" w:hAnsi="Times New Roman" w:cs="Times New Roman"/>
          <w:sz w:val="24"/>
          <w:szCs w:val="24"/>
        </w:rPr>
        <w:t xml:space="preserve"> </w:t>
      </w:r>
      <w:r w:rsidR="0022322D">
        <w:rPr>
          <w:rFonts w:ascii="Times New Roman" w:hAnsi="Times New Roman" w:cs="Times New Roman"/>
          <w:b/>
          <w:bCs/>
          <w:sz w:val="24"/>
          <w:szCs w:val="24"/>
        </w:rPr>
        <w:t>Electronic Reporting and Record keeping</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22322D" w:rsidRDefault="0022322D" w:rsidP="0022322D">
      <w:pPr>
        <w:autoSpaceDE w:val="0"/>
        <w:autoSpaceDN w:val="0"/>
        <w:adjustRightInd w:val="0"/>
        <w:spacing w:after="0" w:line="240" w:lineRule="auto"/>
        <w:rPr>
          <w:rFonts w:ascii="Times New Roman" w:hAnsi="Times New Roman" w:cs="Times New Roman"/>
          <w:sz w:val="24"/>
          <w:szCs w:val="24"/>
        </w:rPr>
      </w:pPr>
    </w:p>
    <w:p w:rsidR="0022322D" w:rsidRPr="0022322D" w:rsidRDefault="0022322D" w:rsidP="0022322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2322D">
        <w:rPr>
          <w:rFonts w:ascii="Times New Roman" w:hAnsi="Times New Roman" w:cs="Times New Roman"/>
          <w:sz w:val="24"/>
          <w:szCs w:val="24"/>
        </w:rPr>
        <w:t>What do you think about electronic alternatives to paper-based records and data submissions? Current electronic reporting alternatives include the use of “web forms”/XML based submissions via the Agency’s Internet site and magnetic media-based submissions, e.g., diskette, CD-ROM, etc. Would you be interested in pursuing electronic reporting?  Are you keeping your records electronically? If yes, in what format?</w:t>
      </w:r>
    </w:p>
    <w:p w:rsidR="0022322D" w:rsidRPr="0022322D" w:rsidRDefault="0022322D" w:rsidP="0022322D">
      <w:pPr>
        <w:pStyle w:val="ListParagraph"/>
        <w:autoSpaceDE w:val="0"/>
        <w:autoSpaceDN w:val="0"/>
        <w:adjustRightInd w:val="0"/>
        <w:spacing w:after="0" w:line="240" w:lineRule="auto"/>
        <w:ind w:left="1080"/>
        <w:rPr>
          <w:rFonts w:ascii="Times New Roman" w:hAnsi="Times New Roman" w:cs="Times New Roman"/>
          <w:sz w:val="24"/>
          <w:szCs w:val="24"/>
        </w:rPr>
      </w:pPr>
    </w:p>
    <w:p w:rsidR="0022322D" w:rsidRPr="0022322D" w:rsidRDefault="0022322D" w:rsidP="0022322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2322D">
        <w:rPr>
          <w:rFonts w:ascii="Times New Roman" w:hAnsi="Times New Roman" w:cs="Times New Roman"/>
          <w:sz w:val="24"/>
          <w:szCs w:val="24"/>
        </w:rPr>
        <w:lastRenderedPageBreak/>
        <w:t xml:space="preserve">Although the Agency does not offer an electronic reporting option </w:t>
      </w:r>
      <w:r w:rsidR="00EF0DFC">
        <w:rPr>
          <w:rFonts w:ascii="Times New Roman" w:hAnsi="Times New Roman" w:cs="Times New Roman"/>
          <w:sz w:val="24"/>
          <w:szCs w:val="24"/>
        </w:rPr>
        <w:t>for</w:t>
      </w:r>
      <w:r w:rsidRPr="0022322D">
        <w:rPr>
          <w:rFonts w:ascii="Times New Roman" w:hAnsi="Times New Roman" w:cs="Times New Roman"/>
          <w:sz w:val="24"/>
          <w:szCs w:val="24"/>
        </w:rPr>
        <w:t xml:space="preserve"> CBI-related </w:t>
      </w:r>
      <w:r w:rsidR="00EF0DFC">
        <w:rPr>
          <w:rFonts w:ascii="Times New Roman" w:hAnsi="Times New Roman" w:cs="Times New Roman"/>
          <w:sz w:val="24"/>
          <w:szCs w:val="24"/>
        </w:rPr>
        <w:t>data</w:t>
      </w:r>
      <w:r w:rsidRPr="0022322D">
        <w:rPr>
          <w:rFonts w:ascii="Times New Roman" w:hAnsi="Times New Roman" w:cs="Times New Roman"/>
          <w:sz w:val="24"/>
          <w:szCs w:val="24"/>
        </w:rPr>
        <w:t xml:space="preserve"> at this time, would you be more inclined to submit CBI on diskette than on paper?</w:t>
      </w:r>
    </w:p>
    <w:p w:rsidR="0022322D" w:rsidRPr="0022322D" w:rsidRDefault="0022322D" w:rsidP="0022322D">
      <w:pPr>
        <w:pStyle w:val="ListParagraph"/>
        <w:rPr>
          <w:rFonts w:ascii="Times New Roman" w:hAnsi="Times New Roman" w:cs="Times New Roman"/>
          <w:sz w:val="24"/>
          <w:szCs w:val="24"/>
        </w:rPr>
      </w:pPr>
    </w:p>
    <w:p w:rsidR="0022322D" w:rsidRPr="0022322D" w:rsidRDefault="0022322D" w:rsidP="0022322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2322D">
        <w:rPr>
          <w:rFonts w:ascii="Times New Roman" w:hAnsi="Times New Roman" w:cs="Times New Roman"/>
          <w:sz w:val="24"/>
          <w:szCs w:val="24"/>
        </w:rPr>
        <w:t>What benefits would electronic submission bring you in terms of burden reduction or greater efficiency in compiling the information?</w:t>
      </w:r>
    </w:p>
    <w:p w:rsidR="0022322D" w:rsidRDefault="0022322D" w:rsidP="0022322D">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ab/>
      </w:r>
    </w:p>
    <w:p w:rsidR="0022322D" w:rsidRDefault="0022322D" w:rsidP="0022322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EF0DFC">
        <w:rPr>
          <w:rFonts w:ascii="Times New Roman" w:hAnsi="Times New Roman" w:cs="Times New Roman"/>
          <w:sz w:val="24"/>
          <w:szCs w:val="24"/>
        </w:rPr>
        <w:t xml:space="preserve">5. </w:t>
      </w:r>
      <w:r>
        <w:rPr>
          <w:rFonts w:ascii="Times New Roman" w:hAnsi="Times New Roman" w:cs="Times New Roman"/>
          <w:sz w:val="24"/>
          <w:szCs w:val="24"/>
        </w:rPr>
        <w:t xml:space="preserve"> </w:t>
      </w:r>
      <w:r>
        <w:rPr>
          <w:rFonts w:ascii="Times New Roman" w:hAnsi="Times New Roman" w:cs="Times New Roman"/>
          <w:b/>
          <w:bCs/>
          <w:sz w:val="24"/>
          <w:szCs w:val="24"/>
        </w:rPr>
        <w:t>Burden and Costs</w:t>
      </w: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Are the labor rates accurate?</w:t>
      </w: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The Agency assumes there is no capital cost associated with this activity. Is that correct?</w:t>
      </w: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Bearing in mind that the burden and cost estimates include only burden hours and costs associated with the paperwork involved with this ICR, e.g., the ICR does not include estimated burden hours and costs for conducting studies, are the estimated burden hours and labor rates accurate?</w:t>
      </w:r>
      <w:r w:rsidR="00EF0DFC">
        <w:rPr>
          <w:rFonts w:ascii="Times New Roman" w:hAnsi="Times New Roman" w:cs="Times New Roman"/>
          <w:sz w:val="24"/>
          <w:szCs w:val="24"/>
        </w:rPr>
        <w:t xml:space="preserve"> </w:t>
      </w:r>
      <w:r>
        <w:rPr>
          <w:rFonts w:ascii="Times New Roman" w:hAnsi="Times New Roman" w:cs="Times New Roman"/>
          <w:sz w:val="24"/>
          <w:szCs w:val="24"/>
        </w:rPr>
        <w:t xml:space="preserve"> If you provide burden and cost estimates that are substantially different from EPA’s, please provide an explanation of how you arrived at your estimates.</w:t>
      </w:r>
    </w:p>
    <w:p w:rsidR="0022322D" w:rsidRDefault="0022322D" w:rsidP="0022322D">
      <w:pPr>
        <w:autoSpaceDE w:val="0"/>
        <w:autoSpaceDN w:val="0"/>
        <w:adjustRightInd w:val="0"/>
        <w:spacing w:after="0" w:line="240" w:lineRule="auto"/>
        <w:ind w:left="720"/>
        <w:rPr>
          <w:rFonts w:ascii="Times New Roman" w:hAnsi="Times New Roman" w:cs="Times New Roman"/>
          <w:sz w:val="24"/>
          <w:szCs w:val="24"/>
        </w:rPr>
      </w:pPr>
    </w:p>
    <w:p w:rsidR="00303245" w:rsidRDefault="0022322D" w:rsidP="0022322D">
      <w:pPr>
        <w:ind w:left="720"/>
      </w:pPr>
      <w:r>
        <w:rPr>
          <w:rFonts w:ascii="Times New Roman" w:hAnsi="Times New Roman" w:cs="Times New Roman"/>
          <w:sz w:val="24"/>
          <w:szCs w:val="24"/>
        </w:rPr>
        <w:t>(4) Are there other costs that should be accounted for that may have been missed?</w:t>
      </w:r>
    </w:p>
    <w:sectPr w:rsidR="00303245" w:rsidSect="003032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B699C"/>
    <w:multiLevelType w:val="hybridMultilevel"/>
    <w:tmpl w:val="6D7CB3E4"/>
    <w:lvl w:ilvl="0" w:tplc="0074C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322D"/>
    <w:rsid w:val="0022322D"/>
    <w:rsid w:val="00303245"/>
    <w:rsid w:val="00EF0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2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434</Words>
  <Characters>2476</Characters>
  <Application>Microsoft Office Word</Application>
  <DocSecurity>0</DocSecurity>
  <Lines>20</Lines>
  <Paragraphs>5</Paragraphs>
  <ScaleCrop>false</ScaleCrop>
  <Company>US-EPA</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dc:description/>
  <cp:lastModifiedBy>newuser</cp:lastModifiedBy>
  <cp:revision>2</cp:revision>
  <dcterms:created xsi:type="dcterms:W3CDTF">2011-11-14T22:26:00Z</dcterms:created>
  <dcterms:modified xsi:type="dcterms:W3CDTF">2011-11-14T22:36:00Z</dcterms:modified>
</cp:coreProperties>
</file>