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518" w:rsidRPr="004E4AC2" w:rsidRDefault="007D651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4AC2">
        <w:rPr>
          <w:rFonts w:ascii="Times New Roman" w:hAnsi="Times New Roman" w:cs="Times New Roman"/>
          <w:b/>
          <w:sz w:val="24"/>
          <w:szCs w:val="24"/>
          <w:u w:val="single"/>
        </w:rPr>
        <w:t>Non-substantive Changes to ATF Form 8 Part II (5310.11) – OMB Number 1140-0019</w:t>
      </w:r>
    </w:p>
    <w:p w:rsidR="004E4AC2" w:rsidRPr="004E4AC2" w:rsidRDefault="004E4AC2">
      <w:pPr>
        <w:rPr>
          <w:rFonts w:ascii="Times New Roman" w:hAnsi="Times New Roman" w:cs="Times New Roman"/>
          <w:b/>
          <w:sz w:val="24"/>
          <w:szCs w:val="24"/>
        </w:rPr>
      </w:pPr>
      <w:r w:rsidRPr="004E4AC2">
        <w:rPr>
          <w:rFonts w:ascii="Times New Roman" w:hAnsi="Times New Roman" w:cs="Times New Roman"/>
          <w:b/>
          <w:sz w:val="24"/>
          <w:szCs w:val="24"/>
        </w:rPr>
        <w:t>Section C #5</w:t>
      </w:r>
    </w:p>
    <w:p w:rsidR="003D7897" w:rsidRDefault="007D6518">
      <w:pPr>
        <w:rPr>
          <w:rFonts w:ascii="Times New Roman" w:hAnsi="Times New Roman" w:cs="Times New Roman"/>
          <w:sz w:val="24"/>
          <w:szCs w:val="24"/>
        </w:rPr>
      </w:pPr>
      <w:r w:rsidRPr="003D7897">
        <w:rPr>
          <w:rFonts w:ascii="Times New Roman" w:hAnsi="Times New Roman" w:cs="Times New Roman"/>
          <w:sz w:val="24"/>
          <w:szCs w:val="24"/>
        </w:rPr>
        <w:t xml:space="preserve">Section C #5 has been edited to include a </w:t>
      </w:r>
      <w:r w:rsidR="003D7897" w:rsidRPr="003D7897">
        <w:rPr>
          <w:rFonts w:ascii="Times New Roman" w:hAnsi="Times New Roman" w:cs="Times New Roman"/>
          <w:sz w:val="24"/>
          <w:szCs w:val="24"/>
        </w:rPr>
        <w:t>“</w:t>
      </w:r>
      <w:r w:rsidRPr="003D7897">
        <w:rPr>
          <w:rFonts w:ascii="Times New Roman" w:hAnsi="Times New Roman" w:cs="Times New Roman"/>
          <w:sz w:val="24"/>
          <w:szCs w:val="24"/>
        </w:rPr>
        <w:t>N/A</w:t>
      </w:r>
      <w:r w:rsidR="003D7897" w:rsidRPr="003D7897">
        <w:rPr>
          <w:rFonts w:ascii="Times New Roman" w:hAnsi="Times New Roman" w:cs="Times New Roman"/>
          <w:sz w:val="24"/>
          <w:szCs w:val="24"/>
        </w:rPr>
        <w:t>”</w:t>
      </w:r>
      <w:r w:rsidRPr="003D7897">
        <w:rPr>
          <w:rFonts w:ascii="Times New Roman" w:hAnsi="Times New Roman" w:cs="Times New Roman"/>
          <w:sz w:val="24"/>
          <w:szCs w:val="24"/>
        </w:rPr>
        <w:t xml:space="preserve"> check box for licensees who do not meet the criteria of the question.  </w:t>
      </w:r>
      <w:r w:rsidR="003D1D65">
        <w:rPr>
          <w:rFonts w:ascii="Times New Roman" w:hAnsi="Times New Roman" w:cs="Times New Roman"/>
          <w:sz w:val="24"/>
          <w:szCs w:val="24"/>
        </w:rPr>
        <w:t xml:space="preserve">On version 1.0 uploaded into ROCIS required respondents to write “N/A” however, when ATF adopted OMB’s recommendations to use “Yes/No” check boxes and uploaded version 2.0 into ROCIS it did not allow for the “N/A” option.  </w:t>
      </w:r>
      <w:r w:rsidR="003D7897" w:rsidRPr="003D7897">
        <w:rPr>
          <w:rFonts w:ascii="Times New Roman" w:hAnsi="Times New Roman" w:cs="Times New Roman"/>
          <w:sz w:val="24"/>
          <w:szCs w:val="24"/>
        </w:rPr>
        <w:t xml:space="preserve"> </w:t>
      </w:r>
      <w:r w:rsidRPr="003D78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897" w:rsidRPr="003D7897" w:rsidRDefault="004A1842" w:rsidP="003D7897">
      <w:pPr>
        <w:rPr>
          <w:rFonts w:ascii="Times New Roman" w:hAnsi="Times New Roman" w:cs="Times New Roman"/>
          <w:sz w:val="24"/>
          <w:szCs w:val="24"/>
        </w:rPr>
      </w:pPr>
      <w:r w:rsidRPr="003D7897">
        <w:rPr>
          <w:rFonts w:ascii="Times New Roman" w:hAnsi="Times New Roman" w:cs="Times New Roman"/>
          <w:sz w:val="24"/>
          <w:szCs w:val="24"/>
        </w:rPr>
        <w:pict>
          <v:roundrect id="_x0000_s1026" style="position:absolute;margin-left:174pt;margin-top:49.5pt;width:11.25pt;height:10.05pt;z-index:251658240" arcsize="10923f"/>
        </w:pict>
      </w:r>
      <w:r>
        <w:rPr>
          <w:rFonts w:ascii="Times New Roman" w:hAnsi="Times New Roman" w:cs="Times New Roman"/>
          <w:sz w:val="24"/>
          <w:szCs w:val="24"/>
        </w:rPr>
        <w:t>Section C #5 now reads “</w:t>
      </w:r>
      <w:r w:rsidR="003D7897" w:rsidRPr="003D7897">
        <w:rPr>
          <w:rFonts w:ascii="Times New Roman" w:hAnsi="Times New Roman" w:cs="Times New Roman"/>
          <w:sz w:val="24"/>
          <w:szCs w:val="24"/>
        </w:rPr>
        <w:t>As required by 18 U.S.C. 923(d</w:t>
      </w:r>
      <w:proofErr w:type="gramStart"/>
      <w:r w:rsidR="003D7897" w:rsidRPr="003D7897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="003D7897" w:rsidRPr="003D7897">
        <w:rPr>
          <w:rFonts w:ascii="Times New Roman" w:hAnsi="Times New Roman" w:cs="Times New Roman"/>
          <w:sz w:val="24"/>
          <w:szCs w:val="24"/>
        </w:rPr>
        <w:t xml:space="preserve">1)(G), will secure gun storage or safety devices be made available at any place in which firearms are sold under the FFL to person who are NOT licensees.  Check “N/A” if you are a Collector of Curios and Relics or a Manufacturer of Ammunition.  N/A  </w:t>
      </w:r>
      <w:r>
        <w:rPr>
          <w:rFonts w:ascii="Times New Roman" w:hAnsi="Times New Roman" w:cs="Times New Roman"/>
          <w:sz w:val="24"/>
          <w:szCs w:val="24"/>
        </w:rPr>
        <w:t xml:space="preserve">    ”</w:t>
      </w:r>
    </w:p>
    <w:p w:rsidR="004E4AC2" w:rsidRDefault="004E4AC2" w:rsidP="00A22219">
      <w:pPr>
        <w:rPr>
          <w:rFonts w:ascii="Times New Roman" w:hAnsi="Times New Roman" w:cs="Times New Roman"/>
          <w:b/>
          <w:sz w:val="24"/>
          <w:szCs w:val="24"/>
        </w:rPr>
      </w:pPr>
    </w:p>
    <w:p w:rsidR="004E4AC2" w:rsidRPr="004E4AC2" w:rsidRDefault="004E4AC2" w:rsidP="00A22219">
      <w:pPr>
        <w:rPr>
          <w:rFonts w:ascii="Times New Roman" w:hAnsi="Times New Roman" w:cs="Times New Roman"/>
          <w:b/>
          <w:sz w:val="24"/>
          <w:szCs w:val="24"/>
        </w:rPr>
      </w:pPr>
      <w:r w:rsidRPr="004E4AC2">
        <w:rPr>
          <w:rFonts w:ascii="Times New Roman" w:hAnsi="Times New Roman" w:cs="Times New Roman"/>
          <w:b/>
          <w:sz w:val="24"/>
          <w:szCs w:val="24"/>
        </w:rPr>
        <w:t>Section C #6</w:t>
      </w:r>
    </w:p>
    <w:p w:rsidR="004E4AC2" w:rsidRDefault="004E4AC2" w:rsidP="00A22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correct version of ATF Form 8 Part II (5310.11) was submitted in ROCIS as version 1.0 however, when changes were made to adopt OMB</w:t>
      </w:r>
      <w:r w:rsidR="001743CE">
        <w:rPr>
          <w:rFonts w:ascii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hAnsi="Times New Roman" w:cs="Times New Roman"/>
          <w:sz w:val="24"/>
          <w:szCs w:val="24"/>
        </w:rPr>
        <w:t>recommendations those changes were not made to the correct version.  Therefore</w:t>
      </w:r>
      <w:r w:rsidR="001743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incorrect version of ATF Form 8 Part II (5310.11) was uploaded into ROCIS as version 2.0 which referenced an incorrect form number.  Additionally, after </w:t>
      </w:r>
      <w:r w:rsidRPr="00CE344C">
        <w:rPr>
          <w:rFonts w:ascii="Times New Roman" w:hAnsi="Times New Roman" w:cs="Times New Roman"/>
          <w:sz w:val="24"/>
          <w:szCs w:val="24"/>
        </w:rPr>
        <w:t xml:space="preserve">receiving </w:t>
      </w:r>
      <w:r>
        <w:rPr>
          <w:rFonts w:ascii="Times New Roman" w:hAnsi="Times New Roman" w:cs="Times New Roman"/>
          <w:sz w:val="24"/>
          <w:szCs w:val="24"/>
        </w:rPr>
        <w:t xml:space="preserve">phone calls/feedback from </w:t>
      </w:r>
      <w:r w:rsidRPr="00CE344C">
        <w:rPr>
          <w:rFonts w:ascii="Times New Roman" w:hAnsi="Times New Roman" w:cs="Times New Roman"/>
          <w:sz w:val="24"/>
          <w:szCs w:val="24"/>
        </w:rPr>
        <w:t>industry member</w:t>
      </w:r>
      <w:r>
        <w:rPr>
          <w:rFonts w:ascii="Times New Roman" w:hAnsi="Times New Roman" w:cs="Times New Roman"/>
          <w:sz w:val="24"/>
          <w:szCs w:val="24"/>
        </w:rPr>
        <w:t xml:space="preserve">s, we are proposing to </w:t>
      </w:r>
      <w:r w:rsidRPr="00CE344C">
        <w:rPr>
          <w:rFonts w:ascii="Times New Roman" w:hAnsi="Times New Roman" w:cs="Times New Roman"/>
          <w:sz w:val="24"/>
          <w:szCs w:val="24"/>
        </w:rPr>
        <w:t xml:space="preserve">change </w:t>
      </w:r>
      <w:r>
        <w:rPr>
          <w:rFonts w:ascii="Times New Roman" w:hAnsi="Times New Roman" w:cs="Times New Roman"/>
          <w:sz w:val="24"/>
          <w:szCs w:val="24"/>
        </w:rPr>
        <w:t>Section C #</w:t>
      </w:r>
      <w:r w:rsidRPr="00CE344C">
        <w:rPr>
          <w:rFonts w:ascii="Times New Roman" w:hAnsi="Times New Roman" w:cs="Times New Roman"/>
          <w:sz w:val="24"/>
          <w:szCs w:val="24"/>
        </w:rPr>
        <w:t>6 from a statement format to a question format and clarif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CE344C">
        <w:rPr>
          <w:rFonts w:ascii="Times New Roman" w:hAnsi="Times New Roman" w:cs="Times New Roman"/>
          <w:sz w:val="24"/>
          <w:szCs w:val="24"/>
        </w:rPr>
        <w:t xml:space="preserve"> the required information from the respondents.</w:t>
      </w:r>
    </w:p>
    <w:p w:rsidR="00A22219" w:rsidRPr="00A22219" w:rsidRDefault="00A22219" w:rsidP="00A22219">
      <w:pPr>
        <w:rPr>
          <w:rFonts w:ascii="Times New Roman" w:hAnsi="Times New Roman" w:cs="Times New Roman"/>
          <w:sz w:val="24"/>
          <w:szCs w:val="24"/>
        </w:rPr>
      </w:pPr>
      <w:r>
        <w:pict>
          <v:roundrect id="_x0000_s1027" style="position:absolute;margin-left:197.25pt;margin-top:49.5pt;width:17.25pt;height:12pt;z-index:251660288" arcsize="10923f"/>
        </w:pict>
      </w:r>
      <w:r>
        <w:rPr>
          <w:rFonts w:ascii="Times New Roman" w:hAnsi="Times New Roman" w:cs="Times New Roman"/>
          <w:sz w:val="24"/>
          <w:szCs w:val="24"/>
        </w:rPr>
        <w:t>Section C #6 has been edited to read as “</w:t>
      </w:r>
      <w:r w:rsidRPr="00A22219">
        <w:rPr>
          <w:rFonts w:ascii="Times New Roman" w:hAnsi="Times New Roman" w:cs="Times New Roman"/>
          <w:sz w:val="24"/>
          <w:szCs w:val="24"/>
        </w:rPr>
        <w:t>Have all responsible persons (RPs) who are nonimmigrant aliens completed and signed ATF Form 5330.20, and submitted the form(s) with this application.  </w:t>
      </w:r>
      <w:r w:rsidRPr="00A22219">
        <w:rPr>
          <w:rFonts w:ascii="Times New Roman" w:hAnsi="Times New Roman" w:cs="Times New Roman"/>
          <w:b/>
          <w:bCs/>
          <w:sz w:val="24"/>
          <w:szCs w:val="24"/>
        </w:rPr>
        <w:t xml:space="preserve">United States citizens are no longer required to submit this form.  </w:t>
      </w:r>
      <w:r w:rsidRPr="00A22219">
        <w:rPr>
          <w:rFonts w:ascii="Times New Roman" w:hAnsi="Times New Roman" w:cs="Times New Roman"/>
          <w:sz w:val="24"/>
          <w:szCs w:val="24"/>
        </w:rPr>
        <w:t xml:space="preserve">Check here if </w:t>
      </w:r>
      <w:r w:rsidRPr="00A22219">
        <w:rPr>
          <w:rFonts w:ascii="Times New Roman" w:hAnsi="Times New Roman" w:cs="Times New Roman"/>
          <w:b/>
          <w:bCs/>
          <w:sz w:val="24"/>
          <w:szCs w:val="24"/>
          <w:u w:val="single"/>
        </w:rPr>
        <w:t>ALL</w:t>
      </w:r>
      <w:r w:rsidRPr="00A22219">
        <w:rPr>
          <w:rFonts w:ascii="Times New Roman" w:hAnsi="Times New Roman" w:cs="Times New Roman"/>
          <w:sz w:val="24"/>
          <w:szCs w:val="24"/>
        </w:rPr>
        <w:t xml:space="preserve"> RPs are U.S. Citizens. N/A </w:t>
      </w:r>
    </w:p>
    <w:p w:rsidR="003D7897" w:rsidRPr="00CE344C" w:rsidRDefault="004E4AC2" w:rsidP="00CE34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F25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44C" w:rsidRPr="00A22219" w:rsidRDefault="00CE344C" w:rsidP="00CE344C">
      <w:pPr>
        <w:rPr>
          <w:rFonts w:ascii="Times New Roman" w:hAnsi="Times New Roman" w:cs="Times New Roman"/>
          <w:sz w:val="24"/>
          <w:szCs w:val="24"/>
        </w:rPr>
      </w:pPr>
    </w:p>
    <w:sectPr w:rsidR="00CE344C" w:rsidRPr="00A22219" w:rsidSect="00FB5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7D6518"/>
    <w:rsid w:val="001743CE"/>
    <w:rsid w:val="002B63E2"/>
    <w:rsid w:val="002F251E"/>
    <w:rsid w:val="00395132"/>
    <w:rsid w:val="003D1D65"/>
    <w:rsid w:val="003D4AED"/>
    <w:rsid w:val="003D7897"/>
    <w:rsid w:val="004A1842"/>
    <w:rsid w:val="004E4AC2"/>
    <w:rsid w:val="007A560F"/>
    <w:rsid w:val="007D6518"/>
    <w:rsid w:val="00803C33"/>
    <w:rsid w:val="00A22219"/>
    <w:rsid w:val="00CE344C"/>
    <w:rsid w:val="00D86D93"/>
    <w:rsid w:val="00F9426B"/>
    <w:rsid w:val="00FB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ATF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ATF</dc:creator>
  <cp:keywords/>
  <dc:description/>
  <cp:lastModifiedBy>ATF</cp:lastModifiedBy>
  <cp:revision>2</cp:revision>
  <dcterms:created xsi:type="dcterms:W3CDTF">2012-05-31T16:23:00Z</dcterms:created>
  <dcterms:modified xsi:type="dcterms:W3CDTF">2012-05-31T18:21:00Z</dcterms:modified>
</cp:coreProperties>
</file>