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50" w:rsidRPr="002328B0" w:rsidRDefault="00112050" w:rsidP="002328B0">
      <w:pPr>
        <w:jc w:val="center"/>
        <w:rPr>
          <w:b/>
          <w:bCs/>
          <w:color w:val="000000"/>
        </w:rPr>
      </w:pPr>
      <w:r w:rsidRPr="002328B0">
        <w:rPr>
          <w:b/>
          <w:bCs/>
          <w:color w:val="000000"/>
        </w:rPr>
        <w:t>SUPPORTING STATEMENT</w:t>
      </w:r>
      <w:r w:rsidRPr="002328B0">
        <w:rPr>
          <w:b/>
          <w:bCs/>
          <w:color w:val="000000"/>
        </w:rPr>
        <w:br/>
        <w:t>LIST OF GEAR BY FISHERIES AND FISHERY MANAGEMENT COUNCIL</w:t>
      </w:r>
      <w:r w:rsidRPr="002328B0">
        <w:rPr>
          <w:b/>
          <w:bCs/>
          <w:color w:val="000000"/>
        </w:rPr>
        <w:br/>
        <w:t>OMB CONTROL NO. 0648-0346</w:t>
      </w:r>
    </w:p>
    <w:p w:rsidR="00112050" w:rsidRPr="002328B0" w:rsidRDefault="00112050" w:rsidP="002328B0">
      <w:pPr>
        <w:rPr>
          <w:color w:val="000000"/>
        </w:rPr>
      </w:pPr>
    </w:p>
    <w:p w:rsidR="00112050" w:rsidRPr="002328B0" w:rsidRDefault="00112050" w:rsidP="002328B0">
      <w:pPr>
        <w:rPr>
          <w:color w:val="000000"/>
        </w:rPr>
      </w:pPr>
    </w:p>
    <w:p w:rsidR="00112050" w:rsidRPr="002328B0" w:rsidRDefault="00112050" w:rsidP="002328B0">
      <w:pPr>
        <w:rPr>
          <w:b/>
          <w:bCs/>
          <w:color w:val="000000"/>
        </w:rPr>
      </w:pPr>
      <w:r w:rsidRPr="002328B0">
        <w:rPr>
          <w:b/>
          <w:bCs/>
          <w:color w:val="000000"/>
        </w:rPr>
        <w:t xml:space="preserve">A. </w:t>
      </w:r>
      <w:r w:rsidR="002328B0">
        <w:rPr>
          <w:b/>
          <w:bCs/>
          <w:color w:val="000000"/>
        </w:rPr>
        <w:tab/>
      </w:r>
      <w:r w:rsidRPr="002328B0">
        <w:rPr>
          <w:b/>
          <w:bCs/>
          <w:color w:val="000000"/>
        </w:rPr>
        <w:t>JUSTIFICATION</w:t>
      </w:r>
    </w:p>
    <w:p w:rsidR="00112050" w:rsidRDefault="00112050" w:rsidP="002328B0">
      <w:pPr>
        <w:rPr>
          <w:color w:val="000000"/>
        </w:rPr>
      </w:pPr>
    </w:p>
    <w:p w:rsidR="004A4E13" w:rsidRPr="002328B0" w:rsidRDefault="004A4E13" w:rsidP="004A4E13">
      <w:pPr>
        <w:rPr>
          <w:color w:val="000000"/>
        </w:rPr>
      </w:pPr>
      <w:r w:rsidRPr="002328B0">
        <w:rPr>
          <w:color w:val="000000"/>
        </w:rPr>
        <w:t>This request is for a</w:t>
      </w:r>
      <w:r>
        <w:rPr>
          <w:color w:val="000000"/>
        </w:rPr>
        <w:t>n extension</w:t>
      </w:r>
      <w:r w:rsidRPr="002328B0">
        <w:rPr>
          <w:color w:val="000000"/>
        </w:rPr>
        <w:t xml:space="preserve"> of this information collection.</w:t>
      </w:r>
    </w:p>
    <w:p w:rsidR="004A4E13" w:rsidRPr="002328B0" w:rsidRDefault="004A4E13" w:rsidP="002328B0">
      <w:pPr>
        <w:rPr>
          <w:color w:val="000000"/>
        </w:rPr>
      </w:pPr>
    </w:p>
    <w:p w:rsidR="00112050" w:rsidRPr="002328B0" w:rsidRDefault="00112050" w:rsidP="002328B0">
      <w:pPr>
        <w:numPr>
          <w:ilvl w:val="0"/>
          <w:numId w:val="1"/>
        </w:numPr>
        <w:rPr>
          <w:b/>
          <w:bCs/>
          <w:color w:val="000000"/>
        </w:rPr>
      </w:pPr>
      <w:r w:rsidRPr="002328B0">
        <w:rPr>
          <w:b/>
          <w:bCs/>
          <w:color w:val="000000"/>
          <w:u w:val="single"/>
        </w:rPr>
        <w:t>Explain the circumstances that make the collection of information necessary</w:t>
      </w:r>
      <w:r w:rsidRPr="002328B0">
        <w:rPr>
          <w:b/>
          <w:bCs/>
          <w:color w:val="000000"/>
        </w:rPr>
        <w:t>.</w:t>
      </w:r>
    </w:p>
    <w:p w:rsidR="00112050" w:rsidRPr="002328B0" w:rsidRDefault="00112050" w:rsidP="002328B0">
      <w:pPr>
        <w:rPr>
          <w:color w:val="000000"/>
        </w:rPr>
      </w:pPr>
    </w:p>
    <w:p w:rsidR="009E2E62" w:rsidRPr="002328B0" w:rsidRDefault="009E2E62" w:rsidP="002328B0">
      <w:pPr>
        <w:rPr>
          <w:color w:val="000000"/>
        </w:rPr>
      </w:pPr>
      <w:r w:rsidRPr="002328B0">
        <w:rPr>
          <w:color w:val="000000"/>
        </w:rPr>
        <w:t xml:space="preserve">Under provisions of </w:t>
      </w:r>
      <w:r w:rsidRPr="00C83055">
        <w:rPr>
          <w:color w:val="000000"/>
          <w:u w:val="single"/>
        </w:rPr>
        <w:t>Section 305(a)</w:t>
      </w:r>
      <w:r w:rsidRPr="002328B0">
        <w:rPr>
          <w:color w:val="000000"/>
        </w:rPr>
        <w:t xml:space="preserve"> of the </w:t>
      </w:r>
      <w:hyperlink r:id="rId8" w:history="1">
        <w:r w:rsidRPr="002328B0">
          <w:rPr>
            <w:rStyle w:val="Hyperlink"/>
            <w:color w:val="000000"/>
          </w:rPr>
          <w:t xml:space="preserve">Magnuson-Stevens Fishery Conservation and Management Act </w:t>
        </w:r>
      </w:hyperlink>
      <w:r w:rsidRPr="00C83055">
        <w:rPr>
          <w:color w:val="000000"/>
          <w:u w:val="single"/>
        </w:rPr>
        <w:t xml:space="preserve">(16 U.S.C. </w:t>
      </w:r>
      <w:r w:rsidR="00A64D24">
        <w:rPr>
          <w:color w:val="000000"/>
          <w:u w:val="single"/>
        </w:rPr>
        <w:t xml:space="preserve">1855 </w:t>
      </w:r>
      <w:r w:rsidRPr="00C83055">
        <w:rPr>
          <w:color w:val="000000"/>
          <w:u w:val="single"/>
        </w:rPr>
        <w:t xml:space="preserve">et </w:t>
      </w:r>
      <w:proofErr w:type="spellStart"/>
      <w:r w:rsidRPr="00C83055">
        <w:rPr>
          <w:color w:val="000000"/>
          <w:u w:val="single"/>
        </w:rPr>
        <w:t>seq</w:t>
      </w:r>
      <w:proofErr w:type="spellEnd"/>
      <w:r w:rsidRPr="00C83055">
        <w:rPr>
          <w:color w:val="000000"/>
          <w:u w:val="single"/>
        </w:rPr>
        <w:t>)</w:t>
      </w:r>
      <w:r w:rsidRPr="002328B0">
        <w:rPr>
          <w:color w:val="000000"/>
        </w:rPr>
        <w:t xml:space="preserve"> as amended by the </w:t>
      </w:r>
      <w:hyperlink r:id="rId9" w:history="1">
        <w:r w:rsidRPr="00C83055">
          <w:rPr>
            <w:rStyle w:val="Hyperlink"/>
            <w:color w:val="000000"/>
          </w:rPr>
          <w:t>Sustainable Fisheries Act</w:t>
        </w:r>
      </w:hyperlink>
      <w:r w:rsidRPr="00C83055">
        <w:rPr>
          <w:color w:val="000000"/>
          <w:u w:val="single"/>
        </w:rPr>
        <w:t xml:space="preserve"> (P.L. 104-297)</w:t>
      </w:r>
      <w:r w:rsidR="00553A75" w:rsidRPr="002328B0">
        <w:rPr>
          <w:color w:val="000000"/>
        </w:rPr>
        <w:t>,</w:t>
      </w:r>
      <w:r w:rsidRPr="002328B0">
        <w:rPr>
          <w:color w:val="000000"/>
        </w:rPr>
        <w:t xml:space="preserve"> the Secretary of Commerce is required to publish a </w:t>
      </w:r>
      <w:r w:rsidRPr="004A4E13">
        <w:t>list</w:t>
      </w:r>
      <w:r w:rsidRPr="002328B0">
        <w:rPr>
          <w:color w:val="000000"/>
        </w:rPr>
        <w:t xml:space="preserve"> of all fisheries</w:t>
      </w:r>
      <w:r w:rsidR="008C1C98">
        <w:rPr>
          <w:color w:val="000000"/>
        </w:rPr>
        <w:t xml:space="preserve"> and gear</w:t>
      </w:r>
      <w:r w:rsidRPr="002328B0">
        <w:rPr>
          <w:color w:val="000000"/>
        </w:rPr>
        <w:t xml:space="preserve"> under the authority of each Fishery Management Council and of all fishing gear to be used in such fisheries. Any person wishing to use gear not on the list, or engage in a fishery not on the list, must provide the appropriate Fishery Management Council (or in some cases the Secretary) with 90 days advance written notice. If the Secretary takes no action to prohibit such a fishery or use of such gear, the person may proceed.</w:t>
      </w:r>
    </w:p>
    <w:p w:rsidR="00112050" w:rsidRPr="002328B0" w:rsidRDefault="00112050" w:rsidP="002328B0">
      <w:pPr>
        <w:rPr>
          <w:color w:val="000000"/>
        </w:rPr>
      </w:pPr>
    </w:p>
    <w:p w:rsidR="00112050" w:rsidRPr="002328B0" w:rsidRDefault="00112050" w:rsidP="002328B0">
      <w:pPr>
        <w:numPr>
          <w:ilvl w:val="0"/>
          <w:numId w:val="1"/>
        </w:numPr>
        <w:rPr>
          <w:b/>
          <w:bCs/>
          <w:color w:val="000000"/>
        </w:rPr>
      </w:pPr>
      <w:r w:rsidRPr="002328B0">
        <w:rPr>
          <w:b/>
          <w:bCs/>
          <w:color w:val="000000"/>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2328B0">
        <w:rPr>
          <w:b/>
          <w:bCs/>
          <w:color w:val="000000"/>
        </w:rPr>
        <w:t>.</w:t>
      </w:r>
    </w:p>
    <w:p w:rsidR="00112050" w:rsidRPr="002328B0" w:rsidRDefault="00112050" w:rsidP="002328B0">
      <w:pPr>
        <w:rPr>
          <w:color w:val="000000"/>
        </w:rPr>
      </w:pPr>
    </w:p>
    <w:p w:rsidR="00112050" w:rsidRPr="002328B0" w:rsidRDefault="00112050" w:rsidP="00F74727">
      <w:pPr>
        <w:rPr>
          <w:color w:val="000000"/>
        </w:rPr>
      </w:pPr>
      <w:r w:rsidRPr="002328B0">
        <w:rPr>
          <w:color w:val="000000"/>
        </w:rPr>
        <w:t xml:space="preserve">An individual may provide notification to the appropriate council of any unlisted gear that the individual wishes to employ or unlisted fishery in which the individual wishes to engage. The </w:t>
      </w:r>
      <w:r w:rsidRPr="002328B0">
        <w:rPr>
          <w:color w:val="000000"/>
          <w:spacing w:val="-2"/>
        </w:rPr>
        <w:t xml:space="preserve">individual must wait 90 days after </w:t>
      </w:r>
      <w:r w:rsidR="00F74727">
        <w:rPr>
          <w:color w:val="000000"/>
          <w:spacing w:val="-2"/>
        </w:rPr>
        <w:t xml:space="preserve">receiving acknowledgement of the request (return receipt by certified mail) </w:t>
      </w:r>
      <w:r w:rsidR="00F74727" w:rsidRPr="002328B0">
        <w:rPr>
          <w:color w:val="000000"/>
          <w:spacing w:val="-2"/>
        </w:rPr>
        <w:t>before using such</w:t>
      </w:r>
      <w:r w:rsidR="00F74727" w:rsidRPr="002328B0">
        <w:rPr>
          <w:color w:val="000000"/>
        </w:rPr>
        <w:t xml:space="preserve"> gear or participating in such fishery. </w:t>
      </w:r>
      <w:r w:rsidR="00F74727">
        <w:rPr>
          <w:color w:val="000000"/>
          <w:spacing w:val="-2"/>
        </w:rPr>
        <w:t xml:space="preserve"> </w:t>
      </w:r>
      <w:r w:rsidRPr="002328B0">
        <w:rPr>
          <w:color w:val="000000"/>
        </w:rPr>
        <w:t>The individual must provide the following information</w:t>
      </w:r>
      <w:r w:rsidR="00D93B28" w:rsidRPr="002328B0">
        <w:rPr>
          <w:color w:val="000000"/>
        </w:rPr>
        <w:t xml:space="preserve"> as described in </w:t>
      </w:r>
      <w:hyperlink r:id="rId10" w:history="1">
        <w:r w:rsidR="00FB445E" w:rsidRPr="00D30887">
          <w:rPr>
            <w:rStyle w:val="Hyperlink"/>
          </w:rPr>
          <w:t>50 CFR</w:t>
        </w:r>
        <w:r w:rsidR="00D93B28" w:rsidRPr="00D30887">
          <w:rPr>
            <w:rStyle w:val="Hyperlink"/>
          </w:rPr>
          <w:t xml:space="preserve"> 600.747(c)</w:t>
        </w:r>
      </w:hyperlink>
      <w:r w:rsidR="002328B0" w:rsidRPr="002328B0">
        <w:rPr>
          <w:color w:val="000000"/>
        </w:rPr>
        <w:t>:</w:t>
      </w:r>
    </w:p>
    <w:p w:rsidR="00112050" w:rsidRPr="002328B0" w:rsidRDefault="00112050" w:rsidP="002328B0">
      <w:pPr>
        <w:rPr>
          <w:color w:val="000000"/>
        </w:rPr>
      </w:pPr>
    </w:p>
    <w:p w:rsidR="00112050" w:rsidRPr="002328B0" w:rsidRDefault="00112050" w:rsidP="002328B0">
      <w:pPr>
        <w:numPr>
          <w:ilvl w:val="0"/>
          <w:numId w:val="2"/>
        </w:numPr>
        <w:rPr>
          <w:color w:val="000000"/>
        </w:rPr>
      </w:pPr>
      <w:r w:rsidRPr="002328B0">
        <w:rPr>
          <w:color w:val="000000"/>
        </w:rPr>
        <w:t>The name, address, and telephone number of the person submitting the notification;</w:t>
      </w:r>
    </w:p>
    <w:p w:rsidR="00112050" w:rsidRPr="002328B0" w:rsidRDefault="00112050" w:rsidP="002328B0">
      <w:pPr>
        <w:numPr>
          <w:ilvl w:val="0"/>
          <w:numId w:val="3"/>
        </w:numPr>
        <w:rPr>
          <w:color w:val="000000"/>
        </w:rPr>
      </w:pPr>
      <w:r w:rsidRPr="002328B0">
        <w:rPr>
          <w:color w:val="000000"/>
        </w:rPr>
        <w:t>Written description of gear to be used;</w:t>
      </w:r>
      <w:bookmarkStart w:id="0" w:name="_GoBack"/>
      <w:bookmarkEnd w:id="0"/>
    </w:p>
    <w:p w:rsidR="00112050" w:rsidRPr="002328B0" w:rsidRDefault="00112050" w:rsidP="002328B0">
      <w:pPr>
        <w:numPr>
          <w:ilvl w:val="0"/>
          <w:numId w:val="4"/>
        </w:numPr>
        <w:rPr>
          <w:color w:val="000000"/>
        </w:rPr>
      </w:pPr>
      <w:r w:rsidRPr="002328B0">
        <w:rPr>
          <w:color w:val="000000"/>
        </w:rPr>
        <w:t>A diagram, and/or photograph of the gear, as well as any specifications and dimensions necessary to define the gear;</w:t>
      </w:r>
    </w:p>
    <w:p w:rsidR="00112050" w:rsidRPr="002328B0" w:rsidRDefault="00112050" w:rsidP="002328B0">
      <w:pPr>
        <w:numPr>
          <w:ilvl w:val="0"/>
          <w:numId w:val="5"/>
        </w:numPr>
        <w:rPr>
          <w:color w:val="000000"/>
        </w:rPr>
      </w:pPr>
      <w:r w:rsidRPr="002328B0">
        <w:rPr>
          <w:color w:val="000000"/>
        </w:rPr>
        <w:t>Identification of the fishery or fisheries in which the gear will be used;</w:t>
      </w:r>
    </w:p>
    <w:p w:rsidR="00112050" w:rsidRPr="002328B0" w:rsidRDefault="00112050" w:rsidP="002328B0">
      <w:pPr>
        <w:numPr>
          <w:ilvl w:val="0"/>
          <w:numId w:val="6"/>
        </w:numPr>
        <w:jc w:val="both"/>
        <w:rPr>
          <w:color w:val="000000"/>
        </w:rPr>
      </w:pPr>
      <w:r w:rsidRPr="002328B0">
        <w:rPr>
          <w:color w:val="000000"/>
        </w:rPr>
        <w:t xml:space="preserve">Identification of the likely </w:t>
      </w:r>
      <w:proofErr w:type="spellStart"/>
      <w:r w:rsidRPr="002328B0">
        <w:rPr>
          <w:color w:val="000000"/>
        </w:rPr>
        <w:t>bycatch</w:t>
      </w:r>
      <w:proofErr w:type="spellEnd"/>
      <w:r w:rsidRPr="002328B0">
        <w:rPr>
          <w:color w:val="000000"/>
        </w:rPr>
        <w:t xml:space="preserve"> species to be caught by the gear, including protected species, such as marine mammals, sea turtles, sea birds, or species listed as endangered or threatened under the </w:t>
      </w:r>
      <w:r w:rsidRPr="00C83055">
        <w:rPr>
          <w:color w:val="000000"/>
        </w:rPr>
        <w:t>Endangered Species Act</w:t>
      </w:r>
      <w:r w:rsidRPr="002328B0">
        <w:rPr>
          <w:color w:val="000000"/>
        </w:rPr>
        <w:t>;</w:t>
      </w:r>
    </w:p>
    <w:p w:rsidR="00112050" w:rsidRPr="002328B0" w:rsidRDefault="00112050" w:rsidP="002328B0">
      <w:pPr>
        <w:numPr>
          <w:ilvl w:val="0"/>
          <w:numId w:val="7"/>
        </w:numPr>
        <w:jc w:val="both"/>
        <w:rPr>
          <w:color w:val="000000"/>
        </w:rPr>
      </w:pPr>
      <w:r w:rsidRPr="002328B0">
        <w:rPr>
          <w:color w:val="000000"/>
        </w:rPr>
        <w:t>Season in which the gear will be fished;</w:t>
      </w:r>
    </w:p>
    <w:p w:rsidR="00112050" w:rsidRPr="002328B0" w:rsidRDefault="00112050" w:rsidP="002328B0">
      <w:pPr>
        <w:numPr>
          <w:ilvl w:val="0"/>
          <w:numId w:val="8"/>
        </w:numPr>
        <w:rPr>
          <w:color w:val="000000"/>
        </w:rPr>
      </w:pPr>
      <w:r w:rsidRPr="002328B0">
        <w:rPr>
          <w:color w:val="000000"/>
        </w:rPr>
        <w:t xml:space="preserve">Description of how the gear will be deployed and fished including portions of the aquatic environment in which the gear will be deployed (near surface, </w:t>
      </w:r>
      <w:proofErr w:type="spellStart"/>
      <w:r w:rsidRPr="002328B0">
        <w:rPr>
          <w:color w:val="000000"/>
        </w:rPr>
        <w:t>midwater</w:t>
      </w:r>
      <w:proofErr w:type="spellEnd"/>
      <w:r w:rsidRPr="002328B0">
        <w:rPr>
          <w:color w:val="000000"/>
        </w:rPr>
        <w:t>, bottom); and,</w:t>
      </w:r>
    </w:p>
    <w:p w:rsidR="00112050" w:rsidRPr="002328B0" w:rsidRDefault="00112050" w:rsidP="002328B0">
      <w:pPr>
        <w:numPr>
          <w:ilvl w:val="0"/>
          <w:numId w:val="9"/>
        </w:numPr>
        <w:rPr>
          <w:color w:val="000000"/>
        </w:rPr>
      </w:pPr>
      <w:r w:rsidRPr="002328B0">
        <w:rPr>
          <w:color w:val="000000"/>
        </w:rPr>
        <w:t>Area to be fished with such gear (location(s) (outer boundaries) by latitude and longitude).</w:t>
      </w:r>
    </w:p>
    <w:p w:rsidR="00112050" w:rsidRPr="002328B0" w:rsidRDefault="00112050" w:rsidP="002328B0">
      <w:pPr>
        <w:rPr>
          <w:color w:val="000000"/>
        </w:rPr>
      </w:pPr>
    </w:p>
    <w:p w:rsidR="00112050" w:rsidRPr="002328B0" w:rsidRDefault="00112050" w:rsidP="002328B0">
      <w:pPr>
        <w:rPr>
          <w:color w:val="000000"/>
        </w:rPr>
      </w:pPr>
      <w:r w:rsidRPr="002328B0">
        <w:rPr>
          <w:color w:val="000000"/>
          <w:spacing w:val="-2"/>
        </w:rPr>
        <w:t>If the appropriate council has no initial objection to the use of an unlisted gear or participation in</w:t>
      </w:r>
      <w:r w:rsidRPr="002328B0">
        <w:rPr>
          <w:color w:val="000000"/>
        </w:rPr>
        <w:t xml:space="preserve"> a new fishery, the council will recommend that the authorized list of fisheries and gear be amended and request </w:t>
      </w:r>
      <w:hyperlink r:id="rId11" w:history="1">
        <w:r w:rsidR="002328B0" w:rsidRPr="002328B0">
          <w:rPr>
            <w:rStyle w:val="Hyperlink"/>
            <w:bCs/>
            <w:color w:val="000000"/>
            <w:u w:val="none"/>
          </w:rPr>
          <w:t>National Marine Fisheries Service</w:t>
        </w:r>
      </w:hyperlink>
      <w:r w:rsidR="002328B0" w:rsidRPr="00B278B2">
        <w:rPr>
          <w:color w:val="000000"/>
        </w:rPr>
        <w:t xml:space="preserve"> (NMFS)</w:t>
      </w:r>
      <w:r w:rsidRPr="002328B0">
        <w:rPr>
          <w:color w:val="000000"/>
        </w:rPr>
        <w:t xml:space="preserve"> publish a notice of intent to amend the </w:t>
      </w:r>
      <w:r w:rsidRPr="002328B0">
        <w:rPr>
          <w:color w:val="000000"/>
        </w:rPr>
        <w:lastRenderedPageBreak/>
        <w:t>regulations and invite a 30</w:t>
      </w:r>
      <w:r w:rsidR="00BD2BCB" w:rsidRPr="002328B0">
        <w:rPr>
          <w:color w:val="000000"/>
        </w:rPr>
        <w:t>-</w:t>
      </w:r>
      <w:r w:rsidRPr="002328B0">
        <w:rPr>
          <w:color w:val="000000"/>
        </w:rPr>
        <w:t>day public comment period</w:t>
      </w:r>
      <w:r w:rsidR="00837702">
        <w:rPr>
          <w:color w:val="000000"/>
        </w:rPr>
        <w:t xml:space="preserve"> (included in the 90 day waiting period referred to above)</w:t>
      </w:r>
      <w:r w:rsidRPr="002328B0">
        <w:rPr>
          <w:color w:val="000000"/>
        </w:rPr>
        <w:t>. The appropriate council and NMFS will use the information provided in the notification process to decide after public comment is received whether a new gear should be allowed in a given fishery or an unlisted fishery should be added to the listing.</w:t>
      </w:r>
    </w:p>
    <w:p w:rsidR="00BD2BCB" w:rsidRPr="002328B0" w:rsidRDefault="00BD2BCB" w:rsidP="002328B0">
      <w:pPr>
        <w:rPr>
          <w:color w:val="000000"/>
        </w:rPr>
      </w:pPr>
    </w:p>
    <w:p w:rsidR="00112050" w:rsidRDefault="00112050" w:rsidP="002328B0">
      <w:pPr>
        <w:rPr>
          <w:color w:val="000000"/>
        </w:rPr>
      </w:pPr>
      <w:r w:rsidRPr="002328B0">
        <w:rPr>
          <w:color w:val="000000"/>
        </w:rPr>
        <w:t>The appropriate council will notify the individual of its disapproval of the request if, based on its review of the information, the appropriate council determines that use of the gear or participation in a fishery would compromise conservation and management efforts.</w:t>
      </w:r>
    </w:p>
    <w:p w:rsidR="00021036" w:rsidRDefault="00021036" w:rsidP="002328B0">
      <w:pPr>
        <w:rPr>
          <w:color w:val="000000"/>
        </w:rPr>
      </w:pPr>
    </w:p>
    <w:p w:rsidR="00021036" w:rsidRDefault="00021036" w:rsidP="00021036">
      <w:pPr>
        <w:pStyle w:val="CM9"/>
        <w:spacing w:line="240" w:lineRule="auto"/>
        <w:rPr>
          <w:color w:val="000000"/>
        </w:rPr>
      </w:pPr>
      <w:r>
        <w:rPr>
          <w:color w:val="000000"/>
        </w:rPr>
        <w:t>It is anticipated that information collected will be disseminated to the public or used to support publ</w:t>
      </w:r>
      <w:r w:rsidR="004A4E13">
        <w:rPr>
          <w:color w:val="000000"/>
        </w:rPr>
        <w:t xml:space="preserve">icly disseminated information. </w:t>
      </w:r>
      <w:r>
        <w:rPr>
          <w:color w:val="000000"/>
        </w:rPr>
        <w:t xml:space="preserve">NMFS will retain control over the information and safeguard it from improper access, modification, and destruction, consistent with </w:t>
      </w:r>
      <w:r w:rsidR="00742AD8">
        <w:rPr>
          <w:color w:val="000000"/>
        </w:rPr>
        <w:t>National Oceanic and Atmospheric Administration (</w:t>
      </w:r>
      <w:r>
        <w:rPr>
          <w:color w:val="000000"/>
        </w:rPr>
        <w:t>NOAA</w:t>
      </w:r>
      <w:r w:rsidR="00742AD8">
        <w:rPr>
          <w:color w:val="000000"/>
        </w:rPr>
        <w:t>)</w:t>
      </w:r>
      <w:r>
        <w:rPr>
          <w:color w:val="000000"/>
        </w:rPr>
        <w:t xml:space="preserve"> standards for confidentiality, privacy and electronic information.  See response to Question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r w:rsidRPr="004A4E13">
        <w:t xml:space="preserve"> </w:t>
      </w:r>
      <w:hyperlink r:id="rId12" w:history="1">
        <w:r w:rsidRPr="00D30887">
          <w:rPr>
            <w:rStyle w:val="Hyperlink"/>
          </w:rPr>
          <w:t>Section 515 of Public Law 106-55</w:t>
        </w:r>
        <w:r w:rsidR="004A4E13" w:rsidRPr="00D30887">
          <w:rPr>
            <w:rStyle w:val="Hyperlink"/>
          </w:rPr>
          <w:t>4</w:t>
        </w:r>
      </w:hyperlink>
      <w:r>
        <w:rPr>
          <w:color w:val="000000"/>
        </w:rPr>
        <w:t>.</w:t>
      </w:r>
    </w:p>
    <w:p w:rsidR="00112050" w:rsidRPr="002328B0" w:rsidRDefault="00112050" w:rsidP="002328B0">
      <w:pPr>
        <w:rPr>
          <w:color w:val="000000"/>
        </w:rPr>
      </w:pPr>
    </w:p>
    <w:p w:rsidR="00112050" w:rsidRPr="002328B0" w:rsidRDefault="00112050" w:rsidP="002328B0">
      <w:pPr>
        <w:numPr>
          <w:ilvl w:val="0"/>
          <w:numId w:val="10"/>
        </w:numPr>
        <w:rPr>
          <w:b/>
          <w:bCs/>
          <w:color w:val="000000"/>
        </w:rPr>
      </w:pPr>
      <w:r w:rsidRPr="002328B0">
        <w:rPr>
          <w:b/>
          <w:bCs/>
          <w:color w:val="000000"/>
          <w:u w:val="single"/>
        </w:rPr>
        <w:t>Describe whether, and to what extent, the collection of information involves the use of</w:t>
      </w:r>
      <w:r w:rsidRPr="002328B0">
        <w:rPr>
          <w:b/>
          <w:bCs/>
          <w:color w:val="000000"/>
        </w:rPr>
        <w:t xml:space="preserve"> </w:t>
      </w:r>
      <w:r w:rsidRPr="002328B0">
        <w:rPr>
          <w:b/>
          <w:bCs/>
          <w:color w:val="000000"/>
          <w:u w:val="single"/>
        </w:rPr>
        <w:t>automated, electronic, mechanical, or other technological techniques or other forms of</w:t>
      </w:r>
      <w:r w:rsidRPr="002328B0">
        <w:rPr>
          <w:b/>
          <w:bCs/>
          <w:color w:val="000000"/>
        </w:rPr>
        <w:t xml:space="preserve"> </w:t>
      </w:r>
      <w:r w:rsidRPr="002328B0">
        <w:rPr>
          <w:b/>
          <w:bCs/>
          <w:color w:val="000000"/>
          <w:u w:val="single"/>
        </w:rPr>
        <w:t>information technology</w:t>
      </w:r>
      <w:r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This collection does not use automated or electronic technology. </w:t>
      </w:r>
      <w:r w:rsidR="00D93B28" w:rsidRPr="002328B0">
        <w:rPr>
          <w:color w:val="000000"/>
        </w:rPr>
        <w:t xml:space="preserve">As described in </w:t>
      </w:r>
      <w:r w:rsidR="00FB445E" w:rsidRPr="00C83055">
        <w:rPr>
          <w:color w:val="000000"/>
          <w:u w:val="single"/>
        </w:rPr>
        <w:t xml:space="preserve">50 CFR </w:t>
      </w:r>
      <w:r w:rsidR="00D93B28" w:rsidRPr="00C83055">
        <w:rPr>
          <w:color w:val="000000"/>
          <w:u w:val="single"/>
        </w:rPr>
        <w:t>600.747(c)(3)</w:t>
      </w:r>
      <w:r w:rsidR="00D93B28" w:rsidRPr="002328B0">
        <w:rPr>
          <w:color w:val="000000"/>
        </w:rPr>
        <w:t xml:space="preserve">, </w:t>
      </w:r>
      <w:r w:rsidR="00016675" w:rsidRPr="002328B0">
        <w:rPr>
          <w:color w:val="000000"/>
        </w:rPr>
        <w:t xml:space="preserve">a </w:t>
      </w:r>
      <w:r w:rsidRPr="002328B0">
        <w:rPr>
          <w:color w:val="000000"/>
        </w:rPr>
        <w:t xml:space="preserve">return-receipt method </w:t>
      </w:r>
      <w:r w:rsidR="00D93B28" w:rsidRPr="002328B0">
        <w:rPr>
          <w:color w:val="000000"/>
        </w:rPr>
        <w:t xml:space="preserve">by certified mail </w:t>
      </w:r>
      <w:r w:rsidRPr="002328B0">
        <w:rPr>
          <w:color w:val="000000"/>
        </w:rPr>
        <w:t>is used because the submission of the notification gives the submitter certain rights to continue to use a gear type until action is taken. Given the small number of respondents, establishing a similar electronic system would not be cost effective.</w:t>
      </w:r>
      <w:r w:rsidR="00BD2BCB" w:rsidRPr="002328B0">
        <w:rPr>
          <w:color w:val="000000"/>
        </w:rPr>
        <w:t xml:space="preserve"> </w:t>
      </w:r>
    </w:p>
    <w:p w:rsidR="00112050" w:rsidRPr="002328B0" w:rsidRDefault="00112050" w:rsidP="002328B0">
      <w:pPr>
        <w:rPr>
          <w:color w:val="000000"/>
        </w:rPr>
      </w:pPr>
    </w:p>
    <w:p w:rsidR="00112050" w:rsidRPr="002328B0" w:rsidRDefault="00112050" w:rsidP="002328B0">
      <w:pPr>
        <w:numPr>
          <w:ilvl w:val="0"/>
          <w:numId w:val="10"/>
        </w:numPr>
        <w:rPr>
          <w:b/>
          <w:bCs/>
          <w:color w:val="000000"/>
        </w:rPr>
      </w:pPr>
      <w:r w:rsidRPr="002328B0">
        <w:rPr>
          <w:b/>
          <w:bCs/>
          <w:color w:val="000000"/>
          <w:u w:val="single"/>
        </w:rPr>
        <w:t>Describe efforts to identify duplication</w:t>
      </w:r>
      <w:r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There is no other requirement that fishermen provide these data to NMFS for </w:t>
      </w:r>
      <w:r w:rsidR="008C1C98">
        <w:rPr>
          <w:color w:val="000000"/>
        </w:rPr>
        <w:t>new gear in</w:t>
      </w:r>
      <w:r w:rsidR="008C1C98" w:rsidRPr="008C1C98">
        <w:rPr>
          <w:color w:val="000000"/>
        </w:rPr>
        <w:t xml:space="preserve"> </w:t>
      </w:r>
      <w:r w:rsidR="008C1C98" w:rsidRPr="008C1C98">
        <w:rPr>
          <w:bCs/>
        </w:rPr>
        <w:t>an authorized</w:t>
      </w:r>
      <w:r w:rsidR="008C1C98" w:rsidRPr="008C1C98">
        <w:t xml:space="preserve"> fishery </w:t>
      </w:r>
      <w:r w:rsidR="008C1C98" w:rsidRPr="008C1C98">
        <w:rPr>
          <w:bCs/>
        </w:rPr>
        <w:t>or a new fishery</w:t>
      </w:r>
      <w:r w:rsidR="008C1C98" w:rsidRPr="008C1C98">
        <w:t xml:space="preserve"> in a given area</w:t>
      </w:r>
      <w:r w:rsidRPr="008C1C98">
        <w:rPr>
          <w:color w:val="000000"/>
        </w:rPr>
        <w:t>. Unless a gear already is specificall</w:t>
      </w:r>
      <w:r w:rsidRPr="002328B0">
        <w:rPr>
          <w:color w:val="000000"/>
        </w:rPr>
        <w:t>y regulated, fishermen can employ new gear at will until NMFS implements specific regulations concerning such gear.</w:t>
      </w:r>
    </w:p>
    <w:p w:rsidR="00112050" w:rsidRPr="002328B0" w:rsidRDefault="00112050" w:rsidP="002328B0">
      <w:pPr>
        <w:rPr>
          <w:color w:val="000000"/>
        </w:rPr>
      </w:pPr>
    </w:p>
    <w:p w:rsidR="00112050" w:rsidRPr="002328B0" w:rsidRDefault="00112050" w:rsidP="002328B0">
      <w:pPr>
        <w:numPr>
          <w:ilvl w:val="0"/>
          <w:numId w:val="10"/>
        </w:numPr>
        <w:rPr>
          <w:b/>
          <w:bCs/>
          <w:color w:val="000000"/>
        </w:rPr>
      </w:pPr>
      <w:r w:rsidRPr="002328B0">
        <w:rPr>
          <w:b/>
          <w:bCs/>
          <w:color w:val="000000"/>
          <w:u w:val="single"/>
        </w:rPr>
        <w:t>If the collection of information involves small businesses or other small entities, describe the methods used to minimize burden</w:t>
      </w:r>
      <w:r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This collection will not have a significant impact on small entities.</w:t>
      </w:r>
    </w:p>
    <w:p w:rsidR="00112050" w:rsidRPr="002328B0" w:rsidRDefault="00112050" w:rsidP="002328B0">
      <w:pPr>
        <w:rPr>
          <w:color w:val="000000"/>
        </w:rPr>
      </w:pPr>
    </w:p>
    <w:p w:rsidR="00112050" w:rsidRPr="002328B0" w:rsidRDefault="00112050" w:rsidP="002328B0">
      <w:pPr>
        <w:numPr>
          <w:ilvl w:val="0"/>
          <w:numId w:val="10"/>
        </w:numPr>
        <w:rPr>
          <w:b/>
          <w:bCs/>
          <w:color w:val="000000"/>
        </w:rPr>
      </w:pPr>
      <w:r w:rsidRPr="002328B0">
        <w:rPr>
          <w:b/>
          <w:bCs/>
          <w:color w:val="000000"/>
          <w:u w:val="single"/>
        </w:rPr>
        <w:t>Describe the consequences to the Federal program or policy activities if the collection is</w:t>
      </w:r>
      <w:r w:rsidRPr="002328B0">
        <w:rPr>
          <w:b/>
          <w:bCs/>
          <w:color w:val="000000"/>
        </w:rPr>
        <w:t xml:space="preserve"> </w:t>
      </w:r>
      <w:r w:rsidRPr="002328B0">
        <w:rPr>
          <w:b/>
          <w:bCs/>
          <w:color w:val="000000"/>
          <w:u w:val="single"/>
        </w:rPr>
        <w:t>not conducted or is conducted less frequently</w:t>
      </w:r>
      <w:r w:rsidRPr="002328B0">
        <w:rPr>
          <w:b/>
          <w:bCs/>
          <w:color w:val="000000"/>
        </w:rPr>
        <w:t>.</w:t>
      </w:r>
    </w:p>
    <w:p w:rsidR="00112050" w:rsidRPr="002328B0" w:rsidRDefault="00112050" w:rsidP="002328B0">
      <w:pPr>
        <w:rPr>
          <w:color w:val="000000"/>
        </w:rPr>
      </w:pPr>
    </w:p>
    <w:p w:rsidR="00315D6C" w:rsidRDefault="00112050" w:rsidP="002328B0">
      <w:pPr>
        <w:rPr>
          <w:color w:val="000000"/>
        </w:rPr>
      </w:pPr>
      <w:r w:rsidRPr="002328B0">
        <w:rPr>
          <w:color w:val="000000"/>
        </w:rPr>
        <w:t xml:space="preserve">This is a statutorily required collection under the </w:t>
      </w:r>
      <w:r w:rsidR="00553A75" w:rsidRPr="00C83055">
        <w:rPr>
          <w:color w:val="000000"/>
        </w:rPr>
        <w:t>Sustainable Fisheries Act</w:t>
      </w:r>
      <w:r w:rsidRPr="002328B0">
        <w:rPr>
          <w:color w:val="000000"/>
        </w:rPr>
        <w:t xml:space="preserve">. Without the collection of this information, the agency would not be in compliance with the law, and would not have the data necessary to properly decide whether a given gear is beneficial to a fishery, its </w:t>
      </w:r>
    </w:p>
    <w:p w:rsidR="00112050" w:rsidRPr="002328B0" w:rsidRDefault="00315D6C" w:rsidP="002328B0">
      <w:pPr>
        <w:rPr>
          <w:color w:val="000000"/>
        </w:rPr>
      </w:pPr>
      <w:r>
        <w:rPr>
          <w:color w:val="000000"/>
        </w:rPr>
        <w:br w:type="page"/>
      </w:r>
      <w:proofErr w:type="gramStart"/>
      <w:r w:rsidR="00112050" w:rsidRPr="002328B0">
        <w:rPr>
          <w:color w:val="000000"/>
        </w:rPr>
        <w:lastRenderedPageBreak/>
        <w:t>effects</w:t>
      </w:r>
      <w:proofErr w:type="gramEnd"/>
      <w:r w:rsidR="00112050" w:rsidRPr="002328B0">
        <w:rPr>
          <w:color w:val="000000"/>
        </w:rPr>
        <w:t xml:space="preserve"> on the environment, and whether or not the gear is beneficial or harmful to the conservation of given fish stocks.</w:t>
      </w:r>
    </w:p>
    <w:p w:rsidR="00112050" w:rsidRPr="002328B0" w:rsidRDefault="00112050" w:rsidP="002328B0">
      <w:pPr>
        <w:rPr>
          <w:color w:val="000000"/>
        </w:rPr>
      </w:pPr>
    </w:p>
    <w:p w:rsidR="00112050" w:rsidRPr="002328B0" w:rsidRDefault="00112050" w:rsidP="002328B0">
      <w:pPr>
        <w:numPr>
          <w:ilvl w:val="0"/>
          <w:numId w:val="10"/>
        </w:numPr>
        <w:rPr>
          <w:b/>
          <w:bCs/>
          <w:color w:val="000000"/>
        </w:rPr>
      </w:pPr>
      <w:r w:rsidRPr="002328B0">
        <w:rPr>
          <w:b/>
          <w:bCs/>
          <w:color w:val="000000"/>
          <w:u w:val="single"/>
        </w:rPr>
        <w:t>Explain any special circumstances that require the collection to be conducted in a</w:t>
      </w:r>
      <w:r w:rsidRPr="002328B0">
        <w:rPr>
          <w:b/>
          <w:bCs/>
          <w:color w:val="000000"/>
        </w:rPr>
        <w:t xml:space="preserve"> </w:t>
      </w:r>
      <w:r w:rsidRPr="002328B0">
        <w:rPr>
          <w:b/>
          <w:bCs/>
          <w:color w:val="000000"/>
          <w:u w:val="single"/>
        </w:rPr>
        <w:t>manner inconsistent with OMB guidelines</w:t>
      </w:r>
      <w:r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proofErr w:type="gramStart"/>
      <w:r w:rsidRPr="002328B0">
        <w:rPr>
          <w:color w:val="000000"/>
        </w:rPr>
        <w:t>None.</w:t>
      </w:r>
      <w:proofErr w:type="gramEnd"/>
    </w:p>
    <w:p w:rsidR="00112050" w:rsidRPr="002328B0" w:rsidRDefault="00112050" w:rsidP="002328B0">
      <w:pPr>
        <w:rPr>
          <w:color w:val="000000"/>
        </w:rPr>
      </w:pPr>
    </w:p>
    <w:p w:rsidR="00112050" w:rsidRPr="002328B0" w:rsidRDefault="00112050" w:rsidP="002328B0">
      <w:pPr>
        <w:numPr>
          <w:ilvl w:val="0"/>
          <w:numId w:val="10"/>
        </w:numPr>
        <w:rPr>
          <w:b/>
          <w:bCs/>
          <w:color w:val="000000"/>
        </w:rPr>
      </w:pPr>
      <w:r w:rsidRPr="002328B0">
        <w:rPr>
          <w:b/>
          <w:bCs/>
          <w:color w:val="000000"/>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2328B0">
        <w:rPr>
          <w:color w:val="000000"/>
          <w:u w:val="single"/>
        </w:rPr>
        <w:t xml:space="preserve">  </w:t>
      </w:r>
      <w:r w:rsidRPr="002328B0">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328B0">
        <w:rPr>
          <w:b/>
          <w:bCs/>
          <w:color w:val="000000"/>
        </w:rPr>
        <w:t>.</w:t>
      </w:r>
    </w:p>
    <w:p w:rsidR="00112050" w:rsidRPr="002328B0" w:rsidRDefault="00112050" w:rsidP="002328B0">
      <w:pPr>
        <w:rPr>
          <w:color w:val="000000"/>
        </w:rPr>
      </w:pPr>
    </w:p>
    <w:p w:rsidR="00C0780F" w:rsidRDefault="00112050" w:rsidP="002328B0">
      <w:pPr>
        <w:rPr>
          <w:color w:val="000000"/>
        </w:rPr>
      </w:pPr>
      <w:r w:rsidRPr="002328B0">
        <w:rPr>
          <w:color w:val="000000"/>
        </w:rPr>
        <w:t xml:space="preserve">A </w:t>
      </w:r>
      <w:r w:rsidRPr="00021036">
        <w:rPr>
          <w:color w:val="000000"/>
          <w:u w:val="single"/>
        </w:rPr>
        <w:t>Federal</w:t>
      </w:r>
      <w:r w:rsidR="00572DC9">
        <w:rPr>
          <w:color w:val="000000"/>
        </w:rPr>
        <w:t xml:space="preserve"> </w:t>
      </w:r>
      <w:r w:rsidRPr="00021036">
        <w:rPr>
          <w:color w:val="000000"/>
          <w:u w:val="single"/>
        </w:rPr>
        <w:t>Register</w:t>
      </w:r>
      <w:r w:rsidRPr="002328B0">
        <w:rPr>
          <w:color w:val="000000"/>
        </w:rPr>
        <w:t xml:space="preserve"> Notice</w:t>
      </w:r>
      <w:r w:rsidR="00BD2BCB" w:rsidRPr="002328B0">
        <w:rPr>
          <w:color w:val="000000"/>
        </w:rPr>
        <w:t xml:space="preserve"> published on </w:t>
      </w:r>
      <w:r w:rsidR="005863E7">
        <w:rPr>
          <w:color w:val="000000"/>
        </w:rPr>
        <w:t>February</w:t>
      </w:r>
      <w:r w:rsidR="005F3EEE">
        <w:rPr>
          <w:color w:val="000000"/>
        </w:rPr>
        <w:t xml:space="preserve"> 9, </w:t>
      </w:r>
      <w:r w:rsidR="005863E7">
        <w:rPr>
          <w:color w:val="000000"/>
        </w:rPr>
        <w:t>2012</w:t>
      </w:r>
      <w:r w:rsidR="00BD2BCB" w:rsidRPr="002328B0">
        <w:rPr>
          <w:color w:val="000000"/>
        </w:rPr>
        <w:t xml:space="preserve"> (</w:t>
      </w:r>
      <w:r w:rsidR="005F3EEE">
        <w:rPr>
          <w:color w:val="000000"/>
        </w:rPr>
        <w:t>77</w:t>
      </w:r>
      <w:r w:rsidR="00BD2BCB" w:rsidRPr="00C83055">
        <w:rPr>
          <w:color w:val="000000"/>
        </w:rPr>
        <w:t xml:space="preserve"> FR</w:t>
      </w:r>
      <w:r w:rsidR="00C37EE3">
        <w:rPr>
          <w:color w:val="000000"/>
        </w:rPr>
        <w:t xml:space="preserve"> </w:t>
      </w:r>
      <w:r w:rsidR="005F3EEE">
        <w:rPr>
          <w:color w:val="000000"/>
        </w:rPr>
        <w:t>6785</w:t>
      </w:r>
      <w:r w:rsidR="00BD2BCB" w:rsidRPr="002328B0">
        <w:rPr>
          <w:color w:val="000000"/>
        </w:rPr>
        <w:t>)</w:t>
      </w:r>
      <w:r w:rsidRPr="002328B0">
        <w:rPr>
          <w:color w:val="000000"/>
        </w:rPr>
        <w:t xml:space="preserve"> solicited public comment on this </w:t>
      </w:r>
      <w:r w:rsidR="00DB0FF0">
        <w:rPr>
          <w:color w:val="000000"/>
        </w:rPr>
        <w:t>information collection.</w:t>
      </w:r>
      <w:r w:rsidRPr="002328B0">
        <w:rPr>
          <w:color w:val="000000"/>
        </w:rPr>
        <w:t xml:space="preserve"> </w:t>
      </w:r>
      <w:r w:rsidR="00210B16">
        <w:rPr>
          <w:color w:val="000000"/>
        </w:rPr>
        <w:t xml:space="preserve"> </w:t>
      </w:r>
      <w:r w:rsidR="00DB0FF0">
        <w:rPr>
          <w:color w:val="000000"/>
        </w:rPr>
        <w:t xml:space="preserve">One comment was received from </w:t>
      </w:r>
      <w:r w:rsidR="00C959DB">
        <w:rPr>
          <w:color w:val="000000"/>
        </w:rPr>
        <w:t>the Marine Mammal Commission.  The Commission believes that NMFS should continue to collect these data to assess the potential impacts of fishing on fish and marine mammal stocks.</w:t>
      </w:r>
      <w:r w:rsidR="00DB0FF0">
        <w:rPr>
          <w:color w:val="000000"/>
        </w:rPr>
        <w:t xml:space="preserve"> </w:t>
      </w:r>
    </w:p>
    <w:p w:rsidR="00DB0FF0" w:rsidRPr="002328B0" w:rsidRDefault="00DB0FF0" w:rsidP="002328B0">
      <w:pPr>
        <w:rPr>
          <w:color w:val="000000"/>
        </w:rPr>
      </w:pPr>
    </w:p>
    <w:p w:rsidR="00112050" w:rsidRPr="002328B0" w:rsidRDefault="00112050" w:rsidP="002328B0">
      <w:pPr>
        <w:numPr>
          <w:ilvl w:val="0"/>
          <w:numId w:val="11"/>
        </w:numPr>
        <w:rPr>
          <w:b/>
          <w:bCs/>
          <w:color w:val="000000"/>
        </w:rPr>
      </w:pPr>
      <w:r w:rsidRPr="002328B0">
        <w:rPr>
          <w:b/>
          <w:bCs/>
          <w:color w:val="000000"/>
          <w:u w:val="single"/>
        </w:rPr>
        <w:t>Explain any decisions to provide payments or gifts to respondents, other than</w:t>
      </w:r>
      <w:r w:rsidRPr="002328B0">
        <w:rPr>
          <w:b/>
          <w:bCs/>
          <w:color w:val="000000"/>
        </w:rPr>
        <w:t xml:space="preserve"> </w:t>
      </w:r>
      <w:r w:rsidRPr="002328B0">
        <w:rPr>
          <w:b/>
          <w:bCs/>
          <w:color w:val="000000"/>
          <w:u w:val="single"/>
        </w:rPr>
        <w:t>remuneration of contractors or grantees</w:t>
      </w:r>
      <w:r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There is no payment or gift to respondents.</w:t>
      </w:r>
    </w:p>
    <w:p w:rsidR="00112050" w:rsidRPr="002328B0" w:rsidRDefault="00112050" w:rsidP="002328B0">
      <w:pPr>
        <w:rPr>
          <w:color w:val="000000"/>
        </w:rPr>
      </w:pPr>
    </w:p>
    <w:p w:rsidR="00112050" w:rsidRPr="002328B0" w:rsidRDefault="003C079F" w:rsidP="002328B0">
      <w:pPr>
        <w:numPr>
          <w:ilvl w:val="0"/>
          <w:numId w:val="11"/>
        </w:numPr>
        <w:rPr>
          <w:b/>
          <w:bCs/>
          <w:color w:val="000000"/>
        </w:rPr>
      </w:pPr>
      <w:r w:rsidRPr="002328B0">
        <w:rPr>
          <w:b/>
          <w:bCs/>
          <w:color w:val="000000"/>
        </w:rPr>
        <w:t xml:space="preserve"> </w:t>
      </w:r>
      <w:r w:rsidR="00112050" w:rsidRPr="002328B0">
        <w:rPr>
          <w:b/>
          <w:bCs/>
          <w:color w:val="000000"/>
          <w:u w:val="single"/>
        </w:rPr>
        <w:t>Describe any assurance or confidentiality provided to respondents and the basis for</w:t>
      </w:r>
      <w:r w:rsidR="00112050" w:rsidRPr="002328B0">
        <w:rPr>
          <w:b/>
          <w:bCs/>
          <w:color w:val="000000"/>
        </w:rPr>
        <w:t xml:space="preserve"> </w:t>
      </w:r>
      <w:r w:rsidR="00112050" w:rsidRPr="002328B0">
        <w:rPr>
          <w:b/>
          <w:bCs/>
          <w:color w:val="000000"/>
          <w:u w:val="single"/>
        </w:rPr>
        <w:t>assurance in statute, regulation, or agency policy</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NOAA is authorized under the Magnuson-Stevens Act and other statutes to collect and protect proprietary or confidential commercial or financial information. </w:t>
      </w:r>
      <w:r w:rsidR="004A4E13">
        <w:rPr>
          <w:color w:val="000000"/>
        </w:rPr>
        <w:t>“</w:t>
      </w:r>
      <w:r w:rsidRPr="002328B0">
        <w:rPr>
          <w:color w:val="000000"/>
        </w:rPr>
        <w:t>Confidentiality of statistics</w:t>
      </w:r>
      <w:r w:rsidR="004A4E13">
        <w:rPr>
          <w:color w:val="000000"/>
        </w:rPr>
        <w:t>”</w:t>
      </w:r>
      <w:r w:rsidRPr="002328B0">
        <w:rPr>
          <w:color w:val="000000"/>
        </w:rPr>
        <w:t xml:space="preserve"> provisions of </w:t>
      </w:r>
      <w:hyperlink r:id="rId13" w:history="1">
        <w:r w:rsidRPr="00D30887">
          <w:rPr>
            <w:rStyle w:val="Hyperlink"/>
          </w:rPr>
          <w:t>50 CFR 600, subpart E</w:t>
        </w:r>
      </w:hyperlink>
      <w:r w:rsidRPr="002328B0">
        <w:rPr>
          <w:color w:val="000000"/>
        </w:rPr>
        <w:t xml:space="preserve">, </w:t>
      </w:r>
      <w:r w:rsidR="00C83055" w:rsidRPr="002328B0">
        <w:rPr>
          <w:color w:val="000000"/>
        </w:rPr>
        <w:t>applies</w:t>
      </w:r>
      <w:r w:rsidRPr="002328B0">
        <w:rPr>
          <w:color w:val="000000"/>
        </w:rPr>
        <w:t xml:space="preserve"> to data collected with respect to any fishery management plan.</w:t>
      </w:r>
      <w:r w:rsidR="00021036">
        <w:rPr>
          <w:color w:val="000000"/>
        </w:rPr>
        <w:t xml:space="preserve"> This information is available to respondents when they consult the regulations in order to complete the information required.</w:t>
      </w:r>
    </w:p>
    <w:p w:rsidR="00112050" w:rsidRPr="002328B0" w:rsidRDefault="00112050" w:rsidP="002328B0">
      <w:pPr>
        <w:rPr>
          <w:color w:val="000000"/>
        </w:rPr>
      </w:pPr>
    </w:p>
    <w:p w:rsidR="00112050" w:rsidRPr="002328B0" w:rsidRDefault="003C079F" w:rsidP="002328B0">
      <w:pPr>
        <w:numPr>
          <w:ilvl w:val="0"/>
          <w:numId w:val="11"/>
        </w:numPr>
        <w:jc w:val="both"/>
        <w:rPr>
          <w:b/>
          <w:bCs/>
          <w:color w:val="000000"/>
        </w:rPr>
      </w:pPr>
      <w:r w:rsidRPr="002328B0">
        <w:rPr>
          <w:b/>
          <w:bCs/>
          <w:color w:val="000000"/>
        </w:rPr>
        <w:t xml:space="preserve"> </w:t>
      </w:r>
      <w:r w:rsidR="00112050" w:rsidRPr="002328B0">
        <w:rPr>
          <w:b/>
          <w:bCs/>
          <w:color w:val="000000"/>
          <w:u w:val="single"/>
        </w:rPr>
        <w:t>Provide additional justification for any questions of a sensitive nature, such as sexual</w:t>
      </w:r>
      <w:r w:rsidR="00112050" w:rsidRPr="002328B0">
        <w:rPr>
          <w:b/>
          <w:bCs/>
          <w:color w:val="000000"/>
        </w:rPr>
        <w:t xml:space="preserve"> </w:t>
      </w:r>
      <w:r w:rsidR="00112050" w:rsidRPr="002328B0">
        <w:rPr>
          <w:b/>
          <w:bCs/>
          <w:color w:val="000000"/>
          <w:u w:val="single"/>
        </w:rPr>
        <w:t>behavior and attitudes, religious beliefs, and other matters that are commonly considered</w:t>
      </w:r>
      <w:r w:rsidR="00112050" w:rsidRPr="002328B0">
        <w:rPr>
          <w:b/>
          <w:bCs/>
          <w:color w:val="000000"/>
        </w:rPr>
        <w:t xml:space="preserve"> </w:t>
      </w:r>
      <w:r w:rsidR="00112050" w:rsidRPr="002328B0">
        <w:rPr>
          <w:b/>
          <w:bCs/>
          <w:color w:val="000000"/>
          <w:u w:val="single"/>
        </w:rPr>
        <w:t>private</w:t>
      </w:r>
      <w:r w:rsidR="00112050"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No sensitive questions are asked.</w:t>
      </w:r>
    </w:p>
    <w:p w:rsidR="00112050" w:rsidRPr="002328B0" w:rsidRDefault="00112050" w:rsidP="002328B0">
      <w:pPr>
        <w:rPr>
          <w:color w:val="000000"/>
        </w:rPr>
      </w:pPr>
    </w:p>
    <w:p w:rsidR="003C079F" w:rsidRPr="002328B0" w:rsidRDefault="003C079F" w:rsidP="002328B0">
      <w:pPr>
        <w:numPr>
          <w:ilvl w:val="0"/>
          <w:numId w:val="11"/>
        </w:numPr>
        <w:rPr>
          <w:color w:val="000000"/>
        </w:rPr>
      </w:pPr>
      <w:r w:rsidRPr="002328B0">
        <w:rPr>
          <w:b/>
          <w:bCs/>
          <w:color w:val="000000"/>
        </w:rPr>
        <w:t xml:space="preserve"> </w:t>
      </w:r>
      <w:r w:rsidR="00112050" w:rsidRPr="002328B0">
        <w:rPr>
          <w:b/>
          <w:bCs/>
          <w:color w:val="000000"/>
          <w:u w:val="single"/>
        </w:rPr>
        <w:t>Provide an estimate in hours of the burden of the collection of information</w:t>
      </w:r>
      <w:r w:rsidR="00112050" w:rsidRPr="002328B0">
        <w:rPr>
          <w:b/>
          <w:bCs/>
          <w:color w:val="000000"/>
        </w:rPr>
        <w:t xml:space="preserve">. </w:t>
      </w:r>
    </w:p>
    <w:p w:rsidR="003C079F" w:rsidRPr="002328B0" w:rsidRDefault="003C079F" w:rsidP="002328B0">
      <w:pPr>
        <w:rPr>
          <w:color w:val="000000"/>
        </w:rPr>
      </w:pPr>
    </w:p>
    <w:p w:rsidR="00112050" w:rsidRPr="002328B0" w:rsidRDefault="00112050" w:rsidP="002328B0">
      <w:pPr>
        <w:rPr>
          <w:color w:val="000000"/>
        </w:rPr>
      </w:pPr>
      <w:r w:rsidRPr="002328B0">
        <w:rPr>
          <w:color w:val="000000"/>
        </w:rPr>
        <w:t xml:space="preserve">The total estimated reporting burden is </w:t>
      </w:r>
      <w:r w:rsidR="00EC50DD">
        <w:rPr>
          <w:color w:val="000000"/>
        </w:rPr>
        <w:t>9</w:t>
      </w:r>
      <w:r w:rsidRPr="002328B0">
        <w:rPr>
          <w:color w:val="000000"/>
        </w:rPr>
        <w:t xml:space="preserve"> hours.</w:t>
      </w:r>
    </w:p>
    <w:p w:rsidR="00112050" w:rsidRPr="002328B0" w:rsidRDefault="00112050" w:rsidP="002328B0">
      <w:pPr>
        <w:rPr>
          <w:color w:val="000000"/>
        </w:rPr>
      </w:pPr>
    </w:p>
    <w:p w:rsidR="00730726" w:rsidRDefault="00112050" w:rsidP="002328B0">
      <w:pPr>
        <w:rPr>
          <w:color w:val="000000"/>
        </w:rPr>
      </w:pPr>
      <w:r w:rsidRPr="002328B0">
        <w:rPr>
          <w:color w:val="000000"/>
        </w:rPr>
        <w:t xml:space="preserve">It is estimated that </w:t>
      </w:r>
      <w:r w:rsidR="005863E7">
        <w:rPr>
          <w:color w:val="000000"/>
        </w:rPr>
        <w:t>6</w:t>
      </w:r>
      <w:r w:rsidRPr="002328B0">
        <w:rPr>
          <w:color w:val="000000"/>
        </w:rPr>
        <w:t xml:space="preserve"> submissions for new gear</w:t>
      </w:r>
      <w:r w:rsidR="008C1C98">
        <w:rPr>
          <w:color w:val="000000"/>
        </w:rPr>
        <w:t xml:space="preserve"> </w:t>
      </w:r>
      <w:r w:rsidR="008C1C98" w:rsidRPr="008C1C98">
        <w:rPr>
          <w:bCs/>
        </w:rPr>
        <w:t xml:space="preserve">in an authorized fishery or </w:t>
      </w:r>
      <w:r w:rsidR="004A4E13">
        <w:rPr>
          <w:bCs/>
        </w:rPr>
        <w:t>in</w:t>
      </w:r>
      <w:r w:rsidR="004A4E13" w:rsidRPr="008C1C98">
        <w:rPr>
          <w:bCs/>
        </w:rPr>
        <w:t xml:space="preserve"> </w:t>
      </w:r>
      <w:r w:rsidR="008C1C98" w:rsidRPr="008C1C98">
        <w:rPr>
          <w:bCs/>
        </w:rPr>
        <w:t>a new fishery</w:t>
      </w:r>
      <w:r w:rsidRPr="002328B0">
        <w:rPr>
          <w:color w:val="000000"/>
        </w:rPr>
        <w:t xml:space="preserve"> per year will occur to which this collection of information would apply. Each new submission is </w:t>
      </w:r>
    </w:p>
    <w:p w:rsidR="00730726" w:rsidRDefault="00730726">
      <w:pPr>
        <w:widowControl/>
        <w:autoSpaceDE/>
        <w:autoSpaceDN/>
        <w:rPr>
          <w:color w:val="000000"/>
        </w:rPr>
      </w:pPr>
      <w:r>
        <w:rPr>
          <w:color w:val="000000"/>
        </w:rPr>
        <w:br w:type="page"/>
      </w:r>
    </w:p>
    <w:p w:rsidR="00112050" w:rsidRPr="002328B0" w:rsidRDefault="00112050" w:rsidP="002328B0">
      <w:pPr>
        <w:rPr>
          <w:color w:val="000000"/>
        </w:rPr>
      </w:pPr>
      <w:proofErr w:type="gramStart"/>
      <w:r w:rsidRPr="002328B0">
        <w:rPr>
          <w:color w:val="000000"/>
        </w:rPr>
        <w:lastRenderedPageBreak/>
        <w:t>expected</w:t>
      </w:r>
      <w:proofErr w:type="gramEnd"/>
      <w:r w:rsidRPr="002328B0">
        <w:rPr>
          <w:color w:val="000000"/>
        </w:rPr>
        <w:t xml:space="preserve"> to take one and a half hours to complete. Therefore, the total annual reporting burden for </w:t>
      </w:r>
      <w:r w:rsidR="004A4E13">
        <w:rPr>
          <w:color w:val="000000"/>
        </w:rPr>
        <w:t>s</w:t>
      </w:r>
      <w:r w:rsidR="00837702">
        <w:rPr>
          <w:color w:val="000000"/>
        </w:rPr>
        <w:t xml:space="preserve">ubmissions, </w:t>
      </w:r>
      <w:r w:rsidR="00946A4F">
        <w:rPr>
          <w:color w:val="000000"/>
        </w:rPr>
        <w:t xml:space="preserve">at </w:t>
      </w:r>
      <w:r w:rsidR="00837702">
        <w:rPr>
          <w:color w:val="000000"/>
        </w:rPr>
        <w:t xml:space="preserve">1 hour and 30 minutes </w:t>
      </w:r>
      <w:r w:rsidRPr="002328B0">
        <w:rPr>
          <w:color w:val="000000"/>
        </w:rPr>
        <w:t>per vessel, is estimated to be</w:t>
      </w:r>
      <w:r w:rsidR="00837702">
        <w:rPr>
          <w:color w:val="000000"/>
        </w:rPr>
        <w:t xml:space="preserve"> 9</w:t>
      </w:r>
      <w:r w:rsidRPr="002328B0">
        <w:rPr>
          <w:color w:val="000000"/>
        </w:rPr>
        <w:t xml:space="preserve"> hours</w:t>
      </w:r>
      <w:r w:rsidR="00806723" w:rsidRPr="002328B0">
        <w:rPr>
          <w:color w:val="000000"/>
        </w:rPr>
        <w:t>.</w:t>
      </w:r>
    </w:p>
    <w:p w:rsidR="00112050" w:rsidRPr="002328B0" w:rsidRDefault="00112050" w:rsidP="002328B0">
      <w:pPr>
        <w:rPr>
          <w:color w:val="000000"/>
        </w:rPr>
      </w:pPr>
    </w:p>
    <w:p w:rsidR="00112050" w:rsidRPr="002328B0" w:rsidRDefault="00112050" w:rsidP="00021036">
      <w:pPr>
        <w:numPr>
          <w:ilvl w:val="0"/>
          <w:numId w:val="11"/>
        </w:numPr>
        <w:jc w:val="both"/>
        <w:rPr>
          <w:b/>
          <w:bCs/>
          <w:color w:val="000000"/>
          <w:u w:val="single"/>
        </w:rPr>
      </w:pPr>
      <w:r w:rsidRPr="002328B0">
        <w:rPr>
          <w:b/>
          <w:bCs/>
          <w:color w:val="000000"/>
          <w:u w:val="single"/>
        </w:rPr>
        <w:t xml:space="preserve">Provide an estimate of the total annual cost burden to the respondents or </w:t>
      </w:r>
      <w:proofErr w:type="spellStart"/>
      <w:r w:rsidRPr="002328B0">
        <w:rPr>
          <w:b/>
          <w:bCs/>
          <w:color w:val="000000"/>
          <w:u w:val="single"/>
        </w:rPr>
        <w:t>record</w:t>
      </w:r>
      <w:r w:rsidRPr="002328B0">
        <w:rPr>
          <w:b/>
          <w:bCs/>
          <w:color w:val="000000"/>
          <w:u w:val="single"/>
        </w:rPr>
        <w:softHyphen/>
        <w:t>keepers</w:t>
      </w:r>
      <w:proofErr w:type="spellEnd"/>
      <w:r w:rsidRPr="002328B0">
        <w:rPr>
          <w:b/>
          <w:bCs/>
          <w:color w:val="000000"/>
          <w:u w:val="single"/>
        </w:rPr>
        <w:t xml:space="preserve"> resulting from the collection (excluding the value of the burden hours in </w:t>
      </w:r>
      <w:r w:rsidR="002328B0">
        <w:rPr>
          <w:b/>
          <w:bCs/>
          <w:color w:val="000000"/>
          <w:u w:val="single"/>
        </w:rPr>
        <w:t xml:space="preserve">Question </w:t>
      </w:r>
      <w:r w:rsidRPr="002328B0">
        <w:rPr>
          <w:b/>
          <w:bCs/>
          <w:color w:val="000000"/>
          <w:u w:val="single"/>
        </w:rPr>
        <w:t>12 above)</w:t>
      </w:r>
      <w:r w:rsidRPr="002328B0">
        <w:rPr>
          <w:b/>
          <w:bCs/>
          <w:color w:val="000000"/>
        </w:rPr>
        <w:t>.</w:t>
      </w:r>
    </w:p>
    <w:p w:rsidR="00112050" w:rsidRPr="002328B0" w:rsidRDefault="00112050" w:rsidP="002328B0">
      <w:pPr>
        <w:rPr>
          <w:color w:val="000000"/>
        </w:rPr>
      </w:pPr>
    </w:p>
    <w:p w:rsidR="00EE4CC2" w:rsidRDefault="00112050" w:rsidP="002328B0">
      <w:pPr>
        <w:rPr>
          <w:color w:val="000000"/>
        </w:rPr>
      </w:pPr>
      <w:r w:rsidRPr="002328B0">
        <w:rPr>
          <w:color w:val="000000"/>
        </w:rPr>
        <w:t>No capital or start-up costs are anticipated. Most, if not all</w:t>
      </w:r>
      <w:r w:rsidR="00806723" w:rsidRPr="002328B0">
        <w:rPr>
          <w:color w:val="000000"/>
        </w:rPr>
        <w:t>,</w:t>
      </w:r>
      <w:r w:rsidRPr="002328B0">
        <w:rPr>
          <w:color w:val="000000"/>
        </w:rPr>
        <w:t xml:space="preserve"> of the information collected is expected to be available and recorded by the fishing vessel as a normal part of conducting business. The only costs associated with this collection would be for </w:t>
      </w:r>
      <w:r w:rsidR="00E84273">
        <w:rPr>
          <w:color w:val="000000"/>
        </w:rPr>
        <w:t>transmitting the request to</w:t>
      </w:r>
      <w:r w:rsidR="00E84273" w:rsidRPr="002328B0">
        <w:rPr>
          <w:color w:val="000000"/>
        </w:rPr>
        <w:t xml:space="preserve"> </w:t>
      </w:r>
      <w:r w:rsidRPr="002328B0">
        <w:rPr>
          <w:color w:val="000000"/>
        </w:rPr>
        <w:t xml:space="preserve">the Regional Administrator (telephone, fax, or mail) and </w:t>
      </w:r>
      <w:r w:rsidR="00E84273">
        <w:rPr>
          <w:color w:val="000000"/>
        </w:rPr>
        <w:t xml:space="preserve">making a copy for the respondent’s records. </w:t>
      </w:r>
      <w:r w:rsidRPr="002328B0">
        <w:rPr>
          <w:color w:val="000000"/>
        </w:rPr>
        <w:t>It is estimated that these costs would be approximately $10/vessel/contact</w:t>
      </w:r>
      <w:r w:rsidR="00EE4CC2">
        <w:rPr>
          <w:color w:val="000000"/>
        </w:rPr>
        <w:t xml:space="preserve"> </w:t>
      </w:r>
      <w:r w:rsidR="00FB445E" w:rsidRPr="002328B0">
        <w:rPr>
          <w:color w:val="000000"/>
        </w:rPr>
        <w:t xml:space="preserve">or </w:t>
      </w:r>
      <w:r w:rsidR="00E84273">
        <w:rPr>
          <w:bCs/>
        </w:rPr>
        <w:t>$60</w:t>
      </w:r>
      <w:r w:rsidR="00946A4F">
        <w:rPr>
          <w:bCs/>
        </w:rPr>
        <w:t>.</w:t>
      </w:r>
      <w:r w:rsidR="00021036">
        <w:rPr>
          <w:color w:val="000000"/>
        </w:rPr>
        <w:t xml:space="preserve"> </w:t>
      </w:r>
    </w:p>
    <w:p w:rsidR="00946A4F" w:rsidRPr="002328B0" w:rsidRDefault="00946A4F" w:rsidP="002328B0">
      <w:pPr>
        <w:rPr>
          <w:color w:val="000000"/>
        </w:rPr>
      </w:pPr>
    </w:p>
    <w:p w:rsidR="00112050" w:rsidRPr="002328B0" w:rsidRDefault="00112050" w:rsidP="00EE4CC2">
      <w:pPr>
        <w:keepNext/>
        <w:numPr>
          <w:ilvl w:val="0"/>
          <w:numId w:val="11"/>
        </w:numPr>
        <w:rPr>
          <w:b/>
          <w:bCs/>
          <w:color w:val="000000"/>
        </w:rPr>
      </w:pPr>
      <w:r w:rsidRPr="002328B0">
        <w:rPr>
          <w:b/>
          <w:bCs/>
          <w:color w:val="000000"/>
          <w:u w:val="single"/>
        </w:rPr>
        <w:t>Provide estimates of annualized cost to the Federal government</w:t>
      </w:r>
      <w:r w:rsidRPr="002328B0">
        <w:rPr>
          <w:b/>
          <w:bCs/>
          <w:color w:val="000000"/>
        </w:rPr>
        <w:t>.</w:t>
      </w:r>
    </w:p>
    <w:p w:rsidR="00112050" w:rsidRPr="002328B0" w:rsidRDefault="00112050" w:rsidP="002328B0">
      <w:pPr>
        <w:rPr>
          <w:color w:val="000000"/>
        </w:rPr>
      </w:pPr>
    </w:p>
    <w:p w:rsidR="00112050" w:rsidRPr="002328B0" w:rsidRDefault="00112050" w:rsidP="002328B0">
      <w:pPr>
        <w:rPr>
          <w:color w:val="000000"/>
        </w:rPr>
      </w:pPr>
      <w:r w:rsidRPr="002328B0">
        <w:rPr>
          <w:color w:val="000000"/>
        </w:rPr>
        <w:t xml:space="preserve">The costs to the Federal Government associated with this collection </w:t>
      </w:r>
      <w:r w:rsidR="00D30887">
        <w:rPr>
          <w:color w:val="000000"/>
        </w:rPr>
        <w:t xml:space="preserve">include those for publishing notices of intent, </w:t>
      </w:r>
      <w:r w:rsidRPr="002328B0">
        <w:rPr>
          <w:color w:val="000000"/>
        </w:rPr>
        <w:t xml:space="preserve">providing copies of specific reporting requirements upon request, and copying and </w:t>
      </w:r>
      <w:r w:rsidR="00D30887">
        <w:rPr>
          <w:color w:val="000000"/>
        </w:rPr>
        <w:t>processing the data received</w:t>
      </w:r>
      <w:r w:rsidRPr="002328B0">
        <w:rPr>
          <w:color w:val="000000"/>
        </w:rPr>
        <w:t>. No capital equipment would be required; systems already exist for data processing and record storage.</w:t>
      </w:r>
      <w:r w:rsidR="00504F5D">
        <w:rPr>
          <w:color w:val="000000"/>
        </w:rPr>
        <w:t xml:space="preserve"> Total estimated annual cost: $2,500.</w:t>
      </w:r>
    </w:p>
    <w:p w:rsidR="00806723" w:rsidRPr="002328B0" w:rsidRDefault="00806723" w:rsidP="002328B0">
      <w:pPr>
        <w:rPr>
          <w:color w:val="000000"/>
        </w:rPr>
      </w:pPr>
    </w:p>
    <w:p w:rsidR="00112050" w:rsidRPr="002328B0" w:rsidRDefault="00112050" w:rsidP="002328B0">
      <w:pPr>
        <w:numPr>
          <w:ilvl w:val="0"/>
          <w:numId w:val="11"/>
        </w:numPr>
        <w:rPr>
          <w:b/>
          <w:bCs/>
          <w:color w:val="000000"/>
        </w:rPr>
      </w:pPr>
      <w:r w:rsidRPr="002328B0">
        <w:rPr>
          <w:b/>
          <w:bCs/>
          <w:color w:val="000000"/>
          <w:u w:val="single"/>
        </w:rPr>
        <w:t>Explain the reasons for any program changes or adjustments</w:t>
      </w:r>
      <w:r w:rsidRPr="002328B0">
        <w:rPr>
          <w:b/>
          <w:bCs/>
          <w:color w:val="000000"/>
        </w:rPr>
        <w:t>.</w:t>
      </w:r>
    </w:p>
    <w:p w:rsidR="00112050" w:rsidRPr="002328B0" w:rsidRDefault="00112050" w:rsidP="002328B0">
      <w:pPr>
        <w:rPr>
          <w:b/>
          <w:bCs/>
          <w:color w:val="000000"/>
          <w:u w:val="single"/>
        </w:rPr>
      </w:pPr>
    </w:p>
    <w:p w:rsidR="00806723" w:rsidRPr="002328B0" w:rsidRDefault="00946A4F" w:rsidP="002328B0">
      <w:pPr>
        <w:rPr>
          <w:color w:val="000000"/>
        </w:rPr>
      </w:pPr>
      <w:r>
        <w:rPr>
          <w:color w:val="000000"/>
        </w:rPr>
        <w:t>Adjustment: based on the past three years of requests, we have adjusted our estimate of number of requests submitted, from 20 down to 6, and thus from 30 hours to 9. Recording/recordkeeping costs have correspondingly been adjusted downward from $200 to $60.</w:t>
      </w:r>
    </w:p>
    <w:p w:rsidR="00112050" w:rsidRPr="002328B0" w:rsidRDefault="00112050" w:rsidP="002328B0">
      <w:pPr>
        <w:rPr>
          <w:b/>
          <w:bCs/>
          <w:color w:val="000000"/>
          <w:u w:val="single"/>
        </w:rPr>
      </w:pPr>
    </w:p>
    <w:p w:rsidR="00112050" w:rsidRPr="002328B0" w:rsidRDefault="00112050" w:rsidP="002328B0">
      <w:pPr>
        <w:numPr>
          <w:ilvl w:val="0"/>
          <w:numId w:val="11"/>
        </w:numPr>
        <w:rPr>
          <w:b/>
          <w:bCs/>
          <w:color w:val="000000"/>
        </w:rPr>
      </w:pPr>
      <w:r w:rsidRPr="002328B0">
        <w:rPr>
          <w:b/>
          <w:bCs/>
          <w:color w:val="000000"/>
          <w:u w:val="single"/>
        </w:rPr>
        <w:t>For collections whose results will be published, outline the plans for tabulation and</w:t>
      </w:r>
      <w:r w:rsidRPr="002328B0">
        <w:rPr>
          <w:b/>
          <w:bCs/>
          <w:color w:val="000000"/>
        </w:rPr>
        <w:t xml:space="preserve"> </w:t>
      </w:r>
      <w:r w:rsidRPr="002328B0">
        <w:rPr>
          <w:b/>
          <w:bCs/>
          <w:color w:val="000000"/>
          <w:u w:val="single"/>
        </w:rPr>
        <w:t>publication</w:t>
      </w:r>
      <w:r w:rsidRPr="002328B0">
        <w:rPr>
          <w:b/>
          <w:bCs/>
          <w:color w:val="000000"/>
        </w:rPr>
        <w:t>.</w:t>
      </w:r>
    </w:p>
    <w:p w:rsidR="00112050" w:rsidRPr="002328B0" w:rsidRDefault="00112050" w:rsidP="002328B0">
      <w:pPr>
        <w:rPr>
          <w:b/>
          <w:bCs/>
          <w:color w:val="000000"/>
          <w:u w:val="single"/>
        </w:rPr>
      </w:pPr>
    </w:p>
    <w:p w:rsidR="00112050" w:rsidRPr="002328B0" w:rsidRDefault="00112050" w:rsidP="002328B0">
      <w:pPr>
        <w:rPr>
          <w:color w:val="000000"/>
        </w:rPr>
      </w:pPr>
      <w:r w:rsidRPr="002328B0">
        <w:rPr>
          <w:color w:val="000000"/>
          <w:spacing w:val="-2"/>
        </w:rPr>
        <w:t xml:space="preserve">There is no publication of the submissions </w:t>
      </w:r>
      <w:r w:rsidRPr="002328B0">
        <w:rPr>
          <w:i/>
          <w:iCs/>
          <w:color w:val="000000"/>
          <w:spacing w:val="12"/>
        </w:rPr>
        <w:t xml:space="preserve">per se, </w:t>
      </w:r>
      <w:r w:rsidRPr="002328B0">
        <w:rPr>
          <w:color w:val="000000"/>
          <w:spacing w:val="-2"/>
        </w:rPr>
        <w:t xml:space="preserve">but accepted gear will be listed in regulations </w:t>
      </w:r>
      <w:r w:rsidRPr="002328B0">
        <w:rPr>
          <w:color w:val="000000"/>
        </w:rPr>
        <w:t>and notices.</w:t>
      </w:r>
    </w:p>
    <w:p w:rsidR="00112050" w:rsidRPr="002328B0" w:rsidRDefault="00112050" w:rsidP="002328B0">
      <w:pPr>
        <w:rPr>
          <w:b/>
          <w:bCs/>
          <w:color w:val="000000"/>
          <w:u w:val="single"/>
        </w:rPr>
      </w:pPr>
    </w:p>
    <w:p w:rsidR="00112050" w:rsidRPr="002328B0" w:rsidRDefault="00112050" w:rsidP="002328B0">
      <w:pPr>
        <w:numPr>
          <w:ilvl w:val="0"/>
          <w:numId w:val="11"/>
        </w:numPr>
        <w:rPr>
          <w:b/>
          <w:bCs/>
          <w:color w:val="000000"/>
        </w:rPr>
      </w:pPr>
      <w:r w:rsidRPr="002328B0">
        <w:rPr>
          <w:b/>
          <w:bCs/>
          <w:color w:val="000000"/>
          <w:u w:val="single"/>
        </w:rPr>
        <w:t>If seeking approval to not display the expiration date for OMB approval of the</w:t>
      </w:r>
      <w:r w:rsidRPr="002328B0">
        <w:rPr>
          <w:b/>
          <w:bCs/>
          <w:color w:val="000000"/>
        </w:rPr>
        <w:t xml:space="preserve"> </w:t>
      </w:r>
      <w:r w:rsidRPr="002328B0">
        <w:rPr>
          <w:b/>
          <w:bCs/>
          <w:color w:val="000000"/>
          <w:u w:val="single"/>
        </w:rPr>
        <w:t>information collection, explain the reasons why display would be inappropriate</w:t>
      </w:r>
      <w:r w:rsidRPr="002328B0">
        <w:rPr>
          <w:b/>
          <w:bCs/>
          <w:color w:val="000000"/>
        </w:rPr>
        <w:t>.</w:t>
      </w:r>
    </w:p>
    <w:p w:rsidR="00112050" w:rsidRPr="002328B0" w:rsidRDefault="00112050" w:rsidP="002328B0">
      <w:pPr>
        <w:rPr>
          <w:b/>
          <w:bCs/>
          <w:color w:val="000000"/>
          <w:u w:val="single"/>
        </w:rPr>
      </w:pPr>
    </w:p>
    <w:p w:rsidR="00112050" w:rsidRPr="002328B0" w:rsidRDefault="00112050" w:rsidP="002328B0">
      <w:pPr>
        <w:rPr>
          <w:color w:val="000000"/>
        </w:rPr>
      </w:pPr>
      <w:r w:rsidRPr="002328B0">
        <w:rPr>
          <w:color w:val="000000"/>
        </w:rPr>
        <w:t xml:space="preserve">Not </w:t>
      </w:r>
      <w:r w:rsidR="00947EEF">
        <w:rPr>
          <w:color w:val="000000"/>
        </w:rPr>
        <w:t>A</w:t>
      </w:r>
      <w:r w:rsidRPr="002328B0">
        <w:rPr>
          <w:color w:val="000000"/>
        </w:rPr>
        <w:t>pplicable.</w:t>
      </w:r>
    </w:p>
    <w:p w:rsidR="00112050" w:rsidRPr="002328B0" w:rsidRDefault="00112050" w:rsidP="002328B0">
      <w:pPr>
        <w:rPr>
          <w:b/>
          <w:bCs/>
          <w:color w:val="000000"/>
          <w:u w:val="single"/>
        </w:rPr>
      </w:pPr>
    </w:p>
    <w:p w:rsidR="00112050" w:rsidRPr="002328B0" w:rsidRDefault="00112050" w:rsidP="002328B0">
      <w:pPr>
        <w:numPr>
          <w:ilvl w:val="0"/>
          <w:numId w:val="11"/>
        </w:numPr>
        <w:rPr>
          <w:b/>
          <w:bCs/>
          <w:color w:val="000000"/>
        </w:rPr>
      </w:pPr>
      <w:r w:rsidRPr="002328B0">
        <w:rPr>
          <w:b/>
          <w:bCs/>
          <w:color w:val="000000"/>
          <w:u w:val="single"/>
        </w:rPr>
        <w:t>Explain each exception to the certification statement</w:t>
      </w:r>
      <w:r w:rsidRPr="002328B0">
        <w:rPr>
          <w:b/>
          <w:bCs/>
          <w:color w:val="000000"/>
        </w:rPr>
        <w:t>.</w:t>
      </w:r>
    </w:p>
    <w:p w:rsidR="00112050" w:rsidRPr="002328B0" w:rsidRDefault="00112050" w:rsidP="002328B0">
      <w:pPr>
        <w:rPr>
          <w:b/>
          <w:bCs/>
          <w:color w:val="000000"/>
          <w:u w:val="single"/>
        </w:rPr>
      </w:pPr>
    </w:p>
    <w:p w:rsidR="00947EEF" w:rsidRPr="002328B0" w:rsidRDefault="00947EEF" w:rsidP="00947EEF">
      <w:pPr>
        <w:rPr>
          <w:color w:val="000000"/>
        </w:rPr>
      </w:pPr>
      <w:r w:rsidRPr="002328B0">
        <w:rPr>
          <w:color w:val="000000"/>
        </w:rPr>
        <w:t xml:space="preserve">Not </w:t>
      </w:r>
      <w:r>
        <w:rPr>
          <w:color w:val="000000"/>
        </w:rPr>
        <w:t>A</w:t>
      </w:r>
      <w:r w:rsidRPr="002328B0">
        <w:rPr>
          <w:color w:val="000000"/>
        </w:rPr>
        <w:t>pplicable.</w:t>
      </w:r>
    </w:p>
    <w:p w:rsidR="00C0780F" w:rsidRPr="002328B0" w:rsidRDefault="00C0780F" w:rsidP="002328B0">
      <w:pPr>
        <w:rPr>
          <w:b/>
          <w:bCs/>
          <w:color w:val="000000"/>
        </w:rPr>
      </w:pPr>
    </w:p>
    <w:p w:rsidR="00C0780F" w:rsidRPr="002328B0" w:rsidRDefault="00C0780F" w:rsidP="002328B0">
      <w:pPr>
        <w:rPr>
          <w:b/>
          <w:bCs/>
          <w:color w:val="000000"/>
        </w:rPr>
      </w:pPr>
    </w:p>
    <w:p w:rsidR="00C0780F" w:rsidRPr="002328B0" w:rsidRDefault="00112050" w:rsidP="002328B0">
      <w:pPr>
        <w:rPr>
          <w:b/>
          <w:bCs/>
          <w:color w:val="000000"/>
        </w:rPr>
      </w:pPr>
      <w:r w:rsidRPr="002328B0">
        <w:rPr>
          <w:b/>
          <w:bCs/>
          <w:color w:val="000000"/>
        </w:rPr>
        <w:t xml:space="preserve">B. </w:t>
      </w:r>
      <w:r w:rsidR="002328B0">
        <w:rPr>
          <w:b/>
          <w:bCs/>
          <w:color w:val="000000"/>
        </w:rPr>
        <w:tab/>
        <w:t xml:space="preserve"> </w:t>
      </w:r>
      <w:r w:rsidRPr="002328B0">
        <w:rPr>
          <w:b/>
          <w:bCs/>
          <w:color w:val="000000"/>
        </w:rPr>
        <w:t xml:space="preserve">COLLECTIONS OF INFORMATION EMPLOYING STATISTICAL METHODS </w:t>
      </w:r>
    </w:p>
    <w:p w:rsidR="00C0780F" w:rsidRPr="002328B0" w:rsidRDefault="00C0780F" w:rsidP="002328B0">
      <w:pPr>
        <w:rPr>
          <w:b/>
          <w:bCs/>
          <w:color w:val="000000"/>
        </w:rPr>
      </w:pPr>
    </w:p>
    <w:p w:rsidR="00112050" w:rsidRPr="002328B0" w:rsidRDefault="00112050" w:rsidP="002328B0">
      <w:pPr>
        <w:rPr>
          <w:color w:val="000000"/>
        </w:rPr>
      </w:pPr>
      <w:r w:rsidRPr="002328B0">
        <w:rPr>
          <w:color w:val="000000"/>
        </w:rPr>
        <w:t>This collection does not employ statistical methods.</w:t>
      </w:r>
    </w:p>
    <w:sectPr w:rsidR="00112050" w:rsidRPr="002328B0" w:rsidSect="00112050">
      <w:footerReference w:type="even" r:id="rId14"/>
      <w:footerReference w:type="default" r:id="rId15"/>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C3" w:rsidRDefault="00B541C3">
      <w:r>
        <w:separator/>
      </w:r>
    </w:p>
  </w:endnote>
  <w:endnote w:type="continuationSeparator" w:id="0">
    <w:p w:rsidR="00B541C3" w:rsidRDefault="00B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D8" w:rsidRDefault="002D2C29" w:rsidP="009F7F54">
    <w:pPr>
      <w:pStyle w:val="Footer"/>
      <w:framePr w:wrap="around" w:vAnchor="text" w:hAnchor="margin" w:xAlign="center" w:y="1"/>
      <w:rPr>
        <w:rStyle w:val="PageNumber"/>
      </w:rPr>
    </w:pPr>
    <w:r>
      <w:rPr>
        <w:rStyle w:val="PageNumber"/>
      </w:rPr>
      <w:fldChar w:fldCharType="begin"/>
    </w:r>
    <w:r w:rsidR="00742AD8">
      <w:rPr>
        <w:rStyle w:val="PageNumber"/>
      </w:rPr>
      <w:instrText xml:space="preserve">PAGE  </w:instrText>
    </w:r>
    <w:r>
      <w:rPr>
        <w:rStyle w:val="PageNumber"/>
      </w:rPr>
      <w:fldChar w:fldCharType="end"/>
    </w:r>
  </w:p>
  <w:p w:rsidR="00742AD8" w:rsidRDefault="00742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D8" w:rsidRDefault="002D2C29" w:rsidP="009F7F54">
    <w:pPr>
      <w:pStyle w:val="Footer"/>
      <w:framePr w:wrap="around" w:vAnchor="text" w:hAnchor="margin" w:xAlign="center" w:y="1"/>
      <w:rPr>
        <w:rStyle w:val="PageNumber"/>
      </w:rPr>
    </w:pPr>
    <w:r>
      <w:rPr>
        <w:rStyle w:val="PageNumber"/>
      </w:rPr>
      <w:fldChar w:fldCharType="begin"/>
    </w:r>
    <w:r w:rsidR="00742AD8">
      <w:rPr>
        <w:rStyle w:val="PageNumber"/>
      </w:rPr>
      <w:instrText xml:space="preserve">PAGE  </w:instrText>
    </w:r>
    <w:r>
      <w:rPr>
        <w:rStyle w:val="PageNumber"/>
      </w:rPr>
      <w:fldChar w:fldCharType="separate"/>
    </w:r>
    <w:r w:rsidR="00F74727">
      <w:rPr>
        <w:rStyle w:val="PageNumber"/>
        <w:noProof/>
      </w:rPr>
      <w:t>1</w:t>
    </w:r>
    <w:r>
      <w:rPr>
        <w:rStyle w:val="PageNumber"/>
      </w:rPr>
      <w:fldChar w:fldCharType="end"/>
    </w:r>
  </w:p>
  <w:p w:rsidR="00742AD8" w:rsidRDefault="00742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C3" w:rsidRDefault="00B541C3">
      <w:r>
        <w:separator/>
      </w:r>
    </w:p>
  </w:footnote>
  <w:footnote w:type="continuationSeparator" w:id="0">
    <w:p w:rsidR="00B541C3" w:rsidRDefault="00B54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E75F"/>
    <w:multiLevelType w:val="singleLevel"/>
    <w:tmpl w:val="5CBC1FD5"/>
    <w:lvl w:ilvl="0">
      <w:numFmt w:val="bullet"/>
      <w:lvlText w:val="·"/>
      <w:lvlJc w:val="left"/>
      <w:pPr>
        <w:tabs>
          <w:tab w:val="num" w:pos="720"/>
        </w:tabs>
        <w:ind w:left="576"/>
      </w:pPr>
      <w:rPr>
        <w:rFonts w:ascii="Symbol" w:hAnsi="Symbol" w:hint="default"/>
        <w:color w:val="000000"/>
      </w:rPr>
    </w:lvl>
  </w:abstractNum>
  <w:abstractNum w:abstractNumId="1">
    <w:nsid w:val="0A089C52"/>
    <w:multiLevelType w:val="singleLevel"/>
    <w:tmpl w:val="9A262C58"/>
    <w:lvl w:ilvl="0">
      <w:start w:val="9"/>
      <w:numFmt w:val="decimal"/>
      <w:lvlText w:val="%1."/>
      <w:lvlJc w:val="left"/>
      <w:pPr>
        <w:tabs>
          <w:tab w:val="num" w:pos="504"/>
        </w:tabs>
      </w:pPr>
      <w:rPr>
        <w:rFonts w:cs="Times New Roman" w:hint="default"/>
        <w:b/>
        <w:i w:val="0"/>
        <w:color w:val="000000"/>
      </w:rPr>
    </w:lvl>
  </w:abstractNum>
  <w:abstractNum w:abstractNumId="2">
    <w:nsid w:val="0AF7A65D"/>
    <w:multiLevelType w:val="singleLevel"/>
    <w:tmpl w:val="41E14B57"/>
    <w:lvl w:ilvl="0">
      <w:numFmt w:val="bullet"/>
      <w:lvlText w:val="·"/>
      <w:lvlJc w:val="left"/>
      <w:pPr>
        <w:tabs>
          <w:tab w:val="num" w:pos="720"/>
        </w:tabs>
        <w:ind w:left="504" w:firstLine="72"/>
      </w:pPr>
      <w:rPr>
        <w:rFonts w:ascii="Symbol" w:hAnsi="Symbol" w:hint="default"/>
        <w:color w:val="000000"/>
      </w:rPr>
    </w:lvl>
  </w:abstractNum>
  <w:abstractNum w:abstractNumId="3">
    <w:nsid w:val="0E798674"/>
    <w:multiLevelType w:val="singleLevel"/>
    <w:tmpl w:val="6CC22F33"/>
    <w:lvl w:ilvl="0">
      <w:numFmt w:val="bullet"/>
      <w:lvlText w:val="·"/>
      <w:lvlJc w:val="left"/>
      <w:pPr>
        <w:tabs>
          <w:tab w:val="num" w:pos="720"/>
        </w:tabs>
        <w:ind w:left="576"/>
      </w:pPr>
      <w:rPr>
        <w:rFonts w:ascii="Symbol" w:hAnsi="Symbol" w:hint="default"/>
        <w:color w:val="000000"/>
      </w:rPr>
    </w:lvl>
  </w:abstractNum>
  <w:abstractNum w:abstractNumId="4">
    <w:nsid w:val="1545B5E4"/>
    <w:multiLevelType w:val="singleLevel"/>
    <w:tmpl w:val="1E79F98F"/>
    <w:lvl w:ilvl="0">
      <w:numFmt w:val="bullet"/>
      <w:lvlText w:val="·"/>
      <w:lvlJc w:val="left"/>
      <w:pPr>
        <w:tabs>
          <w:tab w:val="num" w:pos="720"/>
        </w:tabs>
        <w:ind w:left="504" w:firstLine="72"/>
      </w:pPr>
      <w:rPr>
        <w:rFonts w:ascii="Symbol" w:hAnsi="Symbol" w:hint="default"/>
        <w:color w:val="000000"/>
      </w:rPr>
    </w:lvl>
  </w:abstractNum>
  <w:abstractNum w:abstractNumId="5">
    <w:nsid w:val="262A447A"/>
    <w:multiLevelType w:val="singleLevel"/>
    <w:tmpl w:val="4CCB773C"/>
    <w:lvl w:ilvl="0">
      <w:start w:val="1"/>
      <w:numFmt w:val="decimal"/>
      <w:lvlText w:val="%1."/>
      <w:lvlJc w:val="left"/>
      <w:pPr>
        <w:tabs>
          <w:tab w:val="num" w:pos="360"/>
        </w:tabs>
      </w:pPr>
      <w:rPr>
        <w:rFonts w:cs="Times New Roman"/>
        <w:color w:val="000000"/>
      </w:rPr>
    </w:lvl>
  </w:abstractNum>
  <w:abstractNum w:abstractNumId="6">
    <w:nsid w:val="2C69338D"/>
    <w:multiLevelType w:val="singleLevel"/>
    <w:tmpl w:val="01DF5856"/>
    <w:lvl w:ilvl="0">
      <w:start w:val="3"/>
      <w:numFmt w:val="decimal"/>
      <w:lvlText w:val="%1."/>
      <w:lvlJc w:val="left"/>
      <w:pPr>
        <w:tabs>
          <w:tab w:val="num" w:pos="360"/>
        </w:tabs>
      </w:pPr>
      <w:rPr>
        <w:rFonts w:cs="Times New Roman"/>
        <w:color w:val="000000"/>
      </w:rPr>
    </w:lvl>
  </w:abstractNum>
  <w:abstractNum w:abstractNumId="7">
    <w:nsid w:val="3E40CA7C"/>
    <w:multiLevelType w:val="singleLevel"/>
    <w:tmpl w:val="41FC6CAE"/>
    <w:lvl w:ilvl="0">
      <w:start w:val="15"/>
      <w:numFmt w:val="decimal"/>
      <w:lvlText w:val="%1."/>
      <w:lvlJc w:val="left"/>
      <w:pPr>
        <w:tabs>
          <w:tab w:val="num" w:pos="504"/>
        </w:tabs>
      </w:pPr>
      <w:rPr>
        <w:rFonts w:cs="Times New Roman"/>
        <w:color w:val="000000"/>
      </w:rPr>
    </w:lvl>
  </w:abstractNum>
  <w:abstractNum w:abstractNumId="8">
    <w:nsid w:val="4B5C8E37"/>
    <w:multiLevelType w:val="singleLevel"/>
    <w:tmpl w:val="4D6BD27D"/>
    <w:lvl w:ilvl="0">
      <w:numFmt w:val="bullet"/>
      <w:lvlText w:val="·"/>
      <w:lvlJc w:val="left"/>
      <w:pPr>
        <w:tabs>
          <w:tab w:val="num" w:pos="720"/>
        </w:tabs>
        <w:ind w:left="504" w:firstLine="72"/>
      </w:pPr>
      <w:rPr>
        <w:rFonts w:ascii="Symbol" w:hAnsi="Symbol" w:hint="default"/>
        <w:color w:val="000000"/>
      </w:rPr>
    </w:lvl>
  </w:abstractNum>
  <w:abstractNum w:abstractNumId="9">
    <w:nsid w:val="630A8AE8"/>
    <w:multiLevelType w:val="singleLevel"/>
    <w:tmpl w:val="2E6FACDC"/>
    <w:lvl w:ilvl="0">
      <w:numFmt w:val="bullet"/>
      <w:lvlText w:val="·"/>
      <w:lvlJc w:val="left"/>
      <w:pPr>
        <w:tabs>
          <w:tab w:val="num" w:pos="720"/>
        </w:tabs>
        <w:ind w:left="504" w:firstLine="72"/>
      </w:pPr>
      <w:rPr>
        <w:rFonts w:ascii="Symbol" w:hAnsi="Symbol" w:hint="default"/>
        <w:color w:val="000000"/>
      </w:rPr>
    </w:lvl>
  </w:abstractNum>
  <w:abstractNum w:abstractNumId="10">
    <w:nsid w:val="66673E7C"/>
    <w:multiLevelType w:val="singleLevel"/>
    <w:tmpl w:val="03BE931B"/>
    <w:lvl w:ilvl="0">
      <w:numFmt w:val="bullet"/>
      <w:lvlText w:val="·"/>
      <w:lvlJc w:val="left"/>
      <w:pPr>
        <w:tabs>
          <w:tab w:val="num" w:pos="720"/>
        </w:tabs>
        <w:ind w:left="504" w:firstLine="72"/>
      </w:pPr>
      <w:rPr>
        <w:rFonts w:ascii="Symbol" w:hAnsi="Symbol" w:hint="default"/>
        <w:color w:val="000000"/>
      </w:rPr>
    </w:lvl>
  </w:abstractNum>
  <w:abstractNum w:abstractNumId="11">
    <w:nsid w:val="67E122FA"/>
    <w:multiLevelType w:val="singleLevel"/>
    <w:tmpl w:val="56DF9B17"/>
    <w:lvl w:ilvl="0">
      <w:numFmt w:val="bullet"/>
      <w:lvlText w:val="·"/>
      <w:lvlJc w:val="left"/>
      <w:pPr>
        <w:tabs>
          <w:tab w:val="num" w:pos="720"/>
        </w:tabs>
        <w:ind w:left="504" w:firstLine="72"/>
      </w:pPr>
      <w:rPr>
        <w:rFonts w:ascii="Symbol" w:hAnsi="Symbol" w:hint="default"/>
        <w:color w:val="000000"/>
      </w:rPr>
    </w:lvl>
  </w:abstractNum>
  <w:num w:numId="1">
    <w:abstractNumId w:val="5"/>
  </w:num>
  <w:num w:numId="2">
    <w:abstractNumId w:val="0"/>
  </w:num>
  <w:num w:numId="3">
    <w:abstractNumId w:val="3"/>
  </w:num>
  <w:num w:numId="4">
    <w:abstractNumId w:val="4"/>
  </w:num>
  <w:num w:numId="5">
    <w:abstractNumId w:val="2"/>
  </w:num>
  <w:num w:numId="6">
    <w:abstractNumId w:val="10"/>
  </w:num>
  <w:num w:numId="7">
    <w:abstractNumId w:val="11"/>
  </w:num>
  <w:num w:numId="8">
    <w:abstractNumId w:val="9"/>
  </w:num>
  <w:num w:numId="9">
    <w:abstractNumId w:val="8"/>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12050"/>
    <w:rsid w:val="00015A99"/>
    <w:rsid w:val="00016675"/>
    <w:rsid w:val="00021036"/>
    <w:rsid w:val="00027BB6"/>
    <w:rsid w:val="00040CCA"/>
    <w:rsid w:val="00102E1D"/>
    <w:rsid w:val="00112050"/>
    <w:rsid w:val="00125B40"/>
    <w:rsid w:val="00210B16"/>
    <w:rsid w:val="002328B0"/>
    <w:rsid w:val="002C4D99"/>
    <w:rsid w:val="002D2C29"/>
    <w:rsid w:val="00315D6C"/>
    <w:rsid w:val="00357BCB"/>
    <w:rsid w:val="003841AF"/>
    <w:rsid w:val="00384792"/>
    <w:rsid w:val="003B02B0"/>
    <w:rsid w:val="003C079F"/>
    <w:rsid w:val="003D6462"/>
    <w:rsid w:val="004A4E13"/>
    <w:rsid w:val="004C3D14"/>
    <w:rsid w:val="004F2ED1"/>
    <w:rsid w:val="00504F5D"/>
    <w:rsid w:val="00533B69"/>
    <w:rsid w:val="00553A75"/>
    <w:rsid w:val="00572DC9"/>
    <w:rsid w:val="005863E7"/>
    <w:rsid w:val="00594014"/>
    <w:rsid w:val="005B416C"/>
    <w:rsid w:val="005F3EEE"/>
    <w:rsid w:val="00730726"/>
    <w:rsid w:val="00740885"/>
    <w:rsid w:val="00742AD8"/>
    <w:rsid w:val="007667D0"/>
    <w:rsid w:val="00770A15"/>
    <w:rsid w:val="00806723"/>
    <w:rsid w:val="00807C8F"/>
    <w:rsid w:val="00807D78"/>
    <w:rsid w:val="00837702"/>
    <w:rsid w:val="008700E3"/>
    <w:rsid w:val="008C1C98"/>
    <w:rsid w:val="00946A4F"/>
    <w:rsid w:val="00947EEF"/>
    <w:rsid w:val="009842D7"/>
    <w:rsid w:val="009E2E62"/>
    <w:rsid w:val="009F7F54"/>
    <w:rsid w:val="00A64D24"/>
    <w:rsid w:val="00A82B26"/>
    <w:rsid w:val="00B278B2"/>
    <w:rsid w:val="00B541C3"/>
    <w:rsid w:val="00BD2BCB"/>
    <w:rsid w:val="00BF1D14"/>
    <w:rsid w:val="00C0780F"/>
    <w:rsid w:val="00C35CDD"/>
    <w:rsid w:val="00C37EE3"/>
    <w:rsid w:val="00C83055"/>
    <w:rsid w:val="00C959DB"/>
    <w:rsid w:val="00D1366E"/>
    <w:rsid w:val="00D30887"/>
    <w:rsid w:val="00D93B28"/>
    <w:rsid w:val="00DA157B"/>
    <w:rsid w:val="00DA20BB"/>
    <w:rsid w:val="00DB0FF0"/>
    <w:rsid w:val="00E45F03"/>
    <w:rsid w:val="00E5133E"/>
    <w:rsid w:val="00E56A93"/>
    <w:rsid w:val="00E75C73"/>
    <w:rsid w:val="00E84273"/>
    <w:rsid w:val="00EC50DD"/>
    <w:rsid w:val="00ED6AAB"/>
    <w:rsid w:val="00EE4CC2"/>
    <w:rsid w:val="00F369CB"/>
    <w:rsid w:val="00F74727"/>
    <w:rsid w:val="00FB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8"/>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050"/>
    <w:pPr>
      <w:tabs>
        <w:tab w:val="center" w:pos="4320"/>
        <w:tab w:val="right" w:pos="8640"/>
      </w:tabs>
    </w:pPr>
  </w:style>
  <w:style w:type="character" w:customStyle="1" w:styleId="HeaderChar">
    <w:name w:val="Header Char"/>
    <w:basedOn w:val="DefaultParagraphFont"/>
    <w:link w:val="Header"/>
    <w:uiPriority w:val="99"/>
    <w:semiHidden/>
    <w:locked/>
    <w:rsid w:val="00807D78"/>
    <w:rPr>
      <w:rFonts w:cs="Times New Roman"/>
      <w:sz w:val="24"/>
      <w:szCs w:val="24"/>
    </w:rPr>
  </w:style>
  <w:style w:type="paragraph" w:styleId="Footer">
    <w:name w:val="footer"/>
    <w:basedOn w:val="Normal"/>
    <w:link w:val="FooterChar"/>
    <w:uiPriority w:val="99"/>
    <w:rsid w:val="00112050"/>
    <w:pPr>
      <w:tabs>
        <w:tab w:val="center" w:pos="4320"/>
        <w:tab w:val="right" w:pos="8640"/>
      </w:tabs>
    </w:pPr>
  </w:style>
  <w:style w:type="character" w:customStyle="1" w:styleId="FooterChar">
    <w:name w:val="Footer Char"/>
    <w:basedOn w:val="DefaultParagraphFont"/>
    <w:link w:val="Footer"/>
    <w:uiPriority w:val="99"/>
    <w:semiHidden/>
    <w:locked/>
    <w:rsid w:val="00807D78"/>
    <w:rPr>
      <w:rFonts w:cs="Times New Roman"/>
      <w:sz w:val="24"/>
      <w:szCs w:val="24"/>
    </w:rPr>
  </w:style>
  <w:style w:type="character" w:styleId="PageNumber">
    <w:name w:val="page number"/>
    <w:basedOn w:val="DefaultParagraphFont"/>
    <w:uiPriority w:val="99"/>
    <w:rsid w:val="00112050"/>
    <w:rPr>
      <w:rFonts w:cs="Times New Roman"/>
    </w:rPr>
  </w:style>
  <w:style w:type="paragraph" w:styleId="BalloonText">
    <w:name w:val="Balloon Text"/>
    <w:basedOn w:val="Normal"/>
    <w:link w:val="BalloonTextChar"/>
    <w:uiPriority w:val="99"/>
    <w:semiHidden/>
    <w:rsid w:val="009E2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E62"/>
    <w:rPr>
      <w:rFonts w:ascii="Tahoma" w:hAnsi="Tahoma" w:cs="Tahoma"/>
      <w:sz w:val="16"/>
      <w:szCs w:val="16"/>
    </w:rPr>
  </w:style>
  <w:style w:type="character" w:styleId="CommentReference">
    <w:name w:val="annotation reference"/>
    <w:basedOn w:val="DefaultParagraphFont"/>
    <w:uiPriority w:val="99"/>
    <w:semiHidden/>
    <w:rsid w:val="00BD2BCB"/>
    <w:rPr>
      <w:rFonts w:cs="Times New Roman"/>
      <w:sz w:val="16"/>
      <w:szCs w:val="16"/>
    </w:rPr>
  </w:style>
  <w:style w:type="paragraph" w:styleId="CommentText">
    <w:name w:val="annotation text"/>
    <w:basedOn w:val="Normal"/>
    <w:link w:val="CommentTextChar"/>
    <w:uiPriority w:val="99"/>
    <w:semiHidden/>
    <w:rsid w:val="00BD2BCB"/>
    <w:rPr>
      <w:sz w:val="20"/>
      <w:szCs w:val="20"/>
    </w:rPr>
  </w:style>
  <w:style w:type="character" w:customStyle="1" w:styleId="CommentTextChar">
    <w:name w:val="Comment Text Char"/>
    <w:basedOn w:val="DefaultParagraphFont"/>
    <w:link w:val="CommentText"/>
    <w:uiPriority w:val="99"/>
    <w:semiHidden/>
    <w:locked/>
    <w:rsid w:val="00BD2BCB"/>
    <w:rPr>
      <w:rFonts w:cs="Times New Roman"/>
      <w:sz w:val="20"/>
      <w:szCs w:val="20"/>
    </w:rPr>
  </w:style>
  <w:style w:type="paragraph" w:styleId="CommentSubject">
    <w:name w:val="annotation subject"/>
    <w:basedOn w:val="CommentText"/>
    <w:next w:val="CommentText"/>
    <w:link w:val="CommentSubjectChar"/>
    <w:uiPriority w:val="99"/>
    <w:semiHidden/>
    <w:rsid w:val="00BD2BCB"/>
    <w:rPr>
      <w:b/>
      <w:bCs/>
    </w:rPr>
  </w:style>
  <w:style w:type="character" w:customStyle="1" w:styleId="CommentSubjectChar">
    <w:name w:val="Comment Subject Char"/>
    <w:basedOn w:val="CommentTextChar"/>
    <w:link w:val="CommentSubject"/>
    <w:uiPriority w:val="99"/>
    <w:semiHidden/>
    <w:locked/>
    <w:rsid w:val="00BD2BCB"/>
    <w:rPr>
      <w:rFonts w:cs="Times New Roman"/>
      <w:b/>
      <w:bCs/>
      <w:sz w:val="20"/>
      <w:szCs w:val="20"/>
    </w:rPr>
  </w:style>
  <w:style w:type="character" w:styleId="Hyperlink">
    <w:name w:val="Hyperlink"/>
    <w:basedOn w:val="DefaultParagraphFont"/>
    <w:uiPriority w:val="99"/>
    <w:rsid w:val="004C3D14"/>
    <w:rPr>
      <w:rFonts w:cs="Times New Roman"/>
      <w:color w:val="0000FF"/>
      <w:u w:val="single"/>
    </w:rPr>
  </w:style>
  <w:style w:type="character" w:styleId="FollowedHyperlink">
    <w:name w:val="FollowedHyperlink"/>
    <w:basedOn w:val="DefaultParagraphFont"/>
    <w:uiPriority w:val="99"/>
    <w:semiHidden/>
    <w:rsid w:val="00553A75"/>
    <w:rPr>
      <w:rFonts w:cs="Times New Roman"/>
      <w:color w:val="800080"/>
      <w:u w:val="single"/>
    </w:rPr>
  </w:style>
  <w:style w:type="paragraph" w:customStyle="1" w:styleId="CM9">
    <w:name w:val="CM9"/>
    <w:basedOn w:val="Normal"/>
    <w:next w:val="Normal"/>
    <w:rsid w:val="00021036"/>
    <w:pPr>
      <w:adjustRightInd w:val="0"/>
      <w:spacing w:line="28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ecfr.gpoaccess.gov/cgi/t/text/text-idx?c=ecfr&amp;sid=6a0129cfac411edfb9b63e73e03af5c7&amp;rgn=div6&amp;view=text&amp;node=50:10.0.1.1.1.5&amp;idno=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mfs.noa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cfr.gpoaccess.gov/cgi/t/text/text-idx?c=ecfr&amp;sid=6a0129cfac411edfb9b63e73e03af5c7&amp;rgn=div8&amp;view=text&amp;node=50:10.0.1.1.1.8.1.11&amp;idno=50" TargetMode="External"/><Relationship Id="rId4" Type="http://schemas.openxmlformats.org/officeDocument/2006/relationships/settings" Target="settings.xml"/><Relationship Id="rId9" Type="http://schemas.openxmlformats.org/officeDocument/2006/relationships/hyperlink" Target="http://www.nmfs.noaa.gov/sfa/sustainable_fishereries_ac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Sarah Brabson</cp:lastModifiedBy>
  <cp:revision>15</cp:revision>
  <cp:lastPrinted>2012-05-01T14:46:00Z</cp:lastPrinted>
  <dcterms:created xsi:type="dcterms:W3CDTF">2012-04-10T12:18:00Z</dcterms:created>
  <dcterms:modified xsi:type="dcterms:W3CDTF">2012-06-11T11:55:00Z</dcterms:modified>
  <cp:category> </cp:category>
</cp:coreProperties>
</file>