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32"/>
          <w:szCs w:val="32"/>
        </w:rPr>
      </w:pPr>
      <w:r w:rsidRPr="00472BE8">
        <w:rPr>
          <w:rFonts w:ascii="Times New Roman" w:hAnsi="Times New Roman"/>
          <w:b/>
          <w:bCs/>
          <w:sz w:val="32"/>
          <w:szCs w:val="32"/>
        </w:rPr>
        <w:t>Supporting Statement for Paperwork Reduction Act Submission</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32"/>
          <w:szCs w:val="32"/>
        </w:rPr>
      </w:pP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32"/>
          <w:szCs w:val="32"/>
        </w:rPr>
      </w:pPr>
      <w:r w:rsidRPr="00472BE8">
        <w:rPr>
          <w:rFonts w:ascii="Times New Roman" w:hAnsi="Times New Roman"/>
          <w:b/>
          <w:bCs/>
          <w:sz w:val="32"/>
          <w:szCs w:val="32"/>
        </w:rPr>
        <w:t>OMB Control Number 3037-00</w:t>
      </w:r>
      <w:r w:rsidR="00B63290">
        <w:rPr>
          <w:rFonts w:ascii="Times New Roman" w:hAnsi="Times New Roman"/>
          <w:b/>
          <w:bCs/>
          <w:sz w:val="32"/>
          <w:szCs w:val="32"/>
        </w:rPr>
        <w:t>11</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rsidR="00472BE8" w:rsidRPr="00472BE8" w:rsidRDefault="00B63290" w:rsidP="00472BE8">
      <w:pPr>
        <w:widowControl w:val="0"/>
        <w:jc w:val="center"/>
        <w:rPr>
          <w:rFonts w:ascii="Arial" w:hAnsi="Arial" w:cs="Arial"/>
          <w:b/>
          <w:bCs/>
          <w:sz w:val="22"/>
          <w:szCs w:val="22"/>
        </w:rPr>
      </w:pPr>
      <w:r>
        <w:rPr>
          <w:rFonts w:ascii="Arial" w:hAnsi="Arial" w:cs="Arial"/>
          <w:b/>
          <w:bCs/>
          <w:sz w:val="22"/>
          <w:szCs w:val="22"/>
        </w:rPr>
        <w:t>AbilityOne Program Individual Eligibility Evaluation</w:t>
      </w:r>
    </w:p>
    <w:p w:rsidR="00472BE8" w:rsidRPr="00472BE8" w:rsidRDefault="00472BE8" w:rsidP="00472BE8">
      <w:pPr>
        <w:widowControl w:val="0"/>
        <w:jc w:val="center"/>
        <w:rPr>
          <w:rFonts w:ascii="Arial" w:hAnsi="Arial" w:cs="Arial"/>
          <w:b/>
          <w:bCs/>
          <w:sz w:val="22"/>
          <w:szCs w:val="22"/>
        </w:rPr>
      </w:pPr>
      <w:r>
        <w:rPr>
          <w:rFonts w:ascii="Arial" w:hAnsi="Arial" w:cs="Arial"/>
          <w:b/>
          <w:bCs/>
          <w:sz w:val="22"/>
          <w:szCs w:val="22"/>
        </w:rPr>
        <w:t>41 CFR 51</w:t>
      </w:r>
      <w:r w:rsidRPr="00472BE8">
        <w:rPr>
          <w:rFonts w:ascii="Arial" w:hAnsi="Arial" w:cs="Arial"/>
          <w:b/>
          <w:bCs/>
          <w:sz w:val="22"/>
          <w:szCs w:val="22"/>
        </w:rPr>
        <w:t>-4.3</w:t>
      </w:r>
    </w:p>
    <w:p w:rsidR="00472BE8" w:rsidRPr="00472BE8" w:rsidRDefault="00B63290" w:rsidP="00472BE8">
      <w:pPr>
        <w:widowControl w:val="0"/>
        <w:jc w:val="center"/>
        <w:rPr>
          <w:rFonts w:ascii="Arial" w:hAnsi="Arial" w:cs="Arial"/>
          <w:sz w:val="22"/>
          <w:szCs w:val="22"/>
        </w:rPr>
      </w:pPr>
      <w:r>
        <w:rPr>
          <w:rFonts w:ascii="Arial" w:hAnsi="Arial" w:cs="Arial"/>
          <w:b/>
          <w:bCs/>
          <w:sz w:val="22"/>
          <w:szCs w:val="22"/>
        </w:rPr>
        <w:t>July 18</w:t>
      </w:r>
      <w:r w:rsidR="00472BE8">
        <w:rPr>
          <w:rFonts w:ascii="Arial" w:hAnsi="Arial" w:cs="Arial"/>
          <w:b/>
          <w:bCs/>
          <w:sz w:val="22"/>
          <w:szCs w:val="22"/>
        </w:rPr>
        <w:t>, 2012</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rsidR="00625A38" w:rsidRPr="00472BE8" w:rsidRDefault="00625A38" w:rsidP="00625A38">
      <w:pPr>
        <w:rPr>
          <w:rFonts w:ascii="Times New Roman" w:hAnsi="Times New Roman"/>
          <w:sz w:val="24"/>
          <w:szCs w:val="24"/>
        </w:rPr>
      </w:pPr>
      <w:r w:rsidRPr="00472BE8">
        <w:rPr>
          <w:rFonts w:ascii="Times New Roman" w:hAnsi="Times New Roman"/>
          <w:sz w:val="24"/>
          <w:szCs w:val="24"/>
        </w:rPr>
        <w:t xml:space="preserve">                      </w:t>
      </w:r>
    </w:p>
    <w:p w:rsidR="00625A38" w:rsidRPr="00472BE8" w:rsidRDefault="00625A38" w:rsidP="00625A38">
      <w:pPr>
        <w:rPr>
          <w:rFonts w:ascii="Times New Roman" w:hAnsi="Times New Roman"/>
          <w:sz w:val="24"/>
          <w:szCs w:val="24"/>
        </w:rPr>
      </w:pPr>
    </w:p>
    <w:p w:rsidR="00625A38" w:rsidRPr="00472BE8" w:rsidRDefault="00625A38" w:rsidP="00625A38">
      <w:pPr>
        <w:rPr>
          <w:rFonts w:ascii="Times New Roman" w:hAnsi="Times New Roman"/>
          <w:sz w:val="24"/>
          <w:szCs w:val="24"/>
        </w:rPr>
      </w:pPr>
    </w:p>
    <w:p w:rsidR="00472BE8" w:rsidRPr="00472BE8" w:rsidRDefault="00472BE8" w:rsidP="00472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472BE8">
        <w:rPr>
          <w:rFonts w:ascii="Times New Roman" w:hAnsi="Times New Roman"/>
          <w:b/>
          <w:bCs/>
          <w:sz w:val="24"/>
          <w:szCs w:val="24"/>
        </w:rPr>
        <w:t>A.</w:t>
      </w:r>
      <w:r w:rsidRPr="00472BE8">
        <w:rPr>
          <w:rFonts w:ascii="Times New Roman" w:hAnsi="Times New Roman"/>
          <w:b/>
          <w:bCs/>
          <w:sz w:val="24"/>
          <w:szCs w:val="24"/>
        </w:rPr>
        <w:tab/>
        <w:t>Justification</w:t>
      </w:r>
    </w:p>
    <w:p w:rsidR="00472BE8" w:rsidRPr="00472BE8" w:rsidRDefault="00472BE8" w:rsidP="00472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472BE8" w:rsidRPr="00472BE8" w:rsidRDefault="00472BE8" w:rsidP="007B3A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w:t>
      </w:r>
      <w:r w:rsidRPr="00472BE8">
        <w:rPr>
          <w:rFonts w:ascii="Times New Roman" w:hAnsi="Times New Roman"/>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72BE8" w:rsidRPr="00472BE8" w:rsidRDefault="00472BE8" w:rsidP="00472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The Committee for Purchase from People Who Are Blind or Severely Disabled was established by Public Law 92-28, June 23, 1971 (85 Stat. 77, 41 U.S.C</w:t>
      </w:r>
      <w:r w:rsidR="00472BE8">
        <w:rPr>
          <w:rFonts w:ascii="Arial" w:hAnsi="Arial" w:cs="Arial"/>
          <w:sz w:val="24"/>
          <w:szCs w:val="24"/>
        </w:rPr>
        <w:t xml:space="preserve"> </w:t>
      </w:r>
      <w:r w:rsidR="00CF2808">
        <w:rPr>
          <w:rFonts w:ascii="Arial" w:hAnsi="Arial" w:cs="Arial"/>
          <w:sz w:val="24"/>
          <w:szCs w:val="24"/>
        </w:rPr>
        <w:t>8501-8506</w:t>
      </w:r>
      <w:r w:rsidRPr="002A3AFF">
        <w:rPr>
          <w:rFonts w:ascii="Arial" w:hAnsi="Arial" w:cs="Arial"/>
          <w:sz w:val="24"/>
          <w:szCs w:val="24"/>
        </w:rPr>
        <w:t>).  The Act prescribes three conditions which must be met for an agency to qualify to participate under the Act; they are: be a nonprofit agency organized under the laws of the United States or any State; comply with applicable occupational health and safety standards; and employ people who are blind (in the case of an agency for people who are blind) or people who have other severe disabilities (in the case of an agency for people with other severe disabilities) for not less than 75% of the total work hours of direct labor performed in the agency in each fiscal year (</w:t>
      </w:r>
      <w:r w:rsidR="00CF2808">
        <w:rPr>
          <w:rFonts w:ascii="Arial" w:hAnsi="Arial" w:cs="Arial"/>
          <w:sz w:val="24"/>
          <w:szCs w:val="24"/>
        </w:rPr>
        <w:t>8501</w:t>
      </w:r>
      <w:r w:rsidRPr="002A3AFF">
        <w:rPr>
          <w:rFonts w:ascii="Arial" w:hAnsi="Arial" w:cs="Arial"/>
          <w:sz w:val="24"/>
          <w:szCs w:val="24"/>
        </w:rPr>
        <w:t>(</w:t>
      </w:r>
      <w:r w:rsidR="00CF2808">
        <w:rPr>
          <w:rFonts w:ascii="Arial" w:hAnsi="Arial" w:cs="Arial"/>
          <w:sz w:val="24"/>
          <w:szCs w:val="24"/>
        </w:rPr>
        <w:t>6</w:t>
      </w:r>
      <w:r w:rsidRPr="002A3AFF">
        <w:rPr>
          <w:rFonts w:ascii="Arial" w:hAnsi="Arial" w:cs="Arial"/>
          <w:sz w:val="24"/>
          <w:szCs w:val="24"/>
        </w:rPr>
        <w:t>) &amp; (</w:t>
      </w:r>
      <w:r w:rsidR="00CF2808">
        <w:rPr>
          <w:rFonts w:ascii="Arial" w:hAnsi="Arial" w:cs="Arial"/>
          <w:sz w:val="24"/>
          <w:szCs w:val="24"/>
        </w:rPr>
        <w:t>7</w:t>
      </w:r>
      <w:r w:rsidRPr="002A3AFF">
        <w:rPr>
          <w:rFonts w:ascii="Arial" w:hAnsi="Arial" w:cs="Arial"/>
          <w:sz w:val="24"/>
          <w:szCs w:val="24"/>
        </w:rPr>
        <w:t xml:space="preserve">)).  The </w:t>
      </w:r>
      <w:r w:rsidR="00356BCB">
        <w:rPr>
          <w:rFonts w:ascii="Arial" w:hAnsi="Arial" w:cs="Arial"/>
          <w:sz w:val="24"/>
          <w:szCs w:val="24"/>
        </w:rPr>
        <w:t>Commission</w:t>
      </w:r>
      <w:r w:rsidRPr="002A3AFF">
        <w:rPr>
          <w:rFonts w:ascii="Arial" w:hAnsi="Arial" w:cs="Arial"/>
          <w:sz w:val="24"/>
          <w:szCs w:val="24"/>
        </w:rPr>
        <w:t xml:space="preserve"> is also charged with making rules and regulations necessary to carry out the other provisions of the Act (</w:t>
      </w:r>
      <w:r w:rsidR="00CF2808">
        <w:rPr>
          <w:rFonts w:ascii="Arial" w:hAnsi="Arial" w:cs="Arial"/>
          <w:sz w:val="24"/>
          <w:szCs w:val="24"/>
        </w:rPr>
        <w:t>8503</w:t>
      </w:r>
      <w:r w:rsidRPr="002A3AFF">
        <w:rPr>
          <w:rFonts w:ascii="Arial" w:hAnsi="Arial" w:cs="Arial"/>
          <w:sz w:val="24"/>
          <w:szCs w:val="24"/>
        </w:rPr>
        <w:t xml:space="preserve">(d)).  A copy of Title 41 of the code Sections </w:t>
      </w:r>
      <w:r w:rsidR="00CF2808">
        <w:rPr>
          <w:rFonts w:ascii="Arial" w:hAnsi="Arial" w:cs="Arial"/>
          <w:sz w:val="24"/>
          <w:szCs w:val="24"/>
        </w:rPr>
        <w:t>8501</w:t>
      </w:r>
      <w:r w:rsidRPr="002A3AFF">
        <w:rPr>
          <w:rFonts w:ascii="Arial" w:hAnsi="Arial" w:cs="Arial"/>
          <w:sz w:val="24"/>
          <w:szCs w:val="24"/>
        </w:rPr>
        <w:t xml:space="preserve"> through </w:t>
      </w:r>
      <w:r w:rsidR="00CF2808">
        <w:rPr>
          <w:rFonts w:ascii="Arial" w:hAnsi="Arial" w:cs="Arial"/>
          <w:sz w:val="24"/>
          <w:szCs w:val="24"/>
        </w:rPr>
        <w:t>8506</w:t>
      </w:r>
      <w:r w:rsidRPr="002A3AFF">
        <w:rPr>
          <w:rFonts w:ascii="Arial" w:hAnsi="Arial" w:cs="Arial"/>
          <w:sz w:val="24"/>
          <w:szCs w:val="24"/>
        </w:rPr>
        <w:t xml:space="preserve"> is enclosed.</w:t>
      </w:r>
    </w:p>
    <w:p w:rsidR="00244AC1" w:rsidRDefault="00244AC1" w:rsidP="00244AC1">
      <w:pPr>
        <w:pStyle w:val="Normal12"/>
        <w:rPr>
          <w:rFonts w:ascii="Arial" w:hAnsi="Arial" w:cs="Arial"/>
          <w:szCs w:val="24"/>
        </w:rPr>
      </w:pPr>
    </w:p>
    <w:p w:rsidR="00B63290" w:rsidRDefault="00625A38" w:rsidP="00244AC1">
      <w:pPr>
        <w:pStyle w:val="Normal12"/>
        <w:rPr>
          <w:rFonts w:ascii="Arial" w:hAnsi="Arial" w:cs="Arial"/>
          <w:szCs w:val="24"/>
        </w:rPr>
      </w:pPr>
      <w:r w:rsidRPr="002A3AFF">
        <w:rPr>
          <w:rFonts w:ascii="Arial" w:hAnsi="Arial" w:cs="Arial"/>
          <w:szCs w:val="24"/>
        </w:rPr>
        <w:t xml:space="preserve">Regulations which implement the Act have been published as Chapter 51, Title 41, </w:t>
      </w:r>
      <w:proofErr w:type="gramStart"/>
      <w:r w:rsidRPr="002A3AFF">
        <w:rPr>
          <w:rFonts w:ascii="Arial" w:hAnsi="Arial" w:cs="Arial"/>
          <w:szCs w:val="24"/>
        </w:rPr>
        <w:t>Code</w:t>
      </w:r>
      <w:proofErr w:type="gramEnd"/>
      <w:r w:rsidRPr="002A3AFF">
        <w:rPr>
          <w:rFonts w:ascii="Arial" w:hAnsi="Arial" w:cs="Arial"/>
          <w:szCs w:val="24"/>
        </w:rPr>
        <w:t xml:space="preserve"> of Federal Regulations.  Part 4 of these regulations prescribes certain procedures to be followed by nonprofit agencies serving the blind or people with severe disabilities in qualifying for participation under the Act.  Section 51-4.3 </w:t>
      </w:r>
      <w:r w:rsidR="00B63290">
        <w:rPr>
          <w:rFonts w:ascii="Arial" w:hAnsi="Arial" w:cs="Arial"/>
          <w:szCs w:val="24"/>
        </w:rPr>
        <w:t>requires that</w:t>
      </w:r>
      <w:r w:rsidR="00B63290" w:rsidRPr="00B63290">
        <w:rPr>
          <w:rFonts w:ascii="Arial" w:hAnsi="Arial" w:cs="Arial"/>
          <w:szCs w:val="24"/>
        </w:rPr>
        <w:t xml:space="preserve"> nonprofit agency must conduct evaluations on each individual performing direct labor to determine their capability to perform competitive employment at least annually.  </w:t>
      </w:r>
      <w:r w:rsidR="00263F2A">
        <w:rPr>
          <w:rFonts w:ascii="Arial" w:hAnsi="Arial" w:cs="Arial"/>
          <w:szCs w:val="24"/>
        </w:rPr>
        <w:t xml:space="preserve">This requirement is unique to the AbilityOne Program and as a result does not exist in any other documentation </w:t>
      </w:r>
      <w:r w:rsidR="00244AC1">
        <w:rPr>
          <w:rFonts w:ascii="Arial" w:hAnsi="Arial" w:cs="Arial"/>
          <w:szCs w:val="24"/>
        </w:rPr>
        <w:t>maintained by the nonprofits.</w:t>
      </w:r>
      <w:r w:rsidR="008D00AA">
        <w:rPr>
          <w:rFonts w:ascii="Arial" w:hAnsi="Arial" w:cs="Arial"/>
          <w:szCs w:val="24"/>
        </w:rPr>
        <w:t xml:space="preserve">  The burden for conducting these evaluations is covered under OMB 3037-0005, Recordkeeping requirements.</w:t>
      </w:r>
    </w:p>
    <w:p w:rsidR="00244AC1" w:rsidRDefault="00244AC1" w:rsidP="00244AC1">
      <w:pPr>
        <w:pStyle w:val="Normal12"/>
        <w:rPr>
          <w:rFonts w:ascii="Arial" w:hAnsi="Arial" w:cs="Arial"/>
          <w:szCs w:val="24"/>
        </w:rPr>
      </w:pPr>
    </w:p>
    <w:p w:rsidR="00B63290" w:rsidRDefault="00244AC1" w:rsidP="00244AC1">
      <w:pPr>
        <w:pStyle w:val="Normal12"/>
        <w:rPr>
          <w:rFonts w:ascii="Arial" w:hAnsi="Arial" w:cs="Arial"/>
          <w:szCs w:val="24"/>
        </w:rPr>
      </w:pPr>
      <w:r>
        <w:rPr>
          <w:rFonts w:ascii="Arial" w:hAnsi="Arial" w:cs="Arial"/>
          <w:szCs w:val="24"/>
        </w:rPr>
        <w:t>In the past, the Commission simpl</w:t>
      </w:r>
      <w:r w:rsidR="00D5714E">
        <w:rPr>
          <w:rFonts w:ascii="Arial" w:hAnsi="Arial" w:cs="Arial"/>
          <w:szCs w:val="24"/>
        </w:rPr>
        <w:t>y</w:t>
      </w:r>
      <w:r>
        <w:rPr>
          <w:rFonts w:ascii="Arial" w:hAnsi="Arial" w:cs="Arial"/>
          <w:szCs w:val="24"/>
        </w:rPr>
        <w:t xml:space="preserve"> explained the information that needed to be provided as part of the evaluation and the nonprofits could include the information in other documents or create their</w:t>
      </w:r>
      <w:r w:rsidR="00F741EC">
        <w:rPr>
          <w:rFonts w:ascii="Arial" w:hAnsi="Arial" w:cs="Arial"/>
          <w:szCs w:val="24"/>
        </w:rPr>
        <w:t xml:space="preserve"> own evaluation.  In 2010</w:t>
      </w:r>
      <w:r w:rsidR="00D5714E">
        <w:rPr>
          <w:rFonts w:ascii="Arial" w:hAnsi="Arial" w:cs="Arial"/>
          <w:szCs w:val="24"/>
        </w:rPr>
        <w:t>,</w:t>
      </w:r>
      <w:r w:rsidR="00F741EC">
        <w:rPr>
          <w:rFonts w:ascii="Arial" w:hAnsi="Arial" w:cs="Arial"/>
          <w:szCs w:val="24"/>
        </w:rPr>
        <w:t xml:space="preserve"> the Co</w:t>
      </w:r>
      <w:r>
        <w:rPr>
          <w:rFonts w:ascii="Arial" w:hAnsi="Arial" w:cs="Arial"/>
          <w:szCs w:val="24"/>
        </w:rPr>
        <w:t xml:space="preserve">mmission conducted a </w:t>
      </w:r>
      <w:r w:rsidR="00F741EC">
        <w:rPr>
          <w:rFonts w:ascii="Arial" w:hAnsi="Arial" w:cs="Arial"/>
          <w:szCs w:val="24"/>
        </w:rPr>
        <w:t>Chief Executive Officer (CEO) forum with CEO</w:t>
      </w:r>
      <w:r w:rsidR="008D00AA">
        <w:rPr>
          <w:rFonts w:ascii="Arial" w:hAnsi="Arial" w:cs="Arial"/>
          <w:szCs w:val="24"/>
        </w:rPr>
        <w:t>s</w:t>
      </w:r>
      <w:r w:rsidR="00F741EC">
        <w:rPr>
          <w:rFonts w:ascii="Arial" w:hAnsi="Arial" w:cs="Arial"/>
          <w:szCs w:val="24"/>
        </w:rPr>
        <w:t xml:space="preserve"> and executive directors from 24 </w:t>
      </w:r>
      <w:r w:rsidR="00F741EC">
        <w:rPr>
          <w:rFonts w:ascii="Arial" w:hAnsi="Arial" w:cs="Arial"/>
          <w:szCs w:val="24"/>
        </w:rPr>
        <w:lastRenderedPageBreak/>
        <w:t xml:space="preserve">nonprofit agencies.  One of the recommendations from the forum was that the Commission </w:t>
      </w:r>
      <w:r w:rsidR="008D00AA">
        <w:rPr>
          <w:rFonts w:ascii="Arial" w:hAnsi="Arial" w:cs="Arial"/>
          <w:szCs w:val="24"/>
        </w:rPr>
        <w:t>develops</w:t>
      </w:r>
      <w:r w:rsidR="00F741EC">
        <w:rPr>
          <w:rFonts w:ascii="Arial" w:hAnsi="Arial" w:cs="Arial"/>
          <w:szCs w:val="24"/>
        </w:rPr>
        <w:t xml:space="preserve"> an evaluation form and </w:t>
      </w:r>
      <w:r w:rsidR="008D00AA">
        <w:rPr>
          <w:rFonts w:ascii="Arial" w:hAnsi="Arial" w:cs="Arial"/>
          <w:szCs w:val="24"/>
        </w:rPr>
        <w:t>makes</w:t>
      </w:r>
      <w:r w:rsidR="00F741EC">
        <w:rPr>
          <w:rFonts w:ascii="Arial" w:hAnsi="Arial" w:cs="Arial"/>
          <w:szCs w:val="24"/>
        </w:rPr>
        <w:t xml:space="preserve"> its use mandatory. During 2011</w:t>
      </w:r>
      <w:r w:rsidR="00D5714E">
        <w:rPr>
          <w:rFonts w:ascii="Arial" w:hAnsi="Arial" w:cs="Arial"/>
          <w:szCs w:val="24"/>
        </w:rPr>
        <w:t>,</w:t>
      </w:r>
      <w:r w:rsidR="00F741EC">
        <w:rPr>
          <w:rFonts w:ascii="Arial" w:hAnsi="Arial" w:cs="Arial"/>
          <w:szCs w:val="24"/>
        </w:rPr>
        <w:t xml:space="preserve"> the Commission developed and field tested and modified an evaluation form with input from over 50 nonprofit agencies.  </w:t>
      </w:r>
    </w:p>
    <w:p w:rsidR="00B63290" w:rsidRDefault="00B63290" w:rsidP="00625A38">
      <w:pPr>
        <w:rPr>
          <w:rFonts w:ascii="Arial" w:hAnsi="Arial" w:cs="Arial"/>
          <w:sz w:val="24"/>
          <w:szCs w:val="24"/>
        </w:rPr>
      </w:pPr>
    </w:p>
    <w:p w:rsidR="00625A38" w:rsidRDefault="00625A38" w:rsidP="00625A38">
      <w:pPr>
        <w:rPr>
          <w:rFonts w:ascii="Arial" w:hAnsi="Arial" w:cs="Arial"/>
          <w:sz w:val="24"/>
          <w:szCs w:val="24"/>
        </w:rPr>
      </w:pPr>
      <w:r w:rsidRPr="002A3AFF">
        <w:rPr>
          <w:rFonts w:ascii="Arial" w:hAnsi="Arial" w:cs="Arial"/>
          <w:sz w:val="24"/>
          <w:szCs w:val="24"/>
        </w:rPr>
        <w:t>A copy of Part 4 of the regulations is enclosed.</w:t>
      </w:r>
    </w:p>
    <w:p w:rsidR="00546A9F" w:rsidRDefault="00546A9F" w:rsidP="00625A38">
      <w:pPr>
        <w:rPr>
          <w:rFonts w:ascii="Arial" w:hAnsi="Arial" w:cs="Arial"/>
          <w:sz w:val="24"/>
          <w:szCs w:val="24"/>
        </w:rPr>
      </w:pPr>
    </w:p>
    <w:p w:rsid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2.</w:t>
      </w:r>
      <w:r w:rsidRPr="00472BE8">
        <w:rPr>
          <w:rFonts w:ascii="Times New Roman" w:hAnsi="Times New Roman"/>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741EC" w:rsidRPr="00472BE8" w:rsidRDefault="00F741EC"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F741EC" w:rsidRDefault="00625A38" w:rsidP="00625A38">
      <w:pPr>
        <w:rPr>
          <w:rFonts w:ascii="Arial" w:hAnsi="Arial" w:cs="Arial"/>
          <w:sz w:val="24"/>
          <w:szCs w:val="24"/>
        </w:rPr>
      </w:pPr>
      <w:r w:rsidRPr="002A3AFF">
        <w:rPr>
          <w:rFonts w:ascii="Arial" w:hAnsi="Arial" w:cs="Arial"/>
          <w:sz w:val="24"/>
          <w:szCs w:val="24"/>
        </w:rPr>
        <w:t xml:space="preserve">This form will be used by the </w:t>
      </w:r>
      <w:r w:rsidR="00263F2A">
        <w:rPr>
          <w:rFonts w:ascii="Arial" w:hAnsi="Arial" w:cs="Arial"/>
          <w:sz w:val="24"/>
          <w:szCs w:val="24"/>
        </w:rPr>
        <w:t xml:space="preserve">participating nonprofit agencies to insure that the </w:t>
      </w:r>
      <w:r w:rsidR="00F741EC">
        <w:rPr>
          <w:rFonts w:ascii="Arial" w:hAnsi="Arial" w:cs="Arial"/>
          <w:sz w:val="24"/>
          <w:szCs w:val="24"/>
        </w:rPr>
        <w:t xml:space="preserve">required </w:t>
      </w:r>
      <w:r w:rsidR="00263F2A">
        <w:rPr>
          <w:rFonts w:ascii="Arial" w:hAnsi="Arial" w:cs="Arial"/>
          <w:sz w:val="24"/>
          <w:szCs w:val="24"/>
        </w:rPr>
        <w:t>evaluation contains all the information</w:t>
      </w:r>
      <w:r w:rsidR="00F741EC">
        <w:rPr>
          <w:rFonts w:ascii="Arial" w:hAnsi="Arial" w:cs="Arial"/>
          <w:sz w:val="24"/>
          <w:szCs w:val="24"/>
        </w:rPr>
        <w:t xml:space="preserve"> required to justify considering an individual to be not competitively employable.</w:t>
      </w:r>
      <w:r w:rsidR="00D11CBF">
        <w:rPr>
          <w:rFonts w:ascii="Arial" w:hAnsi="Arial" w:cs="Arial"/>
          <w:sz w:val="24"/>
          <w:szCs w:val="24"/>
        </w:rPr>
        <w:t xml:space="preserve">  The information will not be collected by the </w:t>
      </w:r>
      <w:r w:rsidR="00356BCB">
        <w:rPr>
          <w:rFonts w:ascii="Arial" w:hAnsi="Arial" w:cs="Arial"/>
          <w:sz w:val="24"/>
          <w:szCs w:val="24"/>
        </w:rPr>
        <w:t>Commission</w:t>
      </w:r>
      <w:r w:rsidR="00D11CBF">
        <w:rPr>
          <w:rFonts w:ascii="Arial" w:hAnsi="Arial" w:cs="Arial"/>
          <w:sz w:val="24"/>
          <w:szCs w:val="24"/>
        </w:rPr>
        <w:t>, but it will be reviewed during compliance visits.</w:t>
      </w:r>
    </w:p>
    <w:p w:rsidR="00F741EC" w:rsidRDefault="00F741EC" w:rsidP="00625A38">
      <w:pPr>
        <w:rPr>
          <w:rFonts w:ascii="Arial" w:hAnsi="Arial" w:cs="Arial"/>
          <w:sz w:val="24"/>
          <w:szCs w:val="24"/>
        </w:rPr>
      </w:pPr>
    </w:p>
    <w:p w:rsidR="000379AF" w:rsidRDefault="000379AF" w:rsidP="00625A38">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3.</w:t>
      </w:r>
      <w:r w:rsidRPr="00472BE8">
        <w:rPr>
          <w:rFonts w:ascii="Times New Roman" w:hAnsi="Times New Roman"/>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72BE8" w:rsidRDefault="00472BE8" w:rsidP="000379AF">
      <w:pPr>
        <w:rPr>
          <w:rFonts w:ascii="Arial" w:hAnsi="Arial" w:cs="Arial"/>
          <w:sz w:val="24"/>
          <w:szCs w:val="24"/>
        </w:rPr>
      </w:pPr>
    </w:p>
    <w:p w:rsidR="000379AF" w:rsidRDefault="000379AF" w:rsidP="000379AF">
      <w:pPr>
        <w:rPr>
          <w:rFonts w:ascii="Arial" w:hAnsi="Arial" w:cs="Arial"/>
          <w:sz w:val="24"/>
          <w:szCs w:val="24"/>
        </w:rPr>
      </w:pPr>
      <w:r>
        <w:rPr>
          <w:rFonts w:ascii="Arial" w:hAnsi="Arial" w:cs="Arial"/>
          <w:sz w:val="24"/>
          <w:szCs w:val="24"/>
        </w:rPr>
        <w:t xml:space="preserve">The </w:t>
      </w:r>
      <w:r w:rsidR="00356BCB">
        <w:rPr>
          <w:rFonts w:ascii="Arial" w:hAnsi="Arial" w:cs="Arial"/>
          <w:sz w:val="24"/>
          <w:szCs w:val="24"/>
        </w:rPr>
        <w:t>Commission</w:t>
      </w:r>
      <w:r>
        <w:rPr>
          <w:rFonts w:ascii="Arial" w:hAnsi="Arial" w:cs="Arial"/>
          <w:sz w:val="24"/>
          <w:szCs w:val="24"/>
        </w:rPr>
        <w:t xml:space="preserve"> provides the form </w:t>
      </w:r>
      <w:r w:rsidR="00F741EC">
        <w:rPr>
          <w:rFonts w:ascii="Arial" w:hAnsi="Arial" w:cs="Arial"/>
          <w:sz w:val="24"/>
          <w:szCs w:val="24"/>
        </w:rPr>
        <w:t xml:space="preserve">as a Microsoft Word Template and suggests that it be filled out </w:t>
      </w:r>
      <w:r w:rsidR="0040522F">
        <w:rPr>
          <w:rFonts w:ascii="Arial" w:hAnsi="Arial" w:cs="Arial"/>
          <w:sz w:val="24"/>
          <w:szCs w:val="24"/>
        </w:rPr>
        <w:t>as a Word Document</w:t>
      </w:r>
      <w:r w:rsidR="00F741EC">
        <w:rPr>
          <w:rFonts w:ascii="Arial" w:hAnsi="Arial" w:cs="Arial"/>
          <w:sz w:val="24"/>
          <w:szCs w:val="24"/>
        </w:rPr>
        <w:t>.</w:t>
      </w:r>
      <w:r w:rsidR="0040522F">
        <w:rPr>
          <w:rFonts w:ascii="Arial" w:hAnsi="Arial" w:cs="Arial"/>
          <w:sz w:val="24"/>
          <w:szCs w:val="24"/>
        </w:rPr>
        <w:t xml:space="preserve"> Depending on the technology used by the individual nonprofit agencies the completed form could be saved electronically or print</w:t>
      </w:r>
      <w:r w:rsidR="00D5714E">
        <w:rPr>
          <w:rFonts w:ascii="Arial" w:hAnsi="Arial" w:cs="Arial"/>
          <w:sz w:val="24"/>
          <w:szCs w:val="24"/>
        </w:rPr>
        <w:t>ed</w:t>
      </w:r>
      <w:r w:rsidR="00F741EC">
        <w:rPr>
          <w:rFonts w:ascii="Arial" w:hAnsi="Arial" w:cs="Arial"/>
          <w:sz w:val="24"/>
          <w:szCs w:val="24"/>
        </w:rPr>
        <w:t xml:space="preserve"> </w:t>
      </w:r>
      <w:r w:rsidR="0040522F">
        <w:rPr>
          <w:rFonts w:ascii="Arial" w:hAnsi="Arial" w:cs="Arial"/>
          <w:sz w:val="24"/>
          <w:szCs w:val="24"/>
        </w:rPr>
        <w:t>and saved as part of a paper file.</w:t>
      </w:r>
    </w:p>
    <w:p w:rsidR="00625A38" w:rsidRPr="002A3AFF" w:rsidRDefault="00625A38" w:rsidP="00625A38">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4.</w:t>
      </w:r>
      <w:r w:rsidRPr="00472BE8">
        <w:rPr>
          <w:rFonts w:ascii="Times New Roman" w:hAnsi="Times New Roman"/>
          <w:sz w:val="24"/>
          <w:szCs w:val="24"/>
        </w:rPr>
        <w:tab/>
        <w:t>Describe efforts to identify duplication.  Show specifically why any similar information already available cannot be used or modified for use for the purposes described in Item 2 above.</w:t>
      </w:r>
    </w:p>
    <w:p w:rsidR="00472BE8"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 xml:space="preserve">The </w:t>
      </w:r>
      <w:r w:rsidR="008D00AA">
        <w:rPr>
          <w:rFonts w:ascii="Arial" w:hAnsi="Arial" w:cs="Arial"/>
          <w:sz w:val="24"/>
          <w:szCs w:val="24"/>
        </w:rPr>
        <w:t>determination of competitive employability</w:t>
      </w:r>
      <w:r w:rsidRPr="002A3AFF">
        <w:rPr>
          <w:rFonts w:ascii="Arial" w:hAnsi="Arial" w:cs="Arial"/>
          <w:sz w:val="24"/>
          <w:szCs w:val="24"/>
        </w:rPr>
        <w:t xml:space="preserve"> </w:t>
      </w:r>
      <w:r w:rsidR="0040522F">
        <w:rPr>
          <w:rFonts w:ascii="Arial" w:hAnsi="Arial" w:cs="Arial"/>
          <w:sz w:val="24"/>
          <w:szCs w:val="24"/>
        </w:rPr>
        <w:t>is unique to the AbilityOne Program</w:t>
      </w:r>
      <w:r w:rsidR="00D5714E">
        <w:rPr>
          <w:rFonts w:ascii="Arial" w:hAnsi="Arial" w:cs="Arial"/>
          <w:sz w:val="24"/>
          <w:szCs w:val="24"/>
        </w:rPr>
        <w:t xml:space="preserve">.  The requirement for the </w:t>
      </w:r>
      <w:r w:rsidR="008D00AA">
        <w:rPr>
          <w:rFonts w:ascii="Arial" w:hAnsi="Arial" w:cs="Arial"/>
          <w:sz w:val="24"/>
          <w:szCs w:val="24"/>
        </w:rPr>
        <w:t>determination</w:t>
      </w:r>
      <w:r w:rsidR="00D5714E">
        <w:rPr>
          <w:rFonts w:ascii="Arial" w:hAnsi="Arial" w:cs="Arial"/>
          <w:sz w:val="24"/>
          <w:szCs w:val="24"/>
        </w:rPr>
        <w:t xml:space="preserve"> and whether other federal or state agencies require the </w:t>
      </w:r>
      <w:r w:rsidR="008D00AA">
        <w:rPr>
          <w:rFonts w:ascii="Arial" w:hAnsi="Arial" w:cs="Arial"/>
          <w:sz w:val="24"/>
          <w:szCs w:val="24"/>
        </w:rPr>
        <w:t>determination</w:t>
      </w:r>
      <w:r w:rsidR="0040522F">
        <w:rPr>
          <w:rFonts w:ascii="Arial" w:hAnsi="Arial" w:cs="Arial"/>
          <w:sz w:val="24"/>
          <w:szCs w:val="24"/>
        </w:rPr>
        <w:t xml:space="preserve"> </w:t>
      </w:r>
      <w:r w:rsidRPr="002A3AFF">
        <w:rPr>
          <w:rFonts w:ascii="Arial" w:hAnsi="Arial" w:cs="Arial"/>
          <w:sz w:val="24"/>
          <w:szCs w:val="24"/>
        </w:rPr>
        <w:t xml:space="preserve">has been discussed with </w:t>
      </w:r>
      <w:r w:rsidR="0040522F">
        <w:rPr>
          <w:rFonts w:ascii="Arial" w:hAnsi="Arial" w:cs="Arial"/>
          <w:sz w:val="24"/>
          <w:szCs w:val="24"/>
        </w:rPr>
        <w:t xml:space="preserve">NIB, </w:t>
      </w:r>
      <w:r w:rsidRPr="002A3AFF">
        <w:rPr>
          <w:rFonts w:ascii="Arial" w:hAnsi="Arial" w:cs="Arial"/>
          <w:sz w:val="24"/>
          <w:szCs w:val="24"/>
        </w:rPr>
        <w:t xml:space="preserve">NISH and a </w:t>
      </w:r>
      <w:r w:rsidR="0040522F">
        <w:rPr>
          <w:rFonts w:ascii="Arial" w:hAnsi="Arial" w:cs="Arial"/>
          <w:sz w:val="24"/>
          <w:szCs w:val="24"/>
        </w:rPr>
        <w:t xml:space="preserve">large </w:t>
      </w:r>
      <w:r w:rsidRPr="002A3AFF">
        <w:rPr>
          <w:rFonts w:ascii="Arial" w:hAnsi="Arial" w:cs="Arial"/>
          <w:sz w:val="24"/>
          <w:szCs w:val="24"/>
        </w:rPr>
        <w:t>number of nonprofit agencies</w:t>
      </w:r>
      <w:r w:rsidR="00D5714E">
        <w:rPr>
          <w:rFonts w:ascii="Arial" w:hAnsi="Arial" w:cs="Arial"/>
          <w:sz w:val="24"/>
          <w:szCs w:val="24"/>
        </w:rPr>
        <w:t xml:space="preserve"> over the last five years</w:t>
      </w:r>
      <w:r w:rsidRPr="002A3AFF">
        <w:rPr>
          <w:rFonts w:ascii="Arial" w:hAnsi="Arial" w:cs="Arial"/>
          <w:sz w:val="24"/>
          <w:szCs w:val="24"/>
        </w:rPr>
        <w:t xml:space="preserve">.  This </w:t>
      </w:r>
      <w:r w:rsidR="008D00AA">
        <w:rPr>
          <w:rFonts w:ascii="Arial" w:hAnsi="Arial" w:cs="Arial"/>
          <w:sz w:val="24"/>
          <w:szCs w:val="24"/>
        </w:rPr>
        <w:t>determination</w:t>
      </w:r>
      <w:r w:rsidRPr="002A3AFF">
        <w:rPr>
          <w:rFonts w:ascii="Arial" w:hAnsi="Arial" w:cs="Arial"/>
          <w:sz w:val="24"/>
          <w:szCs w:val="24"/>
        </w:rPr>
        <w:t xml:space="preserve"> is not available from any other source</w:t>
      </w:r>
      <w:r w:rsidR="0040522F">
        <w:rPr>
          <w:rFonts w:ascii="Arial" w:hAnsi="Arial" w:cs="Arial"/>
          <w:sz w:val="24"/>
          <w:szCs w:val="24"/>
        </w:rPr>
        <w:t xml:space="preserve"> and n</w:t>
      </w:r>
      <w:r w:rsidRPr="002A3AFF">
        <w:rPr>
          <w:rFonts w:ascii="Arial" w:hAnsi="Arial" w:cs="Arial"/>
          <w:sz w:val="24"/>
          <w:szCs w:val="24"/>
        </w:rPr>
        <w:t xml:space="preserve">o other </w:t>
      </w:r>
      <w:r w:rsidR="00E96C3F">
        <w:rPr>
          <w:rFonts w:ascii="Arial" w:hAnsi="Arial" w:cs="Arial"/>
          <w:sz w:val="24"/>
          <w:szCs w:val="24"/>
        </w:rPr>
        <w:t xml:space="preserve">Federal </w:t>
      </w:r>
      <w:r w:rsidRPr="002A3AFF">
        <w:rPr>
          <w:rFonts w:ascii="Arial" w:hAnsi="Arial" w:cs="Arial"/>
          <w:sz w:val="24"/>
          <w:szCs w:val="24"/>
        </w:rPr>
        <w:t>agency has a requirement to collect this information.</w:t>
      </w:r>
    </w:p>
    <w:p w:rsidR="00625A38" w:rsidRPr="002A3AFF" w:rsidRDefault="00625A38" w:rsidP="00625A38">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5.</w:t>
      </w:r>
      <w:r w:rsidRPr="00472BE8">
        <w:rPr>
          <w:rFonts w:ascii="Times New Roman" w:hAnsi="Times New Roman"/>
          <w:sz w:val="24"/>
          <w:szCs w:val="24"/>
        </w:rPr>
        <w:tab/>
        <w:t>If the collection of information impacts small businesses or other small entities (Item 5 of OMB Form 83-I), describe any methods used to minimize burden.</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25A38" w:rsidRPr="002A3AFF" w:rsidRDefault="0040522F" w:rsidP="00625A38">
      <w:pPr>
        <w:rPr>
          <w:rFonts w:ascii="Arial" w:hAnsi="Arial" w:cs="Arial"/>
          <w:sz w:val="24"/>
          <w:szCs w:val="24"/>
        </w:rPr>
      </w:pPr>
      <w:r>
        <w:rPr>
          <w:rFonts w:ascii="Arial" w:hAnsi="Arial" w:cs="Arial"/>
          <w:sz w:val="24"/>
          <w:szCs w:val="24"/>
        </w:rPr>
        <w:t xml:space="preserve">The form is provided in electronic format and the method of maintaining the form is left to the nonprofit agency.  The Commission’s record keeping requirement (OMB 3037-0005) includes the burden estimate for completing competitive employability evaluations.   It is estimated that the burden estimate in 3037-0005 will not increase and </w:t>
      </w:r>
      <w:r>
        <w:rPr>
          <w:rFonts w:ascii="Arial" w:hAnsi="Arial" w:cs="Arial"/>
          <w:sz w:val="24"/>
          <w:szCs w:val="24"/>
        </w:rPr>
        <w:lastRenderedPageBreak/>
        <w:t xml:space="preserve">only training time to learn the new form will be required.  The information on this </w:t>
      </w:r>
      <w:r w:rsidR="00625A38" w:rsidRPr="002A3AFF">
        <w:rPr>
          <w:rFonts w:ascii="Arial" w:hAnsi="Arial" w:cs="Arial"/>
          <w:sz w:val="24"/>
          <w:szCs w:val="24"/>
        </w:rPr>
        <w:t xml:space="preserve">form is limited to that required to assure compliance with 41 U.S.C. </w:t>
      </w:r>
      <w:r w:rsidR="00E17DFB">
        <w:rPr>
          <w:rFonts w:ascii="Arial" w:hAnsi="Arial" w:cs="Arial"/>
          <w:sz w:val="24"/>
          <w:szCs w:val="24"/>
        </w:rPr>
        <w:t>8501-8506</w:t>
      </w:r>
      <w:r w:rsidR="00625A38" w:rsidRPr="002A3AFF">
        <w:rPr>
          <w:rFonts w:ascii="Arial" w:hAnsi="Arial" w:cs="Arial"/>
          <w:sz w:val="24"/>
          <w:szCs w:val="24"/>
        </w:rPr>
        <w:t xml:space="preserve"> and the implementing regulations 41 CFR 51.</w:t>
      </w:r>
    </w:p>
    <w:p w:rsidR="00625A38" w:rsidRPr="002A3AFF" w:rsidRDefault="00625A38" w:rsidP="00625A38">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6.</w:t>
      </w:r>
      <w:r w:rsidRPr="00472BE8">
        <w:rPr>
          <w:rFonts w:ascii="Times New Roman" w:hAnsi="Times New Roman"/>
          <w:sz w:val="24"/>
          <w:szCs w:val="24"/>
        </w:rPr>
        <w:tab/>
        <w:t>Describe the consequence to Federal program or policy activities if the collection is not conducted or is conducted less frequently, as well as any technical or legal obstacles to reducing burden.</w:t>
      </w:r>
    </w:p>
    <w:p w:rsidR="00472BE8" w:rsidRDefault="00472BE8" w:rsidP="000379AF">
      <w:pPr>
        <w:rPr>
          <w:rFonts w:ascii="Arial" w:hAnsi="Arial" w:cs="Arial"/>
          <w:sz w:val="24"/>
          <w:szCs w:val="24"/>
        </w:rPr>
      </w:pPr>
    </w:p>
    <w:p w:rsidR="000379AF" w:rsidRPr="002A3AFF" w:rsidRDefault="00625A38" w:rsidP="000379AF">
      <w:pPr>
        <w:rPr>
          <w:rFonts w:ascii="Arial" w:hAnsi="Arial" w:cs="Arial"/>
          <w:sz w:val="24"/>
          <w:szCs w:val="24"/>
        </w:rPr>
      </w:pPr>
      <w:r w:rsidRPr="002A3AFF">
        <w:rPr>
          <w:rFonts w:ascii="Arial" w:hAnsi="Arial" w:cs="Arial"/>
          <w:sz w:val="24"/>
          <w:szCs w:val="24"/>
        </w:rPr>
        <w:t xml:space="preserve">If the </w:t>
      </w:r>
      <w:r w:rsidR="00D11CBF">
        <w:rPr>
          <w:rFonts w:ascii="Arial" w:hAnsi="Arial" w:cs="Arial"/>
          <w:sz w:val="24"/>
          <w:szCs w:val="24"/>
        </w:rPr>
        <w:t xml:space="preserve">nonprofit agencies did not fill this form out at least once a year they would not be in compliance with the </w:t>
      </w:r>
      <w:r w:rsidR="00356BCB">
        <w:rPr>
          <w:rFonts w:ascii="Arial" w:hAnsi="Arial" w:cs="Arial"/>
          <w:sz w:val="24"/>
          <w:szCs w:val="24"/>
        </w:rPr>
        <w:t>Commission</w:t>
      </w:r>
      <w:r w:rsidR="00D11CBF">
        <w:rPr>
          <w:rFonts w:ascii="Arial" w:hAnsi="Arial" w:cs="Arial"/>
          <w:sz w:val="24"/>
          <w:szCs w:val="24"/>
        </w:rPr>
        <w:t>’s regulations which could result in their removal from the AbilityOne Program.  T</w:t>
      </w:r>
      <w:r w:rsidRPr="002A3AFF">
        <w:rPr>
          <w:rFonts w:ascii="Arial" w:hAnsi="Arial" w:cs="Arial"/>
          <w:sz w:val="24"/>
          <w:szCs w:val="24"/>
        </w:rPr>
        <w:t xml:space="preserve">he </w:t>
      </w:r>
      <w:r w:rsidR="00356BCB">
        <w:rPr>
          <w:rFonts w:ascii="Arial" w:hAnsi="Arial" w:cs="Arial"/>
          <w:sz w:val="24"/>
          <w:szCs w:val="24"/>
        </w:rPr>
        <w:t>Commission</w:t>
      </w:r>
      <w:r w:rsidRPr="002A3AFF">
        <w:rPr>
          <w:rFonts w:ascii="Arial" w:hAnsi="Arial" w:cs="Arial"/>
          <w:sz w:val="24"/>
          <w:szCs w:val="24"/>
        </w:rPr>
        <w:t xml:space="preserve"> would </w:t>
      </w:r>
      <w:r w:rsidR="00D11CBF">
        <w:rPr>
          <w:rFonts w:ascii="Arial" w:hAnsi="Arial" w:cs="Arial"/>
          <w:sz w:val="24"/>
          <w:szCs w:val="24"/>
        </w:rPr>
        <w:t xml:space="preserve">also </w:t>
      </w:r>
      <w:r w:rsidRPr="002A3AFF">
        <w:rPr>
          <w:rFonts w:ascii="Arial" w:hAnsi="Arial" w:cs="Arial"/>
          <w:sz w:val="24"/>
          <w:szCs w:val="24"/>
        </w:rPr>
        <w:t>be unable to determine that the nonprofit agencies meet the requirement of the JWOD Act that 75% of the direct labor be performed by people</w:t>
      </w:r>
      <w:r w:rsidR="00B152CC">
        <w:rPr>
          <w:rFonts w:ascii="Arial" w:hAnsi="Arial" w:cs="Arial"/>
          <w:sz w:val="24"/>
          <w:szCs w:val="24"/>
        </w:rPr>
        <w:t xml:space="preserve"> who are blind or</w:t>
      </w:r>
      <w:r w:rsidRPr="002A3AFF">
        <w:rPr>
          <w:rFonts w:ascii="Arial" w:hAnsi="Arial" w:cs="Arial"/>
          <w:sz w:val="24"/>
          <w:szCs w:val="24"/>
        </w:rPr>
        <w:t xml:space="preserve"> severe</w:t>
      </w:r>
      <w:r w:rsidR="00B152CC">
        <w:rPr>
          <w:rFonts w:ascii="Arial" w:hAnsi="Arial" w:cs="Arial"/>
          <w:sz w:val="24"/>
          <w:szCs w:val="24"/>
        </w:rPr>
        <w:t>ly</w:t>
      </w:r>
      <w:r w:rsidRPr="002A3AFF">
        <w:rPr>
          <w:rFonts w:ascii="Arial" w:hAnsi="Arial" w:cs="Arial"/>
          <w:sz w:val="24"/>
          <w:szCs w:val="24"/>
        </w:rPr>
        <w:t xml:space="preserve"> disab</w:t>
      </w:r>
      <w:r w:rsidR="00B152CC">
        <w:rPr>
          <w:rFonts w:ascii="Arial" w:hAnsi="Arial" w:cs="Arial"/>
          <w:sz w:val="24"/>
          <w:szCs w:val="24"/>
        </w:rPr>
        <w:t>led</w:t>
      </w:r>
      <w:r w:rsidRPr="002A3AFF">
        <w:rPr>
          <w:rFonts w:ascii="Arial" w:hAnsi="Arial" w:cs="Arial"/>
          <w:sz w:val="24"/>
          <w:szCs w:val="24"/>
        </w:rPr>
        <w:t>.</w:t>
      </w:r>
      <w:r w:rsidR="000379AF">
        <w:rPr>
          <w:rFonts w:ascii="Arial" w:hAnsi="Arial" w:cs="Arial"/>
          <w:sz w:val="24"/>
          <w:szCs w:val="24"/>
        </w:rPr>
        <w:t xml:space="preserve">   </w:t>
      </w:r>
    </w:p>
    <w:p w:rsidR="00625A38" w:rsidRPr="002A3AFF" w:rsidRDefault="00625A38" w:rsidP="00625A38">
      <w:pPr>
        <w:rPr>
          <w:rFonts w:ascii="Arial" w:hAnsi="Arial" w:cs="Arial"/>
          <w:sz w:val="24"/>
          <w:szCs w:val="24"/>
        </w:rPr>
      </w:pPr>
    </w:p>
    <w:p w:rsidR="00472BE8" w:rsidRDefault="00472BE8" w:rsidP="000379AF">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7.</w:t>
      </w:r>
      <w:r w:rsidRPr="00472BE8">
        <w:rPr>
          <w:rFonts w:ascii="Times New Roman" w:hAnsi="Times New Roman"/>
          <w:sz w:val="24"/>
          <w:szCs w:val="24"/>
        </w:rPr>
        <w:tab/>
        <w:t>Explain any special circumstances that would cause an information collection to be conducted in a manner:</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r>
      <w:proofErr w:type="gramStart"/>
      <w:r w:rsidRPr="00472BE8">
        <w:rPr>
          <w:rFonts w:ascii="Times New Roman" w:hAnsi="Times New Roman"/>
          <w:sz w:val="24"/>
          <w:szCs w:val="24"/>
        </w:rPr>
        <w:t>requiring</w:t>
      </w:r>
      <w:proofErr w:type="gramEnd"/>
      <w:r w:rsidRPr="00472BE8">
        <w:rPr>
          <w:rFonts w:ascii="Times New Roman" w:hAnsi="Times New Roman"/>
          <w:sz w:val="24"/>
          <w:szCs w:val="24"/>
        </w:rPr>
        <w:t xml:space="preserve"> respondents to report information to the agency more often than quarterly;</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respondents to prepare a written response to a collection of information in fewer than 30 days after receipt of it;</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respondents to submit more than an original and two copies of any document;</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respondents to retain records, other than health, medical, government contract, grant-in-aid, or tax records, for more than three years;</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r>
      <w:proofErr w:type="gramStart"/>
      <w:r w:rsidRPr="00472BE8">
        <w:rPr>
          <w:rFonts w:ascii="Times New Roman" w:hAnsi="Times New Roman"/>
          <w:sz w:val="24"/>
          <w:szCs w:val="24"/>
        </w:rPr>
        <w:t>in</w:t>
      </w:r>
      <w:proofErr w:type="gramEnd"/>
      <w:r w:rsidRPr="00472BE8">
        <w:rPr>
          <w:rFonts w:ascii="Times New Roman" w:hAnsi="Times New Roman"/>
          <w:sz w:val="24"/>
          <w:szCs w:val="24"/>
        </w:rPr>
        <w:t xml:space="preserve"> connection with a statistical survey, that is not designed to produce valid and reliable results that can be generalized to the universe of study;</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the use of a statistical data classification that has not been reviewed and approved by OMB;</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472BE8" w:rsidRDefault="00472BE8" w:rsidP="000379AF">
      <w:pPr>
        <w:rPr>
          <w:rFonts w:ascii="Arial" w:hAnsi="Arial" w:cs="Arial"/>
          <w:sz w:val="24"/>
          <w:szCs w:val="24"/>
        </w:rPr>
      </w:pPr>
    </w:p>
    <w:p w:rsidR="000379AF" w:rsidRPr="002A3AFF" w:rsidRDefault="000379AF" w:rsidP="000379AF">
      <w:pPr>
        <w:rPr>
          <w:rFonts w:ascii="Arial" w:hAnsi="Arial" w:cs="Arial"/>
          <w:sz w:val="24"/>
          <w:szCs w:val="24"/>
        </w:rPr>
      </w:pPr>
      <w:proofErr w:type="gramStart"/>
      <w:r>
        <w:rPr>
          <w:rFonts w:ascii="Arial" w:hAnsi="Arial" w:cs="Arial"/>
          <w:sz w:val="24"/>
          <w:szCs w:val="24"/>
        </w:rPr>
        <w:t>None.</w:t>
      </w:r>
      <w:proofErr w:type="gramEnd"/>
      <w:r>
        <w:rPr>
          <w:rFonts w:ascii="Arial" w:hAnsi="Arial" w:cs="Arial"/>
          <w:sz w:val="24"/>
          <w:szCs w:val="24"/>
        </w:rPr>
        <w:t xml:space="preserve">  </w:t>
      </w:r>
    </w:p>
    <w:p w:rsidR="00625A38" w:rsidRPr="002A3AFF" w:rsidRDefault="00625A38" w:rsidP="00625A38">
      <w:pPr>
        <w:rPr>
          <w:rFonts w:ascii="Arial" w:hAnsi="Arial" w:cs="Arial"/>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8.</w:t>
      </w:r>
      <w:r w:rsidRPr="00472BE8">
        <w:rPr>
          <w:rFonts w:ascii="Times New Roman" w:hAnsi="Times New Roman"/>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 xml:space="preserve">Describe efforts to consult with persons outside the agency to obtain their views on the availability of data, frequency of collection, the clarity of instructions and recordkeeping, </w:t>
      </w:r>
      <w:r w:rsidRPr="00472BE8">
        <w:rPr>
          <w:rFonts w:ascii="Times New Roman" w:hAnsi="Times New Roman"/>
          <w:sz w:val="24"/>
          <w:szCs w:val="24"/>
        </w:rPr>
        <w:lastRenderedPageBreak/>
        <w:t>disclosure, or reporting format (if any), and on the data elements to be recorded, disclosed, or reported.  [Please list the names, titles, addresses, and phone numbers of persons contacted.]</w:t>
      </w: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72BE8" w:rsidRPr="00472BE8" w:rsidRDefault="00472BE8" w:rsidP="007B3ABC">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AF26C2" w:rsidRDefault="00592F01" w:rsidP="000379AF">
      <w:pPr>
        <w:rPr>
          <w:rFonts w:ascii="Arial" w:hAnsi="Arial" w:cs="Arial"/>
          <w:sz w:val="24"/>
          <w:szCs w:val="24"/>
        </w:rPr>
      </w:pPr>
      <w:r w:rsidRPr="004E0B89">
        <w:rPr>
          <w:rFonts w:ascii="Arial" w:hAnsi="Arial" w:cs="Arial"/>
          <w:sz w:val="24"/>
          <w:szCs w:val="24"/>
        </w:rPr>
        <w:t xml:space="preserve">The agency’s 60 day notice was published in the Federal Register on </w:t>
      </w:r>
      <w:r w:rsidR="00C00644" w:rsidRPr="00C00644">
        <w:rPr>
          <w:rFonts w:ascii="Arial" w:hAnsi="Arial" w:cs="Arial"/>
          <w:sz w:val="24"/>
          <w:szCs w:val="24"/>
        </w:rPr>
        <w:t>Ma</w:t>
      </w:r>
      <w:r w:rsidR="004B4A69">
        <w:rPr>
          <w:rFonts w:ascii="Arial" w:hAnsi="Arial" w:cs="Arial"/>
          <w:sz w:val="24"/>
          <w:szCs w:val="24"/>
        </w:rPr>
        <w:t>y 4</w:t>
      </w:r>
      <w:r w:rsidR="00C00644" w:rsidRPr="00C00644">
        <w:rPr>
          <w:rFonts w:ascii="Arial" w:hAnsi="Arial" w:cs="Arial"/>
          <w:sz w:val="24"/>
          <w:szCs w:val="24"/>
        </w:rPr>
        <w:t>, 2012 on</w:t>
      </w:r>
      <w:r w:rsidRPr="00C00644">
        <w:rPr>
          <w:rFonts w:ascii="Arial" w:hAnsi="Arial" w:cs="Arial"/>
          <w:sz w:val="24"/>
          <w:szCs w:val="24"/>
        </w:rPr>
        <w:t xml:space="preserve"> pages </w:t>
      </w:r>
      <w:r w:rsidR="00AF26C2" w:rsidRPr="00AF26C2">
        <w:rPr>
          <w:rFonts w:ascii="Arial" w:hAnsi="Arial" w:cs="Arial"/>
          <w:sz w:val="24"/>
          <w:szCs w:val="24"/>
        </w:rPr>
        <w:t>26519 -26520</w:t>
      </w:r>
      <w:r w:rsidRPr="00C00644">
        <w:rPr>
          <w:rFonts w:ascii="Arial" w:hAnsi="Arial" w:cs="Arial"/>
          <w:sz w:val="24"/>
          <w:szCs w:val="24"/>
        </w:rPr>
        <w:t xml:space="preserve">.  </w:t>
      </w:r>
      <w:r w:rsidR="00625A38" w:rsidRPr="00C00644">
        <w:rPr>
          <w:rFonts w:ascii="Arial" w:hAnsi="Arial" w:cs="Arial"/>
          <w:sz w:val="24"/>
          <w:szCs w:val="24"/>
        </w:rPr>
        <w:t>A copy is attached.  This form was originally developed</w:t>
      </w:r>
      <w:r w:rsidR="00625A38" w:rsidRPr="002A3AFF">
        <w:rPr>
          <w:rFonts w:ascii="Arial" w:hAnsi="Arial" w:cs="Arial"/>
          <w:sz w:val="24"/>
          <w:szCs w:val="24"/>
        </w:rPr>
        <w:t xml:space="preserve"> </w:t>
      </w:r>
      <w:r w:rsidR="00AF26C2">
        <w:rPr>
          <w:rFonts w:ascii="Arial" w:hAnsi="Arial" w:cs="Arial"/>
          <w:sz w:val="24"/>
          <w:szCs w:val="24"/>
        </w:rPr>
        <w:t xml:space="preserve">in consultation with executive directors of 24 nonprofit agencies </w:t>
      </w:r>
      <w:r w:rsidR="00D11CBF">
        <w:rPr>
          <w:rFonts w:ascii="Arial" w:hAnsi="Arial" w:cs="Arial"/>
          <w:sz w:val="24"/>
          <w:szCs w:val="24"/>
        </w:rPr>
        <w:t>in 2011</w:t>
      </w:r>
      <w:r w:rsidR="00AF26C2">
        <w:rPr>
          <w:rFonts w:ascii="Arial" w:hAnsi="Arial" w:cs="Arial"/>
          <w:sz w:val="24"/>
          <w:szCs w:val="24"/>
        </w:rPr>
        <w:t>and with feedback from the people at over 50 nonprofit agencies that would be responsible for completing the form.</w:t>
      </w:r>
      <w:r w:rsidR="00D11CBF">
        <w:rPr>
          <w:rFonts w:ascii="Arial" w:hAnsi="Arial" w:cs="Arial"/>
          <w:sz w:val="24"/>
          <w:szCs w:val="24"/>
        </w:rPr>
        <w:t xml:space="preserve">  The Commission has conducted briefing session at the 201</w:t>
      </w:r>
      <w:r w:rsidR="00D8052D">
        <w:rPr>
          <w:rFonts w:ascii="Arial" w:hAnsi="Arial" w:cs="Arial"/>
          <w:sz w:val="24"/>
          <w:szCs w:val="24"/>
        </w:rPr>
        <w:t>1</w:t>
      </w:r>
      <w:r w:rsidR="00D11CBF">
        <w:rPr>
          <w:rFonts w:ascii="Arial" w:hAnsi="Arial" w:cs="Arial"/>
          <w:sz w:val="24"/>
          <w:szCs w:val="24"/>
        </w:rPr>
        <w:t xml:space="preserve"> and 201</w:t>
      </w:r>
      <w:r w:rsidR="00D8052D">
        <w:rPr>
          <w:rFonts w:ascii="Arial" w:hAnsi="Arial" w:cs="Arial"/>
          <w:sz w:val="24"/>
          <w:szCs w:val="24"/>
        </w:rPr>
        <w:t>2</w:t>
      </w:r>
      <w:r w:rsidR="00D11CBF">
        <w:rPr>
          <w:rFonts w:ascii="Arial" w:hAnsi="Arial" w:cs="Arial"/>
          <w:sz w:val="24"/>
          <w:szCs w:val="24"/>
        </w:rPr>
        <w:t xml:space="preserve"> NISH annual conferences to make people aware of the form and to seek their comments.</w:t>
      </w:r>
    </w:p>
    <w:p w:rsidR="00D11CBF" w:rsidRDefault="00D11CBF" w:rsidP="000379AF">
      <w:pPr>
        <w:rPr>
          <w:rFonts w:ascii="Arial" w:hAnsi="Arial" w:cs="Arial"/>
          <w:sz w:val="24"/>
          <w:szCs w:val="24"/>
        </w:rPr>
      </w:pPr>
    </w:p>
    <w:p w:rsidR="00D11CBF" w:rsidRDefault="00D11CBF" w:rsidP="000379AF">
      <w:pPr>
        <w:rPr>
          <w:rFonts w:ascii="Arial" w:hAnsi="Arial" w:cs="Arial"/>
          <w:sz w:val="24"/>
          <w:szCs w:val="24"/>
        </w:rPr>
      </w:pPr>
      <w:r>
        <w:rPr>
          <w:rFonts w:ascii="Arial" w:hAnsi="Arial" w:cs="Arial"/>
          <w:sz w:val="24"/>
          <w:szCs w:val="24"/>
        </w:rPr>
        <w:t>There were a total five comments received as a result of the notice published on May 4, 2012.</w:t>
      </w:r>
    </w:p>
    <w:p w:rsidR="00D11CBF" w:rsidRDefault="00D11CBF" w:rsidP="000379AF">
      <w:pPr>
        <w:rPr>
          <w:rFonts w:ascii="Arial" w:hAnsi="Arial" w:cs="Arial"/>
          <w:sz w:val="24"/>
          <w:szCs w:val="24"/>
        </w:rPr>
      </w:pPr>
    </w:p>
    <w:p w:rsidR="00D11CBF" w:rsidRDefault="00D11CBF" w:rsidP="000379AF">
      <w:pPr>
        <w:rPr>
          <w:rFonts w:ascii="Arial" w:hAnsi="Arial" w:cs="Arial"/>
          <w:sz w:val="24"/>
          <w:szCs w:val="24"/>
        </w:rPr>
      </w:pPr>
      <w:r>
        <w:rPr>
          <w:rFonts w:ascii="Arial" w:hAnsi="Arial" w:cs="Arial"/>
          <w:sz w:val="24"/>
          <w:szCs w:val="24"/>
        </w:rPr>
        <w:t xml:space="preserve">One commenter </w:t>
      </w:r>
      <w:r w:rsidR="004C557D">
        <w:rPr>
          <w:rFonts w:ascii="Arial" w:hAnsi="Arial" w:cs="Arial"/>
          <w:sz w:val="24"/>
          <w:szCs w:val="24"/>
        </w:rPr>
        <w:t xml:space="preserve">sought clarification on the 60 day notice because the last paragraph says that the </w:t>
      </w:r>
      <w:r w:rsidR="00356BCB">
        <w:rPr>
          <w:rFonts w:ascii="Arial" w:hAnsi="Arial" w:cs="Arial"/>
          <w:sz w:val="24"/>
          <w:szCs w:val="24"/>
        </w:rPr>
        <w:t>Commission</w:t>
      </w:r>
      <w:r w:rsidR="004C557D">
        <w:rPr>
          <w:rFonts w:ascii="Arial" w:hAnsi="Arial" w:cs="Arial"/>
          <w:sz w:val="24"/>
          <w:szCs w:val="24"/>
        </w:rPr>
        <w:t xml:space="preserve"> is seeking comments on this renewal while the rest of the document states that this is a new requirement.  This mistake was corrected in the 30 day notice.</w:t>
      </w:r>
    </w:p>
    <w:p w:rsidR="004C557D" w:rsidRDefault="004C557D" w:rsidP="000379AF">
      <w:pPr>
        <w:rPr>
          <w:rFonts w:ascii="Arial" w:hAnsi="Arial" w:cs="Arial"/>
          <w:sz w:val="24"/>
          <w:szCs w:val="24"/>
        </w:rPr>
      </w:pPr>
    </w:p>
    <w:p w:rsidR="004C557D" w:rsidRDefault="004C557D" w:rsidP="000379AF">
      <w:pPr>
        <w:rPr>
          <w:rFonts w:ascii="Arial" w:hAnsi="Arial" w:cs="Arial"/>
          <w:sz w:val="24"/>
          <w:szCs w:val="24"/>
        </w:rPr>
      </w:pPr>
      <w:r>
        <w:rPr>
          <w:rFonts w:ascii="Arial" w:hAnsi="Arial" w:cs="Arial"/>
          <w:sz w:val="24"/>
          <w:szCs w:val="24"/>
        </w:rPr>
        <w:t>One commenter simply requested a copy of the form and instructions.</w:t>
      </w:r>
    </w:p>
    <w:p w:rsidR="004C557D" w:rsidRDefault="004C557D" w:rsidP="000379AF">
      <w:pPr>
        <w:rPr>
          <w:rFonts w:ascii="Arial" w:hAnsi="Arial" w:cs="Arial"/>
          <w:sz w:val="24"/>
          <w:szCs w:val="24"/>
        </w:rPr>
      </w:pPr>
    </w:p>
    <w:p w:rsidR="004C557D" w:rsidRDefault="004C557D" w:rsidP="000379AF">
      <w:pPr>
        <w:rPr>
          <w:rFonts w:ascii="Arial" w:hAnsi="Arial" w:cs="Arial"/>
          <w:sz w:val="24"/>
          <w:szCs w:val="24"/>
        </w:rPr>
      </w:pPr>
      <w:r>
        <w:rPr>
          <w:rFonts w:ascii="Arial" w:hAnsi="Arial" w:cs="Arial"/>
          <w:sz w:val="24"/>
          <w:szCs w:val="24"/>
        </w:rPr>
        <w:t xml:space="preserve">NISH, one of the two designated central nonprofit agencies, provided a comment that </w:t>
      </w:r>
      <w:r w:rsidR="00D8052D">
        <w:rPr>
          <w:rFonts w:ascii="Arial" w:hAnsi="Arial" w:cs="Arial"/>
          <w:sz w:val="24"/>
          <w:szCs w:val="24"/>
        </w:rPr>
        <w:t xml:space="preserve">they were in favor of the form and that </w:t>
      </w:r>
      <w:r>
        <w:rPr>
          <w:rFonts w:ascii="Arial" w:hAnsi="Arial" w:cs="Arial"/>
          <w:sz w:val="24"/>
          <w:szCs w:val="24"/>
        </w:rPr>
        <w:t>based on a survey of NISH affiliated nonprofit agencies no additional burden is expected from the form being made mandatory.</w:t>
      </w:r>
    </w:p>
    <w:p w:rsidR="004C557D" w:rsidRDefault="004C557D" w:rsidP="000379AF">
      <w:pPr>
        <w:rPr>
          <w:rFonts w:ascii="Arial" w:hAnsi="Arial" w:cs="Arial"/>
          <w:sz w:val="24"/>
          <w:szCs w:val="24"/>
        </w:rPr>
      </w:pPr>
    </w:p>
    <w:p w:rsidR="004C557D" w:rsidRDefault="004C557D" w:rsidP="000379AF">
      <w:pPr>
        <w:rPr>
          <w:rFonts w:ascii="Arial" w:hAnsi="Arial" w:cs="Arial"/>
          <w:sz w:val="24"/>
          <w:szCs w:val="24"/>
        </w:rPr>
      </w:pPr>
      <w:r>
        <w:rPr>
          <w:rFonts w:ascii="Arial" w:hAnsi="Arial" w:cs="Arial"/>
          <w:sz w:val="24"/>
          <w:szCs w:val="24"/>
        </w:rPr>
        <w:t xml:space="preserve">National Industries for the </w:t>
      </w:r>
      <w:proofErr w:type="gramStart"/>
      <w:r>
        <w:rPr>
          <w:rFonts w:ascii="Arial" w:hAnsi="Arial" w:cs="Arial"/>
          <w:sz w:val="24"/>
          <w:szCs w:val="24"/>
        </w:rPr>
        <w:t>Blind</w:t>
      </w:r>
      <w:proofErr w:type="gramEnd"/>
      <w:r>
        <w:rPr>
          <w:rFonts w:ascii="Arial" w:hAnsi="Arial" w:cs="Arial"/>
          <w:sz w:val="24"/>
          <w:szCs w:val="24"/>
        </w:rPr>
        <w:t xml:space="preserve">, </w:t>
      </w:r>
      <w:r w:rsidRPr="004C557D">
        <w:rPr>
          <w:rFonts w:ascii="Arial" w:hAnsi="Arial" w:cs="Arial"/>
          <w:sz w:val="24"/>
          <w:szCs w:val="24"/>
        </w:rPr>
        <w:t>one of the two designated central nonprofit agencies,</w:t>
      </w:r>
      <w:r w:rsidR="0036235C">
        <w:rPr>
          <w:rFonts w:ascii="Arial" w:hAnsi="Arial" w:cs="Arial"/>
          <w:sz w:val="24"/>
          <w:szCs w:val="24"/>
        </w:rPr>
        <w:t xml:space="preserve"> submitted a comment containing seven recommended editorial changes to the form.  </w:t>
      </w:r>
    </w:p>
    <w:p w:rsidR="00287A5F" w:rsidRDefault="00287A5F" w:rsidP="000379AF">
      <w:pPr>
        <w:rPr>
          <w:rFonts w:ascii="Arial" w:hAnsi="Arial" w:cs="Arial"/>
          <w:sz w:val="24"/>
          <w:szCs w:val="24"/>
        </w:rPr>
      </w:pPr>
    </w:p>
    <w:p w:rsidR="00287A5F" w:rsidRPr="00287A5F" w:rsidRDefault="00287A5F" w:rsidP="00287A5F">
      <w:pPr>
        <w:pStyle w:val="ListParagraph"/>
        <w:numPr>
          <w:ilvl w:val="0"/>
          <w:numId w:val="2"/>
        </w:numPr>
        <w:rPr>
          <w:rFonts w:ascii="Arial" w:hAnsi="Arial" w:cs="Arial"/>
          <w:sz w:val="24"/>
          <w:szCs w:val="24"/>
        </w:rPr>
      </w:pPr>
      <w:r w:rsidRPr="00287A5F">
        <w:rPr>
          <w:rFonts w:ascii="Arial" w:hAnsi="Arial" w:cs="Arial"/>
          <w:sz w:val="24"/>
          <w:szCs w:val="24"/>
        </w:rPr>
        <w:t>Numbering each item on the form and instructions – This was considered unnecessary and actually clutters up the form.  However, the form has been modified to number the sections of the form with matching numbers for the sections in the instructions.</w:t>
      </w:r>
    </w:p>
    <w:p w:rsidR="00287A5F" w:rsidRDefault="00287A5F" w:rsidP="000379AF">
      <w:pPr>
        <w:rPr>
          <w:rFonts w:ascii="Arial" w:hAnsi="Arial" w:cs="Arial"/>
          <w:sz w:val="24"/>
          <w:szCs w:val="24"/>
        </w:rPr>
      </w:pPr>
    </w:p>
    <w:p w:rsidR="00287A5F" w:rsidRPr="00287A5F" w:rsidRDefault="00287A5F" w:rsidP="00287A5F">
      <w:pPr>
        <w:pStyle w:val="ListParagraph"/>
        <w:numPr>
          <w:ilvl w:val="0"/>
          <w:numId w:val="2"/>
        </w:numPr>
        <w:rPr>
          <w:rFonts w:ascii="Arial" w:hAnsi="Arial" w:cs="Arial"/>
          <w:sz w:val="24"/>
          <w:szCs w:val="24"/>
        </w:rPr>
      </w:pPr>
      <w:r w:rsidRPr="00287A5F">
        <w:rPr>
          <w:rFonts w:ascii="Arial" w:hAnsi="Arial" w:cs="Arial"/>
          <w:sz w:val="24"/>
          <w:szCs w:val="24"/>
        </w:rPr>
        <w:t>Changing job title to job title/job function – This recommendation was rejected as a job function is frequently a long description of the tasks being performed and this level of detail is not needed for the evaluation and would thus add unnecessary burden.</w:t>
      </w:r>
    </w:p>
    <w:p w:rsidR="00287A5F" w:rsidRDefault="00287A5F" w:rsidP="000379AF">
      <w:pPr>
        <w:rPr>
          <w:rFonts w:ascii="Arial" w:hAnsi="Arial" w:cs="Arial"/>
          <w:sz w:val="24"/>
          <w:szCs w:val="24"/>
        </w:rPr>
      </w:pPr>
    </w:p>
    <w:p w:rsidR="00287A5F" w:rsidRDefault="00287A5F" w:rsidP="00287A5F">
      <w:pPr>
        <w:pStyle w:val="ListParagraph"/>
        <w:numPr>
          <w:ilvl w:val="0"/>
          <w:numId w:val="2"/>
        </w:numPr>
        <w:rPr>
          <w:rFonts w:ascii="Arial" w:hAnsi="Arial" w:cs="Arial"/>
          <w:sz w:val="24"/>
          <w:szCs w:val="24"/>
        </w:rPr>
      </w:pPr>
      <w:r w:rsidRPr="00287A5F">
        <w:rPr>
          <w:rFonts w:ascii="Arial" w:hAnsi="Arial" w:cs="Arial"/>
          <w:sz w:val="24"/>
          <w:szCs w:val="24"/>
        </w:rPr>
        <w:t xml:space="preserve">Add the </w:t>
      </w:r>
      <w:r w:rsidR="00356BCB">
        <w:rPr>
          <w:rFonts w:ascii="Arial" w:hAnsi="Arial" w:cs="Arial"/>
          <w:sz w:val="24"/>
          <w:szCs w:val="24"/>
        </w:rPr>
        <w:t>Commission</w:t>
      </w:r>
      <w:r w:rsidRPr="00287A5F">
        <w:rPr>
          <w:rFonts w:ascii="Arial" w:hAnsi="Arial" w:cs="Arial"/>
          <w:sz w:val="24"/>
          <w:szCs w:val="24"/>
        </w:rPr>
        <w:t>’s definitions of Blind and severely disabled – This recommendation was rejected a</w:t>
      </w:r>
      <w:r w:rsidR="00D8052D">
        <w:rPr>
          <w:rFonts w:ascii="Arial" w:hAnsi="Arial" w:cs="Arial"/>
          <w:sz w:val="24"/>
          <w:szCs w:val="24"/>
        </w:rPr>
        <w:t>s</w:t>
      </w:r>
      <w:r w:rsidRPr="00287A5F">
        <w:rPr>
          <w:rFonts w:ascii="Arial" w:hAnsi="Arial" w:cs="Arial"/>
          <w:sz w:val="24"/>
          <w:szCs w:val="24"/>
        </w:rPr>
        <w:t xml:space="preserve"> adding unnecessary length to the form.  However, the definitions have been added to the instructions.</w:t>
      </w:r>
    </w:p>
    <w:p w:rsidR="00287A5F" w:rsidRPr="00287A5F" w:rsidRDefault="00287A5F" w:rsidP="00287A5F">
      <w:pPr>
        <w:pStyle w:val="ListParagraph"/>
        <w:rPr>
          <w:rFonts w:ascii="Arial" w:hAnsi="Arial" w:cs="Arial"/>
          <w:sz w:val="24"/>
          <w:szCs w:val="24"/>
        </w:rPr>
      </w:pPr>
    </w:p>
    <w:p w:rsidR="00287A5F" w:rsidRDefault="00287A5F" w:rsidP="00287A5F">
      <w:pPr>
        <w:pStyle w:val="ListParagraph"/>
        <w:numPr>
          <w:ilvl w:val="0"/>
          <w:numId w:val="2"/>
        </w:numPr>
        <w:rPr>
          <w:rFonts w:ascii="Arial" w:hAnsi="Arial" w:cs="Arial"/>
          <w:sz w:val="24"/>
          <w:szCs w:val="24"/>
        </w:rPr>
      </w:pPr>
      <w:r>
        <w:rPr>
          <w:rFonts w:ascii="Arial" w:hAnsi="Arial" w:cs="Arial"/>
          <w:sz w:val="24"/>
          <w:szCs w:val="24"/>
        </w:rPr>
        <w:lastRenderedPageBreak/>
        <w:t xml:space="preserve">That one standard documentation form for both blindness and severe disabilities </w:t>
      </w:r>
      <w:proofErr w:type="gramStart"/>
      <w:r>
        <w:rPr>
          <w:rFonts w:ascii="Arial" w:hAnsi="Arial" w:cs="Arial"/>
          <w:sz w:val="24"/>
          <w:szCs w:val="24"/>
        </w:rPr>
        <w:t>be</w:t>
      </w:r>
      <w:proofErr w:type="gramEnd"/>
      <w:r>
        <w:rPr>
          <w:rFonts w:ascii="Arial" w:hAnsi="Arial" w:cs="Arial"/>
          <w:sz w:val="24"/>
          <w:szCs w:val="24"/>
        </w:rPr>
        <w:t xml:space="preserve"> created </w:t>
      </w:r>
      <w:r w:rsidR="00C82440">
        <w:rPr>
          <w:rFonts w:ascii="Arial" w:hAnsi="Arial" w:cs="Arial"/>
          <w:sz w:val="24"/>
          <w:szCs w:val="24"/>
        </w:rPr>
        <w:t>–</w:t>
      </w:r>
      <w:r>
        <w:rPr>
          <w:rFonts w:ascii="Arial" w:hAnsi="Arial" w:cs="Arial"/>
          <w:sz w:val="24"/>
          <w:szCs w:val="24"/>
        </w:rPr>
        <w:t xml:space="preserve"> </w:t>
      </w:r>
      <w:r w:rsidR="00C82440">
        <w:rPr>
          <w:rFonts w:ascii="Arial" w:hAnsi="Arial" w:cs="Arial"/>
          <w:sz w:val="24"/>
          <w:szCs w:val="24"/>
        </w:rPr>
        <w:t>This is what the form does as developed.  There are separate sections for people who are blind and people who are severely disabled because the requirement for each group is not the same.  This is also counter to all the feedback that was received during the form</w:t>
      </w:r>
      <w:r w:rsidR="00D8052D">
        <w:rPr>
          <w:rFonts w:ascii="Arial" w:hAnsi="Arial" w:cs="Arial"/>
          <w:sz w:val="24"/>
          <w:szCs w:val="24"/>
        </w:rPr>
        <w:t>’</w:t>
      </w:r>
      <w:r w:rsidR="00C82440">
        <w:rPr>
          <w:rFonts w:ascii="Arial" w:hAnsi="Arial" w:cs="Arial"/>
          <w:sz w:val="24"/>
          <w:szCs w:val="24"/>
        </w:rPr>
        <w:t>s development.</w:t>
      </w:r>
    </w:p>
    <w:p w:rsidR="00C82440" w:rsidRPr="00C82440" w:rsidRDefault="00C82440" w:rsidP="00C82440">
      <w:pPr>
        <w:pStyle w:val="ListParagraph"/>
        <w:rPr>
          <w:rFonts w:ascii="Arial" w:hAnsi="Arial" w:cs="Arial"/>
          <w:sz w:val="24"/>
          <w:szCs w:val="24"/>
        </w:rPr>
      </w:pPr>
    </w:p>
    <w:p w:rsidR="00C82440" w:rsidRDefault="00C82440" w:rsidP="00287A5F">
      <w:pPr>
        <w:pStyle w:val="ListParagraph"/>
        <w:numPr>
          <w:ilvl w:val="0"/>
          <w:numId w:val="2"/>
        </w:numPr>
        <w:rPr>
          <w:rFonts w:ascii="Arial" w:hAnsi="Arial" w:cs="Arial"/>
          <w:sz w:val="24"/>
          <w:szCs w:val="24"/>
        </w:rPr>
      </w:pPr>
      <w:r>
        <w:rPr>
          <w:rFonts w:ascii="Arial" w:hAnsi="Arial" w:cs="Arial"/>
          <w:sz w:val="24"/>
          <w:szCs w:val="24"/>
        </w:rPr>
        <w:t xml:space="preserve">Table on the first page dealing with medical documentation is unclear and the three columns should be combined into two columns – No change made on the form, but additional information has been included in the instructions.  </w:t>
      </w:r>
    </w:p>
    <w:p w:rsidR="00C82440" w:rsidRPr="00C82440" w:rsidRDefault="00C82440" w:rsidP="00C82440">
      <w:pPr>
        <w:pStyle w:val="ListParagraph"/>
        <w:rPr>
          <w:rFonts w:ascii="Arial" w:hAnsi="Arial" w:cs="Arial"/>
          <w:sz w:val="24"/>
          <w:szCs w:val="24"/>
        </w:rPr>
      </w:pPr>
    </w:p>
    <w:p w:rsidR="00C82440" w:rsidRDefault="00C82440" w:rsidP="00287A5F">
      <w:pPr>
        <w:pStyle w:val="ListParagraph"/>
        <w:numPr>
          <w:ilvl w:val="0"/>
          <w:numId w:val="2"/>
        </w:numPr>
        <w:rPr>
          <w:rFonts w:ascii="Arial" w:hAnsi="Arial" w:cs="Arial"/>
          <w:sz w:val="24"/>
          <w:szCs w:val="24"/>
        </w:rPr>
      </w:pPr>
      <w:r>
        <w:rPr>
          <w:rFonts w:ascii="Arial" w:hAnsi="Arial" w:cs="Arial"/>
          <w:sz w:val="24"/>
          <w:szCs w:val="24"/>
        </w:rPr>
        <w:t xml:space="preserve">Changing the wording of a sentence concerning an individual who is blind interest in </w:t>
      </w:r>
      <w:r w:rsidR="00356BCB">
        <w:rPr>
          <w:rFonts w:ascii="Arial" w:hAnsi="Arial" w:cs="Arial"/>
          <w:sz w:val="24"/>
          <w:szCs w:val="24"/>
        </w:rPr>
        <w:t>obtaining competitive</w:t>
      </w:r>
      <w:r>
        <w:rPr>
          <w:rFonts w:ascii="Arial" w:hAnsi="Arial" w:cs="Arial"/>
          <w:sz w:val="24"/>
          <w:szCs w:val="24"/>
        </w:rPr>
        <w:t xml:space="preserve"> employability</w:t>
      </w:r>
      <w:r w:rsidR="00D8052D">
        <w:rPr>
          <w:rFonts w:ascii="Arial" w:hAnsi="Arial" w:cs="Arial"/>
          <w:sz w:val="24"/>
          <w:szCs w:val="24"/>
        </w:rPr>
        <w:t>.  T</w:t>
      </w:r>
      <w:r>
        <w:rPr>
          <w:rFonts w:ascii="Arial" w:hAnsi="Arial" w:cs="Arial"/>
          <w:sz w:val="24"/>
          <w:szCs w:val="24"/>
        </w:rPr>
        <w:t>his recommendation has been adopted.</w:t>
      </w:r>
    </w:p>
    <w:p w:rsidR="00C82440" w:rsidRPr="00C82440" w:rsidRDefault="00C82440" w:rsidP="00C82440">
      <w:pPr>
        <w:pStyle w:val="ListParagraph"/>
        <w:rPr>
          <w:rFonts w:ascii="Arial" w:hAnsi="Arial" w:cs="Arial"/>
          <w:sz w:val="24"/>
          <w:szCs w:val="24"/>
        </w:rPr>
      </w:pPr>
    </w:p>
    <w:p w:rsidR="00C82440" w:rsidRDefault="00C82440" w:rsidP="00287A5F">
      <w:pPr>
        <w:pStyle w:val="ListParagraph"/>
        <w:numPr>
          <w:ilvl w:val="0"/>
          <w:numId w:val="2"/>
        </w:numPr>
        <w:rPr>
          <w:rFonts w:ascii="Arial" w:hAnsi="Arial" w:cs="Arial"/>
          <w:sz w:val="24"/>
          <w:szCs w:val="24"/>
        </w:rPr>
      </w:pPr>
      <w:r>
        <w:rPr>
          <w:rFonts w:ascii="Arial" w:hAnsi="Arial" w:cs="Arial"/>
          <w:sz w:val="24"/>
          <w:szCs w:val="24"/>
        </w:rPr>
        <w:t>Include language on the requirements in the AbilityOne regulations for the individuals signing the evaluation – This has been done in the instructions.</w:t>
      </w:r>
    </w:p>
    <w:p w:rsidR="00C82440" w:rsidRPr="00C82440" w:rsidRDefault="00C82440" w:rsidP="00C82440">
      <w:pPr>
        <w:pStyle w:val="ListParagraph"/>
        <w:rPr>
          <w:rFonts w:ascii="Arial" w:hAnsi="Arial" w:cs="Arial"/>
          <w:sz w:val="24"/>
          <w:szCs w:val="24"/>
        </w:rPr>
      </w:pPr>
    </w:p>
    <w:p w:rsidR="00C82440" w:rsidRDefault="00C82440" w:rsidP="00C82440">
      <w:pPr>
        <w:rPr>
          <w:rFonts w:ascii="Arial" w:hAnsi="Arial" w:cs="Arial"/>
          <w:sz w:val="24"/>
          <w:szCs w:val="24"/>
        </w:rPr>
      </w:pPr>
    </w:p>
    <w:p w:rsidR="00356BCB" w:rsidRDefault="00C82440" w:rsidP="00C82440">
      <w:pPr>
        <w:rPr>
          <w:rFonts w:ascii="Arial" w:hAnsi="Arial" w:cs="Arial"/>
          <w:sz w:val="24"/>
          <w:szCs w:val="24"/>
        </w:rPr>
      </w:pPr>
      <w:r>
        <w:rPr>
          <w:rFonts w:ascii="Arial" w:hAnsi="Arial" w:cs="Arial"/>
          <w:sz w:val="24"/>
          <w:szCs w:val="24"/>
        </w:rPr>
        <w:t xml:space="preserve">One commenter recommended that the form only be approved for two years and that during </w:t>
      </w:r>
      <w:r w:rsidR="00754DEF">
        <w:rPr>
          <w:rFonts w:ascii="Arial" w:hAnsi="Arial" w:cs="Arial"/>
          <w:sz w:val="24"/>
          <w:szCs w:val="24"/>
        </w:rPr>
        <w:t>those</w:t>
      </w:r>
      <w:r>
        <w:rPr>
          <w:rFonts w:ascii="Arial" w:hAnsi="Arial" w:cs="Arial"/>
          <w:sz w:val="24"/>
          <w:szCs w:val="24"/>
        </w:rPr>
        <w:t xml:space="preserve"> two years </w:t>
      </w:r>
      <w:r w:rsidR="00754DEF">
        <w:rPr>
          <w:rFonts w:ascii="Arial" w:hAnsi="Arial" w:cs="Arial"/>
          <w:sz w:val="24"/>
          <w:szCs w:val="24"/>
        </w:rPr>
        <w:t xml:space="preserve">the </w:t>
      </w:r>
      <w:r w:rsidR="00356BCB">
        <w:rPr>
          <w:rFonts w:ascii="Arial" w:hAnsi="Arial" w:cs="Arial"/>
          <w:sz w:val="24"/>
          <w:szCs w:val="24"/>
        </w:rPr>
        <w:t>Commission</w:t>
      </w:r>
      <w:r w:rsidR="00754DEF">
        <w:rPr>
          <w:rFonts w:ascii="Arial" w:hAnsi="Arial" w:cs="Arial"/>
          <w:sz w:val="24"/>
          <w:szCs w:val="24"/>
        </w:rPr>
        <w:t xml:space="preserve"> makes changes to its policies and procedures.  Once those changes are made a new evaluation should be developed.  </w:t>
      </w:r>
      <w:r w:rsidR="00356BCB">
        <w:rPr>
          <w:rFonts w:ascii="Arial" w:hAnsi="Arial" w:cs="Arial"/>
          <w:sz w:val="24"/>
          <w:szCs w:val="24"/>
        </w:rPr>
        <w:t xml:space="preserve">The commenter is confused between the legislative act that authorizes the AbilityOne Program, the Commission’s regulations and procedural documents that the Commission has developed for conducting compliance visits at nonprofit agencies.  Most of what the commenter wants would take changes to the Program’s legislation and are not simply changeable by the Commission.  </w:t>
      </w:r>
    </w:p>
    <w:p w:rsidR="00356BCB" w:rsidRDefault="00356BCB" w:rsidP="00C82440">
      <w:pPr>
        <w:rPr>
          <w:rFonts w:ascii="Arial" w:hAnsi="Arial" w:cs="Arial"/>
          <w:sz w:val="24"/>
          <w:szCs w:val="24"/>
        </w:rPr>
      </w:pPr>
    </w:p>
    <w:p w:rsidR="00C82440" w:rsidRPr="00C82440" w:rsidRDefault="00356BCB" w:rsidP="00C82440">
      <w:pPr>
        <w:rPr>
          <w:rFonts w:ascii="Arial" w:hAnsi="Arial" w:cs="Arial"/>
          <w:sz w:val="24"/>
          <w:szCs w:val="24"/>
        </w:rPr>
      </w:pPr>
      <w:r>
        <w:rPr>
          <w:rFonts w:ascii="Arial" w:hAnsi="Arial" w:cs="Arial"/>
          <w:sz w:val="24"/>
          <w:szCs w:val="24"/>
        </w:rPr>
        <w:t xml:space="preserve">One of his recommendations is that the Commission </w:t>
      </w:r>
      <w:r w:rsidR="00D8052D">
        <w:rPr>
          <w:rFonts w:ascii="Arial" w:hAnsi="Arial" w:cs="Arial"/>
          <w:sz w:val="24"/>
          <w:szCs w:val="24"/>
        </w:rPr>
        <w:t>revises</w:t>
      </w:r>
      <w:r>
        <w:rPr>
          <w:rFonts w:ascii="Arial" w:hAnsi="Arial" w:cs="Arial"/>
          <w:sz w:val="24"/>
          <w:szCs w:val="24"/>
        </w:rPr>
        <w:t xml:space="preserve"> its compliance manual</w:t>
      </w:r>
      <w:r w:rsidR="00D8052D">
        <w:rPr>
          <w:rFonts w:ascii="Arial" w:hAnsi="Arial" w:cs="Arial"/>
          <w:sz w:val="24"/>
          <w:szCs w:val="24"/>
        </w:rPr>
        <w:t xml:space="preserve">.  This </w:t>
      </w:r>
      <w:r>
        <w:rPr>
          <w:rFonts w:ascii="Arial" w:hAnsi="Arial" w:cs="Arial"/>
          <w:sz w:val="24"/>
          <w:szCs w:val="24"/>
        </w:rPr>
        <w:t>change is already in progress.  The Commission believes that a three year period is the correct length for the clearance to last.</w:t>
      </w:r>
      <w:r w:rsidR="00754DEF">
        <w:rPr>
          <w:rFonts w:ascii="Arial" w:hAnsi="Arial" w:cs="Arial"/>
          <w:sz w:val="24"/>
          <w:szCs w:val="24"/>
        </w:rPr>
        <w:t xml:space="preserve"> </w:t>
      </w:r>
    </w:p>
    <w:p w:rsidR="00287A5F" w:rsidRDefault="00287A5F" w:rsidP="000379AF">
      <w:pPr>
        <w:rPr>
          <w:rFonts w:ascii="Arial" w:hAnsi="Arial" w:cs="Arial"/>
          <w:sz w:val="24"/>
          <w:szCs w:val="24"/>
        </w:rPr>
      </w:pPr>
    </w:p>
    <w:p w:rsidR="00472BE8" w:rsidRDefault="00472BE8" w:rsidP="00625A38">
      <w:pPr>
        <w:rPr>
          <w:rFonts w:ascii="Arial" w:hAnsi="Arial" w:cs="Arial"/>
          <w:sz w:val="24"/>
          <w:szCs w:val="24"/>
        </w:rPr>
      </w:pPr>
    </w:p>
    <w:p w:rsidR="00472BE8" w:rsidRPr="00472BE8" w:rsidRDefault="00472BE8" w:rsidP="00C0064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9.</w:t>
      </w:r>
      <w:r w:rsidRPr="00472BE8">
        <w:rPr>
          <w:rFonts w:ascii="Times New Roman" w:hAnsi="Times New Roman"/>
          <w:sz w:val="24"/>
          <w:szCs w:val="24"/>
        </w:rPr>
        <w:tab/>
        <w:t>Explain any decision to provide any payment or gift to respondents, other than remuneration of contractors or grantees.</w:t>
      </w:r>
    </w:p>
    <w:p w:rsidR="00472BE8"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 xml:space="preserve">There </w:t>
      </w:r>
      <w:r w:rsidR="00AF26C2">
        <w:rPr>
          <w:rFonts w:ascii="Arial" w:hAnsi="Arial" w:cs="Arial"/>
          <w:sz w:val="24"/>
          <w:szCs w:val="24"/>
        </w:rPr>
        <w:t>will not be</w:t>
      </w:r>
      <w:r w:rsidRPr="002A3AFF">
        <w:rPr>
          <w:rFonts w:ascii="Arial" w:hAnsi="Arial" w:cs="Arial"/>
          <w:sz w:val="24"/>
          <w:szCs w:val="24"/>
        </w:rPr>
        <w:t xml:space="preserve"> any payment or gift to respondents</w:t>
      </w:r>
      <w:r w:rsidR="0091127D">
        <w:rPr>
          <w:rFonts w:ascii="Arial" w:hAnsi="Arial" w:cs="Arial"/>
          <w:sz w:val="24"/>
          <w:szCs w:val="24"/>
        </w:rPr>
        <w:t>.</w:t>
      </w:r>
    </w:p>
    <w:p w:rsidR="00625A38" w:rsidRPr="002A3AFF" w:rsidRDefault="00625A38" w:rsidP="00625A38">
      <w:pPr>
        <w:rPr>
          <w:rFonts w:ascii="Arial" w:hAnsi="Arial" w:cs="Arial"/>
          <w:sz w:val="24"/>
          <w:szCs w:val="24"/>
        </w:rPr>
      </w:pPr>
    </w:p>
    <w:p w:rsidR="00472BE8" w:rsidRPr="00472BE8" w:rsidRDefault="00472BE8" w:rsidP="00C0064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10.</w:t>
      </w:r>
      <w:r w:rsidRPr="00472BE8">
        <w:rPr>
          <w:rFonts w:ascii="Times New Roman" w:hAnsi="Times New Roman"/>
          <w:sz w:val="24"/>
          <w:szCs w:val="24"/>
        </w:rPr>
        <w:tab/>
        <w:t>Describe any assurance of confidentiality provided to respondents and the basis for the assurance in statute, regulation, or agency policy.</w:t>
      </w:r>
    </w:p>
    <w:p w:rsidR="00472BE8" w:rsidRDefault="00472BE8" w:rsidP="00625A38">
      <w:pPr>
        <w:rPr>
          <w:rFonts w:ascii="Arial" w:hAnsi="Arial" w:cs="Arial"/>
          <w:sz w:val="24"/>
          <w:szCs w:val="24"/>
        </w:rPr>
      </w:pPr>
    </w:p>
    <w:p w:rsidR="00AF26C2" w:rsidRDefault="00AF26C2" w:rsidP="00625A38">
      <w:pPr>
        <w:rPr>
          <w:rFonts w:ascii="Arial" w:hAnsi="Arial" w:cs="Arial"/>
          <w:sz w:val="24"/>
          <w:szCs w:val="24"/>
        </w:rPr>
      </w:pPr>
      <w:r>
        <w:rPr>
          <w:rFonts w:ascii="Arial" w:hAnsi="Arial" w:cs="Arial"/>
          <w:sz w:val="24"/>
          <w:szCs w:val="24"/>
        </w:rPr>
        <w:t>This form will be maintained at the individual nonprofit agencies that complete the form. It will be reviewed by a compliance specialist during compliance visits to the nonprofit</w:t>
      </w:r>
      <w:r w:rsidR="0015175C">
        <w:rPr>
          <w:rFonts w:ascii="Arial" w:hAnsi="Arial" w:cs="Arial"/>
          <w:sz w:val="24"/>
          <w:szCs w:val="24"/>
        </w:rPr>
        <w:t>, but will not be copied, nor information provided on the form recorded.  Thus the information concerning the individual being evaluated will remain confidential at the nonprofit agency.</w:t>
      </w:r>
      <w:r>
        <w:rPr>
          <w:rFonts w:ascii="Arial" w:hAnsi="Arial" w:cs="Arial"/>
          <w:sz w:val="24"/>
          <w:szCs w:val="24"/>
        </w:rPr>
        <w:t xml:space="preserve"> </w:t>
      </w:r>
    </w:p>
    <w:p w:rsidR="00AF26C2" w:rsidRDefault="00AF26C2" w:rsidP="00625A38">
      <w:pPr>
        <w:rPr>
          <w:rFonts w:ascii="Arial" w:hAnsi="Arial" w:cs="Arial"/>
          <w:sz w:val="24"/>
          <w:szCs w:val="24"/>
        </w:rPr>
      </w:pPr>
    </w:p>
    <w:p w:rsidR="00472BE8" w:rsidRPr="00472BE8" w:rsidRDefault="00472BE8" w:rsidP="00C0064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lastRenderedPageBreak/>
        <w:t>11.</w:t>
      </w:r>
      <w:r w:rsidRPr="00472BE8">
        <w:rPr>
          <w:rFonts w:ascii="Times New Roman" w:hAnsi="Times New Roman"/>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72BE8" w:rsidRDefault="00472BE8" w:rsidP="00625A38">
      <w:pPr>
        <w:rPr>
          <w:rFonts w:ascii="Arial" w:hAnsi="Arial" w:cs="Arial"/>
          <w:sz w:val="24"/>
          <w:szCs w:val="24"/>
        </w:rPr>
      </w:pPr>
    </w:p>
    <w:p w:rsidR="00625A38" w:rsidRPr="002A3AFF" w:rsidRDefault="0015175C" w:rsidP="00625A38">
      <w:pPr>
        <w:rPr>
          <w:rFonts w:ascii="Arial" w:hAnsi="Arial" w:cs="Arial"/>
          <w:sz w:val="24"/>
          <w:szCs w:val="24"/>
        </w:rPr>
      </w:pPr>
      <w:r>
        <w:rPr>
          <w:rFonts w:ascii="Arial" w:hAnsi="Arial" w:cs="Arial"/>
          <w:sz w:val="24"/>
          <w:szCs w:val="24"/>
        </w:rPr>
        <w:t>Much of the information reported on the form is sensitive and private in nature.  However, the completed form is maintained by the nonprofit agency and is treated the same way that medical documentation maintained by the nonprofit agency is treated. The form is used to evaluate and substantiate the decision that an individual is several disabled and not competitively employable, which is a requirement for people with severe disabilities to count toward the 75% direct labor ratio requirement of the AbilityOne Program.</w:t>
      </w:r>
    </w:p>
    <w:p w:rsidR="00625A38" w:rsidRPr="002A3AFF" w:rsidRDefault="00625A38" w:rsidP="00625A38">
      <w:pPr>
        <w:rPr>
          <w:rFonts w:ascii="Arial" w:hAnsi="Arial" w:cs="Arial"/>
          <w:sz w:val="24"/>
          <w:szCs w:val="24"/>
        </w:rPr>
      </w:pPr>
    </w:p>
    <w:p w:rsidR="00472BE8" w:rsidRPr="00472BE8" w:rsidRDefault="00472BE8" w:rsidP="00472BE8">
      <w:pPr>
        <w:autoSpaceDE/>
        <w:autoSpaceDN/>
        <w:adjustRightInd/>
        <w:ind w:left="360" w:hanging="360"/>
        <w:rPr>
          <w:rFonts w:ascii="Times New Roman" w:hAnsi="Times New Roman"/>
          <w:sz w:val="24"/>
          <w:szCs w:val="24"/>
        </w:rPr>
      </w:pPr>
      <w:r w:rsidRPr="00472BE8">
        <w:rPr>
          <w:rFonts w:ascii="Times New Roman" w:hAnsi="Times New Roman"/>
          <w:sz w:val="24"/>
          <w:szCs w:val="24"/>
        </w:rPr>
        <w:t>12. Provide estimates of the hour burden of the collection of information.  The statement should:</w:t>
      </w:r>
    </w:p>
    <w:p w:rsidR="00472BE8" w:rsidRPr="00472BE8" w:rsidRDefault="00472BE8" w:rsidP="00472BE8">
      <w:pPr>
        <w:autoSpaceDE/>
        <w:autoSpaceDN/>
        <w:adjustRightInd/>
        <w:ind w:left="720" w:hanging="720"/>
        <w:rPr>
          <w:rFonts w:ascii="Times New Roman" w:hAnsi="Times New Roman"/>
          <w:sz w:val="24"/>
          <w:szCs w:val="24"/>
        </w:rPr>
      </w:pPr>
      <w:r w:rsidRPr="00472BE8">
        <w:rPr>
          <w:rFonts w:ascii="Times New Roman" w:hAnsi="Times New Roman"/>
          <w:sz w:val="24"/>
          <w:szCs w:val="24"/>
        </w:rPr>
        <w:t>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72BE8" w:rsidRPr="00472BE8" w:rsidRDefault="00472BE8" w:rsidP="00472BE8">
      <w:pPr>
        <w:autoSpaceDE/>
        <w:autoSpaceDN/>
        <w:adjustRightInd/>
        <w:ind w:left="720" w:hanging="720"/>
        <w:rPr>
          <w:rFonts w:ascii="Times New Roman" w:hAnsi="Times New Roman"/>
          <w:sz w:val="24"/>
          <w:szCs w:val="24"/>
        </w:rPr>
      </w:pPr>
      <w:r w:rsidRPr="00472BE8">
        <w:rPr>
          <w:rFonts w:ascii="Times New Roman" w:hAnsi="Times New Roman"/>
          <w:sz w:val="24"/>
          <w:szCs w:val="24"/>
        </w:rPr>
        <w:t>      *    If this request for approval covers more than one form, provide separate hour burden estimates for each form and aggregate the hour burdens in Item 13 of OMB Form 83-I.</w:t>
      </w:r>
    </w:p>
    <w:p w:rsidR="00472BE8" w:rsidRPr="00472BE8" w:rsidRDefault="00472BE8" w:rsidP="00472BE8">
      <w:pPr>
        <w:autoSpaceDE/>
        <w:autoSpaceDN/>
        <w:adjustRightInd/>
        <w:ind w:left="720" w:hanging="720"/>
        <w:rPr>
          <w:rFonts w:ascii="Times New Roman" w:hAnsi="Times New Roman"/>
          <w:sz w:val="24"/>
          <w:szCs w:val="24"/>
        </w:rPr>
      </w:pPr>
      <w:r w:rsidRPr="00472BE8">
        <w:rPr>
          <w:rFonts w:ascii="Times New Roman" w:hAnsi="Times New Roman"/>
          <w:sz w:val="24"/>
          <w:szCs w:val="24"/>
        </w:rPr>
        <w:t>      *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72BE8"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 xml:space="preserve">The respondent universe consists of </w:t>
      </w:r>
      <w:r w:rsidR="00C977C3">
        <w:rPr>
          <w:rFonts w:ascii="Arial" w:hAnsi="Arial" w:cs="Arial"/>
          <w:sz w:val="24"/>
          <w:szCs w:val="24"/>
        </w:rPr>
        <w:t>o</w:t>
      </w:r>
      <w:r w:rsidRPr="002A3AFF">
        <w:rPr>
          <w:rFonts w:ascii="Arial" w:hAnsi="Arial" w:cs="Arial"/>
          <w:sz w:val="24"/>
          <w:szCs w:val="24"/>
        </w:rPr>
        <w:t xml:space="preserve">nly those nonprofit agencies currently producing a product or providing a service to the Federal Government under the </w:t>
      </w:r>
      <w:r w:rsidR="00C977C3">
        <w:rPr>
          <w:rFonts w:ascii="Arial" w:hAnsi="Arial" w:cs="Arial"/>
          <w:sz w:val="24"/>
          <w:szCs w:val="24"/>
        </w:rPr>
        <w:t>AbilityOne Program.</w:t>
      </w:r>
      <w:r w:rsidRPr="002A3AFF">
        <w:rPr>
          <w:rFonts w:ascii="Arial" w:hAnsi="Arial" w:cs="Arial"/>
          <w:sz w:val="24"/>
          <w:szCs w:val="24"/>
        </w:rPr>
        <w:t xml:space="preserve">  There are currently </w:t>
      </w:r>
      <w:r w:rsidR="0015175C">
        <w:rPr>
          <w:rFonts w:ascii="Arial" w:hAnsi="Arial" w:cs="Arial"/>
          <w:sz w:val="24"/>
          <w:szCs w:val="24"/>
        </w:rPr>
        <w:t>602</w:t>
      </w:r>
      <w:r w:rsidRPr="002A3AFF">
        <w:rPr>
          <w:rFonts w:ascii="Arial" w:hAnsi="Arial" w:cs="Arial"/>
          <w:sz w:val="24"/>
          <w:szCs w:val="24"/>
        </w:rPr>
        <w:t xml:space="preserve"> nonprofit agencies serving people </w:t>
      </w:r>
      <w:r w:rsidR="0015175C">
        <w:rPr>
          <w:rFonts w:ascii="Arial" w:hAnsi="Arial" w:cs="Arial"/>
          <w:sz w:val="24"/>
          <w:szCs w:val="24"/>
        </w:rPr>
        <w:t>who are blind or</w:t>
      </w:r>
      <w:r w:rsidRPr="002A3AFF">
        <w:rPr>
          <w:rFonts w:ascii="Arial" w:hAnsi="Arial" w:cs="Arial"/>
          <w:sz w:val="24"/>
          <w:szCs w:val="24"/>
        </w:rPr>
        <w:t xml:space="preserve"> severe</w:t>
      </w:r>
      <w:r w:rsidR="0015175C">
        <w:rPr>
          <w:rFonts w:ascii="Arial" w:hAnsi="Arial" w:cs="Arial"/>
          <w:sz w:val="24"/>
          <w:szCs w:val="24"/>
        </w:rPr>
        <w:t>ly</w:t>
      </w:r>
      <w:r w:rsidRPr="002A3AFF">
        <w:rPr>
          <w:rFonts w:ascii="Arial" w:hAnsi="Arial" w:cs="Arial"/>
          <w:sz w:val="24"/>
          <w:szCs w:val="24"/>
        </w:rPr>
        <w:t xml:space="preserve"> disab</w:t>
      </w:r>
      <w:r w:rsidR="0015175C">
        <w:rPr>
          <w:rFonts w:ascii="Arial" w:hAnsi="Arial" w:cs="Arial"/>
          <w:sz w:val="24"/>
          <w:szCs w:val="24"/>
        </w:rPr>
        <w:t>led</w:t>
      </w:r>
      <w:r w:rsidRPr="002A3AFF">
        <w:rPr>
          <w:rFonts w:ascii="Arial" w:hAnsi="Arial" w:cs="Arial"/>
          <w:sz w:val="24"/>
          <w:szCs w:val="24"/>
        </w:rPr>
        <w:t xml:space="preserve"> in the </w:t>
      </w:r>
      <w:r w:rsidR="00C977C3">
        <w:rPr>
          <w:rFonts w:ascii="Arial" w:hAnsi="Arial" w:cs="Arial"/>
          <w:sz w:val="24"/>
          <w:szCs w:val="24"/>
        </w:rPr>
        <w:t>Pro</w:t>
      </w:r>
      <w:r w:rsidRPr="002A3AFF">
        <w:rPr>
          <w:rFonts w:ascii="Arial" w:hAnsi="Arial" w:cs="Arial"/>
          <w:sz w:val="24"/>
          <w:szCs w:val="24"/>
        </w:rPr>
        <w:t xml:space="preserve">gram and it is anticipated that </w:t>
      </w:r>
      <w:r w:rsidR="0091127D">
        <w:rPr>
          <w:rFonts w:ascii="Arial" w:hAnsi="Arial" w:cs="Arial"/>
          <w:sz w:val="24"/>
          <w:szCs w:val="24"/>
        </w:rPr>
        <w:t>less than</w:t>
      </w:r>
      <w:r w:rsidRPr="002A3AFF">
        <w:rPr>
          <w:rFonts w:ascii="Arial" w:hAnsi="Arial" w:cs="Arial"/>
          <w:sz w:val="24"/>
          <w:szCs w:val="24"/>
        </w:rPr>
        <w:t xml:space="preserve"> </w:t>
      </w:r>
      <w:r w:rsidR="00C65E13">
        <w:rPr>
          <w:rFonts w:ascii="Arial" w:hAnsi="Arial" w:cs="Arial"/>
          <w:sz w:val="24"/>
          <w:szCs w:val="24"/>
        </w:rPr>
        <w:t>1</w:t>
      </w:r>
      <w:r w:rsidRPr="002A3AFF">
        <w:rPr>
          <w:rFonts w:ascii="Arial" w:hAnsi="Arial" w:cs="Arial"/>
          <w:sz w:val="24"/>
          <w:szCs w:val="24"/>
        </w:rPr>
        <w:t xml:space="preserve">0 additional nonprofit agencies will be added over the next three year period. </w:t>
      </w:r>
    </w:p>
    <w:p w:rsidR="00625A38" w:rsidRPr="002A3AFF" w:rsidRDefault="00625A38" w:rsidP="00625A38">
      <w:pPr>
        <w:rPr>
          <w:rFonts w:ascii="Arial" w:hAnsi="Arial" w:cs="Arial"/>
          <w:sz w:val="24"/>
          <w:szCs w:val="24"/>
        </w:rPr>
      </w:pPr>
    </w:p>
    <w:p w:rsidR="00625A38" w:rsidRPr="002A3AFF" w:rsidRDefault="00625A38" w:rsidP="00625A38">
      <w:pPr>
        <w:rPr>
          <w:rFonts w:ascii="Arial" w:hAnsi="Arial" w:cs="Arial"/>
          <w:sz w:val="24"/>
          <w:szCs w:val="24"/>
        </w:rPr>
      </w:pPr>
      <w:r w:rsidRPr="002A3AFF">
        <w:rPr>
          <w:rFonts w:ascii="Arial" w:hAnsi="Arial" w:cs="Arial"/>
          <w:sz w:val="24"/>
          <w:szCs w:val="24"/>
        </w:rPr>
        <w:t xml:space="preserve">The </w:t>
      </w:r>
      <w:r w:rsidR="008F29E5">
        <w:rPr>
          <w:rFonts w:ascii="Arial" w:hAnsi="Arial" w:cs="Arial"/>
          <w:sz w:val="24"/>
          <w:szCs w:val="24"/>
        </w:rPr>
        <w:t>competitive employability evaluation</w:t>
      </w:r>
      <w:r w:rsidRPr="002A3AFF">
        <w:rPr>
          <w:rFonts w:ascii="Arial" w:hAnsi="Arial" w:cs="Arial"/>
          <w:sz w:val="24"/>
          <w:szCs w:val="24"/>
        </w:rPr>
        <w:t xml:space="preserve"> is</w:t>
      </w:r>
      <w:r w:rsidR="0091127D">
        <w:rPr>
          <w:rFonts w:ascii="Arial" w:hAnsi="Arial" w:cs="Arial"/>
          <w:sz w:val="24"/>
          <w:szCs w:val="24"/>
        </w:rPr>
        <w:t xml:space="preserve"> required to be</w:t>
      </w:r>
      <w:r w:rsidRPr="002A3AFF">
        <w:rPr>
          <w:rFonts w:ascii="Arial" w:hAnsi="Arial" w:cs="Arial"/>
          <w:sz w:val="24"/>
          <w:szCs w:val="24"/>
        </w:rPr>
        <w:t xml:space="preserve"> maintained </w:t>
      </w:r>
      <w:r w:rsidR="0091127D">
        <w:rPr>
          <w:rFonts w:ascii="Arial" w:hAnsi="Arial" w:cs="Arial"/>
          <w:sz w:val="24"/>
          <w:szCs w:val="24"/>
        </w:rPr>
        <w:t>by the nonprofit agencies under OMB control number 3037-005</w:t>
      </w:r>
      <w:r w:rsidR="00C75071">
        <w:rPr>
          <w:rFonts w:ascii="Arial" w:hAnsi="Arial" w:cs="Arial"/>
          <w:sz w:val="24"/>
          <w:szCs w:val="24"/>
        </w:rPr>
        <w:t xml:space="preserve"> and the burden for conducting the evaluation is also included under OMB control number 3037-005. Thus the only burden associated with this submission is a one-time event to learn how to complete the form.  Based on training that the </w:t>
      </w:r>
      <w:r w:rsidR="00356BCB">
        <w:rPr>
          <w:rFonts w:ascii="Arial" w:hAnsi="Arial" w:cs="Arial"/>
          <w:sz w:val="24"/>
          <w:szCs w:val="24"/>
        </w:rPr>
        <w:t>Commission</w:t>
      </w:r>
      <w:r w:rsidR="00C75071">
        <w:rPr>
          <w:rFonts w:ascii="Arial" w:hAnsi="Arial" w:cs="Arial"/>
          <w:sz w:val="24"/>
          <w:szCs w:val="24"/>
        </w:rPr>
        <w:t xml:space="preserve"> staff has provided at nonprofit agencies during the form’s development it is estimated that the burden associated with learning how to use the form is two hours per agency.</w:t>
      </w:r>
      <w:r w:rsidR="000C6188">
        <w:rPr>
          <w:rFonts w:ascii="Arial" w:hAnsi="Arial" w:cs="Arial"/>
          <w:sz w:val="24"/>
          <w:szCs w:val="24"/>
        </w:rPr>
        <w:t xml:space="preserve"> </w:t>
      </w:r>
      <w:r w:rsidR="008F29E5">
        <w:rPr>
          <w:rFonts w:ascii="Arial" w:hAnsi="Arial" w:cs="Arial"/>
          <w:sz w:val="24"/>
          <w:szCs w:val="24"/>
        </w:rPr>
        <w:t>At $30 an hour and 602 agencies this equates to a one time burden cost of $36,120.</w:t>
      </w:r>
    </w:p>
    <w:p w:rsidR="00625A38" w:rsidRPr="002A3AFF" w:rsidRDefault="00625A38" w:rsidP="00625A38">
      <w:pPr>
        <w:rPr>
          <w:rFonts w:ascii="Arial" w:hAnsi="Arial" w:cs="Arial"/>
          <w:sz w:val="24"/>
          <w:szCs w:val="24"/>
        </w:rPr>
      </w:pPr>
    </w:p>
    <w:p w:rsidR="00472BE8" w:rsidRDefault="00472BE8" w:rsidP="00625A38">
      <w:pPr>
        <w:rPr>
          <w:rFonts w:ascii="Arial" w:hAnsi="Arial" w:cs="Arial"/>
          <w:sz w:val="24"/>
          <w:szCs w:val="24"/>
        </w:rPr>
      </w:pPr>
    </w:p>
    <w:p w:rsidR="00472BE8" w:rsidRPr="00472BE8" w:rsidRDefault="00472BE8" w:rsidP="00C977C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lastRenderedPageBreak/>
        <w:t>13.</w:t>
      </w:r>
      <w:r w:rsidRPr="00472BE8">
        <w:rPr>
          <w:rFonts w:ascii="Times New Roman" w:hAnsi="Times New Roman"/>
          <w:sz w:val="24"/>
          <w:szCs w:val="24"/>
        </w:rPr>
        <w:tab/>
        <w:t xml:space="preserve">Provide an estimate of the total annual [non-hour] cost burden to respondents or </w:t>
      </w:r>
      <w:r w:rsidR="007E7939" w:rsidRPr="00472BE8">
        <w:rPr>
          <w:rFonts w:ascii="Times New Roman" w:hAnsi="Times New Roman"/>
          <w:sz w:val="24"/>
          <w:szCs w:val="24"/>
        </w:rPr>
        <w:t>record keepers</w:t>
      </w:r>
      <w:r w:rsidRPr="00472BE8">
        <w:rPr>
          <w:rFonts w:ascii="Times New Roman" w:hAnsi="Times New Roman"/>
          <w:sz w:val="24"/>
          <w:szCs w:val="24"/>
        </w:rPr>
        <w:t xml:space="preserve"> resulting from the collection of information.  (Do not include the cost of any hour burden shown in Items 12 and 14).</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sz w:val="24"/>
          <w:szCs w:val="24"/>
        </w:rPr>
      </w:pPr>
      <w:r w:rsidRPr="00472BE8">
        <w:rPr>
          <w:rFonts w:ascii="Times New Roman" w:hAnsi="Times New Roman"/>
          <w:sz w:val="24"/>
          <w:szCs w:val="24"/>
        </w:rPr>
        <w:t>*</w:t>
      </w:r>
      <w:r w:rsidRPr="00472BE8">
        <w:rPr>
          <w:rFonts w:ascii="Times New Roman" w:hAnsi="Times New Roman"/>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sz w:val="24"/>
          <w:szCs w:val="24"/>
        </w:rPr>
      </w:pPr>
      <w:r w:rsidRPr="00472BE8">
        <w:rPr>
          <w:rFonts w:ascii="Times New Roman" w:hAnsi="Times New Roman"/>
          <w:sz w:val="24"/>
          <w:szCs w:val="24"/>
        </w:rPr>
        <w:t>*</w:t>
      </w:r>
      <w:r w:rsidRPr="00472BE8">
        <w:rPr>
          <w:rFonts w:ascii="Times New Roman" w:hAnsi="Times New Roman"/>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472BE8">
        <w:rPr>
          <w:rFonts w:ascii="Times New Roman" w:hAnsi="Times New Roman"/>
          <w:sz w:val="24"/>
          <w:szCs w:val="24"/>
        </w:rPr>
        <w:tab/>
        <w:t>*</w:t>
      </w:r>
      <w:r w:rsidRPr="00472BE8">
        <w:rPr>
          <w:rFonts w:ascii="Times New Roman" w:hAnsi="Times New Roman"/>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472BE8">
        <w:rPr>
          <w:rFonts w:ascii="Times New Roman" w:hAnsi="Times New Roman"/>
          <w:sz w:val="24"/>
          <w:szCs w:val="24"/>
        </w:rPr>
        <w:t>government,</w:t>
      </w:r>
      <w:proofErr w:type="gramEnd"/>
      <w:r w:rsidRPr="00472BE8">
        <w:rPr>
          <w:rFonts w:ascii="Times New Roman" w:hAnsi="Times New Roman"/>
          <w:sz w:val="24"/>
          <w:szCs w:val="24"/>
        </w:rPr>
        <w:t xml:space="preserve"> or (4) as part of customary and usual business or private practices.</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625A38" w:rsidRPr="002A3AFF" w:rsidRDefault="00B94A22" w:rsidP="00625A38">
      <w:pPr>
        <w:rPr>
          <w:rFonts w:ascii="Arial" w:hAnsi="Arial" w:cs="Arial"/>
          <w:sz w:val="24"/>
          <w:szCs w:val="24"/>
        </w:rPr>
      </w:pPr>
      <w:r>
        <w:rPr>
          <w:rFonts w:ascii="Arial" w:hAnsi="Arial" w:cs="Arial"/>
          <w:sz w:val="24"/>
          <w:szCs w:val="24"/>
        </w:rPr>
        <w:t>Ther</w:t>
      </w:r>
      <w:r w:rsidR="00250B2E">
        <w:rPr>
          <w:rFonts w:ascii="Arial" w:hAnsi="Arial" w:cs="Arial"/>
          <w:sz w:val="24"/>
          <w:szCs w:val="24"/>
        </w:rPr>
        <w:t>e should be no burden that is not hour related associated with this form.</w:t>
      </w:r>
      <w:r w:rsidR="00092737">
        <w:rPr>
          <w:rFonts w:ascii="Arial" w:hAnsi="Arial" w:cs="Arial"/>
          <w:sz w:val="24"/>
          <w:szCs w:val="24"/>
        </w:rPr>
        <w:t xml:space="preserve"> </w:t>
      </w:r>
      <w:r w:rsidR="00250B2E">
        <w:rPr>
          <w:rFonts w:ascii="Arial" w:hAnsi="Arial" w:cs="Arial"/>
          <w:sz w:val="24"/>
          <w:szCs w:val="24"/>
        </w:rPr>
        <w:t xml:space="preserve"> </w:t>
      </w:r>
      <w:r w:rsidR="00092737">
        <w:rPr>
          <w:rFonts w:ascii="Arial" w:hAnsi="Arial" w:cs="Arial"/>
          <w:sz w:val="24"/>
          <w:szCs w:val="24"/>
        </w:rPr>
        <w:t>The operations and maintenance of</w:t>
      </w:r>
      <w:r w:rsidR="00250B2E">
        <w:rPr>
          <w:rFonts w:ascii="Arial" w:hAnsi="Arial" w:cs="Arial"/>
          <w:sz w:val="24"/>
          <w:szCs w:val="24"/>
        </w:rPr>
        <w:t xml:space="preserve"> computers and filing systems needed to complete and maintain this form </w:t>
      </w:r>
      <w:r w:rsidR="00092737">
        <w:rPr>
          <w:rFonts w:ascii="Arial" w:hAnsi="Arial" w:cs="Arial"/>
          <w:sz w:val="24"/>
          <w:szCs w:val="24"/>
        </w:rPr>
        <w:t>must be done for other business requirements.</w:t>
      </w:r>
    </w:p>
    <w:p w:rsidR="00625A38" w:rsidRPr="002A3AFF" w:rsidRDefault="00625A38" w:rsidP="00625A38">
      <w:pPr>
        <w:rPr>
          <w:rFonts w:ascii="Arial" w:hAnsi="Arial" w:cs="Arial"/>
          <w:sz w:val="24"/>
          <w:szCs w:val="24"/>
        </w:rPr>
      </w:pPr>
    </w:p>
    <w:p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14.</w:t>
      </w:r>
      <w:r w:rsidRPr="00472BE8">
        <w:rPr>
          <w:rFonts w:ascii="Times New Roman" w:hAnsi="Times New Roman"/>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72BE8" w:rsidRDefault="00472BE8" w:rsidP="00625A38">
      <w:pPr>
        <w:rPr>
          <w:rFonts w:ascii="Arial" w:hAnsi="Arial" w:cs="Arial"/>
          <w:sz w:val="24"/>
          <w:szCs w:val="24"/>
        </w:rPr>
      </w:pPr>
    </w:p>
    <w:p w:rsidR="00465523" w:rsidRDefault="00465523" w:rsidP="00465523">
      <w:pPr>
        <w:rPr>
          <w:rFonts w:ascii="Arial" w:hAnsi="Arial" w:cs="Arial"/>
          <w:sz w:val="24"/>
          <w:szCs w:val="24"/>
        </w:rPr>
      </w:pPr>
      <w:r>
        <w:rPr>
          <w:rFonts w:ascii="Arial" w:hAnsi="Arial" w:cs="Arial"/>
          <w:sz w:val="24"/>
          <w:szCs w:val="24"/>
        </w:rPr>
        <w:t>There should be no cost to the Federal Government.  The form is maintained at the nonprofit agencies and only reviewed during compliance visits to the agencies.</w:t>
      </w:r>
    </w:p>
    <w:p w:rsidR="00465523" w:rsidRDefault="00465523" w:rsidP="00465523">
      <w:pPr>
        <w:rPr>
          <w:rFonts w:ascii="Arial" w:hAnsi="Arial" w:cs="Arial"/>
          <w:sz w:val="24"/>
          <w:szCs w:val="24"/>
        </w:rPr>
      </w:pPr>
    </w:p>
    <w:p w:rsidR="00472BE8" w:rsidRPr="00472BE8" w:rsidRDefault="00472BE8" w:rsidP="00465523">
      <w:pPr>
        <w:rPr>
          <w:rFonts w:ascii="Times New Roman" w:hAnsi="Times New Roman"/>
          <w:sz w:val="24"/>
          <w:szCs w:val="24"/>
        </w:rPr>
      </w:pPr>
      <w:r w:rsidRPr="00472BE8">
        <w:rPr>
          <w:rFonts w:ascii="Times New Roman" w:hAnsi="Times New Roman"/>
          <w:sz w:val="24"/>
          <w:szCs w:val="24"/>
        </w:rPr>
        <w:t>15.</w:t>
      </w:r>
      <w:r w:rsidRPr="00472BE8">
        <w:rPr>
          <w:rFonts w:ascii="Times New Roman" w:hAnsi="Times New Roman"/>
          <w:sz w:val="24"/>
          <w:szCs w:val="24"/>
        </w:rPr>
        <w:tab/>
        <w:t>Explain the reasons for any program changes or adjustments reported in Items 13 or 14 of the OMB Form 83-I.</w:t>
      </w:r>
    </w:p>
    <w:p w:rsidR="00472BE8" w:rsidRDefault="00472BE8" w:rsidP="00625A38">
      <w:pPr>
        <w:rPr>
          <w:rFonts w:ascii="Arial" w:hAnsi="Arial" w:cs="Arial"/>
          <w:sz w:val="24"/>
          <w:szCs w:val="24"/>
        </w:rPr>
      </w:pPr>
    </w:p>
    <w:p w:rsidR="00625A38" w:rsidRPr="002A3AFF" w:rsidRDefault="00C65E13" w:rsidP="00625A38">
      <w:pPr>
        <w:rPr>
          <w:rFonts w:ascii="Arial" w:hAnsi="Arial" w:cs="Arial"/>
          <w:sz w:val="24"/>
          <w:szCs w:val="24"/>
        </w:rPr>
      </w:pPr>
      <w:proofErr w:type="gramStart"/>
      <w:r>
        <w:rPr>
          <w:rFonts w:ascii="Arial" w:hAnsi="Arial" w:cs="Arial"/>
          <w:sz w:val="24"/>
          <w:szCs w:val="24"/>
        </w:rPr>
        <w:t>None</w:t>
      </w:r>
      <w:r w:rsidR="00625A38" w:rsidRPr="002A3AFF">
        <w:rPr>
          <w:rFonts w:ascii="Arial" w:hAnsi="Arial" w:cs="Arial"/>
          <w:sz w:val="24"/>
          <w:szCs w:val="24"/>
        </w:rPr>
        <w:t>.</w:t>
      </w:r>
      <w:proofErr w:type="gramEnd"/>
    </w:p>
    <w:p w:rsidR="00625A38" w:rsidRPr="002A3AFF" w:rsidRDefault="00625A38" w:rsidP="00625A38">
      <w:pPr>
        <w:rPr>
          <w:rFonts w:ascii="Arial" w:hAnsi="Arial" w:cs="Arial"/>
          <w:sz w:val="24"/>
          <w:szCs w:val="24"/>
        </w:rPr>
      </w:pPr>
    </w:p>
    <w:p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16.</w:t>
      </w:r>
      <w:r w:rsidRPr="00472BE8">
        <w:rPr>
          <w:rFonts w:ascii="Times New Roman" w:hAnsi="Times New Roman"/>
          <w:sz w:val="24"/>
          <w:szCs w:val="24"/>
        </w:rPr>
        <w:tab/>
        <w:t xml:space="preserve">For collections of information whose results will be published, outline plans for tabulation and publication.  Address any complex analytical techniques that will be used.  Provide the time </w:t>
      </w:r>
      <w:r w:rsidRPr="00472BE8">
        <w:rPr>
          <w:rFonts w:ascii="Times New Roman" w:hAnsi="Times New Roman"/>
          <w:sz w:val="24"/>
          <w:szCs w:val="24"/>
        </w:rPr>
        <w:lastRenderedPageBreak/>
        <w:t>schedule for the entire project, including beginning and ending dates of the collection of information, completion of report, publication dates, and other actions.</w:t>
      </w:r>
    </w:p>
    <w:p w:rsidR="00472BE8" w:rsidRDefault="00472BE8" w:rsidP="00625A38">
      <w:pPr>
        <w:rPr>
          <w:rFonts w:ascii="Arial" w:hAnsi="Arial" w:cs="Arial"/>
          <w:sz w:val="24"/>
          <w:szCs w:val="24"/>
        </w:rPr>
      </w:pPr>
    </w:p>
    <w:p w:rsidR="00625A38" w:rsidRPr="002A3AFF" w:rsidRDefault="00465523" w:rsidP="00625A38">
      <w:pPr>
        <w:rPr>
          <w:rFonts w:ascii="Arial" w:hAnsi="Arial" w:cs="Arial"/>
          <w:sz w:val="24"/>
          <w:szCs w:val="24"/>
        </w:rPr>
      </w:pPr>
      <w:r>
        <w:rPr>
          <w:rFonts w:ascii="Arial" w:hAnsi="Arial" w:cs="Arial"/>
          <w:sz w:val="24"/>
          <w:szCs w:val="24"/>
        </w:rPr>
        <w:t>The information recorded on this form will not be collected, or published.  The form and the information on it will be maintained at the nonprofit agencies and only reviewed during compliance visits by the Commission staff.</w:t>
      </w:r>
      <w:r w:rsidR="00A26199">
        <w:rPr>
          <w:rFonts w:ascii="Arial" w:hAnsi="Arial" w:cs="Arial"/>
          <w:sz w:val="24"/>
          <w:szCs w:val="24"/>
        </w:rPr>
        <w:t xml:space="preserve">  The Commission will track how many agencies are performing the required evaluations.</w:t>
      </w:r>
    </w:p>
    <w:p w:rsidR="00625A38" w:rsidRDefault="00625A38" w:rsidP="00625A38">
      <w:pPr>
        <w:rPr>
          <w:rFonts w:ascii="Arial" w:hAnsi="Arial" w:cs="Arial"/>
          <w:sz w:val="24"/>
          <w:szCs w:val="24"/>
        </w:rPr>
      </w:pPr>
    </w:p>
    <w:p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17.</w:t>
      </w:r>
      <w:r w:rsidRPr="00472BE8">
        <w:rPr>
          <w:rFonts w:ascii="Times New Roman" w:hAnsi="Times New Roman"/>
          <w:sz w:val="24"/>
          <w:szCs w:val="24"/>
        </w:rPr>
        <w:tab/>
        <w:t>If seeking approval to not display the expiration date for OMB approval of the information collection, explain the reasons that display would be inappropriate.</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472BE8" w:rsidRDefault="008F29E5" w:rsidP="00625A38">
      <w:pPr>
        <w:rPr>
          <w:rFonts w:ascii="Arial" w:hAnsi="Arial" w:cs="Arial"/>
          <w:sz w:val="24"/>
          <w:szCs w:val="24"/>
        </w:rPr>
      </w:pPr>
      <w:r>
        <w:rPr>
          <w:rFonts w:ascii="Arial" w:hAnsi="Arial" w:cs="Arial"/>
          <w:sz w:val="24"/>
          <w:szCs w:val="24"/>
        </w:rPr>
        <w:t xml:space="preserve">This form will </w:t>
      </w:r>
      <w:r w:rsidR="00465523">
        <w:rPr>
          <w:rFonts w:ascii="Arial" w:hAnsi="Arial" w:cs="Arial"/>
          <w:sz w:val="24"/>
          <w:szCs w:val="24"/>
        </w:rPr>
        <w:t xml:space="preserve">only </w:t>
      </w:r>
      <w:r>
        <w:rPr>
          <w:rFonts w:ascii="Arial" w:hAnsi="Arial" w:cs="Arial"/>
          <w:sz w:val="24"/>
          <w:szCs w:val="24"/>
        </w:rPr>
        <w:t>be used at the nonprofit agencies</w:t>
      </w:r>
      <w:r w:rsidR="00465523">
        <w:rPr>
          <w:rFonts w:ascii="Arial" w:hAnsi="Arial" w:cs="Arial"/>
          <w:sz w:val="24"/>
          <w:szCs w:val="24"/>
        </w:rPr>
        <w:t xml:space="preserve"> participating in the AbilityOne Program and the requirement for the evaluation is specified by the JWOD Act</w:t>
      </w:r>
      <w:r>
        <w:rPr>
          <w:rFonts w:ascii="Arial" w:hAnsi="Arial" w:cs="Arial"/>
          <w:sz w:val="24"/>
          <w:szCs w:val="24"/>
        </w:rPr>
        <w:t>.</w:t>
      </w:r>
      <w:r w:rsidR="00465523">
        <w:rPr>
          <w:rFonts w:ascii="Arial" w:hAnsi="Arial" w:cs="Arial"/>
          <w:sz w:val="24"/>
          <w:szCs w:val="24"/>
        </w:rPr>
        <w:t xml:space="preserve">  Thus the evaluation is required to be done as long as the nonprofit agency is in the Program.  </w:t>
      </w:r>
      <w:r w:rsidR="00A26199">
        <w:rPr>
          <w:rFonts w:ascii="Arial" w:hAnsi="Arial" w:cs="Arial"/>
          <w:sz w:val="24"/>
          <w:szCs w:val="24"/>
        </w:rPr>
        <w:t xml:space="preserve">As long as there </w:t>
      </w:r>
      <w:proofErr w:type="gramStart"/>
      <w:r w:rsidR="00A26199">
        <w:rPr>
          <w:rFonts w:ascii="Arial" w:hAnsi="Arial" w:cs="Arial"/>
          <w:sz w:val="24"/>
          <w:szCs w:val="24"/>
        </w:rPr>
        <w:t>are</w:t>
      </w:r>
      <w:proofErr w:type="gramEnd"/>
      <w:r w:rsidR="00A26199">
        <w:rPr>
          <w:rFonts w:ascii="Arial" w:hAnsi="Arial" w:cs="Arial"/>
          <w:sz w:val="24"/>
          <w:szCs w:val="24"/>
        </w:rPr>
        <w:t xml:space="preserve"> no other changes r</w:t>
      </w:r>
      <w:bookmarkStart w:id="0" w:name="_GoBack"/>
      <w:bookmarkEnd w:id="0"/>
      <w:r w:rsidR="00465523">
        <w:rPr>
          <w:rFonts w:ascii="Arial" w:hAnsi="Arial" w:cs="Arial"/>
          <w:sz w:val="24"/>
          <w:szCs w:val="24"/>
        </w:rPr>
        <w:t>equiring nonprofit agencies to go in and update the OMB expiration date to keep the form up to date will not create any value to the nonprofit agencies and will increase the burden on those agencies participating in the Program.</w:t>
      </w:r>
      <w:r>
        <w:rPr>
          <w:rFonts w:ascii="Arial" w:hAnsi="Arial" w:cs="Arial"/>
          <w:sz w:val="24"/>
          <w:szCs w:val="24"/>
        </w:rPr>
        <w:t xml:space="preserve"> </w:t>
      </w:r>
    </w:p>
    <w:p w:rsidR="00092737" w:rsidRDefault="00092737" w:rsidP="00625A38">
      <w:pPr>
        <w:rPr>
          <w:rFonts w:ascii="Arial" w:hAnsi="Arial" w:cs="Arial"/>
          <w:sz w:val="24"/>
          <w:szCs w:val="24"/>
        </w:rPr>
      </w:pPr>
    </w:p>
    <w:p w:rsidR="00472BE8" w:rsidRPr="00472BE8" w:rsidRDefault="00472BE8" w:rsidP="000927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E8">
        <w:rPr>
          <w:rFonts w:ascii="Times New Roman" w:hAnsi="Times New Roman"/>
          <w:sz w:val="24"/>
          <w:szCs w:val="24"/>
        </w:rPr>
        <w:t>18.</w:t>
      </w:r>
      <w:r w:rsidRPr="00472BE8">
        <w:rPr>
          <w:rFonts w:ascii="Times New Roman" w:hAnsi="Times New Roman"/>
          <w:sz w:val="24"/>
          <w:szCs w:val="24"/>
        </w:rPr>
        <w:tab/>
        <w:t>Explain each exception to the certification statement identified in Item 19, "Certification for Paperwork Reduction Act Submissions," of OMB Form 83-I.</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472BE8" w:rsidRDefault="00EC3AEC" w:rsidP="00625A38">
      <w:pPr>
        <w:rPr>
          <w:rFonts w:ascii="Arial" w:hAnsi="Arial" w:cs="Arial"/>
          <w:sz w:val="24"/>
          <w:szCs w:val="24"/>
        </w:rPr>
      </w:pPr>
      <w:r>
        <w:rPr>
          <w:rFonts w:ascii="Arial" w:hAnsi="Arial" w:cs="Arial"/>
          <w:sz w:val="24"/>
          <w:szCs w:val="24"/>
        </w:rPr>
        <w:t>There are no exceptions identified in item 19 of OMB Form 83-I.</w:t>
      </w:r>
    </w:p>
    <w:p w:rsidR="00472BE8" w:rsidRDefault="00472BE8" w:rsidP="00625A38">
      <w:pPr>
        <w:rPr>
          <w:rFonts w:ascii="Arial" w:hAnsi="Arial" w:cs="Arial"/>
          <w:sz w:val="24"/>
          <w:szCs w:val="24"/>
        </w:rPr>
      </w:pP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472BE8">
        <w:rPr>
          <w:rFonts w:ascii="Times New Roman" w:hAnsi="Times New Roman"/>
          <w:b/>
          <w:bCs/>
          <w:sz w:val="24"/>
          <w:szCs w:val="24"/>
        </w:rPr>
        <w:t>B.</w:t>
      </w:r>
      <w:r w:rsidRPr="00472BE8">
        <w:rPr>
          <w:rFonts w:ascii="Times New Roman" w:hAnsi="Times New Roman"/>
          <w:b/>
          <w:bCs/>
          <w:sz w:val="24"/>
          <w:szCs w:val="24"/>
        </w:rPr>
        <w:tab/>
        <w:t>Collections of Information Employing Statistical Methods</w:t>
      </w:r>
    </w:p>
    <w:p w:rsidR="00472BE8" w:rsidRPr="00472BE8"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472BE8" w:rsidRPr="00CB78A2" w:rsidRDefault="00472BE8" w:rsidP="00472BE8">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B78A2">
        <w:rPr>
          <w:rFonts w:ascii="Arial" w:hAnsi="Arial" w:cs="Arial"/>
          <w:sz w:val="24"/>
          <w:szCs w:val="24"/>
        </w:rPr>
        <w:t>This collection does not employ statistical methods.</w:t>
      </w:r>
    </w:p>
    <w:p w:rsidR="00472BE8" w:rsidRPr="002A3AFF" w:rsidRDefault="00472BE8" w:rsidP="00625A38">
      <w:pPr>
        <w:rPr>
          <w:rFonts w:ascii="Arial" w:hAnsi="Arial" w:cs="Arial"/>
          <w:sz w:val="24"/>
          <w:szCs w:val="24"/>
        </w:rPr>
      </w:pPr>
    </w:p>
    <w:p w:rsidR="00625A38" w:rsidRPr="002A3AFF" w:rsidRDefault="00625A38" w:rsidP="00625A38">
      <w:pPr>
        <w:rPr>
          <w:rFonts w:ascii="Arial" w:hAnsi="Arial" w:cs="Arial"/>
          <w:sz w:val="24"/>
          <w:szCs w:val="24"/>
        </w:rPr>
      </w:pPr>
    </w:p>
    <w:p w:rsidR="00625A38" w:rsidRPr="002A3AFF" w:rsidRDefault="00625A38" w:rsidP="00625A38">
      <w:pPr>
        <w:rPr>
          <w:rFonts w:ascii="Arial" w:hAnsi="Arial" w:cs="Arial"/>
          <w:sz w:val="24"/>
          <w:szCs w:val="24"/>
        </w:rPr>
      </w:pPr>
    </w:p>
    <w:p w:rsidR="00BD339F" w:rsidRPr="002A3AFF" w:rsidRDefault="00625A38" w:rsidP="00625A38">
      <w:pPr>
        <w:rPr>
          <w:rFonts w:ascii="Arial" w:hAnsi="Arial" w:cs="Arial"/>
          <w:sz w:val="24"/>
          <w:szCs w:val="24"/>
        </w:rPr>
      </w:pPr>
      <w:r w:rsidRPr="002A3AFF">
        <w:rPr>
          <w:rFonts w:ascii="Arial" w:hAnsi="Arial" w:cs="Arial"/>
          <w:sz w:val="24"/>
          <w:szCs w:val="24"/>
        </w:rPr>
        <w:t>Enclosures</w:t>
      </w:r>
    </w:p>
    <w:p w:rsidR="00625A38" w:rsidRPr="002A3AFF" w:rsidRDefault="00625A38" w:rsidP="00625A38">
      <w:pPr>
        <w:rPr>
          <w:rFonts w:ascii="Arial" w:hAnsi="Arial" w:cs="Arial"/>
          <w:sz w:val="24"/>
          <w:szCs w:val="24"/>
        </w:rPr>
      </w:pPr>
    </w:p>
    <w:p w:rsidR="00625A38" w:rsidRPr="002A3AFF" w:rsidRDefault="00625A38" w:rsidP="00625A38">
      <w:pPr>
        <w:rPr>
          <w:rFonts w:ascii="Arial" w:hAnsi="Arial" w:cs="Arial"/>
          <w:sz w:val="24"/>
          <w:szCs w:val="24"/>
        </w:rPr>
      </w:pPr>
    </w:p>
    <w:sectPr w:rsidR="00625A38" w:rsidRPr="002A3AFF" w:rsidSect="000D2B78">
      <w:headerReference w:type="default" r:id="rId9"/>
      <w:footerReference w:type="even" r:id="rId10"/>
      <w:footerReference w:type="default" r:id="rId11"/>
      <w:headerReference w:type="first" r:id="rId12"/>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52D" w:rsidRDefault="00D8052D">
      <w:r>
        <w:separator/>
      </w:r>
    </w:p>
  </w:endnote>
  <w:endnote w:type="continuationSeparator" w:id="0">
    <w:p w:rsidR="00D8052D" w:rsidRDefault="00D8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2D" w:rsidRDefault="00D8052D" w:rsidP="000D2B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052D" w:rsidRDefault="00D805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2D" w:rsidRDefault="00D8052D" w:rsidP="000D2B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7EBB">
      <w:rPr>
        <w:rStyle w:val="PageNumber"/>
        <w:noProof/>
      </w:rPr>
      <w:t>- 7 -</w:t>
    </w:r>
    <w:r>
      <w:rPr>
        <w:rStyle w:val="PageNumber"/>
      </w:rPr>
      <w:fldChar w:fldCharType="end"/>
    </w:r>
  </w:p>
  <w:p w:rsidR="00D8052D" w:rsidRDefault="00D80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52D" w:rsidRDefault="00D8052D">
      <w:r>
        <w:separator/>
      </w:r>
    </w:p>
  </w:footnote>
  <w:footnote w:type="continuationSeparator" w:id="0">
    <w:p w:rsidR="00D8052D" w:rsidRDefault="00D80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2D" w:rsidRDefault="00D8052D">
    <w:pPr>
      <w:pStyle w:val="Header"/>
    </w:pPr>
    <w:r>
      <w:t>OMB Control Number:  3037-00</w:t>
    </w:r>
    <w:r w:rsidR="004E7EBB">
      <w:t>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2D" w:rsidRDefault="00D8052D" w:rsidP="00B73DE4">
    <w:pPr>
      <w:pStyle w:val="Header"/>
    </w:pPr>
    <w:r>
      <w:t>OMB Control Number:  3037-00</w:t>
    </w:r>
    <w:r w:rsidR="004E7EBB">
      <w:t>11</w:t>
    </w:r>
  </w:p>
  <w:p w:rsidR="00D8052D" w:rsidRDefault="00D805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D26"/>
    <w:multiLevelType w:val="hybridMultilevel"/>
    <w:tmpl w:val="B65C9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C97013"/>
    <w:multiLevelType w:val="hybridMultilevel"/>
    <w:tmpl w:val="D7A6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D4"/>
    <w:rsid w:val="000379AF"/>
    <w:rsid w:val="000515CF"/>
    <w:rsid w:val="000779E9"/>
    <w:rsid w:val="000835D6"/>
    <w:rsid w:val="00092737"/>
    <w:rsid w:val="000C04F0"/>
    <w:rsid w:val="000C6188"/>
    <w:rsid w:val="000D2B78"/>
    <w:rsid w:val="00117113"/>
    <w:rsid w:val="0015175C"/>
    <w:rsid w:val="00211890"/>
    <w:rsid w:val="00244AC1"/>
    <w:rsid w:val="00250B2E"/>
    <w:rsid w:val="00263F2A"/>
    <w:rsid w:val="00287A5F"/>
    <w:rsid w:val="002977DC"/>
    <w:rsid w:val="002A3AFF"/>
    <w:rsid w:val="00322A00"/>
    <w:rsid w:val="0033247B"/>
    <w:rsid w:val="00356BCB"/>
    <w:rsid w:val="0036235C"/>
    <w:rsid w:val="0036642E"/>
    <w:rsid w:val="003C3330"/>
    <w:rsid w:val="0040522F"/>
    <w:rsid w:val="0044702C"/>
    <w:rsid w:val="0045486D"/>
    <w:rsid w:val="00465523"/>
    <w:rsid w:val="00472BE8"/>
    <w:rsid w:val="004B4A69"/>
    <w:rsid w:val="004C557D"/>
    <w:rsid w:val="004E0B89"/>
    <w:rsid w:val="004E7EBB"/>
    <w:rsid w:val="00523529"/>
    <w:rsid w:val="00546A9F"/>
    <w:rsid w:val="005719D4"/>
    <w:rsid w:val="005859BB"/>
    <w:rsid w:val="00592F01"/>
    <w:rsid w:val="005D6F07"/>
    <w:rsid w:val="005F7BE0"/>
    <w:rsid w:val="00625A38"/>
    <w:rsid w:val="00673A5F"/>
    <w:rsid w:val="00675F97"/>
    <w:rsid w:val="006A702B"/>
    <w:rsid w:val="00754DEF"/>
    <w:rsid w:val="007B3ABC"/>
    <w:rsid w:val="007E7939"/>
    <w:rsid w:val="008D00AA"/>
    <w:rsid w:val="008F29E5"/>
    <w:rsid w:val="0091127D"/>
    <w:rsid w:val="0094124D"/>
    <w:rsid w:val="009752A3"/>
    <w:rsid w:val="009F37C8"/>
    <w:rsid w:val="00A26199"/>
    <w:rsid w:val="00A5242C"/>
    <w:rsid w:val="00A7365F"/>
    <w:rsid w:val="00AA056B"/>
    <w:rsid w:val="00AF26C2"/>
    <w:rsid w:val="00B006B4"/>
    <w:rsid w:val="00B152CC"/>
    <w:rsid w:val="00B63290"/>
    <w:rsid w:val="00B73DE4"/>
    <w:rsid w:val="00B91EAA"/>
    <w:rsid w:val="00B94A22"/>
    <w:rsid w:val="00BD339F"/>
    <w:rsid w:val="00BF6F2D"/>
    <w:rsid w:val="00C00644"/>
    <w:rsid w:val="00C4047C"/>
    <w:rsid w:val="00C60453"/>
    <w:rsid w:val="00C65E13"/>
    <w:rsid w:val="00C75071"/>
    <w:rsid w:val="00C82440"/>
    <w:rsid w:val="00C977C3"/>
    <w:rsid w:val="00C97A94"/>
    <w:rsid w:val="00CB5343"/>
    <w:rsid w:val="00CB78A2"/>
    <w:rsid w:val="00CE344B"/>
    <w:rsid w:val="00CF2808"/>
    <w:rsid w:val="00D11CBF"/>
    <w:rsid w:val="00D201D2"/>
    <w:rsid w:val="00D32473"/>
    <w:rsid w:val="00D34A03"/>
    <w:rsid w:val="00D5714E"/>
    <w:rsid w:val="00D8052D"/>
    <w:rsid w:val="00DB263C"/>
    <w:rsid w:val="00E0304A"/>
    <w:rsid w:val="00E17DFB"/>
    <w:rsid w:val="00E96C3F"/>
    <w:rsid w:val="00EC3AEC"/>
    <w:rsid w:val="00ED7DDA"/>
    <w:rsid w:val="00F741EC"/>
    <w:rsid w:val="00F8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A38"/>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D2B78"/>
    <w:pPr>
      <w:tabs>
        <w:tab w:val="center" w:pos="4320"/>
        <w:tab w:val="right" w:pos="8640"/>
      </w:tabs>
    </w:pPr>
  </w:style>
  <w:style w:type="character" w:styleId="PageNumber">
    <w:name w:val="page number"/>
    <w:basedOn w:val="DefaultParagraphFont"/>
    <w:rsid w:val="000D2B78"/>
  </w:style>
  <w:style w:type="paragraph" w:styleId="Header">
    <w:name w:val="header"/>
    <w:basedOn w:val="Normal"/>
    <w:rsid w:val="00D32473"/>
    <w:pPr>
      <w:tabs>
        <w:tab w:val="center" w:pos="4320"/>
        <w:tab w:val="right" w:pos="8640"/>
      </w:tabs>
    </w:pPr>
  </w:style>
  <w:style w:type="paragraph" w:customStyle="1" w:styleId="Normal12">
    <w:name w:val="Normal12"/>
    <w:rsid w:val="00B63290"/>
    <w:rPr>
      <w:sz w:val="24"/>
    </w:rPr>
  </w:style>
  <w:style w:type="paragraph" w:styleId="ListParagraph">
    <w:name w:val="List Paragraph"/>
    <w:basedOn w:val="Normal"/>
    <w:uiPriority w:val="34"/>
    <w:qFormat/>
    <w:rsid w:val="00287A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A38"/>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D2B78"/>
    <w:pPr>
      <w:tabs>
        <w:tab w:val="center" w:pos="4320"/>
        <w:tab w:val="right" w:pos="8640"/>
      </w:tabs>
    </w:pPr>
  </w:style>
  <w:style w:type="character" w:styleId="PageNumber">
    <w:name w:val="page number"/>
    <w:basedOn w:val="DefaultParagraphFont"/>
    <w:rsid w:val="000D2B78"/>
  </w:style>
  <w:style w:type="paragraph" w:styleId="Header">
    <w:name w:val="header"/>
    <w:basedOn w:val="Normal"/>
    <w:rsid w:val="00D32473"/>
    <w:pPr>
      <w:tabs>
        <w:tab w:val="center" w:pos="4320"/>
        <w:tab w:val="right" w:pos="8640"/>
      </w:tabs>
    </w:pPr>
  </w:style>
  <w:style w:type="paragraph" w:customStyle="1" w:styleId="Normal12">
    <w:name w:val="Normal12"/>
    <w:rsid w:val="00B63290"/>
    <w:rPr>
      <w:sz w:val="24"/>
    </w:rPr>
  </w:style>
  <w:style w:type="paragraph" w:styleId="ListParagraph">
    <w:name w:val="List Paragraph"/>
    <w:basedOn w:val="Normal"/>
    <w:uiPriority w:val="34"/>
    <w:qFormat/>
    <w:rsid w:val="00287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FCACA-B159-474B-B56A-78473247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3316</Words>
  <Characters>18083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JWOD</Company>
  <LinksUpToDate>false</LinksUpToDate>
  <CharactersWithSpaces>21357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Janet Yandik</dc:creator>
  <cp:lastModifiedBy>Louis Bartalot [LBartalot@AbilityOne.gov]</cp:lastModifiedBy>
  <cp:revision>5</cp:revision>
  <cp:lastPrinted>2003-01-10T15:38:00Z</cp:lastPrinted>
  <dcterms:created xsi:type="dcterms:W3CDTF">2012-08-02T18:26:00Z</dcterms:created>
  <dcterms:modified xsi:type="dcterms:W3CDTF">2012-09-06T13:44:00Z</dcterms:modified>
</cp:coreProperties>
</file>