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4424" w:rsidRDefault="00B571E8" w:rsidP="00E24424">
      <w:pPr>
        <w:jc w:val="center"/>
        <w:rPr>
          <w:b/>
          <w:bCs/>
          <w:sz w:val="32"/>
          <w:szCs w:val="32"/>
        </w:rPr>
      </w:pPr>
      <w:r w:rsidRPr="00E24424">
        <w:rPr>
          <w:b/>
          <w:bCs/>
          <w:sz w:val="32"/>
          <w:szCs w:val="32"/>
        </w:rPr>
        <w:t xml:space="preserve">Attachment </w:t>
      </w:r>
      <w:r w:rsidR="00E24424" w:rsidRPr="00E24424">
        <w:rPr>
          <w:b/>
          <w:bCs/>
          <w:sz w:val="32"/>
          <w:szCs w:val="32"/>
        </w:rPr>
        <w:t>F</w:t>
      </w:r>
    </w:p>
    <w:p w:rsidR="00E24424" w:rsidRDefault="00E24424" w:rsidP="00E24424">
      <w:pPr>
        <w:jc w:val="center"/>
        <w:rPr>
          <w:b/>
          <w:bCs/>
          <w:sz w:val="32"/>
          <w:szCs w:val="32"/>
        </w:rPr>
      </w:pPr>
    </w:p>
    <w:p w:rsidR="00E24424" w:rsidRPr="00E24424" w:rsidRDefault="00E24424" w:rsidP="00E24424">
      <w:pPr>
        <w:jc w:val="center"/>
        <w:rPr>
          <w:b/>
          <w:bCs/>
          <w:sz w:val="32"/>
          <w:szCs w:val="32"/>
        </w:rPr>
      </w:pPr>
    </w:p>
    <w:p w:rsidR="00B571E8" w:rsidRPr="00E24424" w:rsidRDefault="000D1E36" w:rsidP="00E24424">
      <w:pPr>
        <w:jc w:val="center"/>
        <w:rPr>
          <w:b/>
          <w:bCs/>
          <w:sz w:val="32"/>
          <w:szCs w:val="32"/>
        </w:rPr>
      </w:pPr>
      <w:r w:rsidRPr="00E24424">
        <w:rPr>
          <w:b/>
          <w:bCs/>
          <w:sz w:val="32"/>
          <w:szCs w:val="32"/>
        </w:rPr>
        <w:t>IRB Consent Form</w:t>
      </w:r>
    </w:p>
    <w:p w:rsidR="00B571E8" w:rsidRPr="000D1E36" w:rsidRDefault="00B571E8" w:rsidP="00B571E8">
      <w:pPr>
        <w:jc w:val="center"/>
      </w:pPr>
    </w:p>
    <w:p w:rsidR="000D1E36" w:rsidRPr="000D1E36" w:rsidRDefault="00B571E8" w:rsidP="000D1E36">
      <w:pPr>
        <w:pStyle w:val="PlainText"/>
        <w:jc w:val="both"/>
        <w:rPr>
          <w:rFonts w:ascii="Times New Roman" w:hAnsi="Times New Roman"/>
          <w:b/>
          <w:sz w:val="28"/>
          <w:szCs w:val="28"/>
        </w:rPr>
      </w:pPr>
      <w:r w:rsidRPr="000D1E36">
        <w:rPr>
          <w:rFonts w:ascii="Times New Roman" w:hAnsi="Times New Roman"/>
        </w:rPr>
        <w:br w:type="page"/>
      </w:r>
      <w:r w:rsidR="00A07B38">
        <w:rPr>
          <w:rFonts w:ascii="Times New Roman" w:hAnsi="Times New Roman"/>
          <w:noProof/>
        </w:rPr>
        <w:lastRenderedPageBreak/>
        <w:drawing>
          <wp:inline distT="0" distB="0" distL="0" distR="0">
            <wp:extent cx="1483995" cy="940435"/>
            <wp:effectExtent l="0" t="0" r="0" b="0"/>
            <wp:docPr id="1" name="Picture 1" descr="RTI_653_1in_tran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TI_653_1in_tranPA"/>
                    <pic:cNvPicPr>
                      <a:picLocks noChangeAspect="1" noChangeArrowheads="1"/>
                    </pic:cNvPicPr>
                  </pic:nvPicPr>
                  <pic:blipFill>
                    <a:blip r:embed="rId7" cstate="print"/>
                    <a:srcRect/>
                    <a:stretch>
                      <a:fillRect/>
                    </a:stretch>
                  </pic:blipFill>
                  <pic:spPr bwMode="auto">
                    <a:xfrm>
                      <a:off x="0" y="0"/>
                      <a:ext cx="1483995" cy="940435"/>
                    </a:xfrm>
                    <a:prstGeom prst="rect">
                      <a:avLst/>
                    </a:prstGeom>
                    <a:noFill/>
                    <a:ln w="9525">
                      <a:noFill/>
                      <a:miter lim="800000"/>
                      <a:headEnd/>
                      <a:tailEnd/>
                    </a:ln>
                  </pic:spPr>
                </pic:pic>
              </a:graphicData>
            </a:graphic>
          </wp:inline>
        </w:drawing>
      </w:r>
      <w:r w:rsidR="000D1E36" w:rsidRPr="000D1E36">
        <w:rPr>
          <w:rFonts w:ascii="Times New Roman" w:hAnsi="Times New Roman"/>
        </w:rPr>
        <w:tab/>
      </w:r>
      <w:r w:rsidR="000D1E36" w:rsidRPr="000D1E36">
        <w:rPr>
          <w:rFonts w:ascii="Times New Roman" w:hAnsi="Times New Roman"/>
        </w:rPr>
        <w:tab/>
      </w:r>
      <w:r w:rsidR="000D1E36" w:rsidRPr="000D1E36">
        <w:rPr>
          <w:rFonts w:ascii="Times New Roman" w:hAnsi="Times New Roman"/>
        </w:rPr>
        <w:tab/>
      </w:r>
      <w:r w:rsidR="000D1E36" w:rsidRPr="000D1E36">
        <w:rPr>
          <w:rFonts w:ascii="Times New Roman" w:hAnsi="Times New Roman"/>
        </w:rPr>
        <w:tab/>
      </w:r>
      <w:r w:rsidR="000D1E36" w:rsidRPr="000D1E36">
        <w:rPr>
          <w:rFonts w:ascii="Times New Roman" w:hAnsi="Times New Roman"/>
        </w:rPr>
        <w:tab/>
      </w:r>
      <w:r w:rsidR="000D1E36" w:rsidRPr="000D1E36">
        <w:rPr>
          <w:rFonts w:ascii="Times New Roman" w:hAnsi="Times New Roman"/>
        </w:rPr>
        <w:tab/>
      </w:r>
      <w:r w:rsidR="000D1E36" w:rsidRPr="000D1E36">
        <w:rPr>
          <w:rFonts w:ascii="Times New Roman" w:hAnsi="Times New Roman"/>
        </w:rPr>
        <w:tab/>
        <w:t xml:space="preserve">       </w:t>
      </w:r>
      <w:r w:rsidR="00A07B38">
        <w:rPr>
          <w:rFonts w:ascii="Times New Roman" w:hAnsi="Times New Roman"/>
          <w:noProof/>
        </w:rPr>
        <w:drawing>
          <wp:inline distT="0" distB="0" distL="0" distR="0">
            <wp:extent cx="1035050" cy="776605"/>
            <wp:effectExtent l="19050" t="0" r="0" b="0"/>
            <wp:docPr id="2" name="Picture 2" descr="cd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c_logo"/>
                    <pic:cNvPicPr>
                      <a:picLocks noChangeAspect="1" noChangeArrowheads="1"/>
                    </pic:cNvPicPr>
                  </pic:nvPicPr>
                  <pic:blipFill>
                    <a:blip r:embed="rId8" cstate="print"/>
                    <a:srcRect/>
                    <a:stretch>
                      <a:fillRect/>
                    </a:stretch>
                  </pic:blipFill>
                  <pic:spPr bwMode="auto">
                    <a:xfrm>
                      <a:off x="0" y="0"/>
                      <a:ext cx="1035050" cy="776605"/>
                    </a:xfrm>
                    <a:prstGeom prst="rect">
                      <a:avLst/>
                    </a:prstGeom>
                    <a:noFill/>
                    <a:ln w="9525">
                      <a:noFill/>
                      <a:miter lim="800000"/>
                      <a:headEnd/>
                      <a:tailEnd/>
                    </a:ln>
                  </pic:spPr>
                </pic:pic>
              </a:graphicData>
            </a:graphic>
          </wp:inline>
        </w:drawing>
      </w:r>
    </w:p>
    <w:p w:rsidR="00E24424" w:rsidRPr="000D1E36" w:rsidRDefault="00E24424" w:rsidP="00E24424">
      <w:pPr>
        <w:pStyle w:val="PlainText"/>
        <w:jc w:val="center"/>
        <w:rPr>
          <w:rFonts w:ascii="Times New Roman" w:hAnsi="Times New Roman"/>
          <w:b/>
          <w:sz w:val="32"/>
          <w:szCs w:val="32"/>
        </w:rPr>
      </w:pPr>
      <w:r w:rsidRPr="000D1E36">
        <w:rPr>
          <w:rFonts w:ascii="Times New Roman" w:hAnsi="Times New Roman"/>
          <w:b/>
          <w:sz w:val="32"/>
          <w:szCs w:val="32"/>
        </w:rPr>
        <w:t xml:space="preserve">Consent to Participate in Research </w:t>
      </w:r>
    </w:p>
    <w:p w:rsidR="00E24424" w:rsidRPr="000D1E36" w:rsidRDefault="00E24424" w:rsidP="00E24424">
      <w:pPr>
        <w:pStyle w:val="PlainText"/>
        <w:jc w:val="both"/>
        <w:rPr>
          <w:rFonts w:ascii="Times New Roman" w:hAnsi="Times New Roman"/>
          <w:i/>
          <w:sz w:val="22"/>
        </w:rPr>
      </w:pPr>
    </w:p>
    <w:p w:rsidR="00E24424" w:rsidRPr="000D1E36" w:rsidRDefault="00E24424" w:rsidP="00E24424">
      <w:pPr>
        <w:pStyle w:val="PlainText"/>
        <w:rPr>
          <w:rFonts w:ascii="Times New Roman" w:hAnsi="Times New Roman"/>
          <w:sz w:val="24"/>
          <w:szCs w:val="24"/>
        </w:rPr>
      </w:pPr>
      <w:r w:rsidRPr="000D1E36">
        <w:rPr>
          <w:rFonts w:ascii="Times New Roman" w:hAnsi="Times New Roman"/>
          <w:b/>
        </w:rPr>
        <w:t>Title of Research</w:t>
      </w:r>
      <w:r w:rsidRPr="000D1E36">
        <w:rPr>
          <w:rFonts w:ascii="Times New Roman" w:hAnsi="Times New Roman"/>
        </w:rPr>
        <w:t>:</w:t>
      </w:r>
      <w:r w:rsidRPr="000D1E36">
        <w:rPr>
          <w:rFonts w:ascii="Times New Roman" w:hAnsi="Times New Roman"/>
          <w:sz w:val="24"/>
          <w:szCs w:val="24"/>
        </w:rPr>
        <w:t xml:space="preserve"> </w:t>
      </w:r>
      <w:r>
        <w:rPr>
          <w:rFonts w:ascii="Times New Roman" w:hAnsi="Times New Roman"/>
          <w:sz w:val="24"/>
          <w:szCs w:val="24"/>
        </w:rPr>
        <w:t xml:space="preserve">Childhood Experiences </w:t>
      </w:r>
      <w:r w:rsidRPr="000D1E36">
        <w:rPr>
          <w:rFonts w:ascii="Times New Roman" w:hAnsi="Times New Roman"/>
          <w:sz w:val="24"/>
          <w:szCs w:val="24"/>
        </w:rPr>
        <w:t>Study</w:t>
      </w:r>
    </w:p>
    <w:p w:rsidR="00E24424" w:rsidRPr="000D1E36" w:rsidRDefault="00E24424" w:rsidP="00E24424">
      <w:pPr>
        <w:pStyle w:val="PlainText"/>
        <w:pBdr>
          <w:bottom w:val="single" w:sz="12" w:space="2" w:color="auto"/>
        </w:pBdr>
        <w:rPr>
          <w:rFonts w:ascii="Times New Roman" w:hAnsi="Times New Roman"/>
          <w:sz w:val="24"/>
          <w:szCs w:val="24"/>
        </w:rPr>
      </w:pPr>
    </w:p>
    <w:p w:rsidR="00E24424" w:rsidRPr="000D1E36" w:rsidRDefault="00E24424" w:rsidP="00E24424">
      <w:pPr>
        <w:pStyle w:val="Heading2"/>
        <w:rPr>
          <w:rFonts w:ascii="Times New Roman" w:hAnsi="Times New Roman"/>
          <w:i w:val="0"/>
          <w:iCs/>
          <w:szCs w:val="24"/>
        </w:rPr>
      </w:pPr>
      <w:r w:rsidRPr="000D1E36">
        <w:rPr>
          <w:rFonts w:ascii="Times New Roman" w:hAnsi="Times New Roman"/>
          <w:i w:val="0"/>
          <w:szCs w:val="24"/>
          <w:bdr w:val="single" w:sz="4" w:space="0" w:color="auto"/>
          <w:shd w:val="clear" w:color="auto" w:fill="E6E6E6"/>
        </w:rPr>
        <w:t>Introduction</w:t>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iCs/>
          <w:szCs w:val="24"/>
          <w:bdr w:val="single" w:sz="4" w:space="0" w:color="auto"/>
          <w:shd w:val="clear" w:color="auto" w:fill="E6E6E6"/>
        </w:rPr>
        <w:tab/>
      </w:r>
      <w:r w:rsidRPr="000D1E36">
        <w:rPr>
          <w:rFonts w:ascii="Times New Roman" w:hAnsi="Times New Roman"/>
          <w:i w:val="0"/>
          <w:iCs/>
          <w:szCs w:val="24"/>
          <w:bdr w:val="single" w:sz="4" w:space="0" w:color="auto"/>
          <w:shd w:val="clear" w:color="auto" w:fill="E6E6E6"/>
        </w:rPr>
        <w:tab/>
      </w:r>
      <w:r w:rsidRPr="000D1E36">
        <w:rPr>
          <w:rFonts w:ascii="Times New Roman" w:hAnsi="Times New Roman"/>
          <w:i w:val="0"/>
          <w:iCs/>
          <w:szCs w:val="24"/>
          <w:bdr w:val="single" w:sz="4" w:space="0" w:color="auto"/>
          <w:shd w:val="clear" w:color="auto" w:fill="E6E6E6"/>
        </w:rPr>
        <w:tab/>
      </w:r>
      <w:r w:rsidRPr="000D1E36">
        <w:rPr>
          <w:rFonts w:ascii="Times New Roman" w:hAnsi="Times New Roman"/>
          <w:i w:val="0"/>
          <w:iCs/>
          <w:szCs w:val="24"/>
          <w:bdr w:val="single" w:sz="4" w:space="0" w:color="auto"/>
          <w:shd w:val="clear" w:color="auto" w:fill="E6E6E6"/>
        </w:rPr>
        <w:tab/>
      </w:r>
      <w:r w:rsidRPr="000D1E36">
        <w:rPr>
          <w:rFonts w:ascii="Times New Roman" w:hAnsi="Times New Roman"/>
          <w:i w:val="0"/>
          <w:iCs/>
          <w:szCs w:val="24"/>
          <w:bdr w:val="single" w:sz="4" w:space="0" w:color="auto"/>
          <w:shd w:val="clear" w:color="auto" w:fill="E6E6E6"/>
        </w:rPr>
        <w:tab/>
      </w:r>
      <w:r w:rsidRPr="000D1E36">
        <w:rPr>
          <w:rFonts w:ascii="Times New Roman" w:hAnsi="Times New Roman"/>
          <w:i w:val="0"/>
          <w:iCs/>
          <w:szCs w:val="24"/>
          <w:bdr w:val="single" w:sz="4" w:space="0" w:color="auto"/>
          <w:shd w:val="clear" w:color="auto" w:fill="E6E6E6"/>
        </w:rPr>
        <w:tab/>
      </w:r>
      <w:r w:rsidRPr="000D1E36">
        <w:rPr>
          <w:rFonts w:ascii="Times New Roman" w:hAnsi="Times New Roman"/>
          <w:i w:val="0"/>
          <w:iCs/>
          <w:szCs w:val="24"/>
          <w:bdr w:val="single" w:sz="4" w:space="0" w:color="auto"/>
          <w:shd w:val="clear" w:color="auto" w:fill="E6E6E6"/>
        </w:rPr>
        <w:tab/>
      </w:r>
      <w:r w:rsidRPr="000D1E36">
        <w:rPr>
          <w:rFonts w:ascii="Times New Roman" w:hAnsi="Times New Roman"/>
          <w:i w:val="0"/>
          <w:iCs/>
          <w:szCs w:val="24"/>
          <w:bdr w:val="single" w:sz="4" w:space="0" w:color="auto"/>
          <w:shd w:val="clear" w:color="auto" w:fill="E6E6E6"/>
        </w:rPr>
        <w:tab/>
      </w:r>
      <w:r w:rsidRPr="000D1E36">
        <w:rPr>
          <w:rFonts w:ascii="Times New Roman" w:hAnsi="Times New Roman"/>
          <w:i w:val="0"/>
          <w:iCs/>
          <w:szCs w:val="24"/>
          <w:bdr w:val="single" w:sz="4" w:space="0" w:color="auto"/>
          <w:shd w:val="clear" w:color="auto" w:fill="E6E6E6"/>
        </w:rPr>
        <w:tab/>
      </w:r>
      <w:r w:rsidRPr="000D1E36">
        <w:rPr>
          <w:rFonts w:ascii="Times New Roman" w:hAnsi="Times New Roman"/>
          <w:i w:val="0"/>
          <w:iCs/>
          <w:szCs w:val="24"/>
          <w:bdr w:val="single" w:sz="4" w:space="0" w:color="auto"/>
          <w:shd w:val="clear" w:color="auto" w:fill="E6E6E6"/>
        </w:rPr>
        <w:tab/>
      </w:r>
      <w:r w:rsidRPr="000D1E36">
        <w:rPr>
          <w:rFonts w:ascii="Times New Roman" w:hAnsi="Times New Roman"/>
          <w:i w:val="0"/>
          <w:iCs/>
          <w:szCs w:val="24"/>
        </w:rPr>
        <w:tab/>
      </w:r>
    </w:p>
    <w:p w:rsidR="00E24424" w:rsidRDefault="00E24424" w:rsidP="00E24424">
      <w:pPr>
        <w:pStyle w:val="Bodytextpsg"/>
      </w:pPr>
      <w:r w:rsidRPr="000D1E36">
        <w:t xml:space="preserve">You are being asked to participate in a research study. Before you decide if you want to take part, you need to read this form to understand what the study is about and what you will be asked to do. This form tells you who can be in the study and the risks and benefits of the study. It also explains how we will protect your information and who you can call if you have questions. Please call the </w:t>
      </w:r>
      <w:r>
        <w:t xml:space="preserve">phone </w:t>
      </w:r>
      <w:r w:rsidRPr="000D1E36">
        <w:t>number</w:t>
      </w:r>
      <w:r>
        <w:t>s</w:t>
      </w:r>
      <w:r w:rsidRPr="000D1E36">
        <w:t xml:space="preserve"> </w:t>
      </w:r>
      <w:r>
        <w:t xml:space="preserve">listed on the following pages </w:t>
      </w:r>
      <w:r w:rsidRPr="000D1E36">
        <w:t>if you would like anything you don’t understand to be explained. You may do this before making a decision about whether or not to participate in this research study.</w:t>
      </w:r>
      <w:r w:rsidRPr="000D1E36" w:rsidDel="00A90905">
        <w:t xml:space="preserve"> </w:t>
      </w:r>
    </w:p>
    <w:p w:rsidR="00E24424" w:rsidRPr="000D1E36" w:rsidRDefault="00E24424" w:rsidP="00E24424">
      <w:pPr>
        <w:pStyle w:val="Bodytextpsg"/>
      </w:pPr>
    </w:p>
    <w:p w:rsidR="00E24424" w:rsidRPr="000D1E36" w:rsidRDefault="00E24424" w:rsidP="00E24424">
      <w:pPr>
        <w:pStyle w:val="Heading2"/>
        <w:rPr>
          <w:rFonts w:ascii="Times New Roman" w:hAnsi="Times New Roman"/>
          <w:i w:val="0"/>
          <w:iCs/>
          <w:szCs w:val="24"/>
        </w:rPr>
      </w:pPr>
      <w:r w:rsidRPr="000D1E36">
        <w:rPr>
          <w:rFonts w:ascii="Times New Roman" w:hAnsi="Times New Roman"/>
          <w:i w:val="0"/>
          <w:szCs w:val="24"/>
          <w:bdr w:val="single" w:sz="4" w:space="0" w:color="auto"/>
          <w:shd w:val="clear" w:color="auto" w:fill="E6E6E6"/>
        </w:rPr>
        <w:t>Purpose</w:t>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iCs/>
          <w:szCs w:val="24"/>
        </w:rPr>
        <w:tab/>
      </w:r>
    </w:p>
    <w:p w:rsidR="00E24424" w:rsidRDefault="00E24424" w:rsidP="00DD4E95">
      <w:pPr>
        <w:pStyle w:val="PlainText"/>
        <w:rPr>
          <w:rFonts w:ascii="Times New Roman" w:hAnsi="Times New Roman"/>
          <w:sz w:val="24"/>
          <w:szCs w:val="24"/>
        </w:rPr>
      </w:pPr>
      <w:r w:rsidRPr="000D1E36">
        <w:rPr>
          <w:rFonts w:ascii="Times New Roman" w:hAnsi="Times New Roman"/>
          <w:sz w:val="24"/>
          <w:szCs w:val="24"/>
        </w:rPr>
        <w:t xml:space="preserve">This study is being paid for by the Centers for Disease Control and Prevention (CDC). CDC is a government agency that promotes public health in the </w:t>
      </w:r>
      <w:smartTag w:uri="urn:schemas-microsoft-com:office:smarttags" w:element="place">
        <w:smartTag w:uri="urn:schemas-microsoft-com:office:smarttags" w:element="country-region">
          <w:r w:rsidRPr="000D1E36">
            <w:rPr>
              <w:rFonts w:ascii="Times New Roman" w:hAnsi="Times New Roman"/>
              <w:sz w:val="24"/>
              <w:szCs w:val="24"/>
            </w:rPr>
            <w:t>United States</w:t>
          </w:r>
        </w:smartTag>
      </w:smartTag>
      <w:r w:rsidRPr="000D1E36">
        <w:rPr>
          <w:rFonts w:ascii="Times New Roman" w:hAnsi="Times New Roman"/>
          <w:sz w:val="24"/>
          <w:szCs w:val="24"/>
        </w:rPr>
        <w:t>. The study is being run by RTI International. RTI is a research organization in North Carolina. RTI has contracted with Knowledge Networks (KN) to collect survey data. The goal of the study is to learn about how childhood experiences impact life</w:t>
      </w:r>
      <w:r>
        <w:rPr>
          <w:rFonts w:ascii="Times New Roman" w:hAnsi="Times New Roman"/>
          <w:sz w:val="24"/>
          <w:szCs w:val="24"/>
        </w:rPr>
        <w:t xml:space="preserve"> as a child and as an adult</w:t>
      </w:r>
      <w:r w:rsidRPr="000D1E36">
        <w:rPr>
          <w:rFonts w:ascii="Times New Roman" w:hAnsi="Times New Roman"/>
          <w:sz w:val="24"/>
          <w:szCs w:val="24"/>
        </w:rPr>
        <w:t>.</w:t>
      </w:r>
      <w:r w:rsidRPr="000D1E36" w:rsidDel="00B34E2E">
        <w:rPr>
          <w:rFonts w:ascii="Times New Roman" w:hAnsi="Times New Roman"/>
          <w:sz w:val="24"/>
          <w:szCs w:val="24"/>
        </w:rPr>
        <w:t xml:space="preserve"> </w:t>
      </w:r>
      <w:r w:rsidRPr="000D1E36">
        <w:rPr>
          <w:rFonts w:ascii="Times New Roman" w:hAnsi="Times New Roman"/>
          <w:sz w:val="24"/>
          <w:szCs w:val="24"/>
        </w:rPr>
        <w:t xml:space="preserve">You are one of </w:t>
      </w:r>
      <w:r>
        <w:rPr>
          <w:rFonts w:ascii="Times New Roman" w:hAnsi="Times New Roman"/>
          <w:sz w:val="24"/>
          <w:szCs w:val="24"/>
        </w:rPr>
        <w:t>1,</w:t>
      </w:r>
      <w:r w:rsidR="00DD4E95">
        <w:rPr>
          <w:rFonts w:ascii="Times New Roman" w:hAnsi="Times New Roman"/>
          <w:sz w:val="24"/>
          <w:szCs w:val="24"/>
        </w:rPr>
        <w:t xml:space="preserve">850 </w:t>
      </w:r>
      <w:r w:rsidRPr="000D1E36">
        <w:rPr>
          <w:rFonts w:ascii="Times New Roman" w:hAnsi="Times New Roman"/>
          <w:sz w:val="24"/>
          <w:szCs w:val="24"/>
        </w:rPr>
        <w:t xml:space="preserve">adults invited to be part of this study. </w:t>
      </w:r>
    </w:p>
    <w:p w:rsidR="00E24424" w:rsidRPr="000D1E36" w:rsidRDefault="00E24424" w:rsidP="00E24424">
      <w:pPr>
        <w:pStyle w:val="PlainText"/>
        <w:rPr>
          <w:rFonts w:ascii="Times New Roman" w:hAnsi="Times New Roman"/>
          <w:sz w:val="24"/>
          <w:szCs w:val="24"/>
        </w:rPr>
      </w:pPr>
    </w:p>
    <w:p w:rsidR="00E24424" w:rsidRPr="000D1E36" w:rsidRDefault="00E24424" w:rsidP="00E24424">
      <w:pPr>
        <w:pStyle w:val="Heading2"/>
        <w:rPr>
          <w:rFonts w:ascii="Times New Roman" w:hAnsi="Times New Roman"/>
          <w:i w:val="0"/>
          <w:iCs/>
          <w:szCs w:val="24"/>
        </w:rPr>
      </w:pPr>
      <w:r w:rsidRPr="000D1E36">
        <w:rPr>
          <w:rFonts w:ascii="Times New Roman" w:hAnsi="Times New Roman"/>
          <w:i w:val="0"/>
          <w:szCs w:val="24"/>
          <w:bdr w:val="single" w:sz="4" w:space="0" w:color="auto"/>
          <w:shd w:val="clear" w:color="auto" w:fill="E6E6E6"/>
        </w:rPr>
        <w:t>Procedures</w:t>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rPr>
        <w:tab/>
      </w:r>
      <w:r w:rsidRPr="000D1E36">
        <w:rPr>
          <w:rFonts w:ascii="Times New Roman" w:hAnsi="Times New Roman"/>
          <w:i w:val="0"/>
          <w:iCs/>
          <w:szCs w:val="24"/>
        </w:rPr>
        <w:t xml:space="preserve">       </w:t>
      </w:r>
    </w:p>
    <w:p w:rsidR="00E24424" w:rsidRDefault="00E24424" w:rsidP="00E24424">
      <w:r w:rsidRPr="000D1E36">
        <w:t>If you agree to participate, you will be asked to complete a survey</w:t>
      </w:r>
      <w:r>
        <w:t xml:space="preserve">. The survey will ask </w:t>
      </w:r>
      <w:r w:rsidRPr="000D1E36">
        <w:t xml:space="preserve">about your </w:t>
      </w:r>
      <w:r>
        <w:t xml:space="preserve">past and current aspects of your mental and physical </w:t>
      </w:r>
      <w:r w:rsidRPr="000D1E36">
        <w:t>health</w:t>
      </w:r>
      <w:r>
        <w:t xml:space="preserve"> and relationships. It also asks about anger, aggression, and risky behaviors including substance abuse. </w:t>
      </w:r>
      <w:r w:rsidRPr="000D1E36">
        <w:t xml:space="preserve">The survey will </w:t>
      </w:r>
      <w:r>
        <w:t xml:space="preserve">also </w:t>
      </w:r>
      <w:r w:rsidRPr="000D1E36">
        <w:t xml:space="preserve">ask about your experiences as a child. You will also be asked to compare </w:t>
      </w:r>
      <w:r>
        <w:t xml:space="preserve">these </w:t>
      </w:r>
      <w:r w:rsidRPr="000D1E36">
        <w:t>different health conditions.</w:t>
      </w:r>
    </w:p>
    <w:p w:rsidR="00E24424" w:rsidRPr="000D1E36" w:rsidRDefault="00E24424" w:rsidP="00E24424"/>
    <w:p w:rsidR="00E24424" w:rsidRPr="000D1E36" w:rsidRDefault="00E24424" w:rsidP="00E24424">
      <w:pPr>
        <w:pStyle w:val="Heading2"/>
        <w:rPr>
          <w:rFonts w:ascii="Times New Roman" w:hAnsi="Times New Roman"/>
          <w:b w:val="0"/>
          <w:i w:val="0"/>
          <w:szCs w:val="24"/>
        </w:rPr>
      </w:pPr>
      <w:r w:rsidRPr="000D1E36">
        <w:rPr>
          <w:rFonts w:ascii="Times New Roman" w:hAnsi="Times New Roman"/>
          <w:i w:val="0"/>
          <w:szCs w:val="24"/>
          <w:bdr w:val="single" w:sz="4" w:space="0" w:color="auto"/>
          <w:shd w:val="clear" w:color="auto" w:fill="E6E6E6"/>
        </w:rPr>
        <w:t>Study Duration</w:t>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p>
    <w:p w:rsidR="00E24424" w:rsidRPr="000D1E36" w:rsidRDefault="00E24424" w:rsidP="00E24424">
      <w:pPr>
        <w:rPr>
          <w:iCs/>
        </w:rPr>
      </w:pPr>
      <w:r w:rsidRPr="000D1E36">
        <w:t xml:space="preserve">The survey will take about 25 minutes. </w:t>
      </w:r>
    </w:p>
    <w:p w:rsidR="00E24424" w:rsidRPr="000D1E36" w:rsidRDefault="00E24424" w:rsidP="00E24424">
      <w:pPr>
        <w:pStyle w:val="Heading2"/>
        <w:rPr>
          <w:rFonts w:ascii="Times New Roman" w:hAnsi="Times New Roman"/>
          <w:i w:val="0"/>
          <w:iCs/>
          <w:szCs w:val="24"/>
        </w:rPr>
      </w:pPr>
      <w:r w:rsidRPr="000D1E36">
        <w:rPr>
          <w:rFonts w:ascii="Times New Roman" w:hAnsi="Times New Roman"/>
          <w:i w:val="0"/>
          <w:szCs w:val="24"/>
          <w:bdr w:val="single" w:sz="4" w:space="0" w:color="auto"/>
          <w:shd w:val="clear" w:color="auto" w:fill="E6E6E6"/>
        </w:rPr>
        <w:br w:type="page"/>
      </w:r>
      <w:r w:rsidRPr="000D1E36">
        <w:rPr>
          <w:rFonts w:ascii="Times New Roman" w:hAnsi="Times New Roman"/>
          <w:i w:val="0"/>
          <w:szCs w:val="24"/>
          <w:bdr w:val="single" w:sz="4" w:space="0" w:color="auto"/>
          <w:shd w:val="clear" w:color="auto" w:fill="E6E6E6"/>
        </w:rPr>
        <w:lastRenderedPageBreak/>
        <w:t>Possible Risks or Discomforts</w:t>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rPr>
        <w:t xml:space="preserve"> </w:t>
      </w:r>
      <w:r w:rsidRPr="000D1E36">
        <w:rPr>
          <w:rFonts w:ascii="Times New Roman" w:hAnsi="Times New Roman"/>
          <w:i w:val="0"/>
          <w:szCs w:val="24"/>
        </w:rPr>
        <w:tab/>
      </w:r>
      <w:r w:rsidRPr="000D1E36">
        <w:rPr>
          <w:rFonts w:ascii="Times New Roman" w:hAnsi="Times New Roman"/>
          <w:i w:val="0"/>
          <w:szCs w:val="24"/>
        </w:rPr>
        <w:tab/>
      </w:r>
      <w:r w:rsidRPr="000D1E36">
        <w:rPr>
          <w:rFonts w:ascii="Times New Roman" w:hAnsi="Times New Roman"/>
          <w:i w:val="0"/>
          <w:szCs w:val="24"/>
        </w:rPr>
        <w:tab/>
      </w:r>
      <w:r w:rsidRPr="000D1E36">
        <w:rPr>
          <w:rFonts w:ascii="Times New Roman" w:hAnsi="Times New Roman"/>
          <w:i w:val="0"/>
          <w:szCs w:val="24"/>
        </w:rPr>
        <w:tab/>
      </w:r>
      <w:r w:rsidRPr="000D1E36">
        <w:rPr>
          <w:rFonts w:ascii="Times New Roman" w:hAnsi="Times New Roman"/>
          <w:i w:val="0"/>
          <w:szCs w:val="24"/>
        </w:rPr>
        <w:tab/>
        <w:t xml:space="preserve"> </w:t>
      </w:r>
      <w:r w:rsidRPr="000D1E36">
        <w:rPr>
          <w:rFonts w:ascii="Times New Roman" w:hAnsi="Times New Roman"/>
          <w:i w:val="0"/>
          <w:szCs w:val="24"/>
        </w:rPr>
        <w:tab/>
      </w:r>
      <w:r w:rsidRPr="000D1E36">
        <w:rPr>
          <w:rFonts w:ascii="Times New Roman" w:hAnsi="Times New Roman"/>
          <w:i w:val="0"/>
          <w:szCs w:val="24"/>
        </w:rPr>
        <w:tab/>
        <w:t xml:space="preserve">  </w:t>
      </w:r>
    </w:p>
    <w:p w:rsidR="00E24424" w:rsidRPr="000D1E36" w:rsidRDefault="00E24424" w:rsidP="00E24424">
      <w:pPr>
        <w:pStyle w:val="BodyText"/>
        <w:spacing w:after="0" w:line="240" w:lineRule="auto"/>
        <w:rPr>
          <w:rFonts w:ascii="Times New Roman" w:hAnsi="Times New Roman" w:cs="Times New Roman"/>
          <w:iCs/>
          <w:sz w:val="24"/>
          <w:szCs w:val="24"/>
        </w:rPr>
      </w:pPr>
      <w:r w:rsidRPr="000D1E36">
        <w:rPr>
          <w:rFonts w:ascii="Times New Roman" w:hAnsi="Times New Roman" w:cs="Times New Roman"/>
          <w:b/>
          <w:sz w:val="24"/>
          <w:szCs w:val="24"/>
          <w:bdr w:val="single" w:sz="4" w:space="0" w:color="auto"/>
          <w:shd w:val="clear" w:color="auto" w:fill="E6E6E6"/>
        </w:rPr>
        <w:t>Risks from the Interview</w:t>
      </w:r>
      <w:r w:rsidRPr="000D1E36">
        <w:rPr>
          <w:rFonts w:ascii="Times New Roman" w:hAnsi="Times New Roman" w:cs="Times New Roman"/>
          <w:sz w:val="24"/>
          <w:szCs w:val="24"/>
        </w:rPr>
        <w:t xml:space="preserve"> </w:t>
      </w:r>
      <w:r w:rsidRPr="000D1E36">
        <w:rPr>
          <w:rFonts w:ascii="Times New Roman" w:hAnsi="Times New Roman" w:cs="Times New Roman"/>
          <w:iCs/>
          <w:sz w:val="24"/>
          <w:szCs w:val="24"/>
        </w:rPr>
        <w:t xml:space="preserve">Some of the questions we ask may make you uncomfortable. You can refuse to answer any question. You may take a break at any time during the survey. Knowledge Networks will protect your responses under its Privacy Policy. RTI and CDC will receive only your survey responses, no personal identifiers. RTI will make every effort to protect your responses, but this cannot be guaranteed. </w:t>
      </w:r>
    </w:p>
    <w:p w:rsidR="00E24424" w:rsidRPr="000D1E36" w:rsidRDefault="00E24424" w:rsidP="00E24424">
      <w:pPr>
        <w:pStyle w:val="BodyText"/>
        <w:spacing w:after="0" w:line="240" w:lineRule="auto"/>
        <w:rPr>
          <w:rFonts w:ascii="Times New Roman" w:hAnsi="Times New Roman" w:cs="Times New Roman"/>
          <w:iCs/>
          <w:sz w:val="24"/>
          <w:szCs w:val="24"/>
        </w:rPr>
      </w:pPr>
    </w:p>
    <w:p w:rsidR="00E24424" w:rsidRPr="000D1E36" w:rsidRDefault="00E24424" w:rsidP="00E24424">
      <w:r w:rsidRPr="000D1E36">
        <w:t>Some parts of the survey discuss health conditions. Other parts discuss child experiences</w:t>
      </w:r>
      <w:r>
        <w:t xml:space="preserve"> and behaviors</w:t>
      </w:r>
      <w:r w:rsidRPr="000D1E36">
        <w:t xml:space="preserve">. Some of these experiences may </w:t>
      </w:r>
      <w:r>
        <w:t>have been distressing</w:t>
      </w:r>
      <w:r w:rsidRPr="000D1E36">
        <w:t xml:space="preserve">. You may feel discomfort after </w:t>
      </w:r>
      <w:r>
        <w:t xml:space="preserve">thinking </w:t>
      </w:r>
      <w:r w:rsidRPr="000D1E36">
        <w:t xml:space="preserve">about some of these topics. </w:t>
      </w:r>
    </w:p>
    <w:p w:rsidR="00E24424" w:rsidRPr="000D1E36" w:rsidRDefault="00E24424" w:rsidP="00E24424">
      <w:pPr>
        <w:pStyle w:val="BodyText"/>
        <w:spacing w:after="0" w:line="240" w:lineRule="auto"/>
        <w:rPr>
          <w:rFonts w:ascii="Times New Roman" w:hAnsi="Times New Roman" w:cs="Times New Roman"/>
          <w:i/>
          <w:sz w:val="24"/>
          <w:szCs w:val="24"/>
        </w:rPr>
      </w:pPr>
    </w:p>
    <w:p w:rsidR="00E24424" w:rsidRPr="000D1E36" w:rsidRDefault="00E24424" w:rsidP="00E24424">
      <w:pPr>
        <w:pStyle w:val="Heading2"/>
        <w:rPr>
          <w:rFonts w:ascii="Times New Roman" w:hAnsi="Times New Roman"/>
          <w:i w:val="0"/>
          <w:szCs w:val="24"/>
          <w:bdr w:val="single" w:sz="4" w:space="0" w:color="auto"/>
          <w:shd w:val="clear" w:color="auto" w:fill="E6E6E6"/>
        </w:rPr>
      </w:pPr>
      <w:r w:rsidRPr="000D1E36">
        <w:rPr>
          <w:rFonts w:ascii="Times New Roman" w:hAnsi="Times New Roman"/>
          <w:i w:val="0"/>
          <w:szCs w:val="24"/>
          <w:bdr w:val="single" w:sz="4" w:space="0" w:color="auto"/>
          <w:shd w:val="clear" w:color="auto" w:fill="E6E6E6"/>
        </w:rPr>
        <w:t>Benefits</w:t>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p>
    <w:p w:rsidR="00E24424" w:rsidRPr="000D1E36" w:rsidRDefault="00E24424" w:rsidP="00E24424">
      <w:pPr>
        <w:pStyle w:val="BodyText"/>
        <w:spacing w:before="240"/>
        <w:rPr>
          <w:rFonts w:ascii="Times New Roman" w:hAnsi="Times New Roman" w:cs="Times New Roman"/>
          <w:sz w:val="24"/>
          <w:szCs w:val="24"/>
        </w:rPr>
      </w:pPr>
      <w:r w:rsidRPr="000D1E36">
        <w:rPr>
          <w:rFonts w:ascii="Times New Roman" w:hAnsi="Times New Roman" w:cs="Times New Roman"/>
          <w:b/>
          <w:sz w:val="24"/>
          <w:szCs w:val="24"/>
          <w:bdr w:val="single" w:sz="4" w:space="0" w:color="auto"/>
          <w:shd w:val="clear" w:color="auto" w:fill="E6E6E6"/>
        </w:rPr>
        <w:t>Your Benefits</w:t>
      </w:r>
      <w:r w:rsidRPr="000D1E36">
        <w:rPr>
          <w:rFonts w:ascii="Times New Roman" w:hAnsi="Times New Roman" w:cs="Times New Roman"/>
          <w:sz w:val="24"/>
          <w:szCs w:val="24"/>
        </w:rPr>
        <w:t xml:space="preserve"> </w:t>
      </w:r>
      <w:r w:rsidRPr="000D1E36">
        <w:rPr>
          <w:rFonts w:ascii="Times New Roman" w:hAnsi="Times New Roman" w:cs="Times New Roman"/>
          <w:iCs/>
          <w:sz w:val="24"/>
          <w:szCs w:val="24"/>
        </w:rPr>
        <w:t>There are no direct benefits to you from being in this study.</w:t>
      </w:r>
    </w:p>
    <w:p w:rsidR="00E24424" w:rsidRPr="000D1E36" w:rsidRDefault="00E24424" w:rsidP="00E24424">
      <w:pPr>
        <w:pStyle w:val="BodyText"/>
        <w:rPr>
          <w:rFonts w:ascii="Times New Roman" w:hAnsi="Times New Roman" w:cs="Times New Roman"/>
          <w:iCs/>
          <w:sz w:val="24"/>
          <w:szCs w:val="24"/>
        </w:rPr>
      </w:pPr>
      <w:r w:rsidRPr="000D1E36">
        <w:rPr>
          <w:rFonts w:ascii="Times New Roman" w:hAnsi="Times New Roman" w:cs="Times New Roman"/>
          <w:sz w:val="24"/>
          <w:szCs w:val="24"/>
        </w:rPr>
        <w:t xml:space="preserve">  </w:t>
      </w:r>
      <w:r w:rsidRPr="000D1E36">
        <w:rPr>
          <w:rFonts w:ascii="Times New Roman" w:hAnsi="Times New Roman" w:cs="Times New Roman"/>
          <w:sz w:val="24"/>
          <w:szCs w:val="24"/>
        </w:rPr>
        <w:br/>
      </w:r>
      <w:r w:rsidRPr="000D1E36">
        <w:rPr>
          <w:rFonts w:ascii="Times New Roman" w:hAnsi="Times New Roman" w:cs="Times New Roman"/>
          <w:b/>
          <w:sz w:val="24"/>
          <w:szCs w:val="24"/>
          <w:bdr w:val="single" w:sz="4" w:space="0" w:color="auto"/>
          <w:shd w:val="clear" w:color="auto" w:fill="E6E6E6"/>
        </w:rPr>
        <w:t>Benefits for Other People</w:t>
      </w:r>
      <w:r w:rsidRPr="000D1E36">
        <w:rPr>
          <w:rFonts w:ascii="Times New Roman" w:hAnsi="Times New Roman" w:cs="Times New Roman"/>
          <w:sz w:val="24"/>
          <w:szCs w:val="24"/>
        </w:rPr>
        <w:t xml:space="preserve"> </w:t>
      </w:r>
      <w:r w:rsidRPr="000D1E36">
        <w:rPr>
          <w:rFonts w:ascii="Times New Roman" w:hAnsi="Times New Roman" w:cs="Times New Roman"/>
          <w:iCs/>
          <w:sz w:val="24"/>
          <w:szCs w:val="24"/>
        </w:rPr>
        <w:t>This study will help CDC to understand how childhood experiences affect quality of life. The data will be used to inform public health programs. This in turn may help to improve the quality of life for all children and adults.</w:t>
      </w:r>
    </w:p>
    <w:p w:rsidR="00E24424" w:rsidRPr="000D1E36" w:rsidRDefault="00E24424" w:rsidP="00E24424">
      <w:pPr>
        <w:pStyle w:val="Heading2"/>
        <w:rPr>
          <w:rFonts w:ascii="Times New Roman" w:hAnsi="Times New Roman"/>
          <w:i w:val="0"/>
          <w:iCs/>
          <w:szCs w:val="24"/>
        </w:rPr>
      </w:pPr>
      <w:r w:rsidRPr="000D1E36">
        <w:rPr>
          <w:rFonts w:ascii="Times New Roman" w:hAnsi="Times New Roman"/>
          <w:i w:val="0"/>
          <w:szCs w:val="24"/>
          <w:bdr w:val="single" w:sz="4" w:space="0" w:color="auto"/>
          <w:shd w:val="clear" w:color="auto" w:fill="E6E6E6"/>
        </w:rPr>
        <w:t>Payment for Participation</w:t>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iCs/>
          <w:szCs w:val="24"/>
        </w:rPr>
        <w:tab/>
        <w:t xml:space="preserve"> </w:t>
      </w:r>
    </w:p>
    <w:p w:rsidR="00E24424" w:rsidRPr="000D1E36" w:rsidRDefault="00E24424" w:rsidP="00E24424">
      <w:pPr>
        <w:pStyle w:val="PlainText"/>
        <w:rPr>
          <w:rFonts w:ascii="Times New Roman" w:hAnsi="Times New Roman"/>
          <w:i/>
          <w:sz w:val="24"/>
          <w:szCs w:val="24"/>
        </w:rPr>
      </w:pPr>
      <w:r w:rsidRPr="000D1E36">
        <w:rPr>
          <w:rFonts w:ascii="Times New Roman" w:hAnsi="Times New Roman"/>
          <w:sz w:val="24"/>
          <w:szCs w:val="24"/>
        </w:rPr>
        <w:t>You will receive KN points for your time to participate in the study.</w:t>
      </w:r>
    </w:p>
    <w:p w:rsidR="00E24424" w:rsidRPr="000D1E36" w:rsidRDefault="00E24424" w:rsidP="00E24424">
      <w:pPr>
        <w:pStyle w:val="Heading2"/>
        <w:rPr>
          <w:rFonts w:ascii="Times New Roman" w:hAnsi="Times New Roman"/>
          <w:i w:val="0"/>
          <w:iCs/>
          <w:szCs w:val="24"/>
        </w:rPr>
      </w:pPr>
      <w:r w:rsidRPr="000D1E36">
        <w:rPr>
          <w:rFonts w:ascii="Times New Roman" w:hAnsi="Times New Roman"/>
          <w:i w:val="0"/>
          <w:szCs w:val="24"/>
          <w:bdr w:val="single" w:sz="4" w:space="0" w:color="auto"/>
          <w:shd w:val="clear" w:color="auto" w:fill="E6E6E6"/>
        </w:rPr>
        <w:t>Confidentiality</w:t>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i w:val="0"/>
          <w:szCs w:val="24"/>
          <w:bdr w:val="single" w:sz="4" w:space="0" w:color="auto"/>
          <w:shd w:val="clear" w:color="auto" w:fill="E6E6E6"/>
        </w:rPr>
        <w:tab/>
      </w:r>
      <w:r w:rsidRPr="000D1E36">
        <w:rPr>
          <w:rFonts w:ascii="Times New Roman" w:hAnsi="Times New Roman"/>
          <w:szCs w:val="24"/>
        </w:rPr>
        <w:tab/>
      </w:r>
    </w:p>
    <w:p w:rsidR="00E24424" w:rsidRPr="000D1E36" w:rsidRDefault="00E24424" w:rsidP="00E24424">
      <w:pPr>
        <w:pStyle w:val="BodyText"/>
        <w:spacing w:after="0"/>
        <w:rPr>
          <w:rFonts w:ascii="Times New Roman" w:hAnsi="Times New Roman" w:cs="Times New Roman"/>
          <w:b/>
          <w:sz w:val="24"/>
          <w:szCs w:val="24"/>
        </w:rPr>
      </w:pPr>
      <w:r w:rsidRPr="000D1E36">
        <w:rPr>
          <w:rFonts w:ascii="Times New Roman" w:hAnsi="Times New Roman" w:cs="Times New Roman"/>
          <w:sz w:val="24"/>
          <w:szCs w:val="24"/>
        </w:rPr>
        <w:t>Many steps have been taken to protect your information. KN will report only your responses to RTI, not your name or contact information. If the results of this study are shared at scientific meetings or in journals, no information will be included that could identify you.</w:t>
      </w:r>
      <w:r w:rsidRPr="000D1E36">
        <w:rPr>
          <w:rFonts w:ascii="Times New Roman" w:hAnsi="Times New Roman" w:cs="Times New Roman"/>
          <w:sz w:val="24"/>
          <w:szCs w:val="24"/>
        </w:rPr>
        <w:br w:type="page"/>
      </w:r>
      <w:proofErr w:type="gramStart"/>
      <w:r w:rsidRPr="000D1E36">
        <w:rPr>
          <w:rFonts w:ascii="Times New Roman" w:hAnsi="Times New Roman" w:cs="Times New Roman"/>
          <w:b/>
          <w:sz w:val="24"/>
          <w:szCs w:val="24"/>
          <w:bdr w:val="single" w:sz="4" w:space="0" w:color="auto"/>
          <w:shd w:val="clear" w:color="auto" w:fill="E6E6E6"/>
        </w:rPr>
        <w:t>Your</w:t>
      </w:r>
      <w:proofErr w:type="gramEnd"/>
      <w:r w:rsidRPr="000D1E36">
        <w:rPr>
          <w:rFonts w:ascii="Times New Roman" w:hAnsi="Times New Roman" w:cs="Times New Roman"/>
          <w:b/>
          <w:sz w:val="24"/>
          <w:szCs w:val="24"/>
          <w:bdr w:val="single" w:sz="4" w:space="0" w:color="auto"/>
          <w:shd w:val="clear" w:color="auto" w:fill="E6E6E6"/>
        </w:rPr>
        <w:t xml:space="preserve"> Rights</w:t>
      </w:r>
      <w:r w:rsidRPr="000D1E36">
        <w:rPr>
          <w:rFonts w:ascii="Times New Roman" w:hAnsi="Times New Roman" w:cs="Times New Roman"/>
          <w:b/>
          <w:sz w:val="24"/>
          <w:szCs w:val="24"/>
          <w:bdr w:val="single" w:sz="4" w:space="0" w:color="auto"/>
          <w:shd w:val="clear" w:color="auto" w:fill="E6E6E6"/>
        </w:rPr>
        <w:tab/>
      </w:r>
      <w:r w:rsidRPr="000D1E36">
        <w:rPr>
          <w:rFonts w:ascii="Times New Roman" w:hAnsi="Times New Roman" w:cs="Times New Roman"/>
          <w:b/>
          <w:sz w:val="24"/>
          <w:szCs w:val="24"/>
          <w:bdr w:val="single" w:sz="4" w:space="0" w:color="auto"/>
          <w:shd w:val="clear" w:color="auto" w:fill="E6E6E6"/>
        </w:rPr>
        <w:tab/>
      </w:r>
      <w:r w:rsidRPr="000D1E36">
        <w:rPr>
          <w:rFonts w:ascii="Times New Roman" w:hAnsi="Times New Roman" w:cs="Times New Roman"/>
          <w:b/>
          <w:sz w:val="24"/>
          <w:szCs w:val="24"/>
          <w:bdr w:val="single" w:sz="4" w:space="0" w:color="auto"/>
          <w:shd w:val="clear" w:color="auto" w:fill="E6E6E6"/>
        </w:rPr>
        <w:tab/>
      </w:r>
      <w:r w:rsidRPr="000D1E36">
        <w:rPr>
          <w:rFonts w:ascii="Times New Roman" w:hAnsi="Times New Roman" w:cs="Times New Roman"/>
          <w:b/>
          <w:sz w:val="24"/>
          <w:szCs w:val="24"/>
          <w:bdr w:val="single" w:sz="4" w:space="0" w:color="auto"/>
          <w:shd w:val="clear" w:color="auto" w:fill="E6E6E6"/>
        </w:rPr>
        <w:tab/>
      </w:r>
      <w:r w:rsidRPr="000D1E36">
        <w:rPr>
          <w:rFonts w:ascii="Times New Roman" w:hAnsi="Times New Roman" w:cs="Times New Roman"/>
          <w:b/>
          <w:sz w:val="24"/>
          <w:szCs w:val="24"/>
          <w:bdr w:val="single" w:sz="4" w:space="0" w:color="auto"/>
          <w:shd w:val="clear" w:color="auto" w:fill="E6E6E6"/>
        </w:rPr>
        <w:tab/>
      </w:r>
      <w:r w:rsidRPr="000D1E36">
        <w:rPr>
          <w:rFonts w:ascii="Times New Roman" w:hAnsi="Times New Roman" w:cs="Times New Roman"/>
          <w:b/>
          <w:sz w:val="24"/>
          <w:szCs w:val="24"/>
          <w:bdr w:val="single" w:sz="4" w:space="0" w:color="auto"/>
          <w:shd w:val="clear" w:color="auto" w:fill="E6E6E6"/>
        </w:rPr>
        <w:tab/>
      </w:r>
      <w:r w:rsidRPr="000D1E36">
        <w:rPr>
          <w:rFonts w:ascii="Times New Roman" w:hAnsi="Times New Roman" w:cs="Times New Roman"/>
          <w:b/>
          <w:sz w:val="24"/>
          <w:szCs w:val="24"/>
          <w:bdr w:val="single" w:sz="4" w:space="0" w:color="auto"/>
          <w:shd w:val="clear" w:color="auto" w:fill="E6E6E6"/>
        </w:rPr>
        <w:tab/>
      </w:r>
      <w:r w:rsidRPr="000D1E36">
        <w:rPr>
          <w:rFonts w:ascii="Times New Roman" w:hAnsi="Times New Roman" w:cs="Times New Roman"/>
          <w:b/>
          <w:sz w:val="24"/>
          <w:szCs w:val="24"/>
          <w:bdr w:val="single" w:sz="4" w:space="0" w:color="auto"/>
          <w:shd w:val="clear" w:color="auto" w:fill="E6E6E6"/>
        </w:rPr>
        <w:tab/>
      </w:r>
      <w:r w:rsidRPr="000D1E36">
        <w:rPr>
          <w:rFonts w:ascii="Times New Roman" w:hAnsi="Times New Roman" w:cs="Times New Roman"/>
          <w:b/>
          <w:sz w:val="24"/>
          <w:szCs w:val="24"/>
          <w:bdr w:val="single" w:sz="4" w:space="0" w:color="auto"/>
          <w:shd w:val="clear" w:color="auto" w:fill="E6E6E6"/>
        </w:rPr>
        <w:tab/>
      </w:r>
      <w:r w:rsidRPr="000D1E36">
        <w:rPr>
          <w:rFonts w:ascii="Times New Roman" w:hAnsi="Times New Roman" w:cs="Times New Roman"/>
          <w:b/>
          <w:sz w:val="24"/>
          <w:szCs w:val="24"/>
          <w:bdr w:val="single" w:sz="4" w:space="0" w:color="auto"/>
          <w:shd w:val="clear" w:color="auto" w:fill="E6E6E6"/>
        </w:rPr>
        <w:tab/>
      </w:r>
      <w:r w:rsidRPr="000D1E36">
        <w:rPr>
          <w:rFonts w:ascii="Times New Roman" w:hAnsi="Times New Roman" w:cs="Times New Roman"/>
          <w:b/>
          <w:sz w:val="24"/>
          <w:szCs w:val="24"/>
          <w:bdr w:val="single" w:sz="4" w:space="0" w:color="auto"/>
          <w:shd w:val="clear" w:color="auto" w:fill="E6E6E6"/>
        </w:rPr>
        <w:tab/>
      </w:r>
      <w:r w:rsidRPr="000D1E36">
        <w:rPr>
          <w:rFonts w:ascii="Times New Roman" w:hAnsi="Times New Roman" w:cs="Times New Roman"/>
          <w:b/>
          <w:sz w:val="24"/>
          <w:szCs w:val="24"/>
        </w:rPr>
        <w:t xml:space="preserve"> </w:t>
      </w:r>
    </w:p>
    <w:p w:rsidR="00E24424" w:rsidRPr="000D1E36" w:rsidRDefault="00E24424" w:rsidP="00E24424">
      <w:pPr>
        <w:rPr>
          <w:i/>
        </w:rPr>
      </w:pPr>
      <w:r w:rsidRPr="000D1E36">
        <w:t xml:space="preserve">Your decision to take part in this research study is completely voluntary. You can refuse any part of the study and can stop at any time. You can refuse to answer any question. </w:t>
      </w:r>
    </w:p>
    <w:p w:rsidR="00E24424" w:rsidRPr="000D1E36" w:rsidRDefault="00E24424" w:rsidP="00E24424">
      <w:pPr>
        <w:rPr>
          <w:i/>
        </w:rPr>
      </w:pPr>
    </w:p>
    <w:p w:rsidR="00E24424" w:rsidRPr="000D1E36" w:rsidRDefault="00E24424" w:rsidP="00E24424">
      <w:pPr>
        <w:rPr>
          <w:iCs/>
        </w:rPr>
      </w:pPr>
      <w:proofErr w:type="gramStart"/>
      <w:r w:rsidRPr="000D1E36">
        <w:rPr>
          <w:b/>
          <w:iCs/>
          <w:bdr w:val="single" w:sz="4" w:space="0" w:color="auto"/>
          <w:shd w:val="clear" w:color="auto" w:fill="E6E6E6"/>
        </w:rPr>
        <w:t>Your</w:t>
      </w:r>
      <w:proofErr w:type="gramEnd"/>
      <w:r w:rsidRPr="000D1E36">
        <w:rPr>
          <w:b/>
          <w:iCs/>
          <w:bdr w:val="single" w:sz="4" w:space="0" w:color="auto"/>
          <w:shd w:val="clear" w:color="auto" w:fill="E6E6E6"/>
        </w:rPr>
        <w:t xml:space="preserve"> Questions</w:t>
      </w:r>
      <w:r w:rsidRPr="000D1E36">
        <w:rPr>
          <w:b/>
          <w:iCs/>
          <w:bdr w:val="single" w:sz="4" w:space="0" w:color="auto"/>
          <w:shd w:val="clear" w:color="auto" w:fill="E6E6E6"/>
        </w:rPr>
        <w:tab/>
      </w:r>
      <w:r w:rsidRPr="000D1E36">
        <w:rPr>
          <w:iCs/>
          <w:bdr w:val="single" w:sz="4" w:space="0" w:color="auto"/>
          <w:shd w:val="clear" w:color="auto" w:fill="E6E6E6"/>
        </w:rPr>
        <w:tab/>
      </w:r>
      <w:r w:rsidRPr="000D1E36">
        <w:rPr>
          <w:iCs/>
          <w:bdr w:val="single" w:sz="4" w:space="0" w:color="auto"/>
          <w:shd w:val="clear" w:color="auto" w:fill="E6E6E6"/>
        </w:rPr>
        <w:tab/>
      </w:r>
      <w:r w:rsidRPr="000D1E36">
        <w:rPr>
          <w:iCs/>
          <w:bdr w:val="single" w:sz="4" w:space="0" w:color="auto"/>
          <w:shd w:val="clear" w:color="auto" w:fill="E6E6E6"/>
        </w:rPr>
        <w:tab/>
      </w:r>
      <w:r w:rsidRPr="000D1E36">
        <w:rPr>
          <w:iCs/>
          <w:bdr w:val="single" w:sz="4" w:space="0" w:color="auto"/>
          <w:shd w:val="clear" w:color="auto" w:fill="E6E6E6"/>
        </w:rPr>
        <w:tab/>
      </w:r>
      <w:r w:rsidRPr="000D1E36">
        <w:rPr>
          <w:iCs/>
          <w:bdr w:val="single" w:sz="4" w:space="0" w:color="auto"/>
          <w:shd w:val="clear" w:color="auto" w:fill="E6E6E6"/>
        </w:rPr>
        <w:tab/>
      </w:r>
      <w:r w:rsidRPr="000D1E36">
        <w:rPr>
          <w:iCs/>
          <w:bdr w:val="single" w:sz="4" w:space="0" w:color="auto"/>
          <w:shd w:val="clear" w:color="auto" w:fill="E6E6E6"/>
        </w:rPr>
        <w:tab/>
      </w:r>
      <w:r w:rsidRPr="000D1E36">
        <w:rPr>
          <w:iCs/>
          <w:bdr w:val="single" w:sz="4" w:space="0" w:color="auto"/>
          <w:shd w:val="clear" w:color="auto" w:fill="E6E6E6"/>
        </w:rPr>
        <w:tab/>
      </w:r>
      <w:r w:rsidRPr="000D1E36">
        <w:rPr>
          <w:iCs/>
          <w:bdr w:val="single" w:sz="4" w:space="0" w:color="auto"/>
          <w:shd w:val="clear" w:color="auto" w:fill="E6E6E6"/>
        </w:rPr>
        <w:tab/>
      </w:r>
      <w:r w:rsidRPr="000D1E36">
        <w:rPr>
          <w:iCs/>
          <w:bdr w:val="single" w:sz="4" w:space="0" w:color="auto"/>
          <w:shd w:val="clear" w:color="auto" w:fill="E6E6E6"/>
        </w:rPr>
        <w:tab/>
        <w:t xml:space="preserve"> </w:t>
      </w:r>
      <w:r w:rsidRPr="000D1E36">
        <w:rPr>
          <w:iCs/>
        </w:rPr>
        <w:tab/>
      </w:r>
    </w:p>
    <w:p w:rsidR="00E24424" w:rsidRPr="000D1E36" w:rsidRDefault="00E24424" w:rsidP="00E24424">
      <w:r w:rsidRPr="000D1E36">
        <w:t>If you have any questions about the study, you may call the study director, Dr. Derek Brown. His phone is 1-800-334-8571, x23514. If you have any questions about your rights as a study participant, you may call RTI’s Office of Research Protection at 1-866-214-2043.</w:t>
      </w:r>
    </w:p>
    <w:p w:rsidR="00E24424" w:rsidRPr="000D1E36" w:rsidRDefault="00E24424" w:rsidP="00E24424">
      <w:pPr>
        <w:pBdr>
          <w:bottom w:val="single" w:sz="12" w:space="1" w:color="auto"/>
        </w:pBdr>
        <w:rPr>
          <w:color w:val="808080"/>
        </w:rPr>
      </w:pPr>
    </w:p>
    <w:p w:rsidR="00E24424" w:rsidRPr="000D1E36" w:rsidRDefault="00E24424" w:rsidP="00E24424">
      <w:pPr>
        <w:pBdr>
          <w:bottom w:val="single" w:sz="12" w:space="1" w:color="auto"/>
        </w:pBdr>
        <w:rPr>
          <w:color w:val="808080"/>
          <w:sz w:val="22"/>
        </w:rPr>
      </w:pPr>
    </w:p>
    <w:p w:rsidR="00E24424" w:rsidRPr="000D1E36" w:rsidRDefault="00E24424" w:rsidP="00E24424"/>
    <w:p w:rsidR="00E24424" w:rsidRPr="000D1E36" w:rsidRDefault="00E24424" w:rsidP="00E24424">
      <w:pPr>
        <w:rPr>
          <w:b/>
          <w:sz w:val="22"/>
        </w:rPr>
      </w:pPr>
      <w:r w:rsidRPr="000D1E36">
        <w:rPr>
          <w:b/>
          <w:sz w:val="22"/>
        </w:rPr>
        <w:t>YOU MAY PRINT A COPY OF THIS CONSENT FORM TO KEEP.</w:t>
      </w:r>
    </w:p>
    <w:p w:rsidR="00E24424" w:rsidRPr="000D1E36" w:rsidRDefault="00E24424" w:rsidP="00E24424">
      <w:pPr>
        <w:pStyle w:val="PlainText"/>
        <w:pBdr>
          <w:bottom w:val="single" w:sz="12" w:space="1" w:color="auto"/>
        </w:pBdr>
        <w:rPr>
          <w:rFonts w:ascii="Times New Roman" w:hAnsi="Times New Roman"/>
        </w:rPr>
      </w:pPr>
    </w:p>
    <w:p w:rsidR="00E24424" w:rsidRPr="000D1E36" w:rsidRDefault="00E24424" w:rsidP="00E24424">
      <w:pPr>
        <w:rPr>
          <w:sz w:val="22"/>
        </w:rPr>
      </w:pPr>
    </w:p>
    <w:p w:rsidR="00E24424" w:rsidRPr="000D1E36" w:rsidRDefault="00E24424" w:rsidP="00E24424">
      <w:r w:rsidRPr="000D1E36">
        <w:t xml:space="preserve">By </w:t>
      </w:r>
      <w:r>
        <w:t>clicking</w:t>
      </w:r>
      <w:r w:rsidRPr="000D1E36">
        <w:t xml:space="preserve"> the “yes” box below, your electronic signature indicates that you have read the information provided above, have received answers to your questions, and have freely decided to participate in this research. By agreeing to participate in this research, you are not giving up any of your legal rights. If you do not agree, please check the “no” box.</w:t>
      </w:r>
    </w:p>
    <w:p w:rsidR="00E24424" w:rsidRPr="000D1E36" w:rsidRDefault="00E24424" w:rsidP="00E24424"/>
    <w:p w:rsidR="00E24424" w:rsidRPr="000D1E36" w:rsidRDefault="00E24424" w:rsidP="00E24424">
      <w:pPr>
        <w:pStyle w:val="svycheckbox"/>
        <w:rPr>
          <w:rFonts w:ascii="Times New Roman" w:hAnsi="Times New Roman" w:cs="Times New Roman"/>
          <w:sz w:val="24"/>
          <w:szCs w:val="24"/>
        </w:rPr>
      </w:pPr>
      <w:r w:rsidRPr="000D1E36">
        <w:rPr>
          <w:rFonts w:ascii="Times New Roman" w:hAnsi="Times New Roman" w:cs="Times New Roman"/>
          <w:sz w:val="24"/>
          <w:szCs w:val="24"/>
        </w:rPr>
        <w:t xml:space="preserve">Yes, I </w:t>
      </w:r>
      <w:r w:rsidRPr="000D1E36">
        <w:rPr>
          <w:rFonts w:ascii="Times New Roman" w:hAnsi="Times New Roman" w:cs="Times New Roman"/>
          <w:sz w:val="24"/>
          <w:szCs w:val="24"/>
          <w:u w:val="single"/>
        </w:rPr>
        <w:t>agree</w:t>
      </w:r>
      <w:r w:rsidRPr="000D1E36">
        <w:rPr>
          <w:rFonts w:ascii="Times New Roman" w:hAnsi="Times New Roman" w:cs="Times New Roman"/>
          <w:sz w:val="24"/>
          <w:szCs w:val="24"/>
        </w:rPr>
        <w:t xml:space="preserve"> to participate. </w:t>
      </w:r>
      <w:r>
        <w:rPr>
          <w:rFonts w:ascii="Times New Roman" w:hAnsi="Times New Roman" w:cs="Times New Roman"/>
          <w:sz w:val="24"/>
          <w:szCs w:val="24"/>
        </w:rPr>
        <w:tab/>
      </w:r>
      <w:r>
        <w:rPr>
          <w:rFonts w:ascii="Times New Roman" w:hAnsi="Times New Roman" w:cs="Times New Roman"/>
          <w:sz w:val="24"/>
          <w:szCs w:val="24"/>
        </w:rPr>
        <w:tab/>
      </w:r>
      <w:r w:rsidRPr="000D1E36">
        <w:rPr>
          <w:rFonts w:ascii="Times New Roman" w:hAnsi="Times New Roman" w:cs="Times New Roman"/>
          <w:color w:val="0000FF"/>
          <w:sz w:val="24"/>
          <w:szCs w:val="24"/>
        </w:rPr>
        <w:t>[continue with next section]</w:t>
      </w:r>
    </w:p>
    <w:p w:rsidR="00E24424" w:rsidRPr="000D1E36" w:rsidRDefault="00E24424" w:rsidP="00E24424">
      <w:pPr>
        <w:pStyle w:val="svycheckbox"/>
        <w:rPr>
          <w:rFonts w:ascii="Times New Roman" w:hAnsi="Times New Roman" w:cs="Times New Roman"/>
          <w:sz w:val="24"/>
          <w:szCs w:val="24"/>
        </w:rPr>
      </w:pPr>
      <w:r w:rsidRPr="000D1E36">
        <w:rPr>
          <w:rFonts w:ascii="Times New Roman" w:hAnsi="Times New Roman" w:cs="Times New Roman"/>
          <w:sz w:val="24"/>
          <w:szCs w:val="24"/>
        </w:rPr>
        <w:t xml:space="preserve">No, I </w:t>
      </w:r>
      <w:r w:rsidRPr="000D1E36">
        <w:rPr>
          <w:rFonts w:ascii="Times New Roman" w:hAnsi="Times New Roman" w:cs="Times New Roman"/>
          <w:sz w:val="24"/>
          <w:szCs w:val="24"/>
          <w:u w:val="single"/>
        </w:rPr>
        <w:t>do not agree</w:t>
      </w:r>
      <w:r w:rsidRPr="000D1E36">
        <w:rPr>
          <w:rFonts w:ascii="Times New Roman" w:hAnsi="Times New Roman" w:cs="Times New Roman"/>
          <w:sz w:val="24"/>
          <w:szCs w:val="24"/>
        </w:rPr>
        <w:t xml:space="preserve"> to participate. </w:t>
      </w:r>
      <w:r>
        <w:rPr>
          <w:rFonts w:ascii="Times New Roman" w:hAnsi="Times New Roman" w:cs="Times New Roman"/>
          <w:sz w:val="24"/>
          <w:szCs w:val="24"/>
        </w:rPr>
        <w:tab/>
      </w:r>
      <w:r w:rsidRPr="000D1E36">
        <w:rPr>
          <w:rFonts w:ascii="Times New Roman" w:hAnsi="Times New Roman" w:cs="Times New Roman"/>
          <w:color w:val="0000FF"/>
          <w:sz w:val="24"/>
          <w:szCs w:val="24"/>
        </w:rPr>
        <w:t>[go on to next question]</w:t>
      </w:r>
    </w:p>
    <w:p w:rsidR="00E24424" w:rsidRPr="000D1E36" w:rsidRDefault="00E24424" w:rsidP="00E24424"/>
    <w:p w:rsidR="00E24424" w:rsidRPr="000D1E36" w:rsidRDefault="00E24424" w:rsidP="00E24424">
      <w:pPr>
        <w:pStyle w:val="PlainText"/>
        <w:pBdr>
          <w:bottom w:val="single" w:sz="12" w:space="1" w:color="auto"/>
        </w:pBdr>
        <w:rPr>
          <w:rFonts w:ascii="Times New Roman" w:hAnsi="Times New Roman"/>
        </w:rPr>
      </w:pPr>
    </w:p>
    <w:p w:rsidR="00165D3B" w:rsidRPr="00165D3B" w:rsidRDefault="00165D3B" w:rsidP="00D27AA0"/>
    <w:sectPr w:rsidR="00165D3B" w:rsidRPr="00165D3B" w:rsidSect="000D1E36">
      <w:head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4424" w:rsidRDefault="00E24424" w:rsidP="00B571E8">
      <w:r>
        <w:separator/>
      </w:r>
    </w:p>
  </w:endnote>
  <w:endnote w:type="continuationSeparator" w:id="0">
    <w:p w:rsidR="00E24424" w:rsidRDefault="00E24424" w:rsidP="00B571E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4424" w:rsidRDefault="00E24424" w:rsidP="00B571E8">
      <w:r>
        <w:separator/>
      </w:r>
    </w:p>
  </w:footnote>
  <w:footnote w:type="continuationSeparator" w:id="0">
    <w:p w:rsidR="00E24424" w:rsidRDefault="00E24424" w:rsidP="00B571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424" w:rsidRDefault="00C52D06">
    <w:pPr>
      <w:pStyle w:val="Header"/>
      <w:jc w:val="right"/>
    </w:pPr>
    <w:fldSimple w:instr=" PAGE   \* MERGEFORMAT ">
      <w:r w:rsidR="009566FC">
        <w:rPr>
          <w:noProof/>
        </w:rPr>
        <w:t>1</w:t>
      </w:r>
    </w:fldSimple>
  </w:p>
  <w:p w:rsidR="00E24424" w:rsidRDefault="00E244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A50DC"/>
    <w:multiLevelType w:val="hybridMultilevel"/>
    <w:tmpl w:val="A4B8D9E8"/>
    <w:lvl w:ilvl="0" w:tplc="AE741EFA">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1C80B1B"/>
    <w:multiLevelType w:val="hybridMultilevel"/>
    <w:tmpl w:val="5E4CF2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665B2C"/>
    <w:multiLevelType w:val="multilevel"/>
    <w:tmpl w:val="21DA15D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F851E59"/>
    <w:multiLevelType w:val="hybridMultilevel"/>
    <w:tmpl w:val="C82E3E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839699B"/>
    <w:multiLevelType w:val="hybridMultilevel"/>
    <w:tmpl w:val="3E3604E0"/>
    <w:lvl w:ilvl="0" w:tplc="AE741EFA">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BF3528"/>
    <w:multiLevelType w:val="hybridMultilevel"/>
    <w:tmpl w:val="F1FCD8F6"/>
    <w:lvl w:ilvl="0" w:tplc="BDC6F1EC">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E747BAD"/>
    <w:multiLevelType w:val="multilevel"/>
    <w:tmpl w:val="F1FCD8F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21BC507F"/>
    <w:multiLevelType w:val="hybridMultilevel"/>
    <w:tmpl w:val="A8789B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22DA3254"/>
    <w:multiLevelType w:val="hybridMultilevel"/>
    <w:tmpl w:val="DF78A3C8"/>
    <w:lvl w:ilvl="0" w:tplc="AE741EFA">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2A7C90"/>
    <w:multiLevelType w:val="hybridMultilevel"/>
    <w:tmpl w:val="EFBED4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22621D"/>
    <w:multiLevelType w:val="hybridMultilevel"/>
    <w:tmpl w:val="71FC73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487540D"/>
    <w:multiLevelType w:val="hybridMultilevel"/>
    <w:tmpl w:val="D96828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68B252B"/>
    <w:multiLevelType w:val="multilevel"/>
    <w:tmpl w:val="EFBED47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3DDC6F06"/>
    <w:multiLevelType w:val="hybridMultilevel"/>
    <w:tmpl w:val="21DA15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DE253A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0996A53"/>
    <w:multiLevelType w:val="multilevel"/>
    <w:tmpl w:val="F1FCD8F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424463E9"/>
    <w:multiLevelType w:val="hybridMultilevel"/>
    <w:tmpl w:val="BCEC5C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31076F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3316D49"/>
    <w:multiLevelType w:val="hybridMultilevel"/>
    <w:tmpl w:val="AD041AAC"/>
    <w:lvl w:ilvl="0" w:tplc="AE741EFA">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6A72F1D"/>
    <w:multiLevelType w:val="hybridMultilevel"/>
    <w:tmpl w:val="627E07BA"/>
    <w:lvl w:ilvl="0" w:tplc="AE741EFA">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E821ABA"/>
    <w:multiLevelType w:val="multilevel"/>
    <w:tmpl w:val="45A64ED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51296460"/>
    <w:multiLevelType w:val="multilevel"/>
    <w:tmpl w:val="C82E3E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4E94075"/>
    <w:multiLevelType w:val="multilevel"/>
    <w:tmpl w:val="B600AE0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nsid w:val="57CD2E15"/>
    <w:multiLevelType w:val="multilevel"/>
    <w:tmpl w:val="2A34516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C591D6A"/>
    <w:multiLevelType w:val="hybridMultilevel"/>
    <w:tmpl w:val="2160C412"/>
    <w:lvl w:ilvl="0" w:tplc="DAC4522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nsid w:val="5E424D6E"/>
    <w:multiLevelType w:val="hybridMultilevel"/>
    <w:tmpl w:val="6FE667F2"/>
    <w:lvl w:ilvl="0" w:tplc="AE741EFA">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8A8413A"/>
    <w:multiLevelType w:val="hybridMultilevel"/>
    <w:tmpl w:val="1F5ED438"/>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6B445712"/>
    <w:multiLevelType w:val="hybridMultilevel"/>
    <w:tmpl w:val="0CD6DB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2946A15"/>
    <w:multiLevelType w:val="multilevel"/>
    <w:tmpl w:val="A8789BEE"/>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nsid w:val="75865BE7"/>
    <w:multiLevelType w:val="hybridMultilevel"/>
    <w:tmpl w:val="26B411AA"/>
    <w:lvl w:ilvl="0" w:tplc="FD16DD9E">
      <w:start w:val="1"/>
      <w:numFmt w:val="bullet"/>
      <w:pStyle w:val="svycheckbox"/>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F8230B"/>
    <w:multiLevelType w:val="hybridMultilevel"/>
    <w:tmpl w:val="45A64ED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C03659D"/>
    <w:multiLevelType w:val="hybridMultilevel"/>
    <w:tmpl w:val="2A3451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3"/>
  </w:num>
  <w:num w:numId="3">
    <w:abstractNumId w:val="21"/>
  </w:num>
  <w:num w:numId="4">
    <w:abstractNumId w:val="30"/>
  </w:num>
  <w:num w:numId="5">
    <w:abstractNumId w:val="20"/>
  </w:num>
  <w:num w:numId="6">
    <w:abstractNumId w:val="5"/>
  </w:num>
  <w:num w:numId="7">
    <w:abstractNumId w:val="24"/>
  </w:num>
  <w:num w:numId="8">
    <w:abstractNumId w:val="31"/>
  </w:num>
  <w:num w:numId="9">
    <w:abstractNumId w:val="23"/>
  </w:num>
  <w:num w:numId="10">
    <w:abstractNumId w:val="4"/>
  </w:num>
  <w:num w:numId="11">
    <w:abstractNumId w:val="1"/>
  </w:num>
  <w:num w:numId="12">
    <w:abstractNumId w:val="22"/>
  </w:num>
  <w:num w:numId="13">
    <w:abstractNumId w:val="17"/>
  </w:num>
  <w:num w:numId="14">
    <w:abstractNumId w:val="7"/>
  </w:num>
  <w:num w:numId="15">
    <w:abstractNumId w:val="16"/>
  </w:num>
  <w:num w:numId="16">
    <w:abstractNumId w:val="10"/>
  </w:num>
  <w:num w:numId="17">
    <w:abstractNumId w:val="28"/>
  </w:num>
  <w:num w:numId="18">
    <w:abstractNumId w:val="27"/>
  </w:num>
  <w:num w:numId="19">
    <w:abstractNumId w:val="13"/>
  </w:num>
  <w:num w:numId="20">
    <w:abstractNumId w:val="2"/>
  </w:num>
  <w:num w:numId="21">
    <w:abstractNumId w:val="0"/>
  </w:num>
  <w:num w:numId="22">
    <w:abstractNumId w:val="11"/>
  </w:num>
  <w:num w:numId="23">
    <w:abstractNumId w:val="9"/>
  </w:num>
  <w:num w:numId="24">
    <w:abstractNumId w:val="12"/>
  </w:num>
  <w:num w:numId="25">
    <w:abstractNumId w:val="8"/>
  </w:num>
  <w:num w:numId="26">
    <w:abstractNumId w:val="14"/>
  </w:num>
  <w:num w:numId="27">
    <w:abstractNumId w:val="18"/>
  </w:num>
  <w:num w:numId="28">
    <w:abstractNumId w:val="6"/>
  </w:num>
  <w:num w:numId="29">
    <w:abstractNumId w:val="25"/>
  </w:num>
  <w:num w:numId="30">
    <w:abstractNumId w:val="15"/>
  </w:num>
  <w:num w:numId="31">
    <w:abstractNumId w:val="19"/>
  </w:num>
  <w:num w:numId="32">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spelling="clean" w:grammar="clean"/>
  <w:stylePaneFormatFilter w:val="3F01"/>
  <w:trackRevisions/>
  <w:defaultTabStop w:val="720"/>
  <w:characterSpacingControl w:val="doNotCompress"/>
  <w:footnotePr>
    <w:footnote w:id="-1"/>
    <w:footnote w:id="0"/>
  </w:footnotePr>
  <w:endnotePr>
    <w:endnote w:id="-1"/>
    <w:endnote w:id="0"/>
  </w:endnotePr>
  <w:compat/>
  <w:rsids>
    <w:rsidRoot w:val="00BB1B84"/>
    <w:rsid w:val="000160B6"/>
    <w:rsid w:val="00035C91"/>
    <w:rsid w:val="00075B21"/>
    <w:rsid w:val="000A3A0B"/>
    <w:rsid w:val="000D1E36"/>
    <w:rsid w:val="00165D3B"/>
    <w:rsid w:val="0024065A"/>
    <w:rsid w:val="00285A0C"/>
    <w:rsid w:val="004A03E4"/>
    <w:rsid w:val="0051366F"/>
    <w:rsid w:val="005771EF"/>
    <w:rsid w:val="00577FA4"/>
    <w:rsid w:val="0058229C"/>
    <w:rsid w:val="006F1C68"/>
    <w:rsid w:val="007759B0"/>
    <w:rsid w:val="007B25E0"/>
    <w:rsid w:val="009566FC"/>
    <w:rsid w:val="00A05D2D"/>
    <w:rsid w:val="00A07B38"/>
    <w:rsid w:val="00A94C20"/>
    <w:rsid w:val="00B571E8"/>
    <w:rsid w:val="00BB1B84"/>
    <w:rsid w:val="00BE2434"/>
    <w:rsid w:val="00C52D06"/>
    <w:rsid w:val="00D27AA0"/>
    <w:rsid w:val="00DA204C"/>
    <w:rsid w:val="00DD4E95"/>
    <w:rsid w:val="00E2168B"/>
    <w:rsid w:val="00E24424"/>
    <w:rsid w:val="00F367FC"/>
    <w:rsid w:val="00FA786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3A0B"/>
    <w:rPr>
      <w:sz w:val="24"/>
      <w:szCs w:val="24"/>
    </w:rPr>
  </w:style>
  <w:style w:type="paragraph" w:styleId="Heading2">
    <w:name w:val="heading 2"/>
    <w:basedOn w:val="Normal"/>
    <w:next w:val="Normal"/>
    <w:link w:val="Heading2Char"/>
    <w:qFormat/>
    <w:rsid w:val="000D1E36"/>
    <w:pPr>
      <w:keepNext/>
      <w:spacing w:before="240" w:after="60"/>
      <w:outlineLvl w:val="1"/>
    </w:pPr>
    <w:rPr>
      <w:rFonts w:ascii="Arial" w:hAnsi="Arial"/>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B1B84"/>
    <w:pPr>
      <w:spacing w:after="120" w:line="276" w:lineRule="auto"/>
    </w:pPr>
    <w:rPr>
      <w:rFonts w:ascii="Calibri" w:eastAsia="Calibri" w:hAnsi="Calibri" w:cs="Arial"/>
      <w:sz w:val="22"/>
      <w:szCs w:val="22"/>
    </w:rPr>
  </w:style>
  <w:style w:type="character" w:styleId="CommentReference">
    <w:name w:val="annotation reference"/>
    <w:basedOn w:val="DefaultParagraphFont"/>
    <w:semiHidden/>
    <w:rsid w:val="000A3A0B"/>
    <w:rPr>
      <w:sz w:val="16"/>
      <w:szCs w:val="16"/>
    </w:rPr>
  </w:style>
  <w:style w:type="paragraph" w:styleId="CommentText">
    <w:name w:val="annotation text"/>
    <w:basedOn w:val="Normal"/>
    <w:semiHidden/>
    <w:rsid w:val="000A3A0B"/>
    <w:rPr>
      <w:sz w:val="20"/>
      <w:szCs w:val="20"/>
    </w:rPr>
  </w:style>
  <w:style w:type="paragraph" w:styleId="CommentSubject">
    <w:name w:val="annotation subject"/>
    <w:basedOn w:val="CommentText"/>
    <w:next w:val="CommentText"/>
    <w:semiHidden/>
    <w:rsid w:val="000A3A0B"/>
    <w:rPr>
      <w:b/>
      <w:bCs/>
    </w:rPr>
  </w:style>
  <w:style w:type="paragraph" w:styleId="BalloonText">
    <w:name w:val="Balloon Text"/>
    <w:basedOn w:val="Normal"/>
    <w:semiHidden/>
    <w:rsid w:val="000A3A0B"/>
    <w:rPr>
      <w:rFonts w:ascii="Tahoma" w:hAnsi="Tahoma" w:cs="Tahoma"/>
      <w:sz w:val="16"/>
      <w:szCs w:val="16"/>
    </w:rPr>
  </w:style>
  <w:style w:type="paragraph" w:styleId="Header">
    <w:name w:val="header"/>
    <w:basedOn w:val="Normal"/>
    <w:link w:val="HeaderChar"/>
    <w:uiPriority w:val="99"/>
    <w:rsid w:val="00B571E8"/>
    <w:pPr>
      <w:tabs>
        <w:tab w:val="center" w:pos="4680"/>
        <w:tab w:val="right" w:pos="9360"/>
      </w:tabs>
    </w:pPr>
  </w:style>
  <w:style w:type="character" w:customStyle="1" w:styleId="HeaderChar">
    <w:name w:val="Header Char"/>
    <w:basedOn w:val="DefaultParagraphFont"/>
    <w:link w:val="Header"/>
    <w:uiPriority w:val="99"/>
    <w:rsid w:val="00B571E8"/>
    <w:rPr>
      <w:sz w:val="24"/>
      <w:szCs w:val="24"/>
    </w:rPr>
  </w:style>
  <w:style w:type="paragraph" w:styleId="Footer">
    <w:name w:val="footer"/>
    <w:basedOn w:val="Normal"/>
    <w:link w:val="FooterChar"/>
    <w:rsid w:val="00B571E8"/>
    <w:pPr>
      <w:tabs>
        <w:tab w:val="center" w:pos="4680"/>
        <w:tab w:val="right" w:pos="9360"/>
      </w:tabs>
    </w:pPr>
  </w:style>
  <w:style w:type="character" w:customStyle="1" w:styleId="FooterChar">
    <w:name w:val="Footer Char"/>
    <w:basedOn w:val="DefaultParagraphFont"/>
    <w:link w:val="Footer"/>
    <w:rsid w:val="00B571E8"/>
    <w:rPr>
      <w:sz w:val="24"/>
      <w:szCs w:val="24"/>
    </w:rPr>
  </w:style>
  <w:style w:type="character" w:styleId="Hyperlink">
    <w:name w:val="Hyperlink"/>
    <w:basedOn w:val="DefaultParagraphFont"/>
    <w:rsid w:val="00B571E8"/>
    <w:rPr>
      <w:color w:val="0000FF"/>
      <w:u w:val="single"/>
    </w:rPr>
  </w:style>
  <w:style w:type="character" w:customStyle="1" w:styleId="Heading2Char">
    <w:name w:val="Heading 2 Char"/>
    <w:basedOn w:val="DefaultParagraphFont"/>
    <w:link w:val="Heading2"/>
    <w:rsid w:val="000D1E36"/>
    <w:rPr>
      <w:rFonts w:ascii="Arial" w:hAnsi="Arial"/>
      <w:b/>
      <w:i/>
      <w:sz w:val="24"/>
    </w:rPr>
  </w:style>
  <w:style w:type="paragraph" w:styleId="PlainText">
    <w:name w:val="Plain Text"/>
    <w:basedOn w:val="Normal"/>
    <w:link w:val="PlainTextChar"/>
    <w:rsid w:val="000D1E36"/>
    <w:rPr>
      <w:rFonts w:ascii="Courier New" w:hAnsi="Courier New"/>
      <w:sz w:val="20"/>
      <w:szCs w:val="20"/>
    </w:rPr>
  </w:style>
  <w:style w:type="character" w:customStyle="1" w:styleId="PlainTextChar">
    <w:name w:val="Plain Text Char"/>
    <w:basedOn w:val="DefaultParagraphFont"/>
    <w:link w:val="PlainText"/>
    <w:rsid w:val="000D1E36"/>
    <w:rPr>
      <w:rFonts w:ascii="Courier New" w:hAnsi="Courier New"/>
    </w:rPr>
  </w:style>
  <w:style w:type="paragraph" w:customStyle="1" w:styleId="Bodytextpsg">
    <w:name w:val="Body text_psg"/>
    <w:basedOn w:val="Normal"/>
    <w:rsid w:val="000D1E36"/>
  </w:style>
  <w:style w:type="paragraph" w:customStyle="1" w:styleId="svycheckbox">
    <w:name w:val="svy checkbox"/>
    <w:basedOn w:val="Normal"/>
    <w:qFormat/>
    <w:rsid w:val="000D1E36"/>
    <w:pPr>
      <w:numPr>
        <w:numId w:val="32"/>
      </w:numPr>
      <w:tabs>
        <w:tab w:val="left" w:pos="1440"/>
        <w:tab w:val="left" w:pos="2520"/>
      </w:tabs>
      <w:spacing w:after="200" w:line="276" w:lineRule="auto"/>
      <w:ind w:left="1440" w:hanging="720"/>
    </w:pPr>
    <w:rPr>
      <w:rFonts w:ascii="Arial" w:eastAsia="Calibri" w:hAnsi="Arial" w:cs="Arial"/>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700</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There are many ways your health can affect your quality of life</vt:lpstr>
    </vt:vector>
  </TitlesOfParts>
  <Company>RTI, International</Company>
  <LinksUpToDate>false</LinksUpToDate>
  <CharactersWithSpaces>4255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There are many ways your health can affect your quality of life</dc:title>
  <dc:subject/>
  <dc:creator>sarnold</dc:creator>
  <cp:keywords/>
  <dc:description/>
  <cp:lastModifiedBy>Derek S. Brown</cp:lastModifiedBy>
  <cp:revision>2</cp:revision>
  <dcterms:created xsi:type="dcterms:W3CDTF">2011-03-17T15:11:00Z</dcterms:created>
  <dcterms:modified xsi:type="dcterms:W3CDTF">2011-03-17T15:11:00Z</dcterms:modified>
</cp:coreProperties>
</file>