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A80" w:rsidRPr="00596919" w:rsidRDefault="004C3A80" w:rsidP="004C3A80">
      <w:pPr>
        <w:rPr>
          <w:rFonts w:ascii="Times New Roman" w:hAnsi="Times New Roman"/>
          <w:szCs w:val="24"/>
        </w:rPr>
      </w:pPr>
    </w:p>
    <w:p w:rsidR="007C10FC" w:rsidRPr="008C3B20" w:rsidRDefault="006D5572" w:rsidP="008C3B20">
      <w:pPr>
        <w:spacing w:line="480" w:lineRule="auto"/>
        <w:jc w:val="center"/>
        <w:outlineLvl w:val="0"/>
        <w:rPr>
          <w:rFonts w:ascii="Times New Roman" w:hAnsi="Times New Roman"/>
          <w:b/>
          <w:szCs w:val="24"/>
        </w:rPr>
      </w:pPr>
      <w:r>
        <w:rPr>
          <w:rFonts w:ascii="Times New Roman" w:hAnsi="Times New Roman"/>
          <w:b/>
          <w:szCs w:val="24"/>
        </w:rPr>
        <w:t>FRESH FRUIT AND VEGETABLE</w:t>
      </w:r>
      <w:r w:rsidR="003E4AF3" w:rsidRPr="003E4AF3">
        <w:rPr>
          <w:rFonts w:ascii="Times New Roman" w:hAnsi="Times New Roman"/>
          <w:b/>
          <w:szCs w:val="24"/>
        </w:rPr>
        <w:t xml:space="preserve"> P</w:t>
      </w:r>
      <w:r>
        <w:rPr>
          <w:rFonts w:ascii="Times New Roman" w:hAnsi="Times New Roman"/>
          <w:b/>
          <w:szCs w:val="24"/>
        </w:rPr>
        <w:t>ROGRAM</w:t>
      </w:r>
      <w:r w:rsidR="008C3B20">
        <w:rPr>
          <w:rFonts w:ascii="Times New Roman" w:hAnsi="Times New Roman"/>
          <w:b/>
          <w:szCs w:val="24"/>
        </w:rPr>
        <w:t xml:space="preserve"> - </w:t>
      </w:r>
      <w:r w:rsidR="008C3B20" w:rsidRPr="008C3B20">
        <w:rPr>
          <w:rFonts w:ascii="Times New Roman" w:hAnsi="Times New Roman"/>
          <w:b/>
          <w:szCs w:val="24"/>
        </w:rPr>
        <w:t>7 CFR PART</w:t>
      </w:r>
      <w:r w:rsidR="007C10FC" w:rsidRPr="008C3B20">
        <w:rPr>
          <w:rFonts w:ascii="Times New Roman" w:hAnsi="Times New Roman"/>
          <w:b/>
          <w:szCs w:val="24"/>
        </w:rPr>
        <w:t xml:space="preserve"> 211</w:t>
      </w:r>
    </w:p>
    <w:p w:rsidR="004C3A80" w:rsidRPr="00596919" w:rsidRDefault="003E4AF3" w:rsidP="00960837">
      <w:pPr>
        <w:spacing w:line="480" w:lineRule="auto"/>
        <w:jc w:val="center"/>
        <w:outlineLvl w:val="0"/>
        <w:rPr>
          <w:rFonts w:ascii="Times New Roman" w:hAnsi="Times New Roman"/>
          <w:b/>
          <w:bCs/>
          <w:szCs w:val="24"/>
        </w:rPr>
      </w:pPr>
      <w:r w:rsidRPr="003E4AF3">
        <w:rPr>
          <w:rFonts w:ascii="Times New Roman" w:hAnsi="Times New Roman"/>
          <w:b/>
          <w:bCs/>
          <w:szCs w:val="24"/>
        </w:rPr>
        <w:t>OMB CLEARANCE NUMBER 0584-</w:t>
      </w:r>
      <w:r w:rsidR="00F002AC">
        <w:rPr>
          <w:rFonts w:ascii="Times New Roman" w:hAnsi="Times New Roman"/>
          <w:b/>
          <w:bCs/>
          <w:szCs w:val="24"/>
        </w:rPr>
        <w:t>NEW</w:t>
      </w:r>
    </w:p>
    <w:p w:rsidR="006C033A" w:rsidRDefault="006C033A" w:rsidP="006C033A">
      <w:pPr>
        <w:spacing w:line="480" w:lineRule="auto"/>
        <w:jc w:val="center"/>
        <w:outlineLvl w:val="0"/>
        <w:rPr>
          <w:rFonts w:ascii="Times New Roman" w:hAnsi="Times New Roman"/>
          <w:b/>
          <w:bCs/>
          <w:szCs w:val="24"/>
        </w:rPr>
      </w:pPr>
      <w:r>
        <w:rPr>
          <w:rFonts w:ascii="Times New Roman" w:hAnsi="Times New Roman"/>
          <w:b/>
          <w:bCs/>
          <w:szCs w:val="24"/>
        </w:rPr>
        <w:t>PROPOSED RULE (RIN 0584-AD96)</w:t>
      </w:r>
    </w:p>
    <w:p w:rsidR="004C3A80" w:rsidRPr="00596919" w:rsidRDefault="004C3A80" w:rsidP="004C3A80">
      <w:pPr>
        <w:spacing w:line="480" w:lineRule="auto"/>
        <w:rPr>
          <w:rFonts w:ascii="Times New Roman" w:hAnsi="Times New Roman"/>
          <w:b/>
          <w:bCs/>
          <w:spacing w:val="-3"/>
          <w:szCs w:val="24"/>
        </w:rPr>
      </w:pPr>
    </w:p>
    <w:p w:rsidR="004C3A80" w:rsidRPr="00596919" w:rsidRDefault="003E4AF3" w:rsidP="00960837">
      <w:pPr>
        <w:spacing w:line="480" w:lineRule="auto"/>
        <w:jc w:val="center"/>
        <w:outlineLvl w:val="0"/>
        <w:rPr>
          <w:rFonts w:ascii="Times New Roman" w:hAnsi="Times New Roman"/>
          <w:b/>
          <w:bCs/>
          <w:spacing w:val="-3"/>
          <w:szCs w:val="24"/>
        </w:rPr>
      </w:pPr>
      <w:r w:rsidRPr="003E4AF3">
        <w:rPr>
          <w:rFonts w:ascii="Times New Roman" w:hAnsi="Times New Roman"/>
          <w:b/>
          <w:bCs/>
          <w:spacing w:val="-3"/>
          <w:szCs w:val="24"/>
        </w:rPr>
        <w:t>Susan Weeks, Program Analyst</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Food and Nutrition Service, USDA</w:t>
      </w:r>
    </w:p>
    <w:p w:rsidR="00D2094C" w:rsidRPr="00596919" w:rsidRDefault="003E4AF3" w:rsidP="00D2094C">
      <w:pPr>
        <w:spacing w:line="480" w:lineRule="auto"/>
        <w:jc w:val="center"/>
        <w:rPr>
          <w:rFonts w:ascii="Times New Roman" w:hAnsi="Times New Roman"/>
          <w:b/>
          <w:bCs/>
          <w:spacing w:val="-3"/>
          <w:szCs w:val="24"/>
        </w:rPr>
      </w:pPr>
      <w:r w:rsidRPr="003E4AF3">
        <w:rPr>
          <w:rFonts w:ascii="Times New Roman" w:hAnsi="Times New Roman"/>
          <w:b/>
          <w:bCs/>
          <w:spacing w:val="-3"/>
          <w:szCs w:val="24"/>
        </w:rPr>
        <w:t>Special Nutrition Programs</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Child Nutrition Division</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Program Analysis and Monitoring Branch</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3101 Park Center Drive</w:t>
      </w:r>
    </w:p>
    <w:p w:rsidR="004C3A80" w:rsidRPr="00596919" w:rsidRDefault="003E4AF3" w:rsidP="004C3A80">
      <w:pPr>
        <w:spacing w:line="480" w:lineRule="auto"/>
        <w:jc w:val="center"/>
        <w:rPr>
          <w:rFonts w:ascii="Times New Roman" w:hAnsi="Times New Roman"/>
          <w:b/>
          <w:bCs/>
          <w:spacing w:val="-3"/>
          <w:szCs w:val="24"/>
        </w:rPr>
      </w:pPr>
      <w:r w:rsidRPr="003E4AF3">
        <w:rPr>
          <w:rFonts w:ascii="Times New Roman" w:hAnsi="Times New Roman"/>
          <w:b/>
          <w:bCs/>
          <w:spacing w:val="-3"/>
          <w:szCs w:val="24"/>
        </w:rPr>
        <w:t>Alexandria, VA  22302</w:t>
      </w:r>
    </w:p>
    <w:p w:rsidR="004C3A80" w:rsidRPr="00596919" w:rsidRDefault="006D5572" w:rsidP="004C3A80">
      <w:pPr>
        <w:spacing w:line="480" w:lineRule="auto"/>
        <w:jc w:val="center"/>
        <w:rPr>
          <w:rFonts w:ascii="Times New Roman" w:hAnsi="Times New Roman"/>
          <w:b/>
          <w:bCs/>
          <w:spacing w:val="-3"/>
          <w:szCs w:val="24"/>
        </w:rPr>
      </w:pPr>
      <w:r>
        <w:rPr>
          <w:rFonts w:ascii="Times New Roman" w:hAnsi="Times New Roman"/>
          <w:b/>
          <w:bCs/>
          <w:spacing w:val="-3"/>
          <w:szCs w:val="24"/>
        </w:rPr>
        <w:t>Phone:    703-305-1506</w:t>
      </w:r>
    </w:p>
    <w:p w:rsidR="004C3A80" w:rsidRPr="00596919" w:rsidRDefault="00591FA0" w:rsidP="004C3A80">
      <w:pPr>
        <w:spacing w:line="480" w:lineRule="auto"/>
        <w:jc w:val="center"/>
        <w:rPr>
          <w:rFonts w:ascii="Times New Roman" w:hAnsi="Times New Roman"/>
          <w:b/>
          <w:bCs/>
          <w:spacing w:val="-3"/>
          <w:szCs w:val="24"/>
        </w:rPr>
      </w:pPr>
      <w:hyperlink r:id="rId8" w:history="1">
        <w:r w:rsidR="003E4AF3" w:rsidRPr="003E4AF3">
          <w:rPr>
            <w:rStyle w:val="Hyperlink"/>
            <w:rFonts w:ascii="Times New Roman" w:hAnsi="Times New Roman"/>
            <w:b/>
            <w:bCs/>
            <w:spacing w:val="-3"/>
            <w:szCs w:val="24"/>
          </w:rPr>
          <w:t>susan.weeks@fns.usda.gov</w:t>
        </w:r>
      </w:hyperlink>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6D5572" w:rsidRPr="007C442B" w:rsidRDefault="006D5572" w:rsidP="007103A4">
      <w:pPr>
        <w:suppressAutoHyphens/>
        <w:rPr>
          <w:rFonts w:ascii="Times New Roman" w:hAnsi="Times New Roman"/>
          <w:spacing w:val="-3"/>
          <w:szCs w:val="24"/>
        </w:rPr>
      </w:pPr>
    </w:p>
    <w:p w:rsidR="006D5572" w:rsidRPr="007C442B" w:rsidRDefault="006D5572" w:rsidP="007103A4">
      <w:pPr>
        <w:suppressAutoHyphens/>
        <w:rPr>
          <w:rFonts w:ascii="Times New Roman" w:hAnsi="Times New Roman"/>
          <w:spacing w:val="-3"/>
          <w:szCs w:val="24"/>
        </w:rPr>
      </w:pPr>
    </w:p>
    <w:p w:rsidR="004C3A80" w:rsidRPr="007C442B" w:rsidRDefault="004C3A80" w:rsidP="007103A4">
      <w:pPr>
        <w:suppressAutoHyphens/>
        <w:rPr>
          <w:rFonts w:ascii="Times New Roman" w:hAnsi="Times New Roman"/>
          <w:spacing w:val="-3"/>
          <w:szCs w:val="24"/>
        </w:rPr>
      </w:pPr>
    </w:p>
    <w:p w:rsidR="004C3A80" w:rsidRDefault="004C3A80" w:rsidP="007103A4">
      <w:pPr>
        <w:suppressAutoHyphens/>
        <w:rPr>
          <w:rFonts w:ascii="Times New Roman" w:hAnsi="Times New Roman"/>
          <w:spacing w:val="-3"/>
          <w:szCs w:val="24"/>
        </w:rPr>
      </w:pPr>
    </w:p>
    <w:p w:rsidR="00E33C7D" w:rsidRDefault="00E33C7D">
      <w:pPr>
        <w:widowControl/>
        <w:overflowPunct/>
        <w:autoSpaceDE/>
        <w:autoSpaceDN/>
        <w:adjustRightInd/>
        <w:textAlignment w:val="auto"/>
        <w:rPr>
          <w:rFonts w:ascii="Times New Roman" w:hAnsi="Times New Roman"/>
          <w:spacing w:val="-3"/>
          <w:szCs w:val="24"/>
        </w:rPr>
      </w:pPr>
      <w:r>
        <w:rPr>
          <w:rFonts w:ascii="Times New Roman" w:hAnsi="Times New Roman"/>
          <w:spacing w:val="-3"/>
          <w:szCs w:val="24"/>
        </w:rPr>
        <w:br w:type="page"/>
      </w:r>
    </w:p>
    <w:p w:rsidR="00840876" w:rsidRPr="00843CF1" w:rsidRDefault="00944A29" w:rsidP="007103A4">
      <w:pPr>
        <w:suppressAutoHyphens/>
        <w:spacing w:line="480" w:lineRule="auto"/>
        <w:rPr>
          <w:rFonts w:ascii="Times New Roman" w:hAnsi="Times New Roman"/>
          <w:strike/>
          <w:spacing w:val="-3"/>
          <w:szCs w:val="24"/>
        </w:rPr>
      </w:pPr>
      <w:r w:rsidRPr="005C5FC6">
        <w:rPr>
          <w:rFonts w:ascii="Times New Roman" w:hAnsi="Times New Roman"/>
          <w:b/>
          <w:spacing w:val="-3"/>
          <w:szCs w:val="24"/>
        </w:rPr>
        <w:lastRenderedPageBreak/>
        <w:t>1.</w:t>
      </w:r>
      <w:r w:rsidRPr="00944A29">
        <w:rPr>
          <w:rFonts w:ascii="Times New Roman" w:hAnsi="Times New Roman"/>
          <w:spacing w:val="-3"/>
          <w:szCs w:val="24"/>
        </w:rPr>
        <w:t xml:space="preserve"> </w:t>
      </w:r>
      <w:r>
        <w:rPr>
          <w:rFonts w:ascii="Times New Roman" w:hAnsi="Times New Roman"/>
          <w:spacing w:val="-3"/>
          <w:szCs w:val="24"/>
        </w:rPr>
        <w:t xml:space="preserve">   </w:t>
      </w:r>
      <w:r w:rsidR="001A1743" w:rsidRPr="00944A29">
        <w:rPr>
          <w:rFonts w:ascii="Times New Roman" w:hAnsi="Times New Roman"/>
          <w:b/>
          <w:bCs/>
          <w:color w:val="000000"/>
        </w:rPr>
        <w:t xml:space="preserve">Explain the circumstances that make the collection of information necessary. </w:t>
      </w:r>
      <w:r w:rsidR="001A1743" w:rsidRPr="00944A29">
        <w:rPr>
          <w:rFonts w:ascii="Times New Roman" w:hAnsi="Times New Roman"/>
          <w:b/>
        </w:rPr>
        <w:t>Identify any legal or administrative requirements that necessitate the collection.  Attach a copy of the appropriate section of each statute and regulation mandating or authorizing the collection of information.</w:t>
      </w:r>
    </w:p>
    <w:p w:rsidR="005342F0" w:rsidRDefault="005342F0" w:rsidP="007103A4">
      <w:pPr>
        <w:suppressAutoHyphens/>
        <w:spacing w:line="480" w:lineRule="auto"/>
        <w:rPr>
          <w:rFonts w:ascii="Times New Roman" w:hAnsi="Times New Roman"/>
        </w:rPr>
      </w:pPr>
    </w:p>
    <w:p w:rsidR="00DF5DB2" w:rsidRPr="00596919" w:rsidRDefault="003E4AF3" w:rsidP="007103A4">
      <w:pPr>
        <w:suppressAutoHyphens/>
        <w:spacing w:line="480" w:lineRule="auto"/>
        <w:rPr>
          <w:rFonts w:ascii="Times New Roman" w:hAnsi="Times New Roman"/>
          <w:spacing w:val="-3"/>
          <w:szCs w:val="24"/>
        </w:rPr>
      </w:pPr>
      <w:r w:rsidRPr="003E4AF3">
        <w:rPr>
          <w:rFonts w:ascii="Times New Roman" w:hAnsi="Times New Roman"/>
        </w:rPr>
        <w:t xml:space="preserve">This is a new </w:t>
      </w:r>
      <w:r w:rsidR="007C10FC">
        <w:rPr>
          <w:rFonts w:ascii="Times New Roman" w:hAnsi="Times New Roman"/>
        </w:rPr>
        <w:t xml:space="preserve">information </w:t>
      </w:r>
      <w:r w:rsidRPr="003E4AF3">
        <w:rPr>
          <w:rFonts w:ascii="Times New Roman" w:hAnsi="Times New Roman"/>
        </w:rPr>
        <w:t>collection</w:t>
      </w:r>
      <w:r w:rsidR="00DF5DB2">
        <w:rPr>
          <w:rFonts w:ascii="Times New Roman" w:hAnsi="Times New Roman"/>
        </w:rPr>
        <w:t xml:space="preserve">, </w:t>
      </w:r>
      <w:r w:rsidR="00243F1C">
        <w:rPr>
          <w:rFonts w:ascii="Times New Roman" w:hAnsi="Times New Roman"/>
        </w:rPr>
        <w:t>associated with rule making</w:t>
      </w:r>
      <w:r w:rsidR="005342F0">
        <w:rPr>
          <w:rFonts w:ascii="Times New Roman" w:hAnsi="Times New Roman"/>
        </w:rPr>
        <w:t>,</w:t>
      </w:r>
      <w:r w:rsidR="00243F1C">
        <w:rPr>
          <w:rFonts w:ascii="Times New Roman" w:hAnsi="Times New Roman"/>
        </w:rPr>
        <w:t xml:space="preserve"> for the Fresh Fruit and Vegetable Program (FFVP).</w:t>
      </w:r>
      <w:r w:rsidR="005342F0" w:rsidRPr="005342F0">
        <w:rPr>
          <w:rFonts w:ascii="Times New Roman" w:hAnsi="Times New Roman"/>
        </w:rPr>
        <w:t xml:space="preserve">  This program is administered by the Food and Nutrition Service.</w:t>
      </w:r>
    </w:p>
    <w:p w:rsidR="00E562CA" w:rsidRPr="00837E74" w:rsidRDefault="00E562CA" w:rsidP="007103A4">
      <w:pPr>
        <w:suppressAutoHyphens/>
        <w:spacing w:line="480" w:lineRule="auto"/>
        <w:rPr>
          <w:rFonts w:ascii="Times New Roman" w:hAnsi="Times New Roman"/>
          <w:szCs w:val="24"/>
        </w:rPr>
      </w:pPr>
    </w:p>
    <w:p w:rsidR="00837E74" w:rsidRPr="00837E74" w:rsidRDefault="006D5572" w:rsidP="007103A4">
      <w:pPr>
        <w:suppressAutoHyphens/>
        <w:spacing w:line="480" w:lineRule="auto"/>
        <w:rPr>
          <w:rFonts w:ascii="Times New Roman" w:hAnsi="Times New Roman"/>
        </w:rPr>
      </w:pPr>
      <w:r w:rsidRPr="00E562CA">
        <w:rPr>
          <w:rFonts w:ascii="Times New Roman" w:hAnsi="Times New Roman"/>
          <w:szCs w:val="24"/>
        </w:rPr>
        <w:t>The Food, Conservation, and Energy Act of 2008, also known as the Farm Bill</w:t>
      </w:r>
      <w:r w:rsidR="00E562CA">
        <w:rPr>
          <w:rFonts w:ascii="Times New Roman" w:hAnsi="Times New Roman"/>
          <w:szCs w:val="24"/>
        </w:rPr>
        <w:t xml:space="preserve">, became law on May 22, 2008, Public </w:t>
      </w:r>
      <w:r w:rsidRPr="00E562CA">
        <w:rPr>
          <w:rFonts w:ascii="Times New Roman" w:hAnsi="Times New Roman"/>
          <w:szCs w:val="24"/>
        </w:rPr>
        <w:t>L</w:t>
      </w:r>
      <w:r w:rsidR="00E562CA">
        <w:rPr>
          <w:rFonts w:ascii="Times New Roman" w:hAnsi="Times New Roman"/>
          <w:szCs w:val="24"/>
        </w:rPr>
        <w:t>aw</w:t>
      </w:r>
      <w:r w:rsidRPr="00E562CA">
        <w:rPr>
          <w:rFonts w:ascii="Times New Roman" w:hAnsi="Times New Roman"/>
          <w:szCs w:val="24"/>
        </w:rPr>
        <w:t xml:space="preserve"> 110-234</w:t>
      </w:r>
      <w:r w:rsidR="00E562CA">
        <w:rPr>
          <w:rFonts w:ascii="Times New Roman" w:hAnsi="Times New Roman"/>
          <w:szCs w:val="24"/>
        </w:rPr>
        <w:t xml:space="preserve"> (</w:t>
      </w:r>
      <w:hyperlink r:id="rId9" w:history="1">
        <w:r w:rsidR="00E562CA" w:rsidRPr="00F55658">
          <w:rPr>
            <w:rStyle w:val="Hyperlink"/>
            <w:rFonts w:ascii="Times New Roman" w:hAnsi="Times New Roman"/>
          </w:rPr>
          <w:t>http://www.gpo.gov/fdsys/pkg/PLAW-110publ234/pdf/PLAW-110publ234.pdf</w:t>
        </w:r>
      </w:hyperlink>
      <w:r w:rsidR="00E562CA">
        <w:rPr>
          <w:rFonts w:ascii="Times New Roman" w:hAnsi="Times New Roman"/>
          <w:szCs w:val="24"/>
        </w:rPr>
        <w:t>),</w:t>
      </w:r>
      <w:r w:rsidR="007C10FC" w:rsidRPr="00E562CA">
        <w:rPr>
          <w:rFonts w:ascii="Times New Roman" w:hAnsi="Times New Roman"/>
          <w:szCs w:val="24"/>
        </w:rPr>
        <w:t xml:space="preserve"> and permanently authorized the F</w:t>
      </w:r>
      <w:r w:rsidR="00E562CA">
        <w:rPr>
          <w:rFonts w:ascii="Times New Roman" w:hAnsi="Times New Roman"/>
          <w:szCs w:val="24"/>
        </w:rPr>
        <w:t xml:space="preserve">resh </w:t>
      </w:r>
      <w:r w:rsidR="007C10FC" w:rsidRPr="00E562CA">
        <w:rPr>
          <w:rFonts w:ascii="Times New Roman" w:hAnsi="Times New Roman"/>
          <w:szCs w:val="24"/>
        </w:rPr>
        <w:t>F</w:t>
      </w:r>
      <w:r w:rsidR="00E562CA">
        <w:rPr>
          <w:rFonts w:ascii="Times New Roman" w:hAnsi="Times New Roman"/>
          <w:szCs w:val="24"/>
        </w:rPr>
        <w:t xml:space="preserve">ruit and </w:t>
      </w:r>
      <w:r w:rsidR="007C10FC" w:rsidRPr="00E562CA">
        <w:rPr>
          <w:rFonts w:ascii="Times New Roman" w:hAnsi="Times New Roman"/>
          <w:szCs w:val="24"/>
        </w:rPr>
        <w:t>V</w:t>
      </w:r>
      <w:r w:rsidR="00E562CA">
        <w:rPr>
          <w:rFonts w:ascii="Times New Roman" w:hAnsi="Times New Roman"/>
          <w:szCs w:val="24"/>
        </w:rPr>
        <w:t xml:space="preserve">egetable </w:t>
      </w:r>
      <w:r w:rsidR="007C10FC" w:rsidRPr="00E562CA">
        <w:rPr>
          <w:rFonts w:ascii="Times New Roman" w:hAnsi="Times New Roman"/>
          <w:szCs w:val="24"/>
        </w:rPr>
        <w:t>P</w:t>
      </w:r>
      <w:r w:rsidR="00E562CA">
        <w:rPr>
          <w:rFonts w:ascii="Times New Roman" w:hAnsi="Times New Roman"/>
          <w:szCs w:val="24"/>
        </w:rPr>
        <w:t>rogram</w:t>
      </w:r>
      <w:r w:rsidRPr="00E562CA">
        <w:rPr>
          <w:rFonts w:ascii="Times New Roman" w:hAnsi="Times New Roman"/>
          <w:szCs w:val="24"/>
        </w:rPr>
        <w:t xml:space="preserve">. Section 4304 of P.L. 110-234 amended the Richard B. Russell National School Lunch Act (NSLA) by adding section 19, the </w:t>
      </w:r>
      <w:r w:rsidRPr="00E562CA">
        <w:rPr>
          <w:rFonts w:ascii="Times New Roman" w:hAnsi="Times New Roman"/>
          <w:i/>
          <w:iCs/>
          <w:szCs w:val="24"/>
        </w:rPr>
        <w:t xml:space="preserve">Fresh Fruit and Vegetable Program. </w:t>
      </w:r>
      <w:r w:rsidRPr="00E562CA">
        <w:rPr>
          <w:rFonts w:ascii="Times New Roman" w:hAnsi="Times New Roman"/>
          <w:szCs w:val="24"/>
        </w:rPr>
        <w:t>Under section 19 of the NSLA, beginning July 1, 2008, the FFVP bec</w:t>
      </w:r>
      <w:r w:rsidR="00E562CA" w:rsidRPr="00E562CA">
        <w:rPr>
          <w:rFonts w:ascii="Times New Roman" w:hAnsi="Times New Roman"/>
          <w:szCs w:val="24"/>
        </w:rPr>
        <w:t>a</w:t>
      </w:r>
      <w:r w:rsidRPr="00E562CA">
        <w:rPr>
          <w:rFonts w:ascii="Times New Roman" w:hAnsi="Times New Roman"/>
          <w:szCs w:val="24"/>
        </w:rPr>
        <w:t>me a nationwide program that will operate in selected schools in the 50 States, the District of Columbia, Guam, Puerto Rico and the Virgin Islands.</w:t>
      </w:r>
      <w:r w:rsidR="00E562CA">
        <w:rPr>
          <w:rFonts w:ascii="Times New Roman" w:hAnsi="Times New Roman"/>
          <w:szCs w:val="24"/>
        </w:rPr>
        <w:t xml:space="preserve">  </w:t>
      </w:r>
      <w:r w:rsidR="00707EDB">
        <w:rPr>
          <w:rFonts w:ascii="Times New Roman" w:hAnsi="Times New Roman"/>
          <w:spacing w:val="-3"/>
        </w:rPr>
        <w:t>The proposed rule, published Febr</w:t>
      </w:r>
      <w:r w:rsidR="00837E74" w:rsidRPr="00837E74">
        <w:rPr>
          <w:rFonts w:ascii="Times New Roman" w:hAnsi="Times New Roman"/>
          <w:spacing w:val="-3"/>
        </w:rPr>
        <w:t>uary 24, 2012, Federal Register, Vol. 77, No. 37, p. 10981-10997, proposes to set forth the regulatory requirements which will be codified in Title 7, Part 211 of the Code of Federal Regulations upon adoption of a final rule.</w:t>
      </w:r>
    </w:p>
    <w:p w:rsidR="006D5572" w:rsidRDefault="006D5572" w:rsidP="007103A4">
      <w:pPr>
        <w:suppressAutoHyphens/>
        <w:spacing w:line="480" w:lineRule="auto"/>
        <w:rPr>
          <w:rFonts w:ascii="Times New Roman" w:hAnsi="Times New Roman"/>
          <w:szCs w:val="24"/>
        </w:rPr>
      </w:pPr>
    </w:p>
    <w:p w:rsidR="000650A0" w:rsidRDefault="000650A0" w:rsidP="007103A4">
      <w:pPr>
        <w:suppressAutoHyphens/>
        <w:spacing w:line="480" w:lineRule="auto"/>
        <w:rPr>
          <w:rFonts w:ascii="Times New Roman" w:hAnsi="Times New Roman"/>
          <w:szCs w:val="24"/>
        </w:rPr>
      </w:pPr>
    </w:p>
    <w:p w:rsidR="00E33C7D" w:rsidRDefault="00E33C7D" w:rsidP="007103A4">
      <w:pPr>
        <w:suppressAutoHyphens/>
        <w:spacing w:line="480" w:lineRule="auto"/>
        <w:rPr>
          <w:rFonts w:ascii="Times New Roman" w:hAnsi="Times New Roman"/>
          <w:szCs w:val="24"/>
        </w:rPr>
      </w:pPr>
    </w:p>
    <w:p w:rsidR="000650A0" w:rsidRDefault="000650A0" w:rsidP="007103A4">
      <w:pPr>
        <w:suppressAutoHyphens/>
        <w:spacing w:line="480" w:lineRule="auto"/>
        <w:rPr>
          <w:rFonts w:ascii="Times New Roman" w:hAnsi="Times New Roman"/>
          <w:szCs w:val="24"/>
        </w:rPr>
      </w:pPr>
    </w:p>
    <w:p w:rsidR="00DF5DB2" w:rsidRDefault="0066677E" w:rsidP="007103A4">
      <w:pPr>
        <w:suppressAutoHyphens/>
        <w:spacing w:line="480" w:lineRule="auto"/>
        <w:rPr>
          <w:rFonts w:ascii="Times New Roman" w:hAnsi="Times New Roman"/>
          <w:b/>
          <w:szCs w:val="24"/>
        </w:rPr>
      </w:pPr>
      <w:r w:rsidRPr="00596919">
        <w:rPr>
          <w:rFonts w:ascii="Times New Roman" w:hAnsi="Times New Roman"/>
          <w:b/>
          <w:spacing w:val="-3"/>
          <w:szCs w:val="24"/>
        </w:rPr>
        <w:t>2.</w:t>
      </w:r>
      <w:r w:rsidR="00944A29">
        <w:rPr>
          <w:rFonts w:ascii="Times New Roman" w:hAnsi="Times New Roman"/>
          <w:b/>
          <w:spacing w:val="-3"/>
          <w:szCs w:val="24"/>
        </w:rPr>
        <w:t xml:space="preserve">   </w:t>
      </w:r>
      <w:r w:rsidR="003E4AF3" w:rsidRPr="003E4AF3">
        <w:rPr>
          <w:rFonts w:ascii="Times New Roman" w:hAnsi="Times New Roman"/>
          <w:b/>
          <w:color w:val="000000"/>
          <w:szCs w:val="24"/>
        </w:rPr>
        <w:t>Indicate how, by whom, and for what purpose the information is to be used.</w:t>
      </w:r>
      <w:r w:rsidR="003E4AF3" w:rsidRPr="003E4AF3">
        <w:rPr>
          <w:rFonts w:ascii="Times New Roman" w:hAnsi="Times New Roman"/>
          <w:b/>
          <w:szCs w:val="24"/>
        </w:rPr>
        <w:t xml:space="preserve"> </w:t>
      </w:r>
      <w:r w:rsidR="005C5FC6">
        <w:rPr>
          <w:rFonts w:ascii="Times New Roman" w:hAnsi="Times New Roman"/>
          <w:b/>
          <w:szCs w:val="24"/>
        </w:rPr>
        <w:t xml:space="preserve"> </w:t>
      </w:r>
      <w:r w:rsidR="003E4AF3" w:rsidRPr="003E4AF3">
        <w:rPr>
          <w:rFonts w:ascii="Times New Roman" w:hAnsi="Times New Roman"/>
          <w:b/>
          <w:szCs w:val="24"/>
        </w:rPr>
        <w:t xml:space="preserve">Except for </w:t>
      </w:r>
      <w:r w:rsidR="003E4AF3" w:rsidRPr="003E4AF3">
        <w:rPr>
          <w:rFonts w:ascii="Times New Roman" w:hAnsi="Times New Roman"/>
          <w:b/>
          <w:szCs w:val="24"/>
        </w:rPr>
        <w:lastRenderedPageBreak/>
        <w:t>a new collection, indicate the actual use the agency has made of the information received from the current collection.</w:t>
      </w:r>
    </w:p>
    <w:p w:rsidR="005342F0" w:rsidRDefault="005342F0" w:rsidP="005342F0">
      <w:pPr>
        <w:suppressAutoHyphens/>
        <w:spacing w:line="480" w:lineRule="auto"/>
        <w:rPr>
          <w:rFonts w:ascii="Times New Roman" w:hAnsi="Times New Roman"/>
        </w:rPr>
      </w:pPr>
    </w:p>
    <w:p w:rsidR="00C27E10" w:rsidRDefault="005B5EE2" w:rsidP="007103A4">
      <w:pPr>
        <w:widowControl/>
        <w:overflowPunct/>
        <w:spacing w:line="480" w:lineRule="auto"/>
        <w:textAlignment w:val="auto"/>
        <w:rPr>
          <w:rFonts w:ascii="Times New Roman" w:hAnsi="Times New Roman"/>
          <w:szCs w:val="24"/>
        </w:rPr>
      </w:pPr>
      <w:r w:rsidRPr="005B5EE2">
        <w:rPr>
          <w:rFonts w:ascii="Times New Roman" w:hAnsi="Times New Roman"/>
          <w:szCs w:val="24"/>
        </w:rPr>
        <w:t>T</w:t>
      </w:r>
      <w:r w:rsidR="00CF067B" w:rsidRPr="005B5EE2">
        <w:rPr>
          <w:rFonts w:ascii="Times New Roman" w:hAnsi="Times New Roman"/>
          <w:szCs w:val="24"/>
        </w:rPr>
        <w:t>h</w:t>
      </w:r>
      <w:r w:rsidRPr="005B5EE2">
        <w:rPr>
          <w:rFonts w:ascii="Times New Roman" w:hAnsi="Times New Roman"/>
          <w:szCs w:val="24"/>
        </w:rPr>
        <w:t>e purpose of th</w:t>
      </w:r>
      <w:r w:rsidR="00CF067B" w:rsidRPr="005B5EE2">
        <w:rPr>
          <w:rFonts w:ascii="Times New Roman" w:hAnsi="Times New Roman"/>
          <w:szCs w:val="24"/>
        </w:rPr>
        <w:t xml:space="preserve">is </w:t>
      </w:r>
      <w:r w:rsidRPr="005B5EE2">
        <w:rPr>
          <w:rFonts w:ascii="Times New Roman" w:hAnsi="Times New Roman"/>
          <w:szCs w:val="24"/>
        </w:rPr>
        <w:t>information collection associated with</w:t>
      </w:r>
      <w:r w:rsidR="00CF067B" w:rsidRPr="005B5EE2">
        <w:rPr>
          <w:rFonts w:ascii="Times New Roman" w:hAnsi="Times New Roman"/>
          <w:szCs w:val="24"/>
        </w:rPr>
        <w:t xml:space="preserve"> rule</w:t>
      </w:r>
      <w:r w:rsidRPr="005B5EE2">
        <w:rPr>
          <w:rFonts w:ascii="Times New Roman" w:hAnsi="Times New Roman"/>
          <w:szCs w:val="24"/>
        </w:rPr>
        <w:t>making</w:t>
      </w:r>
      <w:r w:rsidR="00CF067B" w:rsidRPr="005B5EE2">
        <w:rPr>
          <w:rFonts w:ascii="Times New Roman" w:hAnsi="Times New Roman"/>
          <w:szCs w:val="24"/>
        </w:rPr>
        <w:t xml:space="preserve"> is to comply with </w:t>
      </w:r>
      <w:r w:rsidRPr="005B5EE2">
        <w:rPr>
          <w:rFonts w:ascii="Times New Roman" w:hAnsi="Times New Roman"/>
          <w:szCs w:val="24"/>
        </w:rPr>
        <w:t>the requirements of Section 4304</w:t>
      </w:r>
      <w:r w:rsidR="00CF067B" w:rsidRPr="005B5EE2">
        <w:rPr>
          <w:rFonts w:ascii="Times New Roman" w:hAnsi="Times New Roman"/>
          <w:szCs w:val="24"/>
        </w:rPr>
        <w:t xml:space="preserve"> of Public Law 11</w:t>
      </w:r>
      <w:r w:rsidRPr="005B5EE2">
        <w:rPr>
          <w:rFonts w:ascii="Times New Roman" w:hAnsi="Times New Roman"/>
          <w:szCs w:val="24"/>
        </w:rPr>
        <w:t>0</w:t>
      </w:r>
      <w:r w:rsidR="00CF067B" w:rsidRPr="005B5EE2">
        <w:rPr>
          <w:rFonts w:ascii="Times New Roman" w:hAnsi="Times New Roman"/>
          <w:szCs w:val="24"/>
        </w:rPr>
        <w:t>-2</w:t>
      </w:r>
      <w:r w:rsidRPr="005B5EE2">
        <w:rPr>
          <w:rFonts w:ascii="Times New Roman" w:hAnsi="Times New Roman"/>
          <w:szCs w:val="24"/>
        </w:rPr>
        <w:t>34</w:t>
      </w:r>
      <w:r w:rsidR="00CF067B" w:rsidRPr="005B5EE2">
        <w:rPr>
          <w:rFonts w:ascii="Times New Roman" w:hAnsi="Times New Roman"/>
          <w:szCs w:val="24"/>
        </w:rPr>
        <w:t xml:space="preserve"> </w:t>
      </w:r>
      <w:r>
        <w:rPr>
          <w:rFonts w:ascii="Times New Roman" w:hAnsi="Times New Roman"/>
          <w:szCs w:val="24"/>
        </w:rPr>
        <w:t xml:space="preserve">which </w:t>
      </w:r>
      <w:r w:rsidRPr="00E562CA">
        <w:rPr>
          <w:rFonts w:ascii="Times New Roman" w:hAnsi="Times New Roman"/>
          <w:szCs w:val="24"/>
        </w:rPr>
        <w:t xml:space="preserve">amended the Richard B. Russell National School Lunch Act (NSLA) by adding section 19, the </w:t>
      </w:r>
      <w:r w:rsidRPr="00E562CA">
        <w:rPr>
          <w:rFonts w:ascii="Times New Roman" w:hAnsi="Times New Roman"/>
          <w:i/>
          <w:iCs/>
          <w:szCs w:val="24"/>
        </w:rPr>
        <w:t>Fresh Fruit and Vegetable Program</w:t>
      </w:r>
      <w:r w:rsidR="00DF37EE">
        <w:rPr>
          <w:rFonts w:ascii="Times New Roman" w:hAnsi="Times New Roman"/>
          <w:i/>
          <w:iCs/>
          <w:szCs w:val="24"/>
        </w:rPr>
        <w:t xml:space="preserve"> (FFVP)</w:t>
      </w:r>
      <w:r>
        <w:rPr>
          <w:rFonts w:ascii="Times New Roman" w:hAnsi="Times New Roman"/>
          <w:iCs/>
          <w:szCs w:val="24"/>
        </w:rPr>
        <w:t>.</w:t>
      </w:r>
      <w:r w:rsidR="00102500">
        <w:rPr>
          <w:rFonts w:ascii="Times New Roman" w:hAnsi="Times New Roman"/>
          <w:iCs/>
          <w:szCs w:val="24"/>
        </w:rPr>
        <w:t xml:space="preserve"> </w:t>
      </w:r>
      <w:r>
        <w:rPr>
          <w:rFonts w:ascii="Times New Roman" w:hAnsi="Times New Roman"/>
          <w:iCs/>
          <w:szCs w:val="24"/>
        </w:rPr>
        <w:t xml:space="preserve"> </w:t>
      </w:r>
      <w:r w:rsidR="00F46380">
        <w:rPr>
          <w:rFonts w:ascii="Times New Roman" w:hAnsi="Times New Roman"/>
          <w:iCs/>
          <w:szCs w:val="24"/>
        </w:rPr>
        <w:t xml:space="preserve">FNS requires </w:t>
      </w:r>
      <w:r w:rsidR="00940A53" w:rsidRPr="00DF37EE">
        <w:rPr>
          <w:rFonts w:ascii="Times New Roman" w:hAnsi="Times New Roman"/>
          <w:szCs w:val="24"/>
        </w:rPr>
        <w:t>S</w:t>
      </w:r>
      <w:r w:rsidR="00102500" w:rsidRPr="00DF37EE">
        <w:rPr>
          <w:rFonts w:ascii="Times New Roman" w:hAnsi="Times New Roman"/>
          <w:szCs w:val="24"/>
        </w:rPr>
        <w:t xml:space="preserve">tate </w:t>
      </w:r>
      <w:r w:rsidR="00F46380">
        <w:rPr>
          <w:rFonts w:ascii="Times New Roman" w:hAnsi="Times New Roman"/>
          <w:szCs w:val="24"/>
        </w:rPr>
        <w:t>a</w:t>
      </w:r>
      <w:r w:rsidR="00102500" w:rsidRPr="00DF37EE">
        <w:rPr>
          <w:rFonts w:ascii="Times New Roman" w:hAnsi="Times New Roman"/>
          <w:szCs w:val="24"/>
        </w:rPr>
        <w:t>gencie</w:t>
      </w:r>
      <w:r w:rsidR="00940A53" w:rsidRPr="00DF37EE">
        <w:rPr>
          <w:rFonts w:ascii="Times New Roman" w:hAnsi="Times New Roman"/>
          <w:szCs w:val="24"/>
        </w:rPr>
        <w:t xml:space="preserve">s </w:t>
      </w:r>
      <w:r w:rsidR="00F46380">
        <w:rPr>
          <w:rFonts w:ascii="Times New Roman" w:hAnsi="Times New Roman"/>
          <w:szCs w:val="24"/>
        </w:rPr>
        <w:t>to</w:t>
      </w:r>
      <w:r w:rsidR="00940A53" w:rsidRPr="00DF37EE">
        <w:rPr>
          <w:rFonts w:ascii="Times New Roman" w:hAnsi="Times New Roman"/>
          <w:szCs w:val="24"/>
        </w:rPr>
        <w:t xml:space="preserve"> </w:t>
      </w:r>
      <w:r w:rsidR="00F46380">
        <w:rPr>
          <w:rFonts w:ascii="Times New Roman" w:hAnsi="Times New Roman"/>
          <w:szCs w:val="24"/>
        </w:rPr>
        <w:t xml:space="preserve">report </w:t>
      </w:r>
      <w:r w:rsidR="00F46380" w:rsidRPr="00DF37EE">
        <w:rPr>
          <w:rFonts w:ascii="Times New Roman" w:hAnsi="Times New Roman"/>
          <w:szCs w:val="24"/>
        </w:rPr>
        <w:t xml:space="preserve">FFVP expenditures five times </w:t>
      </w:r>
      <w:r w:rsidR="007F57F1" w:rsidRPr="00DF37EE">
        <w:rPr>
          <w:rFonts w:ascii="Times New Roman" w:hAnsi="Times New Roman"/>
          <w:szCs w:val="24"/>
        </w:rPr>
        <w:t xml:space="preserve">per year </w:t>
      </w:r>
      <w:r w:rsidR="00F46380">
        <w:rPr>
          <w:rFonts w:ascii="Times New Roman" w:hAnsi="Times New Roman"/>
          <w:szCs w:val="24"/>
        </w:rPr>
        <w:t>using the</w:t>
      </w:r>
      <w:r w:rsidR="00900FC6">
        <w:rPr>
          <w:rFonts w:ascii="Times New Roman" w:hAnsi="Times New Roman"/>
          <w:szCs w:val="24"/>
        </w:rPr>
        <w:t xml:space="preserve"> Financial Status Report </w:t>
      </w:r>
      <w:r w:rsidR="00DF37EE">
        <w:rPr>
          <w:rFonts w:ascii="Times New Roman" w:hAnsi="Times New Roman"/>
          <w:szCs w:val="24"/>
        </w:rPr>
        <w:t>SF-</w:t>
      </w:r>
      <w:r w:rsidR="007F57F1">
        <w:rPr>
          <w:rFonts w:ascii="Times New Roman" w:hAnsi="Times New Roman"/>
          <w:szCs w:val="24"/>
        </w:rPr>
        <w:t>425</w:t>
      </w:r>
      <w:r w:rsidR="00D3562C" w:rsidRPr="00D3562C">
        <w:rPr>
          <w:rFonts w:ascii="Times New Roman" w:hAnsi="Times New Roman"/>
          <w:szCs w:val="24"/>
        </w:rPr>
        <w:t xml:space="preserve"> </w:t>
      </w:r>
      <w:r w:rsidR="007F57F1">
        <w:rPr>
          <w:rFonts w:ascii="Times New Roman" w:hAnsi="Times New Roman"/>
          <w:szCs w:val="24"/>
        </w:rPr>
        <w:t xml:space="preserve">form (approved under OMB# 0348-0061, Expiration date:  02/28/2015) </w:t>
      </w:r>
      <w:r w:rsidR="00D3562C" w:rsidRPr="00DF37EE">
        <w:rPr>
          <w:rFonts w:ascii="Times New Roman" w:hAnsi="Times New Roman"/>
          <w:szCs w:val="24"/>
        </w:rPr>
        <w:t>to inc</w:t>
      </w:r>
      <w:r w:rsidR="00D3562C">
        <w:rPr>
          <w:rFonts w:ascii="Times New Roman" w:hAnsi="Times New Roman"/>
          <w:szCs w:val="24"/>
        </w:rPr>
        <w:t>l</w:t>
      </w:r>
      <w:r w:rsidR="00D3562C" w:rsidRPr="00DF37EE">
        <w:rPr>
          <w:rFonts w:ascii="Times New Roman" w:hAnsi="Times New Roman"/>
          <w:szCs w:val="24"/>
        </w:rPr>
        <w:t xml:space="preserve">ude four quarterly reports and one final report </w:t>
      </w:r>
      <w:r w:rsidR="00900FC6">
        <w:rPr>
          <w:rFonts w:ascii="Times New Roman" w:hAnsi="Times New Roman"/>
          <w:szCs w:val="24"/>
        </w:rPr>
        <w:t>via the Food Reporting System (FPRS)</w:t>
      </w:r>
      <w:r w:rsidR="00102500" w:rsidRPr="00DF37EE">
        <w:rPr>
          <w:rFonts w:ascii="Times New Roman" w:hAnsi="Times New Roman"/>
          <w:szCs w:val="24"/>
        </w:rPr>
        <w:t xml:space="preserve">.  </w:t>
      </w:r>
      <w:r w:rsidR="00DF37EE" w:rsidRPr="00DF37EE">
        <w:rPr>
          <w:rFonts w:ascii="Times New Roman" w:hAnsi="Times New Roman"/>
          <w:szCs w:val="24"/>
        </w:rPr>
        <w:t xml:space="preserve">In addition, </w:t>
      </w:r>
      <w:r w:rsidR="00102500" w:rsidRPr="00DF37EE">
        <w:rPr>
          <w:rFonts w:ascii="Times New Roman" w:hAnsi="Times New Roman"/>
          <w:szCs w:val="24"/>
        </w:rPr>
        <w:t xml:space="preserve">an annual FFVP report </w:t>
      </w:r>
      <w:r w:rsidR="00DF37EE" w:rsidRPr="00DF37EE">
        <w:rPr>
          <w:rFonts w:ascii="Times New Roman" w:hAnsi="Times New Roman"/>
          <w:szCs w:val="24"/>
        </w:rPr>
        <w:t xml:space="preserve">must be submitted </w:t>
      </w:r>
      <w:r w:rsidR="00F46380">
        <w:rPr>
          <w:rFonts w:ascii="Times New Roman" w:hAnsi="Times New Roman"/>
          <w:szCs w:val="24"/>
        </w:rPr>
        <w:t xml:space="preserve">to FNS by the State agency </w:t>
      </w:r>
      <w:r w:rsidR="007935AB">
        <w:rPr>
          <w:rFonts w:ascii="Times New Roman" w:hAnsi="Times New Roman"/>
          <w:szCs w:val="24"/>
        </w:rPr>
        <w:t>using a new form, FNS-</w:t>
      </w:r>
      <w:r w:rsidR="005619A1">
        <w:rPr>
          <w:rFonts w:ascii="Times New Roman" w:hAnsi="Times New Roman"/>
          <w:szCs w:val="24"/>
        </w:rPr>
        <w:t>822</w:t>
      </w:r>
      <w:r w:rsidR="007935AB">
        <w:rPr>
          <w:rFonts w:ascii="Times New Roman" w:hAnsi="Times New Roman"/>
          <w:szCs w:val="24"/>
        </w:rPr>
        <w:t>,</w:t>
      </w:r>
      <w:r w:rsidR="005619A1">
        <w:rPr>
          <w:rFonts w:ascii="Times New Roman" w:hAnsi="Times New Roman"/>
          <w:szCs w:val="24"/>
        </w:rPr>
        <w:t xml:space="preserve"> </w:t>
      </w:r>
      <w:r w:rsidR="00102500" w:rsidRPr="00DF37EE">
        <w:rPr>
          <w:rFonts w:ascii="Times New Roman" w:hAnsi="Times New Roman"/>
          <w:szCs w:val="24"/>
        </w:rPr>
        <w:t>to FNS</w:t>
      </w:r>
      <w:r w:rsidR="00DF37EE">
        <w:rPr>
          <w:rFonts w:ascii="Times New Roman" w:hAnsi="Times New Roman"/>
          <w:szCs w:val="24"/>
        </w:rPr>
        <w:t xml:space="preserve"> by November 1 of the current school year</w:t>
      </w:r>
      <w:r w:rsidR="00102500" w:rsidRPr="00DF37EE">
        <w:rPr>
          <w:rFonts w:ascii="Times New Roman" w:hAnsi="Times New Roman"/>
          <w:szCs w:val="24"/>
        </w:rPr>
        <w:t xml:space="preserve"> disclosing </w:t>
      </w:r>
      <w:r w:rsidR="00DF37EE" w:rsidRPr="00DF37EE">
        <w:rPr>
          <w:rFonts w:ascii="Times New Roman" w:hAnsi="Times New Roman"/>
          <w:szCs w:val="24"/>
        </w:rPr>
        <w:t>program data such as the</w:t>
      </w:r>
      <w:r w:rsidR="00102500" w:rsidRPr="00DF37EE">
        <w:rPr>
          <w:rFonts w:ascii="Times New Roman" w:hAnsi="Times New Roman"/>
          <w:szCs w:val="24"/>
        </w:rPr>
        <w:t xml:space="preserve"> number of schools </w:t>
      </w:r>
      <w:r w:rsidR="00DF37EE">
        <w:rPr>
          <w:rFonts w:ascii="Times New Roman" w:hAnsi="Times New Roman"/>
          <w:szCs w:val="24"/>
        </w:rPr>
        <w:t xml:space="preserve">eligible to participate, the number of schools </w:t>
      </w:r>
      <w:r w:rsidR="00102500" w:rsidRPr="00DF37EE">
        <w:rPr>
          <w:rFonts w:ascii="Times New Roman" w:hAnsi="Times New Roman"/>
          <w:szCs w:val="24"/>
        </w:rPr>
        <w:t>that applied</w:t>
      </w:r>
      <w:r w:rsidR="00DF37EE">
        <w:rPr>
          <w:rFonts w:ascii="Times New Roman" w:hAnsi="Times New Roman"/>
          <w:szCs w:val="24"/>
        </w:rPr>
        <w:t>,</w:t>
      </w:r>
      <w:r w:rsidR="00102500" w:rsidRPr="00DF37EE">
        <w:rPr>
          <w:rFonts w:ascii="Times New Roman" w:hAnsi="Times New Roman"/>
          <w:szCs w:val="24"/>
        </w:rPr>
        <w:t xml:space="preserve"> the number of schools selected, the enrollment and percentage of </w:t>
      </w:r>
      <w:r w:rsidR="00DF37EE" w:rsidRPr="00DF37EE">
        <w:rPr>
          <w:rFonts w:ascii="Times New Roman" w:hAnsi="Times New Roman"/>
          <w:szCs w:val="24"/>
        </w:rPr>
        <w:t xml:space="preserve">students eligible for </w:t>
      </w:r>
      <w:r w:rsidR="00102500" w:rsidRPr="00DF37EE">
        <w:rPr>
          <w:rFonts w:ascii="Times New Roman" w:hAnsi="Times New Roman"/>
          <w:szCs w:val="24"/>
        </w:rPr>
        <w:t xml:space="preserve">free and reduced-price </w:t>
      </w:r>
      <w:r w:rsidR="00DF37EE" w:rsidRPr="00DF37EE">
        <w:rPr>
          <w:rFonts w:ascii="Times New Roman" w:hAnsi="Times New Roman"/>
          <w:szCs w:val="24"/>
        </w:rPr>
        <w:t>meals</w:t>
      </w:r>
      <w:r w:rsidR="00102500" w:rsidRPr="00DF37EE">
        <w:rPr>
          <w:rFonts w:ascii="Times New Roman" w:hAnsi="Times New Roman"/>
          <w:szCs w:val="24"/>
        </w:rPr>
        <w:t xml:space="preserve"> </w:t>
      </w:r>
      <w:r w:rsidR="00DF37EE" w:rsidRPr="00DF37EE">
        <w:rPr>
          <w:rFonts w:ascii="Times New Roman" w:hAnsi="Times New Roman"/>
          <w:szCs w:val="24"/>
        </w:rPr>
        <w:t>and</w:t>
      </w:r>
      <w:r w:rsidR="00102500" w:rsidRPr="00DF37EE">
        <w:rPr>
          <w:rFonts w:ascii="Times New Roman" w:hAnsi="Times New Roman"/>
          <w:szCs w:val="24"/>
        </w:rPr>
        <w:t xml:space="preserve"> per student allocation </w:t>
      </w:r>
      <w:r w:rsidR="00DF37EE" w:rsidRPr="00DF37EE">
        <w:rPr>
          <w:rFonts w:ascii="Times New Roman" w:hAnsi="Times New Roman"/>
          <w:szCs w:val="24"/>
        </w:rPr>
        <w:t>provided</w:t>
      </w:r>
      <w:r w:rsidR="00102500" w:rsidRPr="00DF37EE">
        <w:rPr>
          <w:rFonts w:ascii="Times New Roman" w:hAnsi="Times New Roman"/>
          <w:szCs w:val="24"/>
        </w:rPr>
        <w:t xml:space="preserve"> to each selected school</w:t>
      </w:r>
      <w:r w:rsidR="00900FC6">
        <w:rPr>
          <w:rFonts w:ascii="Times New Roman" w:hAnsi="Times New Roman"/>
          <w:szCs w:val="24"/>
        </w:rPr>
        <w:t>, as well as</w:t>
      </w:r>
      <w:r w:rsidR="00DF37EE">
        <w:rPr>
          <w:rFonts w:ascii="Times New Roman" w:hAnsi="Times New Roman"/>
          <w:szCs w:val="24"/>
        </w:rPr>
        <w:t xml:space="preserve"> the number of schools that applied and were not selected and the percentage of certified students at those schools.</w:t>
      </w:r>
      <w:r w:rsidR="00F46380" w:rsidRPr="00DF37EE">
        <w:rPr>
          <w:rFonts w:ascii="Times New Roman" w:hAnsi="Times New Roman"/>
          <w:szCs w:val="24"/>
        </w:rPr>
        <w:t xml:space="preserve">  </w:t>
      </w:r>
      <w:r w:rsidR="00F46380" w:rsidRPr="00900FC6">
        <w:rPr>
          <w:rFonts w:ascii="Times New Roman" w:hAnsi="Times New Roman"/>
          <w:szCs w:val="24"/>
        </w:rPr>
        <w:t>The data collected will be used to determine FFVP participation and to monitor SFA and SA compliance</w:t>
      </w:r>
      <w:r w:rsidR="00F46380">
        <w:rPr>
          <w:rFonts w:ascii="Times New Roman" w:hAnsi="Times New Roman"/>
          <w:szCs w:val="24"/>
        </w:rPr>
        <w:t xml:space="preserve">.  </w:t>
      </w:r>
      <w:r w:rsidR="00102500" w:rsidRPr="00DF37EE">
        <w:rPr>
          <w:rFonts w:ascii="Times New Roman" w:hAnsi="Times New Roman"/>
          <w:szCs w:val="24"/>
        </w:rPr>
        <w:t xml:space="preserve">SFAs are required to </w:t>
      </w:r>
      <w:r w:rsidR="00900FC6">
        <w:rPr>
          <w:rFonts w:ascii="Times New Roman" w:hAnsi="Times New Roman"/>
          <w:szCs w:val="24"/>
        </w:rPr>
        <w:t xml:space="preserve">apply annually </w:t>
      </w:r>
      <w:r w:rsidR="00F46380">
        <w:rPr>
          <w:rFonts w:ascii="Times New Roman" w:hAnsi="Times New Roman"/>
          <w:szCs w:val="24"/>
        </w:rPr>
        <w:t xml:space="preserve">using a form developed by their State agency </w:t>
      </w:r>
      <w:r w:rsidR="00900FC6">
        <w:rPr>
          <w:rFonts w:ascii="Times New Roman" w:hAnsi="Times New Roman"/>
          <w:szCs w:val="24"/>
        </w:rPr>
        <w:t xml:space="preserve">and </w:t>
      </w:r>
      <w:r w:rsidR="00F46380">
        <w:rPr>
          <w:rFonts w:ascii="Times New Roman" w:hAnsi="Times New Roman"/>
          <w:szCs w:val="24"/>
        </w:rPr>
        <w:t xml:space="preserve">they are </w:t>
      </w:r>
      <w:r w:rsidR="00900FC6">
        <w:rPr>
          <w:rFonts w:ascii="Times New Roman" w:hAnsi="Times New Roman"/>
          <w:szCs w:val="24"/>
        </w:rPr>
        <w:t xml:space="preserve">to </w:t>
      </w:r>
      <w:r w:rsidR="00102500" w:rsidRPr="00DF37EE">
        <w:rPr>
          <w:rFonts w:ascii="Times New Roman" w:hAnsi="Times New Roman"/>
          <w:szCs w:val="24"/>
        </w:rPr>
        <w:t>consolidate and submit monthly claims for reimbursement</w:t>
      </w:r>
      <w:r w:rsidR="00F46380">
        <w:rPr>
          <w:rFonts w:ascii="Times New Roman" w:hAnsi="Times New Roman"/>
          <w:szCs w:val="24"/>
        </w:rPr>
        <w:t xml:space="preserve"> to their State agency</w:t>
      </w:r>
      <w:r w:rsidR="00102500" w:rsidRPr="00DF37EE">
        <w:rPr>
          <w:rFonts w:ascii="Times New Roman" w:hAnsi="Times New Roman"/>
          <w:szCs w:val="24"/>
        </w:rPr>
        <w:t>.</w:t>
      </w:r>
    </w:p>
    <w:p w:rsidR="00900FC6" w:rsidRDefault="00900FC6" w:rsidP="007103A4">
      <w:pPr>
        <w:widowControl/>
        <w:overflowPunct/>
        <w:spacing w:line="480" w:lineRule="auto"/>
        <w:textAlignment w:val="auto"/>
        <w:rPr>
          <w:rFonts w:ascii="Times New Roman" w:hAnsi="Times New Roman"/>
          <w:szCs w:val="24"/>
        </w:rPr>
      </w:pPr>
    </w:p>
    <w:p w:rsidR="000650A0" w:rsidRDefault="000650A0" w:rsidP="007103A4">
      <w:pPr>
        <w:widowControl/>
        <w:overflowPunct/>
        <w:spacing w:line="480" w:lineRule="auto"/>
        <w:textAlignment w:val="auto"/>
        <w:rPr>
          <w:rFonts w:ascii="Times New Roman" w:hAnsi="Times New Roman"/>
          <w:szCs w:val="24"/>
        </w:rPr>
      </w:pPr>
    </w:p>
    <w:p w:rsidR="00944A29" w:rsidRDefault="0066677E" w:rsidP="007103A4">
      <w:pPr>
        <w:pStyle w:val="p5"/>
        <w:tabs>
          <w:tab w:val="clear" w:pos="663"/>
        </w:tabs>
        <w:spacing w:line="480" w:lineRule="auto"/>
        <w:ind w:left="0" w:firstLine="0"/>
        <w:rPr>
          <w:b/>
        </w:rPr>
      </w:pPr>
      <w:r w:rsidRPr="00596919">
        <w:rPr>
          <w:b/>
          <w:spacing w:val="-3"/>
        </w:rPr>
        <w:t>3.</w:t>
      </w:r>
      <w:r w:rsidR="00944A29">
        <w:rPr>
          <w:b/>
          <w:spacing w:val="-3"/>
        </w:rPr>
        <w:t xml:space="preserve">   </w:t>
      </w:r>
      <w:r w:rsidR="00C4759E" w:rsidRPr="00596919">
        <w:rPr>
          <w:b/>
        </w:rPr>
        <w:t xml:space="preserve">Describe whether, and to what extent, the collection of </w:t>
      </w:r>
      <w:r w:rsidR="00944A29">
        <w:rPr>
          <w:b/>
        </w:rPr>
        <w:t xml:space="preserve">information involves the use </w:t>
      </w:r>
    </w:p>
    <w:p w:rsidR="0066677E" w:rsidRPr="00843CF1" w:rsidRDefault="00944A29" w:rsidP="007103A4">
      <w:pPr>
        <w:pStyle w:val="p5"/>
        <w:tabs>
          <w:tab w:val="clear" w:pos="663"/>
        </w:tabs>
        <w:spacing w:line="480" w:lineRule="auto"/>
        <w:ind w:left="0" w:firstLine="0"/>
        <w:rPr>
          <w:b/>
        </w:rPr>
      </w:pPr>
      <w:r>
        <w:rPr>
          <w:b/>
        </w:rPr>
        <w:t xml:space="preserve">of </w:t>
      </w:r>
      <w:r w:rsidR="00C4759E" w:rsidRPr="00596919">
        <w:rPr>
          <w:b/>
        </w:rPr>
        <w:t xml:space="preserve">automated, electronic, mechanical, or other technological collection techniques or other </w:t>
      </w:r>
      <w:r w:rsidR="00C4759E" w:rsidRPr="00596919">
        <w:rPr>
          <w:b/>
        </w:rPr>
        <w:lastRenderedPageBreak/>
        <w:t xml:space="preserve">forms of information technology, e.g., permitting electronic submission of </w:t>
      </w:r>
      <w:r w:rsidRPr="00596919">
        <w:rPr>
          <w:b/>
        </w:rPr>
        <w:t>responses</w:t>
      </w:r>
      <w:r>
        <w:rPr>
          <w:b/>
        </w:rPr>
        <w:t xml:space="preserve"> </w:t>
      </w:r>
      <w:r w:rsidRPr="00596919">
        <w:rPr>
          <w:b/>
        </w:rPr>
        <w:t>and</w:t>
      </w:r>
      <w:r w:rsidR="00C4759E" w:rsidRPr="00596919">
        <w:rPr>
          <w:b/>
        </w:rPr>
        <w:t xml:space="preserve"> the basis for the decision for adopting this means of collection.</w:t>
      </w:r>
      <w:r w:rsidR="005C5FC6">
        <w:rPr>
          <w:b/>
        </w:rPr>
        <w:t xml:space="preserve">  </w:t>
      </w:r>
      <w:r w:rsidR="00C4759E" w:rsidRPr="00596919">
        <w:rPr>
          <w:b/>
        </w:rPr>
        <w:t>Also, describe any consideration of using information technology to reduce burden.</w:t>
      </w:r>
    </w:p>
    <w:p w:rsidR="00900FC6" w:rsidRDefault="00900FC6" w:rsidP="007103A4">
      <w:pPr>
        <w:suppressAutoHyphens/>
        <w:spacing w:line="480" w:lineRule="auto"/>
        <w:rPr>
          <w:rFonts w:ascii="Times New Roman" w:hAnsi="Times New Roman"/>
          <w:spacing w:val="-3"/>
          <w:szCs w:val="24"/>
        </w:rPr>
      </w:pPr>
    </w:p>
    <w:p w:rsidR="000E0527" w:rsidRPr="00596919" w:rsidRDefault="004737A8" w:rsidP="007103A4">
      <w:pPr>
        <w:suppressAutoHyphens/>
        <w:spacing w:line="480" w:lineRule="auto"/>
        <w:rPr>
          <w:rFonts w:ascii="Times New Roman" w:hAnsi="Times New Roman"/>
          <w:spacing w:val="-3"/>
          <w:szCs w:val="24"/>
        </w:rPr>
      </w:pPr>
      <w:r w:rsidRPr="00596919">
        <w:rPr>
          <w:rFonts w:ascii="Times New Roman" w:hAnsi="Times New Roman"/>
          <w:spacing w:val="-3"/>
          <w:szCs w:val="24"/>
        </w:rPr>
        <w:t>FNS is committed to complying with the E-Government Act,</w:t>
      </w:r>
      <w:r w:rsidR="00363A31" w:rsidRPr="00596919">
        <w:rPr>
          <w:rFonts w:ascii="Times New Roman" w:hAnsi="Times New Roman"/>
          <w:spacing w:val="-3"/>
          <w:szCs w:val="24"/>
        </w:rPr>
        <w:t xml:space="preserve"> 2002</w:t>
      </w:r>
      <w:r w:rsidRPr="00596919">
        <w:rPr>
          <w:rFonts w:ascii="Times New Roman" w:hAnsi="Times New Roman"/>
          <w:spacing w:val="-3"/>
          <w:szCs w:val="24"/>
        </w:rPr>
        <w:t xml:space="preserve"> to promote the use of the Internet and other information technologies to provide increased opportunities for citizen access to Government information and services, and for other purposes.</w:t>
      </w:r>
      <w:r w:rsidR="00F92B1E" w:rsidRPr="00F92B1E">
        <w:rPr>
          <w:rFonts w:ascii="Times New Roman" w:hAnsi="Times New Roman"/>
        </w:rPr>
        <w:t xml:space="preserve">  All </w:t>
      </w:r>
      <w:r w:rsidR="00F92B1E" w:rsidRPr="000650A0">
        <w:rPr>
          <w:rFonts w:ascii="Times New Roman" w:hAnsi="Times New Roman"/>
        </w:rPr>
        <w:t>5</w:t>
      </w:r>
      <w:r w:rsidR="00E00738" w:rsidRPr="000650A0">
        <w:rPr>
          <w:rFonts w:ascii="Times New Roman" w:hAnsi="Times New Roman"/>
        </w:rPr>
        <w:t>4</w:t>
      </w:r>
      <w:r w:rsidR="00F92B1E" w:rsidRPr="00F92B1E">
        <w:rPr>
          <w:rFonts w:ascii="Times New Roman" w:hAnsi="Times New Roman"/>
        </w:rPr>
        <w:t xml:space="preserve"> State agencies and U</w:t>
      </w:r>
      <w:r w:rsidR="00F92B1E">
        <w:rPr>
          <w:rFonts w:ascii="Times New Roman" w:hAnsi="Times New Roman"/>
        </w:rPr>
        <w:t>.</w:t>
      </w:r>
      <w:r w:rsidR="00F92B1E" w:rsidRPr="00F92B1E">
        <w:rPr>
          <w:rFonts w:ascii="Times New Roman" w:hAnsi="Times New Roman"/>
        </w:rPr>
        <w:t xml:space="preserve"> S</w:t>
      </w:r>
      <w:r w:rsidR="00F92B1E">
        <w:rPr>
          <w:rFonts w:ascii="Times New Roman" w:hAnsi="Times New Roman"/>
        </w:rPr>
        <w:t>.</w:t>
      </w:r>
      <w:r w:rsidR="00F92B1E" w:rsidRPr="00F92B1E">
        <w:rPr>
          <w:rFonts w:ascii="Times New Roman" w:hAnsi="Times New Roman"/>
        </w:rPr>
        <w:t xml:space="preserve"> territories that administer these programs, one hundred percent (100%), submit data electronically on </w:t>
      </w:r>
      <w:r w:rsidR="00E00738">
        <w:rPr>
          <w:rFonts w:ascii="Times New Roman" w:hAnsi="Times New Roman"/>
        </w:rPr>
        <w:t>form</w:t>
      </w:r>
      <w:r w:rsidR="00F92B1E" w:rsidRPr="00F92B1E">
        <w:rPr>
          <w:rFonts w:ascii="Times New Roman" w:hAnsi="Times New Roman"/>
        </w:rPr>
        <w:t xml:space="preserve"> </w:t>
      </w:r>
      <w:r w:rsidR="00E00738">
        <w:rPr>
          <w:rFonts w:ascii="Times New Roman" w:hAnsi="Times New Roman"/>
        </w:rPr>
        <w:t>S</w:t>
      </w:r>
      <w:r w:rsidR="00F92B1E" w:rsidRPr="00F92B1E">
        <w:rPr>
          <w:rFonts w:ascii="Times New Roman" w:hAnsi="Times New Roman"/>
        </w:rPr>
        <w:t>F-</w:t>
      </w:r>
      <w:r w:rsidR="00F92B1E" w:rsidRPr="00243F1C">
        <w:rPr>
          <w:rFonts w:ascii="Times New Roman" w:hAnsi="Times New Roman"/>
        </w:rPr>
        <w:t>4</w:t>
      </w:r>
      <w:r w:rsidR="00287434" w:rsidRPr="00243F1C">
        <w:rPr>
          <w:rFonts w:ascii="Times New Roman" w:hAnsi="Times New Roman"/>
        </w:rPr>
        <w:t>2</w:t>
      </w:r>
      <w:r w:rsidR="00F92B1E" w:rsidRPr="00243F1C">
        <w:rPr>
          <w:rFonts w:ascii="Times New Roman" w:hAnsi="Times New Roman"/>
        </w:rPr>
        <w:t>5</w:t>
      </w:r>
      <w:r w:rsidR="00F92B1E" w:rsidRPr="00F92B1E">
        <w:rPr>
          <w:rFonts w:ascii="Times New Roman" w:hAnsi="Times New Roman"/>
        </w:rPr>
        <w:t xml:space="preserve"> through the Food Program Reporting System (FPRS) </w:t>
      </w:r>
      <w:hyperlink r:id="rId10" w:tooltip="https://fprs.fns.usda.gov/" w:history="1">
        <w:r w:rsidR="00F92B1E" w:rsidRPr="00F92B1E">
          <w:rPr>
            <w:rStyle w:val="Hyperlink"/>
            <w:rFonts w:ascii="Times New Roman" w:hAnsi="Times New Roman"/>
          </w:rPr>
          <w:t>https://fprs.fns.usda.gov/</w:t>
        </w:r>
      </w:hyperlink>
      <w:r w:rsidR="00F92B1E" w:rsidRPr="00F92B1E">
        <w:rPr>
          <w:rFonts w:ascii="Times New Roman" w:hAnsi="Times New Roman"/>
          <w:color w:val="000080"/>
        </w:rPr>
        <w:t xml:space="preserve"> </w:t>
      </w:r>
      <w:r w:rsidR="00F92B1E" w:rsidRPr="00F92B1E">
        <w:rPr>
          <w:rFonts w:ascii="Times New Roman" w:hAnsi="Times New Roman"/>
        </w:rPr>
        <w:t>to FNS</w:t>
      </w:r>
      <w:r w:rsidR="00111867" w:rsidRPr="00596919">
        <w:rPr>
          <w:rFonts w:ascii="Times New Roman" w:hAnsi="Times New Roman"/>
          <w:spacing w:val="-3"/>
          <w:szCs w:val="24"/>
        </w:rPr>
        <w:t>.</w:t>
      </w:r>
      <w:r w:rsidR="00445E33">
        <w:rPr>
          <w:rFonts w:ascii="Times New Roman" w:hAnsi="Times New Roman"/>
          <w:spacing w:val="-3"/>
          <w:szCs w:val="24"/>
        </w:rPr>
        <w:t xml:space="preserve">  The </w:t>
      </w:r>
      <w:r w:rsidR="00445E33" w:rsidRPr="00DF37EE">
        <w:rPr>
          <w:rFonts w:ascii="Times New Roman" w:hAnsi="Times New Roman"/>
          <w:szCs w:val="24"/>
        </w:rPr>
        <w:t>annual FFVP report</w:t>
      </w:r>
      <w:r w:rsidR="00445E33">
        <w:rPr>
          <w:rFonts w:ascii="Times New Roman" w:hAnsi="Times New Roman"/>
          <w:szCs w:val="24"/>
        </w:rPr>
        <w:t xml:space="preserve"> (FNS-822) will be submitted via e-mail to FNS.</w:t>
      </w:r>
    </w:p>
    <w:p w:rsidR="000E0527" w:rsidRDefault="000E0527" w:rsidP="00445E33">
      <w:pPr>
        <w:suppressAutoHyphens/>
        <w:spacing w:line="480" w:lineRule="auto"/>
        <w:rPr>
          <w:rFonts w:ascii="Times New Roman" w:hAnsi="Times New Roman"/>
          <w:b/>
          <w:spacing w:val="-3"/>
          <w:szCs w:val="24"/>
        </w:rPr>
      </w:pPr>
    </w:p>
    <w:p w:rsidR="003E4AF3" w:rsidRDefault="0066677E" w:rsidP="007103A4">
      <w:pPr>
        <w:pStyle w:val="ListParagraph"/>
        <w:spacing w:line="480" w:lineRule="auto"/>
        <w:ind w:left="0"/>
        <w:rPr>
          <w:b/>
        </w:rPr>
      </w:pPr>
      <w:r w:rsidRPr="00596919">
        <w:rPr>
          <w:b/>
          <w:spacing w:val="-3"/>
        </w:rPr>
        <w:t>4</w:t>
      </w:r>
      <w:r w:rsidR="00944A29">
        <w:rPr>
          <w:b/>
          <w:spacing w:val="-3"/>
        </w:rPr>
        <w:t xml:space="preserve">.  </w:t>
      </w:r>
      <w:r w:rsidR="00C4759E" w:rsidRPr="00596919">
        <w:rPr>
          <w:b/>
          <w:bCs/>
          <w:color w:val="000000"/>
        </w:rPr>
        <w:t xml:space="preserve">Describe efforts to </w:t>
      </w:r>
      <w:r w:rsidR="00C4759E" w:rsidRPr="00596919">
        <w:rPr>
          <w:b/>
          <w:color w:val="000000"/>
        </w:rPr>
        <w:t xml:space="preserve">identify duplication. </w:t>
      </w:r>
      <w:r w:rsidR="00C4759E" w:rsidRPr="00596919">
        <w:rPr>
          <w:b/>
        </w:rPr>
        <w:t>Show specifically why any similar information already available cannot be used or modified for use for the purpose described in item 2 above.</w:t>
      </w:r>
    </w:p>
    <w:p w:rsidR="000650A0" w:rsidRDefault="000650A0" w:rsidP="007103A4">
      <w:pPr>
        <w:suppressAutoHyphens/>
        <w:spacing w:line="480" w:lineRule="auto"/>
        <w:rPr>
          <w:rFonts w:ascii="Times New Roman" w:hAnsi="Times New Roman"/>
          <w:color w:val="000000"/>
          <w:szCs w:val="24"/>
        </w:rPr>
      </w:pPr>
    </w:p>
    <w:p w:rsidR="003E4AF3" w:rsidRPr="00843CF1" w:rsidRDefault="003E4AF3" w:rsidP="007103A4">
      <w:pPr>
        <w:suppressAutoHyphens/>
        <w:spacing w:line="480" w:lineRule="auto"/>
        <w:rPr>
          <w:rFonts w:ascii="Times New Roman" w:hAnsi="Times New Roman"/>
          <w:color w:val="000000"/>
        </w:rPr>
      </w:pPr>
      <w:r w:rsidRPr="003E4AF3">
        <w:rPr>
          <w:rFonts w:ascii="Times New Roman" w:hAnsi="Times New Roman"/>
          <w:color w:val="000000"/>
          <w:szCs w:val="24"/>
        </w:rPr>
        <w:t xml:space="preserve">There is no </w:t>
      </w:r>
      <w:r w:rsidR="005342F0">
        <w:rPr>
          <w:rFonts w:ascii="Times New Roman" w:hAnsi="Times New Roman"/>
          <w:color w:val="000000"/>
          <w:szCs w:val="24"/>
        </w:rPr>
        <w:t>similar information collection available</w:t>
      </w:r>
      <w:r w:rsidRPr="003E4AF3">
        <w:rPr>
          <w:rFonts w:ascii="Times New Roman" w:hAnsi="Times New Roman"/>
          <w:color w:val="000000"/>
          <w:szCs w:val="24"/>
        </w:rPr>
        <w:t xml:space="preserve">.  </w:t>
      </w:r>
      <w:r w:rsidR="005342F0">
        <w:rPr>
          <w:rFonts w:ascii="Times New Roman" w:hAnsi="Times New Roman"/>
          <w:color w:val="000000"/>
          <w:szCs w:val="24"/>
        </w:rPr>
        <w:t xml:space="preserve">Every effort has been made to avoid duplication.  </w:t>
      </w:r>
      <w:r w:rsidRPr="003E4AF3">
        <w:rPr>
          <w:rFonts w:ascii="Times New Roman" w:hAnsi="Times New Roman"/>
          <w:szCs w:val="24"/>
        </w:rPr>
        <w:t xml:space="preserve">This is a new collection.  FNS solely administers </w:t>
      </w:r>
      <w:r w:rsidR="00604984">
        <w:rPr>
          <w:rFonts w:ascii="Times New Roman" w:hAnsi="Times New Roman"/>
          <w:szCs w:val="24"/>
        </w:rPr>
        <w:t xml:space="preserve">the FFVP </w:t>
      </w:r>
      <w:r w:rsidRPr="003E4AF3">
        <w:rPr>
          <w:rFonts w:ascii="Times New Roman" w:hAnsi="Times New Roman"/>
          <w:szCs w:val="24"/>
        </w:rPr>
        <w:t>and has reviewed USDA reporting a</w:t>
      </w:r>
      <w:r w:rsidR="00843CF1">
        <w:rPr>
          <w:rFonts w:ascii="Times New Roman" w:hAnsi="Times New Roman"/>
          <w:szCs w:val="24"/>
        </w:rPr>
        <w:t xml:space="preserve">nd </w:t>
      </w:r>
      <w:r w:rsidR="006464DF">
        <w:rPr>
          <w:rFonts w:ascii="Times New Roman" w:hAnsi="Times New Roman"/>
          <w:szCs w:val="24"/>
        </w:rPr>
        <w:t xml:space="preserve">record keeping </w:t>
      </w:r>
      <w:r w:rsidR="00843CF1">
        <w:rPr>
          <w:rFonts w:ascii="Times New Roman" w:hAnsi="Times New Roman"/>
          <w:szCs w:val="24"/>
        </w:rPr>
        <w:t xml:space="preserve">requirements.  </w:t>
      </w:r>
      <w:r w:rsidRPr="003E4AF3">
        <w:rPr>
          <w:rFonts w:ascii="Times New Roman" w:hAnsi="Times New Roman"/>
          <w:szCs w:val="24"/>
        </w:rPr>
        <w:t xml:space="preserve">This information is </w:t>
      </w:r>
      <w:r w:rsidRPr="00843CF1">
        <w:rPr>
          <w:rFonts w:ascii="Times New Roman" w:hAnsi="Times New Roman"/>
          <w:szCs w:val="24"/>
        </w:rPr>
        <w:t>not currently reported to any other entity outside of FNS.</w:t>
      </w:r>
      <w:r w:rsidRPr="00843CF1">
        <w:rPr>
          <w:rFonts w:ascii="Times New Roman" w:hAnsi="Times New Roman"/>
          <w:color w:val="000000"/>
          <w:szCs w:val="24"/>
        </w:rPr>
        <w:t xml:space="preserve"> </w:t>
      </w:r>
    </w:p>
    <w:p w:rsidR="005C5FC6" w:rsidRPr="00843CF1" w:rsidRDefault="00843CF1" w:rsidP="007103A4">
      <w:pPr>
        <w:pStyle w:val="p10"/>
        <w:spacing w:line="480" w:lineRule="auto"/>
        <w:ind w:left="0" w:firstLine="0"/>
        <w:jc w:val="left"/>
        <w:rPr>
          <w:b/>
          <w:color w:val="000000"/>
        </w:rPr>
      </w:pPr>
      <w:r>
        <w:rPr>
          <w:b/>
        </w:rPr>
        <w:t xml:space="preserve">5.   </w:t>
      </w:r>
      <w:r w:rsidR="00291F50" w:rsidRPr="00843CF1">
        <w:rPr>
          <w:b/>
        </w:rPr>
        <w:t>If the collection of information impacts small businesses or other small</w:t>
      </w:r>
      <w:r w:rsidR="005C5FC6" w:rsidRPr="00843CF1">
        <w:rPr>
          <w:b/>
          <w:color w:val="000000"/>
        </w:rPr>
        <w:t xml:space="preserve"> </w:t>
      </w:r>
      <w:r w:rsidR="005C5FC6" w:rsidRPr="00843CF1">
        <w:rPr>
          <w:b/>
        </w:rPr>
        <w:t>entities,</w:t>
      </w:r>
    </w:p>
    <w:p w:rsidR="005C5FC6" w:rsidRDefault="00291F50" w:rsidP="007103A4">
      <w:pPr>
        <w:pStyle w:val="p10"/>
        <w:spacing w:line="480" w:lineRule="auto"/>
        <w:ind w:left="0" w:firstLine="0"/>
        <w:jc w:val="left"/>
        <w:rPr>
          <w:b/>
        </w:rPr>
      </w:pPr>
      <w:r w:rsidRPr="00843CF1">
        <w:rPr>
          <w:b/>
        </w:rPr>
        <w:t>describe</w:t>
      </w:r>
      <w:r w:rsidRPr="005C5FC6">
        <w:rPr>
          <w:b/>
        </w:rPr>
        <w:t xml:space="preserve"> any methods used to minimize burden.</w:t>
      </w:r>
    </w:p>
    <w:p w:rsidR="000650A0" w:rsidRDefault="000650A0" w:rsidP="007103A4">
      <w:pPr>
        <w:pStyle w:val="p10"/>
        <w:spacing w:line="480" w:lineRule="auto"/>
        <w:ind w:left="0" w:firstLine="0"/>
        <w:jc w:val="left"/>
        <w:rPr>
          <w:spacing w:val="-3"/>
        </w:rPr>
      </w:pPr>
    </w:p>
    <w:p w:rsidR="003E4AF3" w:rsidRPr="005C5FC6" w:rsidRDefault="003E4AF3" w:rsidP="007103A4">
      <w:pPr>
        <w:pStyle w:val="p10"/>
        <w:spacing w:line="480" w:lineRule="auto"/>
        <w:ind w:left="0" w:firstLine="0"/>
        <w:jc w:val="left"/>
        <w:rPr>
          <w:b/>
          <w:color w:val="000000"/>
        </w:rPr>
      </w:pPr>
      <w:r w:rsidRPr="003E4AF3">
        <w:rPr>
          <w:spacing w:val="-3"/>
        </w:rPr>
        <w:lastRenderedPageBreak/>
        <w:t>Informat</w:t>
      </w:r>
      <w:r w:rsidR="005C5FC6">
        <w:rPr>
          <w:spacing w:val="-3"/>
        </w:rPr>
        <w:t xml:space="preserve">ion being requested </w:t>
      </w:r>
      <w:r w:rsidRPr="003E4AF3">
        <w:rPr>
          <w:spacing w:val="-3"/>
        </w:rPr>
        <w:t>has been held to the minimum required for the</w:t>
      </w:r>
      <w:r w:rsidR="005C5FC6">
        <w:rPr>
          <w:spacing w:val="-3"/>
        </w:rPr>
        <w:t xml:space="preserve"> i</w:t>
      </w:r>
      <w:r w:rsidR="00D701D1" w:rsidRPr="003E4AF3">
        <w:rPr>
          <w:spacing w:val="-3"/>
        </w:rPr>
        <w:t>ntended</w:t>
      </w:r>
      <w:r w:rsidR="005C5FC6">
        <w:rPr>
          <w:spacing w:val="-3"/>
        </w:rPr>
        <w:t xml:space="preserve"> use.  </w:t>
      </w:r>
      <w:r w:rsidRPr="003E4AF3">
        <w:rPr>
          <w:spacing w:val="-3"/>
        </w:rPr>
        <w:t xml:space="preserve">Although smaller </w:t>
      </w:r>
      <w:r w:rsidR="005C5FC6">
        <w:rPr>
          <w:spacing w:val="-3"/>
        </w:rPr>
        <w:t>S</w:t>
      </w:r>
      <w:r w:rsidR="00287434">
        <w:rPr>
          <w:spacing w:val="-3"/>
        </w:rPr>
        <w:t xml:space="preserve">tate </w:t>
      </w:r>
      <w:r w:rsidR="005C5FC6">
        <w:rPr>
          <w:spacing w:val="-3"/>
        </w:rPr>
        <w:t>A</w:t>
      </w:r>
      <w:r w:rsidR="00287434">
        <w:rPr>
          <w:spacing w:val="-3"/>
        </w:rPr>
        <w:t>gencie</w:t>
      </w:r>
      <w:r w:rsidR="005C5FC6">
        <w:rPr>
          <w:spacing w:val="-3"/>
        </w:rPr>
        <w:t>s are</w:t>
      </w:r>
      <w:r w:rsidRPr="003E4AF3">
        <w:rPr>
          <w:spacing w:val="-3"/>
        </w:rPr>
        <w:t xml:space="preserve"> involved in this data collection effort,</w:t>
      </w:r>
      <w:r w:rsidR="005C5FC6">
        <w:rPr>
          <w:spacing w:val="-3"/>
        </w:rPr>
        <w:t xml:space="preserve"> t</w:t>
      </w:r>
      <w:r w:rsidR="00D701D1" w:rsidRPr="003E4AF3">
        <w:rPr>
          <w:spacing w:val="-3"/>
        </w:rPr>
        <w:t>hey</w:t>
      </w:r>
      <w:r w:rsidR="005C5FC6">
        <w:rPr>
          <w:spacing w:val="-3"/>
        </w:rPr>
        <w:t xml:space="preserve"> deliver</w:t>
      </w:r>
      <w:r w:rsidRPr="003E4AF3">
        <w:rPr>
          <w:spacing w:val="-3"/>
        </w:rPr>
        <w:t xml:space="preserve"> the same program benefits and perform the same function as any other </w:t>
      </w:r>
      <w:r w:rsidR="005C5FC6">
        <w:rPr>
          <w:spacing w:val="-3"/>
        </w:rPr>
        <w:t>S</w:t>
      </w:r>
      <w:r w:rsidR="00287434">
        <w:rPr>
          <w:spacing w:val="-3"/>
        </w:rPr>
        <w:t xml:space="preserve">tate </w:t>
      </w:r>
      <w:r w:rsidR="005C5FC6">
        <w:rPr>
          <w:spacing w:val="-3"/>
        </w:rPr>
        <w:t>A</w:t>
      </w:r>
      <w:r w:rsidR="00287434">
        <w:rPr>
          <w:spacing w:val="-3"/>
        </w:rPr>
        <w:t>gency</w:t>
      </w:r>
      <w:r w:rsidR="005C5FC6">
        <w:rPr>
          <w:spacing w:val="-3"/>
        </w:rPr>
        <w:t xml:space="preserve">.  </w:t>
      </w:r>
      <w:r w:rsidRPr="003E4AF3">
        <w:rPr>
          <w:spacing w:val="-3"/>
        </w:rPr>
        <w:t xml:space="preserve">Thus, they maintain the same kinds of information on file.  </w:t>
      </w:r>
      <w:r w:rsidR="00067A77" w:rsidRPr="00596919">
        <w:rPr>
          <w:spacing w:val="-3"/>
        </w:rPr>
        <w:t>FNS estimates that approximately</w:t>
      </w:r>
      <w:r w:rsidR="005C5FC6">
        <w:rPr>
          <w:spacing w:val="-3"/>
        </w:rPr>
        <w:t xml:space="preserve"> </w:t>
      </w:r>
      <w:r w:rsidR="00067A77" w:rsidRPr="00596919">
        <w:rPr>
          <w:spacing w:val="-3"/>
        </w:rPr>
        <w:t>1</w:t>
      </w:r>
      <w:r w:rsidR="005C5FC6">
        <w:rPr>
          <w:spacing w:val="-3"/>
        </w:rPr>
        <w:t>-3</w:t>
      </w:r>
      <w:r w:rsidR="00291F50" w:rsidRPr="00596919">
        <w:rPr>
          <w:spacing w:val="-3"/>
        </w:rPr>
        <w:t>%</w:t>
      </w:r>
      <w:r w:rsidR="005C5FC6">
        <w:rPr>
          <w:spacing w:val="-3"/>
        </w:rPr>
        <w:t xml:space="preserve"> </w:t>
      </w:r>
      <w:r w:rsidR="00291F50" w:rsidRPr="00596919">
        <w:rPr>
          <w:spacing w:val="-3"/>
        </w:rPr>
        <w:t>of</w:t>
      </w:r>
      <w:r w:rsidR="00287434">
        <w:rPr>
          <w:spacing w:val="-3"/>
        </w:rPr>
        <w:t xml:space="preserve"> the</w:t>
      </w:r>
      <w:r w:rsidR="00291F50" w:rsidRPr="00596919">
        <w:rPr>
          <w:spacing w:val="-3"/>
        </w:rPr>
        <w:t xml:space="preserve"> </w:t>
      </w:r>
      <w:r w:rsidR="00291F50" w:rsidRPr="000650A0">
        <w:rPr>
          <w:spacing w:val="-3"/>
        </w:rPr>
        <w:t>5</w:t>
      </w:r>
      <w:r w:rsidR="005342F0" w:rsidRPr="000650A0">
        <w:rPr>
          <w:spacing w:val="-3"/>
        </w:rPr>
        <w:t>4</w:t>
      </w:r>
      <w:r w:rsidR="0058033B">
        <w:rPr>
          <w:spacing w:val="-3"/>
        </w:rPr>
        <w:t xml:space="preserve"> S</w:t>
      </w:r>
      <w:r w:rsidR="00287434">
        <w:rPr>
          <w:spacing w:val="-3"/>
        </w:rPr>
        <w:t xml:space="preserve">tate </w:t>
      </w:r>
      <w:r w:rsidR="00291F50" w:rsidRPr="00596919">
        <w:rPr>
          <w:spacing w:val="-3"/>
        </w:rPr>
        <w:t>A</w:t>
      </w:r>
      <w:r w:rsidR="00287434">
        <w:rPr>
          <w:spacing w:val="-3"/>
        </w:rPr>
        <w:t>gencie</w:t>
      </w:r>
      <w:r w:rsidR="00291F50" w:rsidRPr="00596919">
        <w:rPr>
          <w:spacing w:val="-3"/>
        </w:rPr>
        <w:t>s</w:t>
      </w:r>
      <w:r w:rsidR="00B15EFF" w:rsidRPr="00596919">
        <w:rPr>
          <w:spacing w:val="-3"/>
        </w:rPr>
        <w:t xml:space="preserve"> </w:t>
      </w:r>
      <w:r w:rsidR="00067A77" w:rsidRPr="00596919">
        <w:rPr>
          <w:spacing w:val="-3"/>
        </w:rPr>
        <w:t xml:space="preserve">are considered small </w:t>
      </w:r>
      <w:r w:rsidR="00291F50" w:rsidRPr="00596919">
        <w:rPr>
          <w:spacing w:val="-3"/>
        </w:rPr>
        <w:t>entities</w:t>
      </w:r>
      <w:r w:rsidR="00067A77" w:rsidRPr="00596919">
        <w:rPr>
          <w:spacing w:val="-3"/>
        </w:rPr>
        <w:t xml:space="preserve">. </w:t>
      </w:r>
    </w:p>
    <w:p w:rsidR="000E0527" w:rsidRPr="00596919" w:rsidRDefault="000E0527" w:rsidP="007103A4">
      <w:pPr>
        <w:suppressAutoHyphens/>
        <w:rPr>
          <w:rFonts w:ascii="Times New Roman" w:hAnsi="Times New Roman"/>
          <w:b/>
          <w:spacing w:val="-3"/>
          <w:szCs w:val="24"/>
        </w:rPr>
      </w:pPr>
    </w:p>
    <w:p w:rsidR="001A55B6" w:rsidRPr="001A55B6" w:rsidRDefault="00BA374E" w:rsidP="007103A4">
      <w:pPr>
        <w:pStyle w:val="p7"/>
        <w:spacing w:line="480" w:lineRule="auto"/>
        <w:ind w:left="0" w:firstLine="0"/>
        <w:jc w:val="left"/>
        <w:rPr>
          <w:b/>
          <w:color w:val="000000"/>
        </w:rPr>
      </w:pPr>
      <w:r>
        <w:rPr>
          <w:b/>
        </w:rPr>
        <w:t>6</w:t>
      </w:r>
      <w:r w:rsidR="00840876">
        <w:rPr>
          <w:b/>
        </w:rPr>
        <w:t>.</w:t>
      </w:r>
      <w:r w:rsidR="00843CF1">
        <w:rPr>
          <w:b/>
        </w:rPr>
        <w:t xml:space="preserve">  </w:t>
      </w:r>
      <w:r w:rsidR="007F0BD6" w:rsidRPr="00596919">
        <w:rPr>
          <w:b/>
        </w:rPr>
        <w:t xml:space="preserve">Describe the consequence to Federal program or policy activities if the collection is </w:t>
      </w:r>
    </w:p>
    <w:p w:rsidR="0066677E" w:rsidRPr="001A55B6" w:rsidRDefault="007F0BD6" w:rsidP="007103A4">
      <w:pPr>
        <w:pStyle w:val="p7"/>
        <w:spacing w:line="480" w:lineRule="auto"/>
        <w:ind w:left="0" w:firstLine="0"/>
        <w:jc w:val="left"/>
        <w:rPr>
          <w:b/>
          <w:color w:val="000000"/>
        </w:rPr>
      </w:pPr>
      <w:r w:rsidRPr="00596919">
        <w:rPr>
          <w:b/>
        </w:rPr>
        <w:t>not conducted or is conducted less frequently, as well as any technical or legal obstacles to reducing burden.</w:t>
      </w:r>
    </w:p>
    <w:p w:rsidR="000650A0" w:rsidRDefault="000650A0" w:rsidP="007103A4">
      <w:pPr>
        <w:suppressAutoHyphens/>
        <w:spacing w:line="480" w:lineRule="auto"/>
        <w:rPr>
          <w:rFonts w:ascii="Times New Roman" w:hAnsi="Times New Roman"/>
          <w:spacing w:val="-3"/>
          <w:szCs w:val="24"/>
        </w:rPr>
      </w:pPr>
    </w:p>
    <w:p w:rsidR="000E0527" w:rsidRPr="00596919" w:rsidRDefault="0051679D" w:rsidP="007103A4">
      <w:pPr>
        <w:suppressAutoHyphens/>
        <w:spacing w:line="480" w:lineRule="auto"/>
        <w:rPr>
          <w:rFonts w:ascii="Times New Roman" w:hAnsi="Times New Roman"/>
          <w:spacing w:val="-3"/>
          <w:szCs w:val="24"/>
        </w:rPr>
      </w:pPr>
      <w:r w:rsidRPr="00596919">
        <w:rPr>
          <w:rFonts w:ascii="Times New Roman" w:hAnsi="Times New Roman"/>
          <w:spacing w:val="-3"/>
          <w:szCs w:val="24"/>
        </w:rPr>
        <w:t xml:space="preserve">The information is </w:t>
      </w:r>
      <w:r w:rsidR="00E33C7D">
        <w:rPr>
          <w:rFonts w:ascii="Times New Roman" w:hAnsi="Times New Roman"/>
          <w:spacing w:val="-3"/>
          <w:szCs w:val="24"/>
        </w:rPr>
        <w:t xml:space="preserve">being </w:t>
      </w:r>
      <w:r w:rsidRPr="00596919">
        <w:rPr>
          <w:rFonts w:ascii="Times New Roman" w:hAnsi="Times New Roman"/>
          <w:spacing w:val="-3"/>
          <w:szCs w:val="24"/>
        </w:rPr>
        <w:t>collected for the</w:t>
      </w:r>
      <w:r w:rsidR="0078461D" w:rsidRPr="00596919">
        <w:rPr>
          <w:rFonts w:ascii="Times New Roman" w:hAnsi="Times New Roman"/>
          <w:spacing w:val="-3"/>
          <w:szCs w:val="24"/>
        </w:rPr>
        <w:t xml:space="preserve"> purpose of administering </w:t>
      </w:r>
      <w:r w:rsidR="00E33C7D">
        <w:rPr>
          <w:rFonts w:ascii="Times New Roman" w:hAnsi="Times New Roman"/>
          <w:spacing w:val="-3"/>
          <w:szCs w:val="24"/>
        </w:rPr>
        <w:t>a new program that will become an</w:t>
      </w:r>
      <w:r w:rsidR="0078461D" w:rsidRPr="00596919">
        <w:rPr>
          <w:rFonts w:ascii="Times New Roman" w:hAnsi="Times New Roman"/>
          <w:spacing w:val="-3"/>
          <w:szCs w:val="24"/>
        </w:rPr>
        <w:t xml:space="preserve"> on</w:t>
      </w:r>
      <w:r w:rsidR="0058033B">
        <w:rPr>
          <w:rFonts w:ascii="Times New Roman" w:hAnsi="Times New Roman"/>
          <w:spacing w:val="-3"/>
          <w:szCs w:val="24"/>
        </w:rPr>
        <w:t>-</w:t>
      </w:r>
      <w:r w:rsidRPr="00596919">
        <w:rPr>
          <w:rFonts w:ascii="Times New Roman" w:hAnsi="Times New Roman"/>
          <w:spacing w:val="-3"/>
          <w:szCs w:val="24"/>
        </w:rPr>
        <w:t xml:space="preserve">going program.  </w:t>
      </w:r>
      <w:r w:rsidR="008D7BA9" w:rsidRPr="00596919">
        <w:rPr>
          <w:rFonts w:ascii="Times New Roman" w:hAnsi="Times New Roman"/>
          <w:spacing w:val="-3"/>
          <w:szCs w:val="24"/>
        </w:rPr>
        <w:t xml:space="preserve">The consequence to Federal program or policy activities if this collection is not conducted or is conducted less frequently </w:t>
      </w:r>
      <w:r w:rsidR="00061569">
        <w:rPr>
          <w:rFonts w:ascii="Times New Roman" w:hAnsi="Times New Roman"/>
          <w:spacing w:val="-3"/>
          <w:szCs w:val="24"/>
        </w:rPr>
        <w:t xml:space="preserve">is that </w:t>
      </w:r>
      <w:r w:rsidR="00E62F59">
        <w:rPr>
          <w:rFonts w:ascii="Times New Roman" w:hAnsi="Times New Roman"/>
          <w:szCs w:val="24"/>
        </w:rPr>
        <w:t xml:space="preserve">FNS would not be able to </w:t>
      </w:r>
      <w:r w:rsidR="00287434">
        <w:rPr>
          <w:rFonts w:ascii="Times New Roman" w:hAnsi="Times New Roman"/>
          <w:szCs w:val="24"/>
        </w:rPr>
        <w:t xml:space="preserve">adequately </w:t>
      </w:r>
      <w:r w:rsidR="00E62F59">
        <w:rPr>
          <w:rFonts w:ascii="Times New Roman" w:hAnsi="Times New Roman"/>
          <w:szCs w:val="24"/>
        </w:rPr>
        <w:t>monitor SFA and SA compliance</w:t>
      </w:r>
      <w:r w:rsidR="00061569">
        <w:rPr>
          <w:rFonts w:ascii="Times New Roman" w:hAnsi="Times New Roman"/>
          <w:szCs w:val="24"/>
        </w:rPr>
        <w:t xml:space="preserve"> and </w:t>
      </w:r>
      <w:r w:rsidR="00061569">
        <w:rPr>
          <w:rFonts w:ascii="Times New Roman" w:hAnsi="Times New Roman"/>
          <w:spacing w:val="-3"/>
          <w:szCs w:val="24"/>
        </w:rPr>
        <w:t>it</w:t>
      </w:r>
      <w:r w:rsidR="00061569" w:rsidRPr="00061569">
        <w:rPr>
          <w:rFonts w:ascii="Times New Roman" w:hAnsi="Times New Roman"/>
          <w:spacing w:val="-3"/>
          <w:szCs w:val="24"/>
        </w:rPr>
        <w:t xml:space="preserve"> </w:t>
      </w:r>
      <w:r w:rsidR="00061569">
        <w:rPr>
          <w:rFonts w:ascii="Times New Roman" w:hAnsi="Times New Roman"/>
          <w:spacing w:val="-3"/>
          <w:szCs w:val="24"/>
        </w:rPr>
        <w:t>could</w:t>
      </w:r>
      <w:r w:rsidR="00061569" w:rsidRPr="00061569">
        <w:rPr>
          <w:rFonts w:ascii="Times New Roman" w:hAnsi="Times New Roman"/>
          <w:color w:val="000000"/>
        </w:rPr>
        <w:t xml:space="preserve"> </w:t>
      </w:r>
      <w:r w:rsidR="00061569">
        <w:rPr>
          <w:rFonts w:ascii="Times New Roman" w:hAnsi="Times New Roman"/>
          <w:color w:val="000000"/>
        </w:rPr>
        <w:t xml:space="preserve">also </w:t>
      </w:r>
      <w:r w:rsidR="00061569" w:rsidRPr="00061569">
        <w:rPr>
          <w:rFonts w:ascii="Times New Roman" w:hAnsi="Times New Roman"/>
          <w:color w:val="000000"/>
        </w:rPr>
        <w:t>delay</w:t>
      </w:r>
      <w:r w:rsidR="00061569">
        <w:rPr>
          <w:rFonts w:ascii="Times New Roman" w:hAnsi="Times New Roman"/>
          <w:color w:val="000000"/>
        </w:rPr>
        <w:t xml:space="preserve"> the</w:t>
      </w:r>
      <w:r w:rsidR="00061569" w:rsidRPr="00061569">
        <w:rPr>
          <w:rFonts w:ascii="Times New Roman" w:hAnsi="Times New Roman"/>
          <w:color w:val="000000"/>
        </w:rPr>
        <w:t xml:space="preserve"> allocation of Federal funds.</w:t>
      </w:r>
    </w:p>
    <w:p w:rsidR="00BA374E" w:rsidRDefault="00BA374E" w:rsidP="007103A4">
      <w:pPr>
        <w:pStyle w:val="p7"/>
        <w:spacing w:line="480" w:lineRule="auto"/>
        <w:ind w:left="0" w:firstLine="0"/>
        <w:jc w:val="left"/>
        <w:rPr>
          <w:spacing w:val="-3"/>
        </w:rPr>
      </w:pPr>
    </w:p>
    <w:p w:rsidR="00BA374E" w:rsidRDefault="00FB6CAC" w:rsidP="007103A4">
      <w:pPr>
        <w:pStyle w:val="p7"/>
        <w:spacing w:line="480" w:lineRule="auto"/>
        <w:ind w:left="0" w:firstLine="0"/>
        <w:jc w:val="left"/>
        <w:rPr>
          <w:b/>
          <w:color w:val="000000"/>
        </w:rPr>
      </w:pPr>
      <w:r w:rsidRPr="00FB6CAC">
        <w:rPr>
          <w:b/>
          <w:color w:val="000000"/>
        </w:rPr>
        <w:t>7.</w:t>
      </w:r>
      <w:r>
        <w:rPr>
          <w:b/>
          <w:color w:val="000000"/>
        </w:rPr>
        <w:t xml:space="preserve">  </w:t>
      </w:r>
      <w:r w:rsidR="00BA374E">
        <w:rPr>
          <w:b/>
          <w:color w:val="000000"/>
        </w:rPr>
        <w:t>Explain any special c</w:t>
      </w:r>
      <w:r w:rsidR="007F0BD6" w:rsidRPr="00596919">
        <w:rPr>
          <w:b/>
          <w:color w:val="000000"/>
        </w:rPr>
        <w:t xml:space="preserve">ircumstances that would cause an information collection to be </w:t>
      </w:r>
    </w:p>
    <w:p w:rsidR="007F0BD6" w:rsidRPr="0058033B" w:rsidRDefault="007F0BD6" w:rsidP="007103A4">
      <w:pPr>
        <w:pStyle w:val="p7"/>
        <w:spacing w:line="480" w:lineRule="auto"/>
        <w:ind w:left="0" w:firstLine="0"/>
        <w:jc w:val="left"/>
        <w:rPr>
          <w:b/>
          <w:color w:val="000000"/>
        </w:rPr>
      </w:pPr>
      <w:r w:rsidRPr="00596919">
        <w:rPr>
          <w:b/>
          <w:color w:val="000000"/>
        </w:rPr>
        <w:t>conducted</w:t>
      </w:r>
      <w:r w:rsidR="0058033B">
        <w:rPr>
          <w:b/>
          <w:color w:val="000000"/>
        </w:rPr>
        <w:t xml:space="preserve"> </w:t>
      </w:r>
      <w:r w:rsidRPr="0058033B">
        <w:rPr>
          <w:b/>
          <w:color w:val="000000"/>
        </w:rPr>
        <w:t xml:space="preserve">in a manner that is inconsistent with 5 CFR 1320.5: </w:t>
      </w:r>
    </w:p>
    <w:p w:rsidR="007F0BD6" w:rsidRPr="00857719" w:rsidRDefault="003E4AF3" w:rsidP="007103A4">
      <w:pPr>
        <w:widowControl/>
        <w:numPr>
          <w:ilvl w:val="0"/>
          <w:numId w:val="39"/>
        </w:numPr>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t>requiring respondents to report informa</w:t>
      </w:r>
      <w:r w:rsidRPr="003E4AF3">
        <w:rPr>
          <w:rFonts w:ascii="Times New Roman" w:hAnsi="Times New Roman"/>
          <w:b/>
          <w:szCs w:val="24"/>
        </w:rPr>
        <w:softHyphen/>
        <w:t>tion to the agency more often than quarterly;</w:t>
      </w:r>
    </w:p>
    <w:p w:rsidR="007F0BD6" w:rsidRPr="00596919" w:rsidRDefault="003E4AF3" w:rsidP="007103A4">
      <w:pPr>
        <w:widowControl/>
        <w:numPr>
          <w:ilvl w:val="0"/>
          <w:numId w:val="13"/>
        </w:numPr>
        <w:tabs>
          <w:tab w:val="clear" w:pos="360"/>
        </w:tabs>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t>requiring respondents to prepare a writ</w:t>
      </w:r>
      <w:r w:rsidRPr="003E4AF3">
        <w:rPr>
          <w:rFonts w:ascii="Times New Roman" w:hAnsi="Times New Roman"/>
          <w:b/>
          <w:szCs w:val="24"/>
        </w:rPr>
        <w:softHyphen/>
        <w:t>ten response to a collection of infor</w:t>
      </w:r>
      <w:r w:rsidRPr="003E4AF3">
        <w:rPr>
          <w:rFonts w:ascii="Times New Roman" w:hAnsi="Times New Roman"/>
          <w:b/>
          <w:szCs w:val="24"/>
        </w:rPr>
        <w:softHyphen/>
        <w:t>ma</w:t>
      </w:r>
      <w:r w:rsidRPr="003E4AF3">
        <w:rPr>
          <w:rFonts w:ascii="Times New Roman" w:hAnsi="Times New Roman"/>
          <w:b/>
          <w:szCs w:val="24"/>
        </w:rPr>
        <w:softHyphen/>
        <w:t>tion in fewer than 30 days after receipt of it;</w:t>
      </w:r>
    </w:p>
    <w:p w:rsidR="007F0BD6" w:rsidRPr="00596919" w:rsidRDefault="003E4AF3" w:rsidP="007103A4">
      <w:pPr>
        <w:widowControl/>
        <w:numPr>
          <w:ilvl w:val="0"/>
          <w:numId w:val="14"/>
        </w:numPr>
        <w:tabs>
          <w:tab w:val="clear" w:pos="360"/>
        </w:tabs>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t>requiring respondents to submit more than an original and two copies of any docu</w:t>
      </w:r>
      <w:r w:rsidRPr="003E4AF3">
        <w:rPr>
          <w:rFonts w:ascii="Times New Roman" w:hAnsi="Times New Roman"/>
          <w:b/>
          <w:szCs w:val="24"/>
        </w:rPr>
        <w:softHyphen/>
        <w:t>ment;</w:t>
      </w:r>
    </w:p>
    <w:p w:rsidR="007F0BD6" w:rsidRPr="00596919" w:rsidRDefault="003E4AF3" w:rsidP="007103A4">
      <w:pPr>
        <w:widowControl/>
        <w:numPr>
          <w:ilvl w:val="0"/>
          <w:numId w:val="15"/>
        </w:numPr>
        <w:tabs>
          <w:tab w:val="clear" w:pos="360"/>
        </w:tabs>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lastRenderedPageBreak/>
        <w:t>requiring respondents to retain re</w:t>
      </w:r>
      <w:r w:rsidRPr="003E4AF3">
        <w:rPr>
          <w:rFonts w:ascii="Times New Roman" w:hAnsi="Times New Roman"/>
          <w:b/>
          <w:szCs w:val="24"/>
        </w:rPr>
        <w:softHyphen/>
        <w:t>cords, other than health, medical, governm</w:t>
      </w:r>
      <w:r w:rsidRPr="003E4AF3">
        <w:rPr>
          <w:rFonts w:ascii="Times New Roman" w:hAnsi="Times New Roman"/>
          <w:b/>
          <w:szCs w:val="24"/>
        </w:rPr>
        <w:softHyphen/>
        <w:t>ent contract, grant-in-aid, or tax records for more than three years;</w:t>
      </w:r>
    </w:p>
    <w:p w:rsidR="007F0BD6" w:rsidRPr="00596919" w:rsidRDefault="003E4AF3" w:rsidP="007103A4">
      <w:pPr>
        <w:widowControl/>
        <w:numPr>
          <w:ilvl w:val="0"/>
          <w:numId w:val="16"/>
        </w:numPr>
        <w:tabs>
          <w:tab w:val="clear" w:pos="360"/>
        </w:tabs>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t>in connection with a statisti</w:t>
      </w:r>
      <w:r w:rsidRPr="003E4AF3">
        <w:rPr>
          <w:rFonts w:ascii="Times New Roman" w:hAnsi="Times New Roman"/>
          <w:b/>
          <w:szCs w:val="24"/>
        </w:rPr>
        <w:softHyphen/>
        <w:t>cal sur</w:t>
      </w:r>
      <w:r w:rsidRPr="003E4AF3">
        <w:rPr>
          <w:rFonts w:ascii="Times New Roman" w:hAnsi="Times New Roman"/>
          <w:b/>
          <w:szCs w:val="24"/>
        </w:rPr>
        <w:softHyphen/>
        <w:t>vey, that is not de</w:t>
      </w:r>
      <w:r w:rsidRPr="003E4AF3">
        <w:rPr>
          <w:rFonts w:ascii="Times New Roman" w:hAnsi="Times New Roman"/>
          <w:b/>
          <w:szCs w:val="24"/>
        </w:rPr>
        <w:softHyphen/>
        <w:t>signed to produce valid and reli</w:t>
      </w:r>
      <w:r w:rsidRPr="003E4AF3">
        <w:rPr>
          <w:rFonts w:ascii="Times New Roman" w:hAnsi="Times New Roman"/>
          <w:b/>
          <w:szCs w:val="24"/>
        </w:rPr>
        <w:softHyphen/>
        <w:t>able results that can be general</w:t>
      </w:r>
      <w:r w:rsidRPr="003E4AF3">
        <w:rPr>
          <w:rFonts w:ascii="Times New Roman" w:hAnsi="Times New Roman"/>
          <w:b/>
          <w:szCs w:val="24"/>
        </w:rPr>
        <w:softHyphen/>
        <w:t>ized to the uni</w:t>
      </w:r>
      <w:r w:rsidRPr="003E4AF3">
        <w:rPr>
          <w:rFonts w:ascii="Times New Roman" w:hAnsi="Times New Roman"/>
          <w:b/>
          <w:szCs w:val="24"/>
        </w:rPr>
        <w:softHyphen/>
        <w:t>verse of study;</w:t>
      </w:r>
    </w:p>
    <w:p w:rsidR="007F0BD6" w:rsidRPr="00596919" w:rsidRDefault="003E4AF3" w:rsidP="007103A4">
      <w:pPr>
        <w:widowControl/>
        <w:numPr>
          <w:ilvl w:val="0"/>
          <w:numId w:val="17"/>
        </w:numPr>
        <w:tabs>
          <w:tab w:val="clear" w:pos="360"/>
        </w:tabs>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t>requiring the use of a statis</w:t>
      </w:r>
      <w:r w:rsidRPr="003E4AF3">
        <w:rPr>
          <w:rFonts w:ascii="Times New Roman" w:hAnsi="Times New Roman"/>
          <w:b/>
          <w:szCs w:val="24"/>
        </w:rPr>
        <w:softHyphen/>
        <w:t>tical data classi</w:t>
      </w:r>
      <w:r w:rsidRPr="003E4AF3">
        <w:rPr>
          <w:rFonts w:ascii="Times New Roman" w:hAnsi="Times New Roman"/>
          <w:b/>
          <w:szCs w:val="24"/>
        </w:rPr>
        <w:softHyphen/>
        <w:t>fication that has not been re</w:t>
      </w:r>
      <w:r w:rsidRPr="003E4AF3">
        <w:rPr>
          <w:rFonts w:ascii="Times New Roman" w:hAnsi="Times New Roman"/>
          <w:b/>
          <w:szCs w:val="24"/>
        </w:rPr>
        <w:softHyphen/>
        <w:t>vie</w:t>
      </w:r>
      <w:r w:rsidRPr="003E4AF3">
        <w:rPr>
          <w:rFonts w:ascii="Times New Roman" w:hAnsi="Times New Roman"/>
          <w:b/>
          <w:szCs w:val="24"/>
        </w:rPr>
        <w:softHyphen/>
        <w:t>wed and approved by OMB;</w:t>
      </w:r>
    </w:p>
    <w:p w:rsidR="007F0BD6" w:rsidRPr="00596919" w:rsidRDefault="003E4AF3" w:rsidP="007103A4">
      <w:pPr>
        <w:widowControl/>
        <w:numPr>
          <w:ilvl w:val="0"/>
          <w:numId w:val="18"/>
        </w:numPr>
        <w:tabs>
          <w:tab w:val="clear" w:pos="360"/>
        </w:tabs>
        <w:overflowPunct/>
        <w:autoSpaceDE/>
        <w:autoSpaceDN/>
        <w:adjustRightInd/>
        <w:spacing w:after="80" w:line="480" w:lineRule="auto"/>
        <w:ind w:left="1080"/>
        <w:textAlignment w:val="auto"/>
        <w:rPr>
          <w:rFonts w:ascii="Times New Roman" w:hAnsi="Times New Roman"/>
          <w:b/>
          <w:szCs w:val="24"/>
        </w:rPr>
      </w:pPr>
      <w:r w:rsidRPr="003E4AF3">
        <w:rPr>
          <w:rFonts w:ascii="Times New Roman" w:hAnsi="Times New Roman"/>
          <w:b/>
          <w:szCs w:val="24"/>
        </w:rPr>
        <w:t>that includes a pledge of confiden</w:t>
      </w:r>
      <w:r w:rsidRPr="003E4AF3">
        <w:rPr>
          <w:rFonts w:ascii="Times New Roman" w:hAnsi="Times New Roman"/>
          <w:b/>
          <w:szCs w:val="24"/>
        </w:rPr>
        <w:softHyphen/>
        <w:t>tiali</w:t>
      </w:r>
      <w:r w:rsidRPr="003E4AF3">
        <w:rPr>
          <w:rFonts w:ascii="Times New Roman" w:hAnsi="Times New Roman"/>
          <w:b/>
          <w:szCs w:val="24"/>
        </w:rPr>
        <w:softHyphen/>
        <w:t>ty that is not supported by au</w:t>
      </w:r>
      <w:r w:rsidRPr="003E4AF3">
        <w:rPr>
          <w:rFonts w:ascii="Times New Roman" w:hAnsi="Times New Roman"/>
          <w:b/>
          <w:szCs w:val="24"/>
        </w:rPr>
        <w:softHyphen/>
        <w:t>thority estab</w:t>
      </w:r>
      <w:r w:rsidRPr="003E4AF3">
        <w:rPr>
          <w:rFonts w:ascii="Times New Roman" w:hAnsi="Times New Roman"/>
          <w:b/>
          <w:szCs w:val="24"/>
        </w:rPr>
        <w:softHyphen/>
        <w:t>lished in statute or regu</w:t>
      </w:r>
      <w:r w:rsidRPr="003E4AF3">
        <w:rPr>
          <w:rFonts w:ascii="Times New Roman" w:hAnsi="Times New Roman"/>
          <w:b/>
          <w:szCs w:val="24"/>
        </w:rPr>
        <w:softHyphen/>
        <w:t>la</w:t>
      </w:r>
      <w:r w:rsidRPr="003E4AF3">
        <w:rPr>
          <w:rFonts w:ascii="Times New Roman" w:hAnsi="Times New Roman"/>
          <w:b/>
          <w:szCs w:val="24"/>
        </w:rPr>
        <w:softHyphen/>
        <w:t>tion, that is not sup</w:t>
      </w:r>
      <w:r w:rsidRPr="003E4AF3">
        <w:rPr>
          <w:rFonts w:ascii="Times New Roman" w:hAnsi="Times New Roman"/>
          <w:b/>
          <w:szCs w:val="24"/>
        </w:rPr>
        <w:softHyphen/>
        <w:t>ported by dis</w:t>
      </w:r>
      <w:r w:rsidRPr="003E4AF3">
        <w:rPr>
          <w:rFonts w:ascii="Times New Roman" w:hAnsi="Times New Roman"/>
          <w:b/>
          <w:szCs w:val="24"/>
        </w:rPr>
        <w:softHyphen/>
        <w:t>closure and data security policies that are consistent with the pledge, or which unneces</w:t>
      </w:r>
      <w:r w:rsidRPr="003E4AF3">
        <w:rPr>
          <w:rFonts w:ascii="Times New Roman" w:hAnsi="Times New Roman"/>
          <w:b/>
          <w:szCs w:val="24"/>
        </w:rPr>
        <w:softHyphen/>
        <w:t>sarily impedes shar</w:t>
      </w:r>
      <w:r w:rsidRPr="003E4AF3">
        <w:rPr>
          <w:rFonts w:ascii="Times New Roman" w:hAnsi="Times New Roman"/>
          <w:b/>
          <w:szCs w:val="24"/>
        </w:rPr>
        <w:softHyphen/>
        <w:t>ing of data with other agencies for com</w:t>
      </w:r>
      <w:r w:rsidRPr="003E4AF3">
        <w:rPr>
          <w:rFonts w:ascii="Times New Roman" w:hAnsi="Times New Roman"/>
          <w:b/>
          <w:szCs w:val="24"/>
        </w:rPr>
        <w:softHyphen/>
        <w:t>patible confiden</w:t>
      </w:r>
      <w:r w:rsidRPr="003E4AF3">
        <w:rPr>
          <w:rFonts w:ascii="Times New Roman" w:hAnsi="Times New Roman"/>
          <w:b/>
          <w:szCs w:val="24"/>
        </w:rPr>
        <w:softHyphen/>
        <w:t>tial use; or</w:t>
      </w:r>
    </w:p>
    <w:p w:rsidR="001A55B6" w:rsidRPr="0058033B" w:rsidRDefault="003E4AF3" w:rsidP="007103A4">
      <w:pPr>
        <w:widowControl/>
        <w:numPr>
          <w:ilvl w:val="0"/>
          <w:numId w:val="19"/>
        </w:numPr>
        <w:overflowPunct/>
        <w:autoSpaceDE/>
        <w:autoSpaceDN/>
        <w:adjustRightInd/>
        <w:spacing w:after="80" w:line="480" w:lineRule="auto"/>
        <w:ind w:left="1080"/>
        <w:textAlignment w:val="auto"/>
        <w:rPr>
          <w:rFonts w:ascii="Times New Roman" w:hAnsi="Times New Roman"/>
          <w:szCs w:val="24"/>
        </w:rPr>
      </w:pPr>
      <w:r w:rsidRPr="003E4AF3">
        <w:rPr>
          <w:rFonts w:ascii="Times New Roman" w:hAnsi="Times New Roman"/>
          <w:b/>
          <w:szCs w:val="24"/>
        </w:rPr>
        <w:t>requiring respondents to submit propri</w:t>
      </w:r>
      <w:r w:rsidRPr="003E4AF3">
        <w:rPr>
          <w:rFonts w:ascii="Times New Roman" w:hAnsi="Times New Roman"/>
          <w:b/>
          <w:szCs w:val="24"/>
        </w:rPr>
        <w:softHyphen/>
        <w:t>etary trade secret, or other confidential information unless the agency can demon</w:t>
      </w:r>
      <w:r w:rsidRPr="003E4AF3">
        <w:rPr>
          <w:rFonts w:ascii="Times New Roman" w:hAnsi="Times New Roman"/>
          <w:b/>
          <w:szCs w:val="24"/>
        </w:rPr>
        <w:softHyphen/>
        <w:t>strate that it has instituted procedures to protect the information's confidentiality to the extent permit</w:t>
      </w:r>
      <w:r w:rsidRPr="003E4AF3">
        <w:rPr>
          <w:rFonts w:ascii="Times New Roman" w:hAnsi="Times New Roman"/>
          <w:b/>
          <w:szCs w:val="24"/>
        </w:rPr>
        <w:softHyphen/>
        <w:t>ted by law.</w:t>
      </w:r>
    </w:p>
    <w:p w:rsidR="007935AB" w:rsidRDefault="007935AB" w:rsidP="007103A4">
      <w:pPr>
        <w:suppressAutoHyphens/>
        <w:spacing w:line="480" w:lineRule="auto"/>
        <w:rPr>
          <w:rFonts w:ascii="Times New Roman" w:hAnsi="Times New Roman"/>
          <w:szCs w:val="24"/>
        </w:rPr>
      </w:pPr>
    </w:p>
    <w:p w:rsidR="00FA16F8" w:rsidRDefault="00B15EFF" w:rsidP="007103A4">
      <w:pPr>
        <w:suppressAutoHyphens/>
        <w:spacing w:line="480" w:lineRule="auto"/>
        <w:rPr>
          <w:rFonts w:ascii="Times New Roman" w:hAnsi="Times New Roman"/>
          <w:szCs w:val="24"/>
        </w:rPr>
      </w:pPr>
      <w:r w:rsidRPr="00596919">
        <w:rPr>
          <w:rFonts w:ascii="Times New Roman" w:hAnsi="Times New Roman"/>
          <w:szCs w:val="24"/>
        </w:rPr>
        <w:t>There are no other special circumstances.  The collection of information is conducted in a manner consistent with the guidelines in 5 CFR 1320.5</w:t>
      </w:r>
      <w:r w:rsidR="003E4AF3" w:rsidRPr="007935AB">
        <w:rPr>
          <w:rFonts w:ascii="Times New Roman" w:hAnsi="Times New Roman"/>
          <w:szCs w:val="24"/>
        </w:rPr>
        <w:t>.</w:t>
      </w:r>
    </w:p>
    <w:p w:rsidR="007935AB" w:rsidRDefault="007935AB" w:rsidP="007103A4">
      <w:pPr>
        <w:suppressAutoHyphens/>
        <w:spacing w:line="480" w:lineRule="auto"/>
        <w:rPr>
          <w:rFonts w:ascii="Times New Roman" w:hAnsi="Times New Roman"/>
          <w:szCs w:val="24"/>
        </w:rPr>
      </w:pPr>
    </w:p>
    <w:p w:rsidR="00D701D1" w:rsidRPr="00FB6CAC" w:rsidRDefault="00FB6CAC" w:rsidP="00061569">
      <w:pPr>
        <w:suppressAutoHyphens/>
        <w:spacing w:line="480" w:lineRule="auto"/>
        <w:rPr>
          <w:rFonts w:ascii="Times New Roman" w:hAnsi="Times New Roman"/>
          <w:spacing w:val="-3"/>
        </w:rPr>
      </w:pPr>
      <w:r w:rsidRPr="00FB6CAC">
        <w:rPr>
          <w:rFonts w:ascii="Times New Roman" w:hAnsi="Times New Roman"/>
          <w:b/>
        </w:rPr>
        <w:t xml:space="preserve">8. </w:t>
      </w:r>
      <w:r>
        <w:rPr>
          <w:rFonts w:ascii="Times New Roman" w:hAnsi="Times New Roman"/>
          <w:b/>
        </w:rPr>
        <w:t xml:space="preserve"> </w:t>
      </w:r>
      <w:r w:rsidR="003E4AF3" w:rsidRPr="00FB6CAC">
        <w:rPr>
          <w:rFonts w:ascii="Times New Roman" w:hAnsi="Times New Roman"/>
          <w:b/>
        </w:rPr>
        <w:t>If applicable, provide a copy and identify the date and page number of publication</w:t>
      </w:r>
    </w:p>
    <w:p w:rsidR="00843CF1" w:rsidRDefault="003E4AF3" w:rsidP="00061569">
      <w:pPr>
        <w:suppressAutoHyphens/>
        <w:spacing w:line="480" w:lineRule="auto"/>
        <w:rPr>
          <w:rFonts w:ascii="Times New Roman" w:hAnsi="Times New Roman"/>
          <w:spacing w:val="-3"/>
          <w:szCs w:val="24"/>
        </w:rPr>
      </w:pPr>
      <w:r w:rsidRPr="00D701D1">
        <w:rPr>
          <w:rFonts w:ascii="Times New Roman" w:hAnsi="Times New Roman"/>
          <w:b/>
        </w:rPr>
        <w:t>in the Federal Register of the agency's notice, soliciting comments on the information collectio</w:t>
      </w:r>
      <w:r w:rsidR="00840876">
        <w:rPr>
          <w:rFonts w:ascii="Times New Roman" w:hAnsi="Times New Roman"/>
          <w:b/>
        </w:rPr>
        <w:t xml:space="preserve">n prior to submission to OMB.  </w:t>
      </w:r>
      <w:r w:rsidRPr="00D701D1">
        <w:rPr>
          <w:rFonts w:ascii="Times New Roman" w:hAnsi="Times New Roman"/>
          <w:b/>
        </w:rPr>
        <w:t>Summarize public comments received in response to that notice and describe actions taken by the agency in response to these comments.</w:t>
      </w:r>
    </w:p>
    <w:p w:rsidR="00061569" w:rsidRDefault="00061569" w:rsidP="007103A4">
      <w:pPr>
        <w:suppressAutoHyphens/>
        <w:spacing w:line="480" w:lineRule="auto"/>
        <w:rPr>
          <w:rFonts w:ascii="Times New Roman" w:hAnsi="Times New Roman"/>
          <w:spacing w:val="-3"/>
          <w:szCs w:val="24"/>
        </w:rPr>
      </w:pPr>
    </w:p>
    <w:p w:rsidR="00DF5DB2" w:rsidRDefault="00B14CAA" w:rsidP="007103A4">
      <w:pPr>
        <w:suppressAutoHyphens/>
        <w:spacing w:line="480" w:lineRule="auto"/>
        <w:rPr>
          <w:rFonts w:ascii="Times New Roman" w:hAnsi="Times New Roman"/>
        </w:rPr>
      </w:pPr>
      <w:r w:rsidRPr="00596919">
        <w:rPr>
          <w:rFonts w:ascii="Times New Roman" w:hAnsi="Times New Roman"/>
          <w:spacing w:val="-3"/>
          <w:szCs w:val="24"/>
        </w:rPr>
        <w:lastRenderedPageBreak/>
        <w:t xml:space="preserve">A 60-day Federal Register Notice </w:t>
      </w:r>
      <w:r w:rsidR="00D15B32" w:rsidRPr="00596919">
        <w:rPr>
          <w:rFonts w:ascii="Times New Roman" w:hAnsi="Times New Roman"/>
          <w:spacing w:val="-3"/>
          <w:szCs w:val="24"/>
        </w:rPr>
        <w:t>i</w:t>
      </w:r>
      <w:r w:rsidRPr="00596919">
        <w:rPr>
          <w:rFonts w:ascii="Times New Roman" w:hAnsi="Times New Roman"/>
          <w:spacing w:val="-3"/>
          <w:szCs w:val="24"/>
        </w:rPr>
        <w:t xml:space="preserve">s embedded in the </w:t>
      </w:r>
      <w:r w:rsidR="00857719">
        <w:rPr>
          <w:rFonts w:ascii="Times New Roman" w:hAnsi="Times New Roman"/>
          <w:spacing w:val="-3"/>
          <w:szCs w:val="24"/>
        </w:rPr>
        <w:t>Proposed</w:t>
      </w:r>
      <w:r w:rsidRPr="00596919">
        <w:rPr>
          <w:rFonts w:ascii="Times New Roman" w:hAnsi="Times New Roman"/>
          <w:spacing w:val="-3"/>
          <w:szCs w:val="24"/>
        </w:rPr>
        <w:t xml:space="preserve"> Rule, 7 CFR Pa</w:t>
      </w:r>
      <w:r w:rsidR="00D2094C" w:rsidRPr="00596919">
        <w:rPr>
          <w:rFonts w:ascii="Times New Roman" w:hAnsi="Times New Roman"/>
          <w:spacing w:val="-3"/>
          <w:szCs w:val="24"/>
        </w:rPr>
        <w:t>rt</w:t>
      </w:r>
      <w:r w:rsidR="00857719">
        <w:rPr>
          <w:rFonts w:ascii="Times New Roman" w:hAnsi="Times New Roman"/>
          <w:spacing w:val="-3"/>
          <w:szCs w:val="24"/>
        </w:rPr>
        <w:t xml:space="preserve"> 211</w:t>
      </w:r>
      <w:r w:rsidR="00D15B32" w:rsidRPr="00596919">
        <w:rPr>
          <w:rFonts w:ascii="Times New Roman" w:hAnsi="Times New Roman"/>
          <w:spacing w:val="-3"/>
          <w:szCs w:val="24"/>
        </w:rPr>
        <w:t xml:space="preserve"> “</w:t>
      </w:r>
      <w:r w:rsidR="00857719">
        <w:rPr>
          <w:rFonts w:ascii="Times New Roman" w:hAnsi="Times New Roman"/>
          <w:spacing w:val="-3"/>
          <w:szCs w:val="24"/>
        </w:rPr>
        <w:t>Fresh Fruit and Vegetable Program</w:t>
      </w:r>
      <w:r w:rsidRPr="00596919">
        <w:rPr>
          <w:rFonts w:ascii="Times New Roman" w:hAnsi="Times New Roman"/>
          <w:spacing w:val="-3"/>
          <w:szCs w:val="24"/>
        </w:rPr>
        <w:t xml:space="preserve">,” </w:t>
      </w:r>
      <w:r w:rsidR="00EE3F3C">
        <w:rPr>
          <w:rFonts w:ascii="Times New Roman" w:hAnsi="Times New Roman"/>
        </w:rPr>
        <w:t>published February</w:t>
      </w:r>
      <w:r w:rsidR="000109ED">
        <w:rPr>
          <w:rFonts w:ascii="Times New Roman" w:hAnsi="Times New Roman"/>
        </w:rPr>
        <w:t xml:space="preserve"> </w:t>
      </w:r>
      <w:r w:rsidR="00857719">
        <w:rPr>
          <w:rFonts w:ascii="Times New Roman" w:hAnsi="Times New Roman"/>
        </w:rPr>
        <w:t>24</w:t>
      </w:r>
      <w:r w:rsidR="000109ED">
        <w:rPr>
          <w:rFonts w:ascii="Times New Roman" w:hAnsi="Times New Roman"/>
        </w:rPr>
        <w:t>, 201</w:t>
      </w:r>
      <w:r w:rsidR="00857719">
        <w:rPr>
          <w:rFonts w:ascii="Times New Roman" w:hAnsi="Times New Roman"/>
        </w:rPr>
        <w:t>2,</w:t>
      </w:r>
      <w:r w:rsidR="000109ED">
        <w:rPr>
          <w:rFonts w:ascii="Times New Roman" w:hAnsi="Times New Roman"/>
        </w:rPr>
        <w:t xml:space="preserve"> Federal Register, Vol. 7</w:t>
      </w:r>
      <w:r w:rsidR="00857719">
        <w:rPr>
          <w:rFonts w:ascii="Times New Roman" w:hAnsi="Times New Roman"/>
        </w:rPr>
        <w:t>7</w:t>
      </w:r>
      <w:r w:rsidR="000109ED">
        <w:rPr>
          <w:rFonts w:ascii="Times New Roman" w:hAnsi="Times New Roman"/>
        </w:rPr>
        <w:t xml:space="preserve">, No. </w:t>
      </w:r>
      <w:r w:rsidR="00857719" w:rsidRPr="005342F0">
        <w:rPr>
          <w:rFonts w:ascii="Times New Roman" w:hAnsi="Times New Roman"/>
        </w:rPr>
        <w:t>3</w:t>
      </w:r>
      <w:r w:rsidR="000109ED" w:rsidRPr="005342F0">
        <w:rPr>
          <w:rFonts w:ascii="Times New Roman" w:hAnsi="Times New Roman"/>
        </w:rPr>
        <w:t>7, p. 1</w:t>
      </w:r>
      <w:r w:rsidR="006C033A">
        <w:rPr>
          <w:rFonts w:ascii="Times New Roman" w:hAnsi="Times New Roman"/>
        </w:rPr>
        <w:t>0981</w:t>
      </w:r>
      <w:r w:rsidR="000109ED">
        <w:rPr>
          <w:rFonts w:ascii="Times New Roman" w:hAnsi="Times New Roman"/>
        </w:rPr>
        <w:t>.</w:t>
      </w:r>
      <w:r w:rsidRPr="00596919">
        <w:rPr>
          <w:rFonts w:ascii="Times New Roman" w:hAnsi="Times New Roman"/>
          <w:spacing w:val="-3"/>
          <w:szCs w:val="24"/>
        </w:rPr>
        <w:t xml:space="preserve">  </w:t>
      </w:r>
      <w:r w:rsidR="00E33C7D">
        <w:rPr>
          <w:rFonts w:ascii="Times New Roman" w:hAnsi="Times New Roman"/>
          <w:spacing w:val="-3"/>
          <w:szCs w:val="24"/>
        </w:rPr>
        <w:t>The comment period ended April 24, 2012 and no comments were</w:t>
      </w:r>
      <w:r w:rsidR="00857719" w:rsidRPr="00061569">
        <w:rPr>
          <w:rFonts w:ascii="Times New Roman" w:hAnsi="Times New Roman"/>
          <w:spacing w:val="-3"/>
          <w:szCs w:val="24"/>
        </w:rPr>
        <w:t xml:space="preserve"> receive</w:t>
      </w:r>
      <w:r w:rsidR="00E33C7D">
        <w:rPr>
          <w:rFonts w:ascii="Times New Roman" w:hAnsi="Times New Roman"/>
          <w:spacing w:val="-3"/>
          <w:szCs w:val="24"/>
        </w:rPr>
        <w:t>d</w:t>
      </w:r>
      <w:r w:rsidR="001861AE">
        <w:rPr>
          <w:rFonts w:ascii="Times New Roman" w:hAnsi="Times New Roman"/>
          <w:spacing w:val="-3"/>
          <w:szCs w:val="24"/>
        </w:rPr>
        <w:t xml:space="preserve"> </w:t>
      </w:r>
      <w:r w:rsidR="001861AE" w:rsidRPr="001861AE">
        <w:rPr>
          <w:rFonts w:ascii="Times New Roman" w:hAnsi="Times New Roman"/>
        </w:rPr>
        <w:t xml:space="preserve">on </w:t>
      </w:r>
      <w:r w:rsidR="001861AE">
        <w:rPr>
          <w:rFonts w:ascii="Times New Roman" w:hAnsi="Times New Roman"/>
        </w:rPr>
        <w:t xml:space="preserve">the </w:t>
      </w:r>
      <w:r w:rsidR="001861AE" w:rsidRPr="001861AE">
        <w:rPr>
          <w:rFonts w:ascii="Times New Roman" w:hAnsi="Times New Roman"/>
        </w:rPr>
        <w:t>information collection requirement</w:t>
      </w:r>
      <w:r w:rsidR="00E33C7D">
        <w:rPr>
          <w:rFonts w:ascii="Times New Roman" w:hAnsi="Times New Roman"/>
        </w:rPr>
        <w:t>s</w:t>
      </w:r>
      <w:r w:rsidR="001861AE" w:rsidRPr="001861AE">
        <w:rPr>
          <w:rFonts w:ascii="Times New Roman" w:hAnsi="Times New Roman"/>
        </w:rPr>
        <w:t xml:space="preserve"> for this rule</w:t>
      </w:r>
      <w:r w:rsidR="006D23FF">
        <w:rPr>
          <w:rFonts w:ascii="Times New Roman" w:hAnsi="Times New Roman"/>
        </w:rPr>
        <w:t>.</w:t>
      </w:r>
    </w:p>
    <w:p w:rsidR="00061569" w:rsidRPr="00840876" w:rsidRDefault="00061569" w:rsidP="007103A4">
      <w:pPr>
        <w:suppressAutoHyphens/>
        <w:spacing w:line="480" w:lineRule="auto"/>
        <w:rPr>
          <w:rFonts w:ascii="Times New Roman" w:hAnsi="Times New Roman"/>
          <w:spacing w:val="-3"/>
          <w:szCs w:val="24"/>
        </w:rPr>
      </w:pPr>
    </w:p>
    <w:p w:rsidR="001451F3" w:rsidRPr="001451F3" w:rsidRDefault="003E4AF3" w:rsidP="007103A4">
      <w:pPr>
        <w:pStyle w:val="BodyTextIndent2"/>
        <w:numPr>
          <w:ilvl w:val="0"/>
          <w:numId w:val="19"/>
        </w:numPr>
        <w:tabs>
          <w:tab w:val="clear" w:pos="-720"/>
          <w:tab w:val="clear" w:pos="0"/>
        </w:tabs>
        <w:suppressAutoHyphens w:val="0"/>
        <w:overflowPunct/>
        <w:spacing w:after="120" w:line="480" w:lineRule="auto"/>
        <w:ind w:left="1080"/>
        <w:textAlignment w:val="auto"/>
        <w:rPr>
          <w:rFonts w:ascii="Times New Roman" w:hAnsi="Times New Roman"/>
          <w:b/>
          <w:szCs w:val="24"/>
        </w:rPr>
      </w:pPr>
      <w:r w:rsidRPr="003E4AF3">
        <w:rPr>
          <w:rFonts w:ascii="Times New Roman" w:hAnsi="Times New Roman"/>
          <w:b/>
          <w:color w:val="000000"/>
          <w:szCs w:val="24"/>
        </w:rPr>
        <w:t xml:space="preserve">Describe efforts to consult with persons outside the agency to obtain their views on the availability of data, frequency of collection, </w:t>
      </w:r>
      <w:r w:rsidRPr="003E4AF3">
        <w:rPr>
          <w:rFonts w:ascii="Times New Roman" w:hAnsi="Times New Roman"/>
          <w:szCs w:val="24"/>
        </w:rPr>
        <w:t xml:space="preserve"> </w:t>
      </w:r>
      <w:r w:rsidRPr="003E4AF3">
        <w:rPr>
          <w:rFonts w:ascii="Times New Roman" w:hAnsi="Times New Roman"/>
          <w:b/>
          <w:szCs w:val="24"/>
        </w:rPr>
        <w:t xml:space="preserve">the clarity of instructions and recordkeeping, disclosure, or reporting form, and on the data elements to be recorded, disclosed, or reported. </w:t>
      </w:r>
    </w:p>
    <w:p w:rsidR="007F0BD6" w:rsidRPr="00596919" w:rsidRDefault="00B14CAA" w:rsidP="007103A4">
      <w:pPr>
        <w:pStyle w:val="BodyTextIndent"/>
        <w:tabs>
          <w:tab w:val="clear" w:pos="-720"/>
          <w:tab w:val="clear" w:pos="0"/>
        </w:tabs>
        <w:spacing w:line="480" w:lineRule="auto"/>
        <w:ind w:left="0" w:firstLine="0"/>
        <w:rPr>
          <w:rFonts w:ascii="Times New Roman" w:hAnsi="Times New Roman"/>
          <w:color w:val="000000"/>
          <w:szCs w:val="24"/>
        </w:rPr>
      </w:pPr>
      <w:r w:rsidRPr="00596919">
        <w:rPr>
          <w:rFonts w:ascii="Times New Roman" w:hAnsi="Times New Roman"/>
          <w:szCs w:val="24"/>
        </w:rPr>
        <w:t xml:space="preserve">FNS </w:t>
      </w:r>
      <w:r w:rsidR="003E4AF3" w:rsidRPr="003E4AF3">
        <w:rPr>
          <w:rFonts w:ascii="Times New Roman" w:hAnsi="Times New Roman"/>
          <w:color w:val="000000"/>
          <w:szCs w:val="24"/>
        </w:rPr>
        <w:t xml:space="preserve">consults with its Regional Offices </w:t>
      </w:r>
      <w:r w:rsidR="00EA3D63" w:rsidRPr="00596919">
        <w:rPr>
          <w:rFonts w:ascii="Times New Roman" w:hAnsi="Times New Roman"/>
          <w:color w:val="000000"/>
          <w:szCs w:val="24"/>
        </w:rPr>
        <w:t>on any</w:t>
      </w:r>
      <w:r w:rsidR="003E4AF3" w:rsidRPr="003E4AF3">
        <w:rPr>
          <w:rFonts w:ascii="Times New Roman" w:hAnsi="Times New Roman"/>
          <w:color w:val="000000"/>
          <w:szCs w:val="24"/>
        </w:rPr>
        <w:t xml:space="preserve"> proposed changes as the result of legislative, regulatory, or administrative changes.  The Regional Offices are in constant contact with </w:t>
      </w:r>
      <w:r w:rsidR="00FB6CAC">
        <w:rPr>
          <w:rFonts w:ascii="Times New Roman" w:hAnsi="Times New Roman"/>
          <w:color w:val="000000"/>
          <w:szCs w:val="24"/>
        </w:rPr>
        <w:t>S</w:t>
      </w:r>
      <w:r w:rsidR="00857719">
        <w:rPr>
          <w:rFonts w:ascii="Times New Roman" w:hAnsi="Times New Roman"/>
          <w:color w:val="000000"/>
          <w:szCs w:val="24"/>
        </w:rPr>
        <w:t xml:space="preserve">tate </w:t>
      </w:r>
      <w:r w:rsidR="00FB6CAC">
        <w:rPr>
          <w:rFonts w:ascii="Times New Roman" w:hAnsi="Times New Roman"/>
          <w:color w:val="000000"/>
          <w:szCs w:val="24"/>
        </w:rPr>
        <w:t>A</w:t>
      </w:r>
      <w:r w:rsidR="00857719">
        <w:rPr>
          <w:rFonts w:ascii="Times New Roman" w:hAnsi="Times New Roman"/>
          <w:color w:val="000000"/>
          <w:szCs w:val="24"/>
        </w:rPr>
        <w:t>gencie</w:t>
      </w:r>
      <w:r w:rsidR="00FB6CAC">
        <w:rPr>
          <w:rFonts w:ascii="Times New Roman" w:hAnsi="Times New Roman"/>
          <w:color w:val="000000"/>
          <w:szCs w:val="24"/>
        </w:rPr>
        <w:t>s</w:t>
      </w:r>
      <w:r w:rsidR="003E4AF3" w:rsidRPr="003E4AF3">
        <w:rPr>
          <w:rFonts w:ascii="Times New Roman" w:hAnsi="Times New Roman"/>
          <w:color w:val="000000"/>
          <w:szCs w:val="24"/>
        </w:rPr>
        <w:t xml:space="preserve"> wh</w:t>
      </w:r>
      <w:r w:rsidR="00857719">
        <w:rPr>
          <w:rFonts w:ascii="Times New Roman" w:hAnsi="Times New Roman"/>
          <w:color w:val="000000"/>
          <w:szCs w:val="24"/>
        </w:rPr>
        <w:t>ich</w:t>
      </w:r>
      <w:r w:rsidR="003E4AF3" w:rsidRPr="003E4AF3">
        <w:rPr>
          <w:rFonts w:ascii="Times New Roman" w:hAnsi="Times New Roman"/>
          <w:color w:val="000000"/>
          <w:szCs w:val="24"/>
        </w:rPr>
        <w:t xml:space="preserve"> provide feedback on FNS processes and procedures that may impact them.</w:t>
      </w:r>
    </w:p>
    <w:p w:rsidR="003E4AF3" w:rsidRPr="003E4AF3" w:rsidRDefault="003E4AF3" w:rsidP="007103A4">
      <w:pPr>
        <w:pStyle w:val="BodyTextIndent"/>
        <w:tabs>
          <w:tab w:val="clear" w:pos="-720"/>
          <w:tab w:val="clear" w:pos="0"/>
        </w:tabs>
        <w:spacing w:line="480" w:lineRule="auto"/>
        <w:ind w:left="0" w:firstLine="0"/>
        <w:rPr>
          <w:rFonts w:ascii="Times New Roman" w:hAnsi="Times New Roman"/>
          <w:color w:val="000000"/>
          <w:szCs w:val="24"/>
        </w:rPr>
      </w:pPr>
    </w:p>
    <w:p w:rsidR="003E4AF3" w:rsidRPr="00840876" w:rsidRDefault="00FB6CAC" w:rsidP="007103A4">
      <w:pPr>
        <w:pStyle w:val="p10"/>
        <w:spacing w:line="480" w:lineRule="auto"/>
        <w:ind w:left="0" w:firstLine="0"/>
        <w:jc w:val="left"/>
        <w:rPr>
          <w:b/>
        </w:rPr>
      </w:pPr>
      <w:r>
        <w:rPr>
          <w:b/>
        </w:rPr>
        <w:t>9</w:t>
      </w:r>
      <w:r w:rsidR="007F0BD6" w:rsidRPr="00596919">
        <w:rPr>
          <w:b/>
        </w:rPr>
        <w:t xml:space="preserve">. </w:t>
      </w:r>
      <w:r w:rsidR="00D701D1">
        <w:rPr>
          <w:b/>
        </w:rPr>
        <w:t xml:space="preserve"> </w:t>
      </w:r>
      <w:r w:rsidR="007F0BD6" w:rsidRPr="00596919">
        <w:rPr>
          <w:b/>
        </w:rPr>
        <w:t xml:space="preserve">Explain any decision to provide any payment or </w:t>
      </w:r>
      <w:r w:rsidR="001A55B6">
        <w:rPr>
          <w:b/>
        </w:rPr>
        <w:t>gift to respondents, other</w:t>
      </w:r>
      <w:r w:rsidR="00840876">
        <w:rPr>
          <w:b/>
        </w:rPr>
        <w:t xml:space="preserve"> </w:t>
      </w:r>
      <w:r w:rsidR="001A55B6">
        <w:rPr>
          <w:b/>
        </w:rPr>
        <w:t xml:space="preserve">than </w:t>
      </w:r>
      <w:r w:rsidR="007F0BD6" w:rsidRPr="00596919">
        <w:rPr>
          <w:b/>
        </w:rPr>
        <w:t>remuneration of contractors or grantees.</w:t>
      </w:r>
    </w:p>
    <w:p w:rsidR="008A2C25" w:rsidRDefault="008A2C25" w:rsidP="007103A4">
      <w:pPr>
        <w:suppressAutoHyphens/>
        <w:spacing w:line="480" w:lineRule="auto"/>
        <w:rPr>
          <w:rFonts w:ascii="Times New Roman" w:hAnsi="Times New Roman"/>
          <w:spacing w:val="-3"/>
          <w:szCs w:val="24"/>
        </w:rPr>
      </w:pPr>
    </w:p>
    <w:p w:rsidR="001451F3" w:rsidRDefault="0066677E" w:rsidP="007103A4">
      <w:pPr>
        <w:suppressAutoHyphens/>
        <w:spacing w:line="480" w:lineRule="auto"/>
        <w:rPr>
          <w:rFonts w:ascii="Times New Roman" w:hAnsi="Times New Roman"/>
          <w:spacing w:val="-3"/>
          <w:szCs w:val="24"/>
        </w:rPr>
      </w:pPr>
      <w:r w:rsidRPr="00596919">
        <w:rPr>
          <w:rFonts w:ascii="Times New Roman" w:hAnsi="Times New Roman"/>
          <w:spacing w:val="-3"/>
          <w:szCs w:val="24"/>
        </w:rPr>
        <w:t>No payment or gift was provided to respondents.</w:t>
      </w:r>
      <w:r w:rsidR="00D15B32" w:rsidRPr="00596919">
        <w:rPr>
          <w:rFonts w:ascii="Times New Roman" w:hAnsi="Times New Roman"/>
          <w:spacing w:val="-3"/>
          <w:szCs w:val="24"/>
        </w:rPr>
        <w:t xml:space="preserve"> </w:t>
      </w:r>
    </w:p>
    <w:p w:rsidR="003E4AF3" w:rsidRPr="001451F3" w:rsidRDefault="001451F3" w:rsidP="007103A4">
      <w:pPr>
        <w:widowControl/>
        <w:autoSpaceDE/>
        <w:autoSpaceDN/>
        <w:adjustRightInd/>
        <w:spacing w:line="480" w:lineRule="auto"/>
        <w:rPr>
          <w:rFonts w:ascii="Times New Roman" w:hAnsi="Times New Roman"/>
          <w:b/>
        </w:rPr>
      </w:pPr>
      <w:r w:rsidRPr="001451F3">
        <w:rPr>
          <w:rFonts w:ascii="Times New Roman" w:hAnsi="Times New Roman"/>
          <w:b/>
        </w:rPr>
        <w:t xml:space="preserve">10. </w:t>
      </w:r>
      <w:r w:rsidR="00840876">
        <w:rPr>
          <w:rFonts w:ascii="Times New Roman" w:hAnsi="Times New Roman"/>
          <w:b/>
        </w:rPr>
        <w:t xml:space="preserve"> </w:t>
      </w:r>
      <w:r w:rsidR="007F0BD6" w:rsidRPr="001451F3">
        <w:rPr>
          <w:rFonts w:ascii="Times New Roman" w:hAnsi="Times New Roman"/>
          <w:b/>
        </w:rPr>
        <w:t>Describe any assurance of confidentiality provided to respondents and the basis for the assurance in statute, regulation, or agency policy.</w:t>
      </w:r>
    </w:p>
    <w:p w:rsidR="008A2C25" w:rsidRDefault="008A2C25" w:rsidP="007103A4">
      <w:pPr>
        <w:suppressAutoHyphens/>
        <w:spacing w:line="480" w:lineRule="auto"/>
        <w:rPr>
          <w:rFonts w:ascii="Times New Roman" w:hAnsi="Times New Roman"/>
          <w:spacing w:val="-3"/>
          <w:szCs w:val="24"/>
        </w:rPr>
      </w:pPr>
    </w:p>
    <w:p w:rsidR="00840876" w:rsidRDefault="00857719" w:rsidP="007103A4">
      <w:pPr>
        <w:suppressAutoHyphens/>
        <w:spacing w:line="480" w:lineRule="auto"/>
        <w:rPr>
          <w:rFonts w:ascii="Times New Roman" w:hAnsi="Times New Roman"/>
          <w:spacing w:val="-3"/>
          <w:szCs w:val="24"/>
        </w:rPr>
      </w:pPr>
      <w:r>
        <w:rPr>
          <w:rFonts w:ascii="Times New Roman" w:hAnsi="Times New Roman"/>
          <w:spacing w:val="-3"/>
          <w:szCs w:val="24"/>
        </w:rPr>
        <w:t xml:space="preserve">The Department complies with the Privacy Act of 1974.  </w:t>
      </w:r>
      <w:r w:rsidR="00D6519D" w:rsidRPr="00596919">
        <w:rPr>
          <w:rFonts w:ascii="Times New Roman" w:hAnsi="Times New Roman"/>
          <w:spacing w:val="-3"/>
          <w:szCs w:val="24"/>
        </w:rPr>
        <w:t xml:space="preserve">No confidential information </w:t>
      </w:r>
      <w:r w:rsidR="007A1FDC" w:rsidRPr="00596919">
        <w:rPr>
          <w:rFonts w:ascii="Times New Roman" w:hAnsi="Times New Roman"/>
          <w:spacing w:val="-3"/>
          <w:szCs w:val="24"/>
        </w:rPr>
        <w:t>is</w:t>
      </w:r>
      <w:r w:rsidR="00D6519D" w:rsidRPr="00596919">
        <w:rPr>
          <w:rFonts w:ascii="Times New Roman" w:hAnsi="Times New Roman"/>
          <w:spacing w:val="-3"/>
          <w:szCs w:val="24"/>
        </w:rPr>
        <w:t xml:space="preserve"> associated with the burden related to the </w:t>
      </w:r>
      <w:r w:rsidR="00D15B32" w:rsidRPr="00596919">
        <w:rPr>
          <w:rFonts w:ascii="Times New Roman" w:hAnsi="Times New Roman"/>
          <w:spacing w:val="-3"/>
          <w:szCs w:val="24"/>
        </w:rPr>
        <w:t>analysis</w:t>
      </w:r>
      <w:r w:rsidR="00D6519D" w:rsidRPr="00596919">
        <w:rPr>
          <w:rFonts w:ascii="Times New Roman" w:hAnsi="Times New Roman"/>
          <w:spacing w:val="-3"/>
          <w:szCs w:val="24"/>
        </w:rPr>
        <w:t xml:space="preserve">, implementation, </w:t>
      </w:r>
      <w:r w:rsidR="00EA3D63" w:rsidRPr="00596919">
        <w:rPr>
          <w:rFonts w:ascii="Times New Roman" w:hAnsi="Times New Roman"/>
          <w:spacing w:val="-3"/>
          <w:szCs w:val="24"/>
        </w:rPr>
        <w:t>record</w:t>
      </w:r>
      <w:r w:rsidR="00D6519D" w:rsidRPr="00596919">
        <w:rPr>
          <w:rFonts w:ascii="Times New Roman" w:hAnsi="Times New Roman"/>
          <w:spacing w:val="-3"/>
          <w:szCs w:val="24"/>
        </w:rPr>
        <w:t xml:space="preserve"> maintenance </w:t>
      </w:r>
      <w:r w:rsidR="00D15B32" w:rsidRPr="00596919">
        <w:rPr>
          <w:rFonts w:ascii="Times New Roman" w:hAnsi="Times New Roman"/>
          <w:spacing w:val="-3"/>
          <w:szCs w:val="24"/>
        </w:rPr>
        <w:t xml:space="preserve">and reporting </w:t>
      </w:r>
      <w:r>
        <w:rPr>
          <w:rFonts w:ascii="Times New Roman" w:hAnsi="Times New Roman"/>
          <w:spacing w:val="-3"/>
          <w:szCs w:val="24"/>
        </w:rPr>
        <w:t>o</w:t>
      </w:r>
      <w:r w:rsidR="00D15B32" w:rsidRPr="00596919">
        <w:rPr>
          <w:rFonts w:ascii="Times New Roman" w:hAnsi="Times New Roman"/>
          <w:spacing w:val="-3"/>
          <w:szCs w:val="24"/>
        </w:rPr>
        <w:t>f</w:t>
      </w:r>
      <w:r>
        <w:rPr>
          <w:rFonts w:ascii="Times New Roman" w:hAnsi="Times New Roman"/>
          <w:spacing w:val="-3"/>
          <w:szCs w:val="24"/>
        </w:rPr>
        <w:t xml:space="preserve"> Fresh </w:t>
      </w:r>
      <w:r>
        <w:rPr>
          <w:rFonts w:ascii="Times New Roman" w:hAnsi="Times New Roman"/>
          <w:spacing w:val="-3"/>
          <w:szCs w:val="24"/>
        </w:rPr>
        <w:lastRenderedPageBreak/>
        <w:t>Fruit and Vegetable Program data by the State agency to FNS</w:t>
      </w:r>
      <w:r w:rsidR="00D6519D" w:rsidRPr="00596919">
        <w:rPr>
          <w:rFonts w:ascii="Times New Roman" w:hAnsi="Times New Roman"/>
          <w:spacing w:val="-3"/>
          <w:szCs w:val="24"/>
        </w:rPr>
        <w:t>.</w:t>
      </w:r>
    </w:p>
    <w:p w:rsidR="00840876" w:rsidRDefault="00840876" w:rsidP="007103A4">
      <w:pPr>
        <w:suppressAutoHyphens/>
        <w:spacing w:line="480" w:lineRule="auto"/>
        <w:rPr>
          <w:rFonts w:ascii="Times New Roman" w:hAnsi="Times New Roman"/>
          <w:spacing w:val="-3"/>
          <w:szCs w:val="24"/>
        </w:rPr>
      </w:pPr>
    </w:p>
    <w:p w:rsidR="00840876" w:rsidRPr="00840876" w:rsidRDefault="007F0BD6" w:rsidP="007103A4">
      <w:pPr>
        <w:pStyle w:val="ListParagraph"/>
        <w:numPr>
          <w:ilvl w:val="0"/>
          <w:numId w:val="34"/>
        </w:numPr>
        <w:spacing w:line="480" w:lineRule="auto"/>
        <w:ind w:left="450"/>
        <w:rPr>
          <w:b/>
        </w:rPr>
      </w:pPr>
      <w:r w:rsidRPr="00840876">
        <w:rPr>
          <w:b/>
          <w:color w:val="000000"/>
        </w:rPr>
        <w:t>Provide additional justification for any questions of a sensitive nature</w:t>
      </w:r>
      <w:r w:rsidRPr="00840876">
        <w:rPr>
          <w:color w:val="000000"/>
        </w:rPr>
        <w:t xml:space="preserve">, </w:t>
      </w:r>
      <w:r w:rsidRPr="00840876">
        <w:rPr>
          <w:b/>
        </w:rPr>
        <w:t xml:space="preserve">such as sexual </w:t>
      </w:r>
    </w:p>
    <w:p w:rsidR="003E4AF3" w:rsidRPr="00840876" w:rsidRDefault="007F0BD6" w:rsidP="007103A4">
      <w:pPr>
        <w:spacing w:line="480" w:lineRule="auto"/>
        <w:rPr>
          <w:rFonts w:ascii="Times New Roman" w:hAnsi="Times New Roman"/>
          <w:b/>
        </w:rPr>
      </w:pPr>
      <w:r w:rsidRPr="00840876">
        <w:rPr>
          <w:rFonts w:ascii="Times New Roman" w:hAnsi="Times New Roman"/>
          <w:b/>
        </w:rPr>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2C25" w:rsidRDefault="008A2C25" w:rsidP="007103A4">
      <w:pPr>
        <w:suppressAutoHyphens/>
        <w:spacing w:line="480" w:lineRule="auto"/>
        <w:rPr>
          <w:rFonts w:ascii="Times New Roman" w:hAnsi="Times New Roman"/>
          <w:spacing w:val="-3"/>
          <w:szCs w:val="24"/>
        </w:rPr>
      </w:pPr>
    </w:p>
    <w:p w:rsidR="000E0527" w:rsidRDefault="0066677E" w:rsidP="007103A4">
      <w:pPr>
        <w:suppressAutoHyphens/>
        <w:spacing w:line="480" w:lineRule="auto"/>
        <w:rPr>
          <w:rFonts w:ascii="Times New Roman" w:hAnsi="Times New Roman"/>
          <w:spacing w:val="-3"/>
          <w:szCs w:val="24"/>
        </w:rPr>
      </w:pPr>
      <w:r w:rsidRPr="00596919">
        <w:rPr>
          <w:rFonts w:ascii="Times New Roman" w:hAnsi="Times New Roman"/>
          <w:spacing w:val="-3"/>
          <w:szCs w:val="24"/>
        </w:rPr>
        <w:t xml:space="preserve">There are no questions of a sensitive nature included in this </w:t>
      </w:r>
      <w:r w:rsidR="00857719">
        <w:rPr>
          <w:rFonts w:ascii="Times New Roman" w:hAnsi="Times New Roman"/>
          <w:spacing w:val="-3"/>
          <w:szCs w:val="24"/>
        </w:rPr>
        <w:t>information collection</w:t>
      </w:r>
      <w:r w:rsidRPr="00596919">
        <w:rPr>
          <w:rFonts w:ascii="Times New Roman" w:hAnsi="Times New Roman"/>
          <w:spacing w:val="-3"/>
          <w:szCs w:val="24"/>
        </w:rPr>
        <w:t>.</w:t>
      </w:r>
      <w:r w:rsidR="000E0527" w:rsidRPr="00596919">
        <w:rPr>
          <w:rFonts w:ascii="Times New Roman" w:hAnsi="Times New Roman"/>
          <w:spacing w:val="-3"/>
          <w:szCs w:val="24"/>
        </w:rPr>
        <w:t xml:space="preserve"> </w:t>
      </w:r>
    </w:p>
    <w:p w:rsidR="006B7D13" w:rsidRPr="00596919" w:rsidRDefault="006B7D13" w:rsidP="007103A4">
      <w:pPr>
        <w:suppressAutoHyphens/>
        <w:spacing w:line="480" w:lineRule="auto"/>
        <w:rPr>
          <w:rFonts w:ascii="Times New Roman" w:hAnsi="Times New Roman"/>
          <w:spacing w:val="-3"/>
          <w:szCs w:val="24"/>
        </w:rPr>
      </w:pPr>
    </w:p>
    <w:p w:rsidR="007F0BD6" w:rsidRPr="001A55B6" w:rsidRDefault="0066677E" w:rsidP="007103A4">
      <w:pPr>
        <w:pStyle w:val="ListParagraph"/>
        <w:widowControl/>
        <w:spacing w:line="480" w:lineRule="auto"/>
        <w:ind w:left="0"/>
        <w:rPr>
          <w:b/>
        </w:rPr>
      </w:pPr>
      <w:r w:rsidRPr="00596919">
        <w:rPr>
          <w:b/>
          <w:spacing w:val="-3"/>
        </w:rPr>
        <w:t>12.</w:t>
      </w:r>
      <w:r w:rsidR="007F0BD6" w:rsidRPr="00596919">
        <w:rPr>
          <w:b/>
        </w:rPr>
        <w:t xml:space="preserve"> </w:t>
      </w:r>
      <w:r w:rsidR="001451F3">
        <w:rPr>
          <w:b/>
        </w:rPr>
        <w:t xml:space="preserve"> </w:t>
      </w:r>
      <w:r w:rsidR="007F0BD6" w:rsidRPr="00596919">
        <w:rPr>
          <w:b/>
        </w:rPr>
        <w:t xml:space="preserve">Provide estimates of the hour burden of the collection of information.  The statement </w:t>
      </w:r>
      <w:r w:rsidR="001451F3">
        <w:rPr>
          <w:b/>
        </w:rPr>
        <w:t xml:space="preserve">  </w:t>
      </w:r>
      <w:r w:rsidR="007F0BD6" w:rsidRPr="00596919">
        <w:rPr>
          <w:b/>
        </w:rPr>
        <w:t>should include:</w:t>
      </w:r>
    </w:p>
    <w:p w:rsidR="00452C63" w:rsidRDefault="007F0BD6" w:rsidP="007103A4">
      <w:pPr>
        <w:pStyle w:val="ListParagraph"/>
        <w:widowControl/>
        <w:numPr>
          <w:ilvl w:val="0"/>
          <w:numId w:val="23"/>
        </w:numPr>
        <w:spacing w:line="480" w:lineRule="auto"/>
        <w:ind w:left="1080"/>
        <w:rPr>
          <w:b/>
        </w:rPr>
      </w:pPr>
      <w:r w:rsidRPr="00596919">
        <w:rPr>
          <w:b/>
        </w:rPr>
        <w:t>Indicate the number of respondents, frequency of response, annual hour burden, and an explanation of how the burden was estimated.  If this request for approval covers more than one form, provide separate hour burned estimates for each form and aggregate the hour burdens in Item 13 of OMB Form 83-I.</w:t>
      </w:r>
    </w:p>
    <w:p w:rsidR="00EF66EC" w:rsidRDefault="00EF66EC" w:rsidP="007103A4">
      <w:pPr>
        <w:pStyle w:val="p6"/>
        <w:spacing w:line="480" w:lineRule="auto"/>
        <w:ind w:left="0"/>
      </w:pPr>
      <w:r w:rsidRPr="007935AB">
        <w:rPr>
          <w:u w:val="single"/>
        </w:rPr>
        <w:t>Affected Public</w:t>
      </w:r>
      <w:r>
        <w:t xml:space="preserve">:  </w:t>
      </w:r>
      <w:r w:rsidR="002E29E5">
        <w:t>10,020</w:t>
      </w:r>
      <w:r w:rsidR="004844EC">
        <w:t xml:space="preserve"> State, Local and Tribal Agencies:  </w:t>
      </w:r>
      <w:r>
        <w:t>State Agenc</w:t>
      </w:r>
      <w:r w:rsidR="003233C5">
        <w:t>ies</w:t>
      </w:r>
      <w:r>
        <w:t xml:space="preserve"> (54) and School Food Authorit</w:t>
      </w:r>
      <w:r w:rsidR="003233C5">
        <w:t>ies</w:t>
      </w:r>
      <w:r>
        <w:t xml:space="preserve"> (4,983)</w:t>
      </w:r>
      <w:r w:rsidR="002E29E5">
        <w:t xml:space="preserve"> and Schools (4,983) </w:t>
      </w:r>
    </w:p>
    <w:p w:rsidR="00EF66EC" w:rsidRDefault="00EF66EC" w:rsidP="007103A4">
      <w:pPr>
        <w:pStyle w:val="p6"/>
        <w:spacing w:line="480" w:lineRule="auto"/>
        <w:ind w:left="0"/>
      </w:pPr>
    </w:p>
    <w:p w:rsidR="005656D1" w:rsidRDefault="005D5A4B" w:rsidP="007103A4">
      <w:pPr>
        <w:pStyle w:val="p6"/>
        <w:spacing w:line="480" w:lineRule="auto"/>
        <w:ind w:left="0"/>
      </w:pPr>
      <w:r w:rsidRPr="005D5A4B">
        <w:rPr>
          <w:u w:val="single"/>
        </w:rPr>
        <w:t>Financial Reporting</w:t>
      </w:r>
      <w:r w:rsidRPr="005D5A4B">
        <w:rPr>
          <w:iCs/>
        </w:rPr>
        <w:t xml:space="preserve">:  </w:t>
      </w:r>
      <w:r>
        <w:rPr>
          <w:iCs/>
        </w:rPr>
        <w:t xml:space="preserve">FNS requires </w:t>
      </w:r>
      <w:r w:rsidRPr="00DF37EE">
        <w:t xml:space="preserve">State </w:t>
      </w:r>
      <w:r>
        <w:t>a</w:t>
      </w:r>
      <w:r w:rsidRPr="00DF37EE">
        <w:t xml:space="preserve">gencies </w:t>
      </w:r>
      <w:r>
        <w:t>to</w:t>
      </w:r>
      <w:r w:rsidRPr="00DF37EE">
        <w:t xml:space="preserve"> </w:t>
      </w:r>
      <w:r>
        <w:t xml:space="preserve">report </w:t>
      </w:r>
      <w:r w:rsidRPr="00DF37EE">
        <w:t>FFVP expenditures five times per year to inc</w:t>
      </w:r>
      <w:r>
        <w:t>l</w:t>
      </w:r>
      <w:r w:rsidRPr="00DF37EE">
        <w:t xml:space="preserve">ude four quarterly reports and one final report </w:t>
      </w:r>
      <w:r>
        <w:t xml:space="preserve">using the Financial Status Report SF-425 form (approved under OMB# 0348-0061, Expiration date:  02/28/2015) via the Food </w:t>
      </w:r>
      <w:r>
        <w:lastRenderedPageBreak/>
        <w:t>Reporting System (FPRS)</w:t>
      </w:r>
      <w:r w:rsidRPr="00DF37EE">
        <w:t>.</w:t>
      </w:r>
      <w:r w:rsidR="00FA1935">
        <w:t xml:space="preserve">  </w:t>
      </w:r>
      <w:r>
        <w:t>FNS estimates that</w:t>
      </w:r>
      <w:r w:rsidR="00FA1935">
        <w:t xml:space="preserve"> 54 S</w:t>
      </w:r>
      <w:r>
        <w:t>tate agencies will submit</w:t>
      </w:r>
      <w:r w:rsidR="00FA1935">
        <w:t xml:space="preserve"> 5 reports</w:t>
      </w:r>
      <w:r w:rsidR="00D3562C">
        <w:t xml:space="preserve"> annually </w:t>
      </w:r>
      <w:r w:rsidR="001C410D">
        <w:t>for a</w:t>
      </w:r>
      <w:r w:rsidR="00D3562C">
        <w:t xml:space="preserve"> total </w:t>
      </w:r>
      <w:r w:rsidR="001C410D">
        <w:t xml:space="preserve">of 270 </w:t>
      </w:r>
      <w:r w:rsidR="00D3562C">
        <w:t>annual responses</w:t>
      </w:r>
      <w:r w:rsidR="001C410D">
        <w:t xml:space="preserve"> (54 x 5 = 270).</w:t>
      </w:r>
      <w:r w:rsidR="00D3562C">
        <w:t xml:space="preserve"> </w:t>
      </w:r>
      <w:r w:rsidR="001C410D">
        <w:t>T</w:t>
      </w:r>
      <w:r w:rsidR="00D3562C">
        <w:t>he estimated burden per response is</w:t>
      </w:r>
      <w:r w:rsidR="00FA1935">
        <w:t xml:space="preserve"> 1</w:t>
      </w:r>
      <w:r w:rsidR="00E5775D">
        <w:t>.5</w:t>
      </w:r>
      <w:r w:rsidR="00FA1935">
        <w:t xml:space="preserve"> hour</w:t>
      </w:r>
      <w:r w:rsidR="00E5775D">
        <w:t>s</w:t>
      </w:r>
      <w:r w:rsidR="00FA1935">
        <w:t xml:space="preserve"> </w:t>
      </w:r>
      <w:r w:rsidR="00D3562C">
        <w:t xml:space="preserve">for a total reporting </w:t>
      </w:r>
      <w:r w:rsidR="00FA1935">
        <w:t xml:space="preserve">burden </w:t>
      </w:r>
      <w:r w:rsidR="00D3562C">
        <w:t xml:space="preserve">of 405 </w:t>
      </w:r>
      <w:r w:rsidR="00FA1935">
        <w:t>hours</w:t>
      </w:r>
      <w:r w:rsidR="00D3562C">
        <w:t xml:space="preserve"> annually</w:t>
      </w:r>
      <w:r w:rsidR="0011705D">
        <w:t xml:space="preserve"> (270 x 1.</w:t>
      </w:r>
      <w:r w:rsidR="001C410D">
        <w:t xml:space="preserve">5 = </w:t>
      </w:r>
      <w:r w:rsidR="0011705D">
        <w:t>40</w:t>
      </w:r>
      <w:r w:rsidR="001C410D">
        <w:t>5)</w:t>
      </w:r>
      <w:r w:rsidR="00FA1935">
        <w:t xml:space="preserve">. </w:t>
      </w:r>
      <w:r w:rsidR="005A4326">
        <w:t xml:space="preserve">The </w:t>
      </w:r>
      <w:r w:rsidR="001C410D">
        <w:t xml:space="preserve">estimated </w:t>
      </w:r>
      <w:r w:rsidR="005656D1">
        <w:t xml:space="preserve">recordkeeping burden </w:t>
      </w:r>
      <w:r w:rsidR="001C410D">
        <w:t xml:space="preserve">per response </w:t>
      </w:r>
      <w:r w:rsidR="00425C15">
        <w:t xml:space="preserve">is estimated at </w:t>
      </w:r>
      <w:r w:rsidR="001C410D">
        <w:t>0</w:t>
      </w:r>
      <w:r w:rsidR="0014214A">
        <w:t>.</w:t>
      </w:r>
      <w:r w:rsidR="001C410D">
        <w:t>2</w:t>
      </w:r>
      <w:r w:rsidR="0014214A">
        <w:t>5</w:t>
      </w:r>
      <w:r w:rsidR="00425C15">
        <w:t xml:space="preserve"> hours </w:t>
      </w:r>
      <w:r w:rsidR="0011705D">
        <w:t xml:space="preserve">for a total recordkeeping burden of 67.5 hours annually </w:t>
      </w:r>
      <w:r w:rsidR="00425C15">
        <w:t>(270 x</w:t>
      </w:r>
      <w:r w:rsidR="00772A84">
        <w:t xml:space="preserve"> 0</w:t>
      </w:r>
      <w:r w:rsidR="00425C15">
        <w:t>.</w:t>
      </w:r>
      <w:r w:rsidR="0014214A">
        <w:t>25</w:t>
      </w:r>
      <w:r w:rsidR="00772A84">
        <w:t xml:space="preserve"> </w:t>
      </w:r>
      <w:r w:rsidR="00425C15">
        <w:t>=</w:t>
      </w:r>
      <w:r w:rsidR="00772A84">
        <w:t xml:space="preserve"> </w:t>
      </w:r>
      <w:r w:rsidR="0014214A">
        <w:t>67.</w:t>
      </w:r>
      <w:r w:rsidR="00425C15">
        <w:t>5)</w:t>
      </w:r>
      <w:r w:rsidR="001C410D">
        <w:t xml:space="preserve">.  The </w:t>
      </w:r>
      <w:r w:rsidR="00425C15">
        <w:t xml:space="preserve">total </w:t>
      </w:r>
      <w:r w:rsidR="001C410D">
        <w:t xml:space="preserve">burden </w:t>
      </w:r>
      <w:r w:rsidR="00425C15">
        <w:t xml:space="preserve">allocated for </w:t>
      </w:r>
      <w:r w:rsidR="0014214A">
        <w:t xml:space="preserve">form </w:t>
      </w:r>
      <w:r w:rsidR="00425C15">
        <w:t>SF-425</w:t>
      </w:r>
      <w:r w:rsidR="001C410D">
        <w:t xml:space="preserve"> is 472.5 burden hours</w:t>
      </w:r>
      <w:r w:rsidR="0014214A">
        <w:t>.</w:t>
      </w:r>
      <w:r w:rsidR="001C410D">
        <w:t xml:space="preserve">  The burden for the SF-425 form is already approved under another information collection</w:t>
      </w:r>
      <w:r w:rsidR="004E06F4">
        <w:t>.  T</w:t>
      </w:r>
      <w:r w:rsidR="001C410D">
        <w:t>herefore</w:t>
      </w:r>
      <w:r w:rsidR="004E06F4">
        <w:t xml:space="preserve">, the burden calculations for the SF-425 for the FFVP are included in the burden chart, but are </w:t>
      </w:r>
      <w:r w:rsidR="001C410D">
        <w:t xml:space="preserve">not included in the </w:t>
      </w:r>
      <w:r w:rsidR="004E06F4">
        <w:t xml:space="preserve">total </w:t>
      </w:r>
      <w:r w:rsidR="001C410D">
        <w:t>burden for the FFVP information collection.</w:t>
      </w:r>
    </w:p>
    <w:p w:rsidR="005656D1" w:rsidRDefault="005656D1" w:rsidP="007103A4">
      <w:pPr>
        <w:pStyle w:val="p6"/>
        <w:spacing w:line="480" w:lineRule="auto"/>
        <w:ind w:left="0"/>
      </w:pPr>
    </w:p>
    <w:p w:rsidR="00DE3078" w:rsidRDefault="0011705D" w:rsidP="007103A4">
      <w:pPr>
        <w:pStyle w:val="p6"/>
        <w:spacing w:line="480" w:lineRule="auto"/>
        <w:ind w:left="0"/>
      </w:pPr>
      <w:r w:rsidRPr="0011705D">
        <w:rPr>
          <w:u w:val="single"/>
        </w:rPr>
        <w:t>Participation Report</w:t>
      </w:r>
      <w:r>
        <w:t xml:space="preserve">:  </w:t>
      </w:r>
      <w:r w:rsidR="00091BDB">
        <w:t xml:space="preserve">State agencies </w:t>
      </w:r>
      <w:r>
        <w:t>will be required to</w:t>
      </w:r>
      <w:r w:rsidR="00091BDB">
        <w:t xml:space="preserve"> submit </w:t>
      </w:r>
      <w:r>
        <w:t xml:space="preserve">to FNS </w:t>
      </w:r>
      <w:r w:rsidR="00091BDB">
        <w:t xml:space="preserve">an annual FFVP Participation Report </w:t>
      </w:r>
      <w:r w:rsidR="002C341A">
        <w:t xml:space="preserve">using </w:t>
      </w:r>
      <w:r>
        <w:t xml:space="preserve">a new </w:t>
      </w:r>
      <w:r w:rsidR="002C341A">
        <w:t>form FNS-822</w:t>
      </w:r>
      <w:r w:rsidR="00091BDB">
        <w:t xml:space="preserve">.  </w:t>
      </w:r>
      <w:r w:rsidR="00DE3078">
        <w:t xml:space="preserve">FNS estimates that 54 State agencies will submit 1 report annually for a total of 54 annual responses (54 x 1 = 54).  The estimated burden per response is 1.5 hours for a total reporting burden of </w:t>
      </w:r>
      <w:r w:rsidR="00C80F58">
        <w:t xml:space="preserve">81 </w:t>
      </w:r>
      <w:r w:rsidR="00DE3078">
        <w:t>hours annually (54 x 1.5 = 81).  The estimated recordkeeping burden per response is estimated at 0.25 hours for a total recordkeeping burden of 13.5 hours annually (54 x 0.25 = 13.5).  The total burden allocated for form FNS-822 is 94.5 burden hours.</w:t>
      </w:r>
    </w:p>
    <w:p w:rsidR="007935AB" w:rsidRDefault="002673CE" w:rsidP="007103A4">
      <w:pPr>
        <w:pStyle w:val="p6"/>
        <w:spacing w:line="480" w:lineRule="auto"/>
        <w:ind w:left="0"/>
        <w:rPr>
          <w:color w:val="000000"/>
        </w:rPr>
      </w:pPr>
      <w:r w:rsidRPr="002673CE">
        <w:rPr>
          <w:color w:val="000000"/>
          <w:u w:val="single"/>
        </w:rPr>
        <w:t>Program Application and Claims</w:t>
      </w:r>
      <w:r>
        <w:rPr>
          <w:color w:val="000000"/>
        </w:rPr>
        <w:t xml:space="preserve">:  </w:t>
      </w:r>
      <w:r w:rsidR="00F908F5">
        <w:rPr>
          <w:color w:val="000000"/>
        </w:rPr>
        <w:t>FNS estimates that t</w:t>
      </w:r>
      <w:r w:rsidR="00F110E7" w:rsidRPr="007D6E1A">
        <w:rPr>
          <w:color w:val="000000"/>
        </w:rPr>
        <w:t xml:space="preserve">he </w:t>
      </w:r>
      <w:r>
        <w:rPr>
          <w:color w:val="000000"/>
        </w:rPr>
        <w:t xml:space="preserve">majority of the </w:t>
      </w:r>
      <w:r w:rsidR="00F110E7" w:rsidRPr="007D6E1A">
        <w:rPr>
          <w:color w:val="000000"/>
        </w:rPr>
        <w:t xml:space="preserve">estimated burden hours </w:t>
      </w:r>
      <w:r w:rsidR="006275A6">
        <w:rPr>
          <w:color w:val="000000"/>
        </w:rPr>
        <w:t xml:space="preserve">for the FFVP </w:t>
      </w:r>
      <w:r w:rsidR="00F908F5">
        <w:rPr>
          <w:color w:val="000000"/>
        </w:rPr>
        <w:t xml:space="preserve">will be </w:t>
      </w:r>
      <w:r>
        <w:rPr>
          <w:color w:val="000000"/>
        </w:rPr>
        <w:t>for State agencies, school food authorities</w:t>
      </w:r>
      <w:r w:rsidR="00F908F5">
        <w:rPr>
          <w:color w:val="000000"/>
        </w:rPr>
        <w:t xml:space="preserve">, and schools to report and maintain records for program applications and claims for reimbursement.  The total estimated burden </w:t>
      </w:r>
      <w:r w:rsidR="00F110E7" w:rsidRPr="007D6E1A">
        <w:rPr>
          <w:color w:val="000000"/>
        </w:rPr>
        <w:t>has been determined to be 3</w:t>
      </w:r>
      <w:r w:rsidR="007D6E1A" w:rsidRPr="007D6E1A">
        <w:rPr>
          <w:color w:val="000000"/>
        </w:rPr>
        <w:t>75,</w:t>
      </w:r>
      <w:r w:rsidR="001E34EC">
        <w:rPr>
          <w:color w:val="000000"/>
        </w:rPr>
        <w:t>352.5</w:t>
      </w:r>
      <w:r w:rsidR="00065750">
        <w:rPr>
          <w:color w:val="000000"/>
        </w:rPr>
        <w:t xml:space="preserve"> h</w:t>
      </w:r>
      <w:r w:rsidR="00F110E7" w:rsidRPr="007D6E1A">
        <w:rPr>
          <w:color w:val="000000"/>
        </w:rPr>
        <w:t>ours</w:t>
      </w:r>
      <w:r w:rsidR="00FA1935">
        <w:rPr>
          <w:color w:val="000000"/>
        </w:rPr>
        <w:t xml:space="preserve"> for the</w:t>
      </w:r>
      <w:r w:rsidR="00F908F5">
        <w:rPr>
          <w:color w:val="000000"/>
        </w:rPr>
        <w:t>se</w:t>
      </w:r>
      <w:r w:rsidR="00FA1935">
        <w:rPr>
          <w:color w:val="000000"/>
        </w:rPr>
        <w:t xml:space="preserve"> </w:t>
      </w:r>
      <w:r w:rsidR="001E34EC">
        <w:rPr>
          <w:color w:val="000000"/>
        </w:rPr>
        <w:t xml:space="preserve">and other related </w:t>
      </w:r>
      <w:r w:rsidR="00FA1935">
        <w:rPr>
          <w:color w:val="000000"/>
        </w:rPr>
        <w:t>requirements</w:t>
      </w:r>
      <w:r w:rsidR="002C341A">
        <w:rPr>
          <w:color w:val="000000"/>
        </w:rPr>
        <w:t>.</w:t>
      </w:r>
    </w:p>
    <w:p w:rsidR="007935AB" w:rsidRDefault="007935AB" w:rsidP="007103A4">
      <w:pPr>
        <w:pStyle w:val="p6"/>
        <w:spacing w:line="480" w:lineRule="auto"/>
        <w:ind w:left="0"/>
        <w:rPr>
          <w:color w:val="000000"/>
        </w:rPr>
      </w:pPr>
    </w:p>
    <w:p w:rsidR="000F6254" w:rsidRDefault="002C341A" w:rsidP="007103A4">
      <w:pPr>
        <w:pStyle w:val="p6"/>
        <w:spacing w:line="480" w:lineRule="auto"/>
        <w:ind w:left="0"/>
      </w:pPr>
      <w:r>
        <w:rPr>
          <w:color w:val="000000"/>
        </w:rPr>
        <w:t>The</w:t>
      </w:r>
      <w:r w:rsidR="00FA1935">
        <w:rPr>
          <w:color w:val="000000"/>
        </w:rPr>
        <w:t xml:space="preserve"> estimated total annual burden </w:t>
      </w:r>
      <w:r>
        <w:rPr>
          <w:color w:val="000000"/>
        </w:rPr>
        <w:t xml:space="preserve">for this information collection is </w:t>
      </w:r>
      <w:r w:rsidR="006D23FF">
        <w:rPr>
          <w:color w:val="000000"/>
        </w:rPr>
        <w:t>375,</w:t>
      </w:r>
      <w:r w:rsidR="00380DD7">
        <w:rPr>
          <w:color w:val="000000"/>
        </w:rPr>
        <w:t>447</w:t>
      </w:r>
      <w:r>
        <w:rPr>
          <w:color w:val="000000"/>
        </w:rPr>
        <w:t xml:space="preserve"> hours</w:t>
      </w:r>
      <w:r w:rsidR="0052359F" w:rsidRPr="007D6E1A">
        <w:t>.</w:t>
      </w:r>
      <w:r w:rsidR="003E4AF3" w:rsidRPr="007D6E1A">
        <w:rPr>
          <w:spacing w:val="-3"/>
        </w:rPr>
        <w:t xml:space="preserve"> </w:t>
      </w:r>
      <w:r w:rsidR="00BE5A25" w:rsidRPr="007D6E1A">
        <w:rPr>
          <w:spacing w:val="-3"/>
        </w:rPr>
        <w:t xml:space="preserve"> </w:t>
      </w:r>
      <w:r w:rsidR="009067F9" w:rsidRPr="007D6E1A">
        <w:t xml:space="preserve">The </w:t>
      </w:r>
      <w:r w:rsidR="007D6E1A" w:rsidRPr="007D6E1A">
        <w:t xml:space="preserve">following </w:t>
      </w:r>
      <w:r w:rsidR="009067F9" w:rsidRPr="007D6E1A">
        <w:t xml:space="preserve">table reflects burden associated with the </w:t>
      </w:r>
      <w:r w:rsidR="007D6E1A" w:rsidRPr="007D6E1A">
        <w:t xml:space="preserve">information </w:t>
      </w:r>
      <w:r w:rsidR="009067F9" w:rsidRPr="007D6E1A">
        <w:t>collection requirements.</w:t>
      </w:r>
    </w:p>
    <w:p w:rsidR="00C728B2" w:rsidRDefault="00C728B2">
      <w:pPr>
        <w:widowControl/>
        <w:overflowPunct/>
        <w:autoSpaceDE/>
        <w:autoSpaceDN/>
        <w:adjustRightInd/>
        <w:textAlignment w:val="auto"/>
        <w:rPr>
          <w:rFonts w:ascii="Times New Roman" w:hAnsi="Times New Roman"/>
          <w:szCs w:val="24"/>
        </w:rPr>
      </w:pPr>
    </w:p>
    <w:p w:rsidR="007D6E1A" w:rsidRPr="007D6E1A" w:rsidRDefault="00347030" w:rsidP="00553013">
      <w:pPr>
        <w:widowControl/>
        <w:overflowPunct/>
        <w:autoSpaceDE/>
        <w:autoSpaceDN/>
        <w:adjustRightInd/>
        <w:jc w:val="center"/>
        <w:textAlignment w:val="auto"/>
        <w:rPr>
          <w:rFonts w:ascii="Times New Roman" w:hAnsi="Times New Roman"/>
          <w:szCs w:val="24"/>
        </w:rPr>
      </w:pPr>
      <w:r w:rsidRPr="007D6E1A">
        <w:rPr>
          <w:rFonts w:ascii="Times New Roman" w:hAnsi="Times New Roman"/>
          <w:szCs w:val="24"/>
        </w:rPr>
        <w:t>ESTIMATED ANNUAL BURDEN FOR 0584-NEW,</w:t>
      </w:r>
    </w:p>
    <w:p w:rsidR="00347030" w:rsidRPr="007D6E1A" w:rsidRDefault="007D6E1A" w:rsidP="007103A4">
      <w:pPr>
        <w:jc w:val="center"/>
        <w:rPr>
          <w:rFonts w:ascii="Times New Roman" w:hAnsi="Times New Roman"/>
          <w:szCs w:val="24"/>
        </w:rPr>
      </w:pPr>
      <w:r w:rsidRPr="007D6E1A">
        <w:rPr>
          <w:rFonts w:ascii="Times New Roman" w:hAnsi="Times New Roman"/>
          <w:szCs w:val="24"/>
        </w:rPr>
        <w:t xml:space="preserve">FRESH FRUIT AND VEGETABLE </w:t>
      </w:r>
      <w:r w:rsidR="00347030" w:rsidRPr="007D6E1A">
        <w:rPr>
          <w:rFonts w:ascii="Times New Roman" w:hAnsi="Times New Roman"/>
          <w:szCs w:val="24"/>
        </w:rPr>
        <w:t xml:space="preserve">PROGRAM 7 CFR </w:t>
      </w:r>
      <w:r w:rsidRPr="007D6E1A">
        <w:rPr>
          <w:rFonts w:ascii="Times New Roman" w:hAnsi="Times New Roman"/>
          <w:szCs w:val="24"/>
        </w:rPr>
        <w:t>PART</w:t>
      </w:r>
      <w:r w:rsidR="00347030" w:rsidRPr="007D6E1A">
        <w:rPr>
          <w:rFonts w:ascii="Times New Roman" w:hAnsi="Times New Roman"/>
          <w:szCs w:val="24"/>
        </w:rPr>
        <w:t xml:space="preserve"> 21</w:t>
      </w:r>
      <w:r w:rsidRPr="007D6E1A">
        <w:rPr>
          <w:rFonts w:ascii="Times New Roman" w:hAnsi="Times New Roman"/>
          <w:szCs w:val="24"/>
        </w:rPr>
        <w:t>1</w:t>
      </w:r>
    </w:p>
    <w:tbl>
      <w:tblPr>
        <w:tblStyle w:val="TableGrid"/>
        <w:tblW w:w="11142" w:type="dxa"/>
        <w:tblInd w:w="-612" w:type="dxa"/>
        <w:tblLayout w:type="fixed"/>
        <w:tblLook w:val="04A0"/>
      </w:tblPr>
      <w:tblGrid>
        <w:gridCol w:w="2592"/>
        <w:gridCol w:w="2358"/>
        <w:gridCol w:w="1440"/>
        <w:gridCol w:w="1170"/>
        <w:gridCol w:w="1260"/>
        <w:gridCol w:w="1170"/>
        <w:gridCol w:w="1152"/>
      </w:tblGrid>
      <w:tr w:rsidR="00C728B2" w:rsidRPr="00C728B2" w:rsidTr="00553013">
        <w:trPr>
          <w:trHeight w:val="330"/>
        </w:trPr>
        <w:tc>
          <w:tcPr>
            <w:tcW w:w="11142" w:type="dxa"/>
            <w:gridSpan w:val="7"/>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Cs w:val="24"/>
              </w:rPr>
            </w:pPr>
            <w:r w:rsidRPr="00C728B2">
              <w:rPr>
                <w:rFonts w:ascii="Times New Roman" w:hAnsi="Times New Roman"/>
                <w:b/>
                <w:bCs/>
                <w:color w:val="000000"/>
                <w:szCs w:val="24"/>
              </w:rPr>
              <w:t>Reporting</w:t>
            </w:r>
          </w:p>
        </w:tc>
      </w:tr>
      <w:tr w:rsidR="00553013" w:rsidRPr="00C728B2" w:rsidTr="00553013">
        <w:trPr>
          <w:trHeight w:val="945"/>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b/>
                <w:bCs/>
                <w:color w:val="000000"/>
                <w:sz w:val="22"/>
                <w:szCs w:val="22"/>
              </w:rPr>
            </w:pPr>
            <w:r w:rsidRPr="00C728B2">
              <w:rPr>
                <w:rFonts w:ascii="Times New Roman" w:hAnsi="Times New Roman"/>
                <w:b/>
                <w:bCs/>
                <w:color w:val="000000"/>
                <w:sz w:val="22"/>
                <w:szCs w:val="22"/>
              </w:rPr>
              <w:t>Reporting Burden</w:t>
            </w:r>
          </w:p>
        </w:tc>
        <w:tc>
          <w:tcPr>
            <w:tcW w:w="2358"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Citation / Instrument</w:t>
            </w:r>
          </w:p>
        </w:tc>
        <w:tc>
          <w:tcPr>
            <w:tcW w:w="1440" w:type="dxa"/>
            <w:hideMark/>
          </w:tcPr>
          <w:p w:rsidR="00C728B2" w:rsidRPr="00C728B2" w:rsidRDefault="00C728B2" w:rsidP="00553013">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Estim</w:t>
            </w:r>
            <w:r w:rsidR="00553013">
              <w:rPr>
                <w:rFonts w:ascii="Times New Roman" w:hAnsi="Times New Roman"/>
                <w:b/>
                <w:bCs/>
                <w:color w:val="000000"/>
                <w:sz w:val="22"/>
                <w:szCs w:val="22"/>
              </w:rPr>
              <w:t>ated</w:t>
            </w:r>
            <w:r w:rsidRPr="00C728B2">
              <w:rPr>
                <w:rFonts w:ascii="Times New Roman" w:hAnsi="Times New Roman"/>
                <w:b/>
                <w:bCs/>
                <w:color w:val="000000"/>
                <w:sz w:val="22"/>
                <w:szCs w:val="22"/>
              </w:rPr>
              <w:t xml:space="preserve"> Number of Respondents</w:t>
            </w:r>
          </w:p>
        </w:tc>
        <w:tc>
          <w:tcPr>
            <w:tcW w:w="1170" w:type="dxa"/>
            <w:hideMark/>
          </w:tcPr>
          <w:p w:rsidR="00C728B2" w:rsidRPr="00C728B2" w:rsidRDefault="00C728B2" w:rsidP="00553013">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Freq</w:t>
            </w:r>
            <w:r w:rsidR="00553013">
              <w:rPr>
                <w:rFonts w:ascii="Times New Roman" w:hAnsi="Times New Roman"/>
                <w:b/>
                <w:bCs/>
                <w:color w:val="000000"/>
                <w:sz w:val="22"/>
                <w:szCs w:val="22"/>
              </w:rPr>
              <w:t>.</w:t>
            </w:r>
            <w:r w:rsidRPr="00C728B2">
              <w:rPr>
                <w:rFonts w:ascii="Times New Roman" w:hAnsi="Times New Roman"/>
                <w:b/>
                <w:bCs/>
                <w:color w:val="000000"/>
                <w:sz w:val="22"/>
                <w:szCs w:val="22"/>
              </w:rPr>
              <w:t xml:space="preserve"> of Response</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Average Annual Responses</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Average Burden per Response</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Annual Burden Hours</w:t>
            </w:r>
          </w:p>
        </w:tc>
      </w:tr>
      <w:tr w:rsidR="00553013" w:rsidRPr="00C728B2" w:rsidTr="00553013">
        <w:trPr>
          <w:trHeight w:val="1241"/>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State agency (SA) must submit first quarter estimates by June 1 to receive funds </w:t>
            </w:r>
          </w:p>
        </w:tc>
        <w:tc>
          <w:tcPr>
            <w:tcW w:w="2358" w:type="dxa"/>
            <w:hideMark/>
          </w:tcPr>
          <w:p w:rsidR="00C728B2" w:rsidRPr="00C728B2" w:rsidRDefault="00C728B2" w:rsidP="00553013">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7 CFR 211.5</w:t>
            </w:r>
            <w:r w:rsidRPr="00C728B2">
              <w:rPr>
                <w:rFonts w:ascii="Times New Roman" w:hAnsi="Times New Roman"/>
                <w:color w:val="000000"/>
                <w:sz w:val="22"/>
                <w:szCs w:val="22"/>
              </w:rPr>
              <w:br/>
            </w:r>
            <w:r w:rsidRPr="00C728B2">
              <w:rPr>
                <w:rFonts w:ascii="Times New Roman" w:hAnsi="Times New Roman"/>
                <w:color w:val="000000"/>
                <w:sz w:val="22"/>
                <w:szCs w:val="22"/>
              </w:rPr>
              <w:br/>
            </w:r>
            <w:proofErr w:type="spellStart"/>
            <w:r w:rsidRPr="00C728B2">
              <w:rPr>
                <w:rFonts w:ascii="Times New Roman" w:hAnsi="Times New Roman"/>
                <w:color w:val="000000"/>
                <w:sz w:val="22"/>
                <w:szCs w:val="22"/>
              </w:rPr>
              <w:t>Estim</w:t>
            </w:r>
            <w:proofErr w:type="spellEnd"/>
            <w:r w:rsidR="00553013">
              <w:rPr>
                <w:rFonts w:ascii="Times New Roman" w:hAnsi="Times New Roman"/>
                <w:color w:val="000000"/>
                <w:sz w:val="22"/>
                <w:szCs w:val="22"/>
              </w:rPr>
              <w:t>.</w:t>
            </w:r>
            <w:r w:rsidRPr="00C728B2">
              <w:rPr>
                <w:rFonts w:ascii="Times New Roman" w:hAnsi="Times New Roman"/>
                <w:color w:val="000000"/>
                <w:sz w:val="22"/>
                <w:szCs w:val="22"/>
              </w:rPr>
              <w:t xml:space="preserve"> of First Quarter Funds </w:t>
            </w:r>
            <w:r w:rsidR="00553013">
              <w:rPr>
                <w:rFonts w:ascii="Times New Roman" w:hAnsi="Times New Roman"/>
                <w:color w:val="000000"/>
                <w:sz w:val="22"/>
                <w:szCs w:val="22"/>
              </w:rPr>
              <w:t xml:space="preserve">via </w:t>
            </w:r>
            <w:r w:rsidRPr="00C728B2">
              <w:rPr>
                <w:rFonts w:ascii="Times New Roman" w:hAnsi="Times New Roman"/>
                <w:color w:val="000000"/>
                <w:sz w:val="22"/>
                <w:szCs w:val="22"/>
              </w:rPr>
              <w:t>email to FNS</w:t>
            </w:r>
            <w:r w:rsidRPr="00C728B2">
              <w:rPr>
                <w:rFonts w:ascii="Times New Roman" w:hAnsi="Times New Roman"/>
                <w:color w:val="000000"/>
                <w:sz w:val="22"/>
                <w:szCs w:val="22"/>
              </w:rPr>
              <w:br/>
              <w:t>(No FNS Instrument)</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0.25</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13.5</w:t>
            </w:r>
          </w:p>
        </w:tc>
      </w:tr>
      <w:tr w:rsidR="00553013" w:rsidRPr="00C728B2" w:rsidTr="00553013">
        <w:trPr>
          <w:trHeight w:val="1259"/>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SA shall solicit applications for participation </w:t>
            </w:r>
          </w:p>
        </w:tc>
        <w:tc>
          <w:tcPr>
            <w:tcW w:w="2358"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7 CFR 211.10(d)</w:t>
            </w:r>
            <w:r w:rsidRPr="00C728B2">
              <w:rPr>
                <w:rFonts w:ascii="Times New Roman" w:hAnsi="Times New Roman"/>
                <w:color w:val="000000"/>
                <w:sz w:val="22"/>
                <w:szCs w:val="22"/>
              </w:rPr>
              <w:br/>
            </w:r>
            <w:r w:rsidRPr="00C728B2">
              <w:rPr>
                <w:rFonts w:ascii="Times New Roman" w:hAnsi="Times New Roman"/>
                <w:color w:val="000000"/>
                <w:sz w:val="22"/>
                <w:szCs w:val="22"/>
              </w:rPr>
              <w:br/>
              <w:t>SA Solicitation of Applications</w:t>
            </w:r>
            <w:r w:rsidRPr="00C728B2">
              <w:rPr>
                <w:rFonts w:ascii="Times New Roman" w:hAnsi="Times New Roman"/>
                <w:color w:val="000000"/>
                <w:sz w:val="22"/>
                <w:szCs w:val="22"/>
              </w:rPr>
              <w:br/>
              <w:t>(State Instrument)</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1.25</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67.5</w:t>
            </w:r>
          </w:p>
        </w:tc>
      </w:tr>
      <w:tr w:rsidR="00553013" w:rsidRPr="00C728B2" w:rsidTr="00553013">
        <w:trPr>
          <w:trHeight w:val="782"/>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SA shall submit an annual FFVP report to FNS </w:t>
            </w:r>
          </w:p>
        </w:tc>
        <w:tc>
          <w:tcPr>
            <w:tcW w:w="2358"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7 CFR 211.11(a)(1)</w:t>
            </w:r>
            <w:r w:rsidRPr="00C728B2">
              <w:rPr>
                <w:rFonts w:ascii="Times New Roman" w:hAnsi="Times New Roman"/>
                <w:color w:val="000000"/>
                <w:sz w:val="22"/>
                <w:szCs w:val="22"/>
              </w:rPr>
              <w:br/>
            </w:r>
            <w:r w:rsidRPr="00C728B2">
              <w:rPr>
                <w:rFonts w:ascii="Times New Roman" w:hAnsi="Times New Roman"/>
                <w:color w:val="000000"/>
                <w:sz w:val="22"/>
                <w:szCs w:val="22"/>
              </w:rPr>
              <w:br/>
              <w:t>FNS-822</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1.5</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81</w:t>
            </w:r>
          </w:p>
        </w:tc>
      </w:tr>
      <w:tr w:rsidR="00553013" w:rsidRPr="00C728B2" w:rsidTr="00553013">
        <w:trPr>
          <w:trHeight w:val="980"/>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SFAs consolidate monthly claims from schools and submit claim forms to SA for reimbursement </w:t>
            </w:r>
          </w:p>
        </w:tc>
        <w:tc>
          <w:tcPr>
            <w:tcW w:w="2358"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7 CFR211.9(a)</w:t>
            </w:r>
            <w:r w:rsidRPr="00C728B2">
              <w:rPr>
                <w:rFonts w:ascii="Times New Roman" w:hAnsi="Times New Roman"/>
                <w:color w:val="000000"/>
                <w:sz w:val="22"/>
                <w:szCs w:val="22"/>
              </w:rPr>
              <w:br/>
            </w:r>
            <w:r w:rsidRPr="00C728B2">
              <w:rPr>
                <w:rFonts w:ascii="Times New Roman" w:hAnsi="Times New Roman"/>
                <w:color w:val="000000"/>
                <w:sz w:val="22"/>
                <w:szCs w:val="22"/>
              </w:rPr>
              <w:br/>
              <w:t>Program Claims</w:t>
            </w:r>
            <w:r w:rsidRPr="00C728B2">
              <w:rPr>
                <w:rFonts w:ascii="Times New Roman" w:hAnsi="Times New Roman"/>
                <w:color w:val="000000"/>
                <w:sz w:val="22"/>
                <w:szCs w:val="22"/>
              </w:rPr>
              <w:br/>
              <w:t>(State Instrument)</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4,983</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9</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44,847</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1.5</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67,270.50</w:t>
            </w:r>
          </w:p>
        </w:tc>
      </w:tr>
      <w:tr w:rsidR="00553013" w:rsidRPr="00C728B2" w:rsidTr="00553013">
        <w:trPr>
          <w:trHeight w:val="998"/>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SFA must submit to SA documented corrective action, for program violations</w:t>
            </w:r>
          </w:p>
        </w:tc>
        <w:tc>
          <w:tcPr>
            <w:tcW w:w="2358" w:type="dxa"/>
            <w:hideMark/>
          </w:tcPr>
          <w:p w:rsidR="00553013"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 xml:space="preserve"> 7 CFR 211.14(b)</w:t>
            </w:r>
            <w:r w:rsidRPr="00C728B2">
              <w:rPr>
                <w:rFonts w:ascii="Times New Roman" w:hAnsi="Times New Roman"/>
                <w:color w:val="000000"/>
                <w:sz w:val="22"/>
                <w:szCs w:val="22"/>
              </w:rPr>
              <w:br/>
            </w:r>
            <w:r w:rsidRPr="00C728B2">
              <w:rPr>
                <w:rFonts w:ascii="Times New Roman" w:hAnsi="Times New Roman"/>
                <w:color w:val="000000"/>
                <w:sz w:val="22"/>
                <w:szCs w:val="22"/>
              </w:rPr>
              <w:br/>
              <w:t xml:space="preserve">Corrective Action Plan </w:t>
            </w:r>
          </w:p>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(State Instrument)</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4,983</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4,983</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3</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14,949</w:t>
            </w:r>
          </w:p>
        </w:tc>
      </w:tr>
      <w:tr w:rsidR="00553013" w:rsidRPr="00C728B2" w:rsidTr="00553013">
        <w:trPr>
          <w:trHeight w:val="1223"/>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Schools submit monthly claims for reimbursement for both food and non-food costs  </w:t>
            </w:r>
          </w:p>
        </w:tc>
        <w:tc>
          <w:tcPr>
            <w:tcW w:w="2358"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7 CFR 211.9(a) and 211.10(e)(10)</w:t>
            </w:r>
            <w:r w:rsidRPr="00C728B2">
              <w:rPr>
                <w:rFonts w:ascii="Times New Roman" w:hAnsi="Times New Roman"/>
                <w:color w:val="000000"/>
                <w:sz w:val="22"/>
                <w:szCs w:val="22"/>
              </w:rPr>
              <w:br/>
            </w:r>
            <w:r w:rsidRPr="00C728B2">
              <w:rPr>
                <w:rFonts w:ascii="Times New Roman" w:hAnsi="Times New Roman"/>
                <w:color w:val="000000"/>
                <w:sz w:val="22"/>
                <w:szCs w:val="22"/>
              </w:rPr>
              <w:br/>
              <w:t>Program Claims</w:t>
            </w:r>
            <w:r w:rsidRPr="00C728B2">
              <w:rPr>
                <w:rFonts w:ascii="Times New Roman" w:hAnsi="Times New Roman"/>
                <w:color w:val="000000"/>
                <w:sz w:val="22"/>
                <w:szCs w:val="22"/>
              </w:rPr>
              <w:br/>
              <w:t>(State Instrument)</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4,983</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9</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44,847</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0.5</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22,423.50</w:t>
            </w:r>
          </w:p>
        </w:tc>
      </w:tr>
      <w:tr w:rsidR="00553013" w:rsidRPr="00C728B2" w:rsidTr="00553013">
        <w:trPr>
          <w:trHeight w:val="1493"/>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School completes an application, implementation plan and partnership activities.  Returning schools update information </w:t>
            </w:r>
          </w:p>
        </w:tc>
        <w:tc>
          <w:tcPr>
            <w:tcW w:w="2358"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 xml:space="preserve">7 CFR 211.10(d) </w:t>
            </w:r>
            <w:r w:rsidRPr="00C728B2">
              <w:rPr>
                <w:rFonts w:ascii="Times New Roman" w:hAnsi="Times New Roman"/>
                <w:color w:val="000000"/>
                <w:sz w:val="22"/>
                <w:szCs w:val="22"/>
              </w:rPr>
              <w:br/>
            </w:r>
            <w:r w:rsidRPr="00C728B2">
              <w:rPr>
                <w:rFonts w:ascii="Times New Roman" w:hAnsi="Times New Roman"/>
                <w:color w:val="000000"/>
                <w:sz w:val="22"/>
                <w:szCs w:val="22"/>
              </w:rPr>
              <w:br/>
              <w:t>Program Application and Plan</w:t>
            </w:r>
            <w:r w:rsidRPr="00C728B2">
              <w:rPr>
                <w:rFonts w:ascii="Times New Roman" w:hAnsi="Times New Roman"/>
                <w:color w:val="000000"/>
                <w:sz w:val="22"/>
                <w:szCs w:val="22"/>
              </w:rPr>
              <w:br/>
              <w:t>(State Instrument)</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4,983</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4,983</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1.25</w:t>
            </w:r>
          </w:p>
        </w:tc>
        <w:tc>
          <w:tcPr>
            <w:tcW w:w="1152"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6,229.20</w:t>
            </w:r>
          </w:p>
        </w:tc>
      </w:tr>
      <w:tr w:rsidR="00553013" w:rsidRPr="00C728B2" w:rsidTr="00553013">
        <w:trPr>
          <w:trHeight w:val="1007"/>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color w:val="000000"/>
                <w:sz w:val="22"/>
                <w:szCs w:val="22"/>
              </w:rPr>
            </w:pPr>
            <w:r w:rsidRPr="00C728B2">
              <w:rPr>
                <w:rFonts w:ascii="Times New Roman" w:hAnsi="Times New Roman"/>
                <w:color w:val="000000"/>
                <w:sz w:val="22"/>
                <w:szCs w:val="22"/>
              </w:rPr>
              <w:t xml:space="preserve">SA must submit quarterly and annual Financial Status Report </w:t>
            </w:r>
            <w:r w:rsidR="00074FE4">
              <w:rPr>
                <w:rFonts w:ascii="Times New Roman" w:hAnsi="Times New Roman"/>
                <w:color w:val="000000"/>
                <w:sz w:val="22"/>
                <w:szCs w:val="22"/>
              </w:rPr>
              <w:t>*</w:t>
            </w:r>
          </w:p>
        </w:tc>
        <w:tc>
          <w:tcPr>
            <w:tcW w:w="2358" w:type="dxa"/>
            <w:hideMark/>
          </w:tcPr>
          <w:p w:rsidR="00C728B2" w:rsidRPr="00C728B2" w:rsidRDefault="00C728B2" w:rsidP="00553013">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7 CFR211.11(a)(2) and 2.11(a)(3)</w:t>
            </w:r>
            <w:r w:rsidRPr="00C728B2">
              <w:rPr>
                <w:rFonts w:ascii="Times New Roman" w:hAnsi="Times New Roman"/>
                <w:color w:val="000000"/>
                <w:sz w:val="22"/>
                <w:szCs w:val="22"/>
              </w:rPr>
              <w:br/>
            </w:r>
            <w:r w:rsidRPr="00C728B2">
              <w:rPr>
                <w:rFonts w:ascii="Times New Roman" w:hAnsi="Times New Roman"/>
                <w:color w:val="000000"/>
                <w:sz w:val="22"/>
                <w:szCs w:val="22"/>
              </w:rPr>
              <w:br/>
              <w:t>SF-425</w:t>
            </w:r>
          </w:p>
        </w:tc>
        <w:tc>
          <w:tcPr>
            <w:tcW w:w="1440" w:type="dxa"/>
            <w:hideMark/>
          </w:tcPr>
          <w:p w:rsidR="00C728B2" w:rsidRPr="00C728B2" w:rsidRDefault="00C728B2" w:rsidP="00C728B2">
            <w:pPr>
              <w:widowControl/>
              <w:overflowPunct/>
              <w:autoSpaceDE/>
              <w:autoSpaceDN/>
              <w:adjustRightInd/>
              <w:jc w:val="right"/>
              <w:textAlignment w:val="auto"/>
              <w:rPr>
                <w:rFonts w:ascii="Times New Roman" w:hAnsi="Times New Roman"/>
                <w:color w:val="000000"/>
                <w:sz w:val="22"/>
                <w:szCs w:val="22"/>
              </w:rPr>
            </w:pPr>
            <w:r w:rsidRPr="00C728B2">
              <w:rPr>
                <w:rFonts w:ascii="Times New Roman" w:hAnsi="Times New Roman"/>
                <w:color w:val="000000"/>
                <w:sz w:val="22"/>
                <w:szCs w:val="22"/>
              </w:rPr>
              <w:t>54</w:t>
            </w:r>
          </w:p>
        </w:tc>
        <w:tc>
          <w:tcPr>
            <w:tcW w:w="1170" w:type="dxa"/>
            <w:hideMark/>
          </w:tcPr>
          <w:p w:rsidR="00C728B2" w:rsidRPr="00C728B2" w:rsidRDefault="00C728B2" w:rsidP="00C728B2">
            <w:pPr>
              <w:widowControl/>
              <w:overflowPunct/>
              <w:autoSpaceDE/>
              <w:autoSpaceDN/>
              <w:adjustRightInd/>
              <w:jc w:val="right"/>
              <w:textAlignment w:val="auto"/>
              <w:rPr>
                <w:rFonts w:ascii="Times New Roman" w:hAnsi="Times New Roman"/>
                <w:color w:val="000000"/>
                <w:sz w:val="22"/>
                <w:szCs w:val="22"/>
              </w:rPr>
            </w:pPr>
            <w:r w:rsidRPr="00C728B2">
              <w:rPr>
                <w:rFonts w:ascii="Times New Roman" w:hAnsi="Times New Roman"/>
                <w:color w:val="000000"/>
                <w:sz w:val="22"/>
                <w:szCs w:val="22"/>
              </w:rPr>
              <w:t>5</w:t>
            </w:r>
          </w:p>
        </w:tc>
        <w:tc>
          <w:tcPr>
            <w:tcW w:w="1260" w:type="dxa"/>
            <w:hideMark/>
          </w:tcPr>
          <w:p w:rsidR="00C728B2" w:rsidRPr="00C728B2" w:rsidRDefault="00C728B2" w:rsidP="00C728B2">
            <w:pPr>
              <w:widowControl/>
              <w:overflowPunct/>
              <w:autoSpaceDE/>
              <w:autoSpaceDN/>
              <w:adjustRightInd/>
              <w:jc w:val="center"/>
              <w:textAlignment w:val="auto"/>
              <w:rPr>
                <w:rFonts w:ascii="Times New Roman" w:hAnsi="Times New Roman"/>
                <w:color w:val="000000"/>
                <w:sz w:val="22"/>
                <w:szCs w:val="22"/>
              </w:rPr>
            </w:pPr>
            <w:r w:rsidRPr="00C728B2">
              <w:rPr>
                <w:rFonts w:ascii="Times New Roman" w:hAnsi="Times New Roman"/>
                <w:color w:val="000000"/>
                <w:sz w:val="22"/>
                <w:szCs w:val="22"/>
              </w:rPr>
              <w:t>270</w:t>
            </w:r>
          </w:p>
        </w:tc>
        <w:tc>
          <w:tcPr>
            <w:tcW w:w="1170" w:type="dxa"/>
            <w:hideMark/>
          </w:tcPr>
          <w:p w:rsidR="00C728B2" w:rsidRPr="00C728B2" w:rsidRDefault="00C728B2" w:rsidP="00C728B2">
            <w:pPr>
              <w:widowControl/>
              <w:overflowPunct/>
              <w:autoSpaceDE/>
              <w:autoSpaceDN/>
              <w:adjustRightInd/>
              <w:jc w:val="right"/>
              <w:textAlignment w:val="auto"/>
              <w:rPr>
                <w:rFonts w:ascii="Times New Roman" w:hAnsi="Times New Roman"/>
                <w:color w:val="000000"/>
                <w:sz w:val="22"/>
                <w:szCs w:val="22"/>
              </w:rPr>
            </w:pPr>
            <w:r w:rsidRPr="00C728B2">
              <w:rPr>
                <w:rFonts w:ascii="Times New Roman" w:hAnsi="Times New Roman"/>
                <w:color w:val="000000"/>
                <w:sz w:val="22"/>
                <w:szCs w:val="22"/>
              </w:rPr>
              <w:t>1.5</w:t>
            </w:r>
          </w:p>
        </w:tc>
        <w:tc>
          <w:tcPr>
            <w:tcW w:w="1152" w:type="dxa"/>
            <w:hideMark/>
          </w:tcPr>
          <w:p w:rsidR="00C728B2" w:rsidRPr="00C728B2" w:rsidRDefault="00074FE4" w:rsidP="00553013">
            <w:pPr>
              <w:widowControl/>
              <w:overflowPunct/>
              <w:autoSpaceDE/>
              <w:autoSpaceDN/>
              <w:adjustRightInd/>
              <w:textAlignment w:val="auto"/>
              <w:rPr>
                <w:rFonts w:ascii="Times New Roman" w:hAnsi="Times New Roman"/>
                <w:color w:val="000000"/>
                <w:sz w:val="22"/>
                <w:szCs w:val="22"/>
              </w:rPr>
            </w:pPr>
            <w:r>
              <w:rPr>
                <w:rFonts w:ascii="Times New Roman" w:hAnsi="Times New Roman"/>
                <w:color w:val="000000"/>
                <w:sz w:val="22"/>
                <w:szCs w:val="22"/>
              </w:rPr>
              <w:t>405</w:t>
            </w:r>
            <w:r w:rsidR="00C728B2" w:rsidRPr="00C728B2">
              <w:rPr>
                <w:rFonts w:ascii="Times New Roman" w:hAnsi="Times New Roman"/>
                <w:color w:val="000000"/>
                <w:sz w:val="22"/>
                <w:szCs w:val="22"/>
              </w:rPr>
              <w:t xml:space="preserve"> </w:t>
            </w:r>
          </w:p>
        </w:tc>
      </w:tr>
      <w:tr w:rsidR="00553013" w:rsidRPr="00C728B2" w:rsidTr="00553013">
        <w:trPr>
          <w:trHeight w:val="800"/>
        </w:trPr>
        <w:tc>
          <w:tcPr>
            <w:tcW w:w="2592" w:type="dxa"/>
            <w:hideMark/>
          </w:tcPr>
          <w:p w:rsidR="00C728B2" w:rsidRPr="00C728B2" w:rsidRDefault="00C728B2" w:rsidP="00C728B2">
            <w:pPr>
              <w:widowControl/>
              <w:overflowPunct/>
              <w:autoSpaceDE/>
              <w:autoSpaceDN/>
              <w:adjustRightInd/>
              <w:textAlignment w:val="auto"/>
              <w:rPr>
                <w:rFonts w:ascii="Times New Roman" w:hAnsi="Times New Roman"/>
                <w:b/>
                <w:bCs/>
                <w:color w:val="000000"/>
                <w:sz w:val="22"/>
                <w:szCs w:val="22"/>
              </w:rPr>
            </w:pPr>
            <w:r w:rsidRPr="00C728B2">
              <w:rPr>
                <w:rFonts w:ascii="Times New Roman" w:hAnsi="Times New Roman"/>
                <w:b/>
                <w:bCs/>
                <w:color w:val="000000"/>
                <w:sz w:val="22"/>
                <w:szCs w:val="22"/>
              </w:rPr>
              <w:t>Total Reporting Burden for Rule</w:t>
            </w:r>
            <w:r w:rsidRPr="00C728B2">
              <w:rPr>
                <w:rFonts w:ascii="Times New Roman" w:hAnsi="Times New Roman"/>
                <w:color w:val="000000"/>
                <w:sz w:val="22"/>
                <w:szCs w:val="22"/>
              </w:rPr>
              <w:t xml:space="preserve"> 0584-NEW, Part 211</w:t>
            </w:r>
          </w:p>
        </w:tc>
        <w:tc>
          <w:tcPr>
            <w:tcW w:w="2358" w:type="dxa"/>
            <w:hideMark/>
          </w:tcPr>
          <w:p w:rsidR="00C728B2" w:rsidRPr="00C728B2" w:rsidRDefault="00C728B2" w:rsidP="00C728B2">
            <w:pPr>
              <w:widowControl/>
              <w:overflowPunct/>
              <w:autoSpaceDE/>
              <w:autoSpaceDN/>
              <w:adjustRightInd/>
              <w:textAlignment w:val="auto"/>
              <w:rPr>
                <w:rFonts w:ascii="Times New Roman" w:hAnsi="Times New Roman"/>
                <w:b/>
                <w:bCs/>
                <w:color w:val="000000"/>
                <w:sz w:val="22"/>
                <w:szCs w:val="22"/>
              </w:rPr>
            </w:pPr>
            <w:r w:rsidRPr="00C728B2">
              <w:rPr>
                <w:rFonts w:ascii="Times New Roman" w:hAnsi="Times New Roman"/>
                <w:b/>
                <w:bCs/>
                <w:color w:val="000000"/>
                <w:sz w:val="22"/>
                <w:szCs w:val="22"/>
              </w:rPr>
              <w:t> </w:t>
            </w:r>
          </w:p>
        </w:tc>
        <w:tc>
          <w:tcPr>
            <w:tcW w:w="1440"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10,020</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w:t>
            </w:r>
          </w:p>
        </w:tc>
        <w:tc>
          <w:tcPr>
            <w:tcW w:w="1260" w:type="dxa"/>
            <w:hideMark/>
          </w:tcPr>
          <w:p w:rsidR="00C728B2" w:rsidRPr="00C728B2" w:rsidRDefault="00074FE4" w:rsidP="00C728B2">
            <w:pPr>
              <w:widowControl/>
              <w:overflowPunct/>
              <w:autoSpaceDE/>
              <w:autoSpaceDN/>
              <w:adjustRightInd/>
              <w:jc w:val="center"/>
              <w:textAlignment w:val="auto"/>
              <w:rPr>
                <w:rFonts w:ascii="Times New Roman" w:hAnsi="Times New Roman"/>
                <w:b/>
                <w:bCs/>
                <w:color w:val="000000"/>
                <w:sz w:val="22"/>
                <w:szCs w:val="22"/>
              </w:rPr>
            </w:pPr>
            <w:r>
              <w:rPr>
                <w:rFonts w:ascii="Times New Roman" w:hAnsi="Times New Roman"/>
                <w:b/>
                <w:bCs/>
                <w:color w:val="000000"/>
                <w:sz w:val="22"/>
                <w:szCs w:val="22"/>
              </w:rPr>
              <w:t>99,822</w:t>
            </w:r>
          </w:p>
        </w:tc>
        <w:tc>
          <w:tcPr>
            <w:tcW w:w="1170" w:type="dxa"/>
            <w:hideMark/>
          </w:tcPr>
          <w:p w:rsidR="00C728B2" w:rsidRPr="00C728B2" w:rsidRDefault="00C728B2" w:rsidP="00C728B2">
            <w:pPr>
              <w:widowControl/>
              <w:overflowPunct/>
              <w:autoSpaceDE/>
              <w:autoSpaceDN/>
              <w:adjustRightInd/>
              <w:jc w:val="center"/>
              <w:textAlignment w:val="auto"/>
              <w:rPr>
                <w:rFonts w:ascii="Times New Roman" w:hAnsi="Times New Roman"/>
                <w:b/>
                <w:bCs/>
                <w:color w:val="000000"/>
                <w:sz w:val="22"/>
                <w:szCs w:val="22"/>
              </w:rPr>
            </w:pPr>
            <w:r w:rsidRPr="00C728B2">
              <w:rPr>
                <w:rFonts w:ascii="Times New Roman" w:hAnsi="Times New Roman"/>
                <w:b/>
                <w:bCs/>
                <w:color w:val="000000"/>
                <w:sz w:val="22"/>
                <w:szCs w:val="22"/>
              </w:rPr>
              <w:t>---</w:t>
            </w:r>
          </w:p>
        </w:tc>
        <w:tc>
          <w:tcPr>
            <w:tcW w:w="1152" w:type="dxa"/>
            <w:hideMark/>
          </w:tcPr>
          <w:p w:rsidR="00C728B2" w:rsidRPr="00C728B2" w:rsidRDefault="00C728B2" w:rsidP="00C728B2">
            <w:pPr>
              <w:widowControl/>
              <w:overflowPunct/>
              <w:autoSpaceDE/>
              <w:autoSpaceDN/>
              <w:adjustRightInd/>
              <w:jc w:val="right"/>
              <w:textAlignment w:val="auto"/>
              <w:rPr>
                <w:rFonts w:ascii="Times New Roman" w:hAnsi="Times New Roman"/>
                <w:b/>
                <w:bCs/>
                <w:color w:val="000000"/>
                <w:sz w:val="22"/>
                <w:szCs w:val="22"/>
              </w:rPr>
            </w:pPr>
            <w:r w:rsidRPr="00C728B2">
              <w:rPr>
                <w:rFonts w:ascii="Times New Roman" w:hAnsi="Times New Roman"/>
                <w:b/>
                <w:bCs/>
                <w:color w:val="000000"/>
                <w:sz w:val="22"/>
                <w:szCs w:val="22"/>
              </w:rPr>
              <w:t>111,034</w:t>
            </w:r>
          </w:p>
        </w:tc>
      </w:tr>
    </w:tbl>
    <w:p w:rsidR="00C728B2" w:rsidRPr="00553013" w:rsidRDefault="00553013" w:rsidP="00553013">
      <w:pPr>
        <w:rPr>
          <w:rFonts w:ascii="Times New Roman" w:hAnsi="Times New Roman"/>
          <w:sz w:val="22"/>
          <w:szCs w:val="24"/>
        </w:rPr>
      </w:pPr>
      <w:r w:rsidRPr="00C728B2">
        <w:rPr>
          <w:rFonts w:ascii="Times New Roman" w:hAnsi="Times New Roman"/>
          <w:color w:val="000000"/>
          <w:sz w:val="20"/>
          <w:szCs w:val="22"/>
        </w:rPr>
        <w:t>*not included in total burden</w:t>
      </w:r>
    </w:p>
    <w:tbl>
      <w:tblPr>
        <w:tblStyle w:val="TableGrid"/>
        <w:tblW w:w="11070" w:type="dxa"/>
        <w:tblInd w:w="-612" w:type="dxa"/>
        <w:tblLayout w:type="fixed"/>
        <w:tblLook w:val="04A0"/>
      </w:tblPr>
      <w:tblGrid>
        <w:gridCol w:w="2592"/>
        <w:gridCol w:w="2358"/>
        <w:gridCol w:w="1440"/>
        <w:gridCol w:w="1170"/>
        <w:gridCol w:w="1260"/>
        <w:gridCol w:w="1170"/>
        <w:gridCol w:w="1080"/>
      </w:tblGrid>
      <w:tr w:rsidR="00347030" w:rsidRPr="00BC65F7" w:rsidTr="0025377C">
        <w:tc>
          <w:tcPr>
            <w:tcW w:w="11070" w:type="dxa"/>
            <w:gridSpan w:val="7"/>
          </w:tcPr>
          <w:p w:rsidR="00347030" w:rsidRPr="00BC65F7" w:rsidRDefault="00C728B2" w:rsidP="007103A4">
            <w:pPr>
              <w:jc w:val="center"/>
              <w:rPr>
                <w:rFonts w:ascii="Times New Roman" w:hAnsi="Times New Roman"/>
                <w:b/>
                <w:szCs w:val="24"/>
              </w:rPr>
            </w:pPr>
            <w:r>
              <w:rPr>
                <w:rFonts w:ascii="Times New Roman" w:hAnsi="Times New Roman"/>
                <w:szCs w:val="24"/>
              </w:rPr>
              <w:lastRenderedPageBreak/>
              <w:br w:type="page"/>
            </w:r>
            <w:r w:rsidR="003E4AF3" w:rsidRPr="00BC65F7">
              <w:rPr>
                <w:rFonts w:ascii="Times New Roman" w:hAnsi="Times New Roman"/>
                <w:b/>
                <w:szCs w:val="24"/>
              </w:rPr>
              <w:t>Recordkeeping</w:t>
            </w:r>
          </w:p>
        </w:tc>
      </w:tr>
      <w:tr w:rsidR="00553013" w:rsidRPr="00BC65F7" w:rsidTr="0025377C">
        <w:tc>
          <w:tcPr>
            <w:tcW w:w="2592" w:type="dxa"/>
          </w:tcPr>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Recordkeeping Burden</w:t>
            </w:r>
          </w:p>
        </w:tc>
        <w:tc>
          <w:tcPr>
            <w:tcW w:w="2358" w:type="dxa"/>
          </w:tcPr>
          <w:p w:rsidR="00347030" w:rsidRPr="00553013" w:rsidRDefault="003E4AF3" w:rsidP="00BC65F7">
            <w:pPr>
              <w:jc w:val="center"/>
              <w:rPr>
                <w:rFonts w:ascii="Times New Roman" w:hAnsi="Times New Roman"/>
                <w:b/>
                <w:sz w:val="22"/>
                <w:szCs w:val="22"/>
              </w:rPr>
            </w:pPr>
            <w:r w:rsidRPr="00553013">
              <w:rPr>
                <w:rFonts w:ascii="Times New Roman" w:hAnsi="Times New Roman"/>
                <w:b/>
                <w:sz w:val="22"/>
                <w:szCs w:val="22"/>
              </w:rPr>
              <w:t>Citation</w:t>
            </w:r>
          </w:p>
        </w:tc>
        <w:tc>
          <w:tcPr>
            <w:tcW w:w="1440" w:type="dxa"/>
          </w:tcPr>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Estim</w:t>
            </w:r>
            <w:r w:rsidR="00FC7EBD">
              <w:rPr>
                <w:rFonts w:ascii="Times New Roman" w:hAnsi="Times New Roman"/>
                <w:b/>
                <w:sz w:val="22"/>
                <w:szCs w:val="22"/>
              </w:rPr>
              <w:t xml:space="preserve">ated </w:t>
            </w:r>
            <w:r w:rsidRPr="00553013">
              <w:rPr>
                <w:rFonts w:ascii="Times New Roman" w:hAnsi="Times New Roman"/>
                <w:b/>
                <w:sz w:val="22"/>
                <w:szCs w:val="22"/>
              </w:rPr>
              <w:t>Number of</w:t>
            </w:r>
          </w:p>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Respondents</w:t>
            </w:r>
          </w:p>
        </w:tc>
        <w:tc>
          <w:tcPr>
            <w:tcW w:w="1170" w:type="dxa"/>
          </w:tcPr>
          <w:p w:rsidR="00347030" w:rsidRPr="00553013" w:rsidRDefault="003E4AF3" w:rsidP="007103A4">
            <w:pPr>
              <w:jc w:val="center"/>
              <w:rPr>
                <w:rFonts w:ascii="Times New Roman" w:hAnsi="Times New Roman"/>
                <w:b/>
                <w:sz w:val="22"/>
                <w:szCs w:val="22"/>
              </w:rPr>
            </w:pPr>
            <w:proofErr w:type="spellStart"/>
            <w:r w:rsidRPr="00553013">
              <w:rPr>
                <w:rFonts w:ascii="Times New Roman" w:hAnsi="Times New Roman"/>
                <w:b/>
                <w:sz w:val="22"/>
                <w:szCs w:val="22"/>
              </w:rPr>
              <w:t>Freq</w:t>
            </w:r>
            <w:r w:rsidR="00553013" w:rsidRPr="00553013">
              <w:rPr>
                <w:rFonts w:ascii="Times New Roman" w:hAnsi="Times New Roman"/>
                <w:b/>
                <w:sz w:val="22"/>
                <w:szCs w:val="22"/>
              </w:rPr>
              <w:t>.</w:t>
            </w:r>
            <w:r w:rsidRPr="00553013">
              <w:rPr>
                <w:rFonts w:ascii="Times New Roman" w:hAnsi="Times New Roman"/>
                <w:b/>
                <w:sz w:val="22"/>
                <w:szCs w:val="22"/>
              </w:rPr>
              <w:t>of</w:t>
            </w:r>
            <w:proofErr w:type="spellEnd"/>
          </w:p>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Response</w:t>
            </w:r>
          </w:p>
        </w:tc>
        <w:tc>
          <w:tcPr>
            <w:tcW w:w="1260" w:type="dxa"/>
          </w:tcPr>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Average Annual</w:t>
            </w:r>
          </w:p>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Responses</w:t>
            </w:r>
          </w:p>
        </w:tc>
        <w:tc>
          <w:tcPr>
            <w:tcW w:w="1170" w:type="dxa"/>
          </w:tcPr>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Average</w:t>
            </w:r>
          </w:p>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Burden per</w:t>
            </w:r>
          </w:p>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Response</w:t>
            </w:r>
          </w:p>
        </w:tc>
        <w:tc>
          <w:tcPr>
            <w:tcW w:w="1080" w:type="dxa"/>
          </w:tcPr>
          <w:p w:rsidR="00347030" w:rsidRPr="00553013" w:rsidRDefault="003E4AF3" w:rsidP="007103A4">
            <w:pPr>
              <w:jc w:val="center"/>
              <w:rPr>
                <w:rFonts w:ascii="Times New Roman" w:hAnsi="Times New Roman"/>
                <w:b/>
                <w:sz w:val="22"/>
                <w:szCs w:val="22"/>
              </w:rPr>
            </w:pPr>
            <w:r w:rsidRPr="00553013">
              <w:rPr>
                <w:rFonts w:ascii="Times New Roman" w:hAnsi="Times New Roman"/>
                <w:b/>
                <w:sz w:val="22"/>
                <w:szCs w:val="22"/>
              </w:rPr>
              <w:t>Annual Burden Hours</w:t>
            </w:r>
          </w:p>
        </w:tc>
      </w:tr>
    </w:tbl>
    <w:tbl>
      <w:tblPr>
        <w:tblW w:w="5780" w:type="pct"/>
        <w:tblInd w:w="-612" w:type="dxa"/>
        <w:tblLook w:val="04A0"/>
      </w:tblPr>
      <w:tblGrid>
        <w:gridCol w:w="2611"/>
        <w:gridCol w:w="2340"/>
        <w:gridCol w:w="1439"/>
        <w:gridCol w:w="1171"/>
        <w:gridCol w:w="1262"/>
        <w:gridCol w:w="1169"/>
        <w:gridCol w:w="1078"/>
      </w:tblGrid>
      <w:tr w:rsidR="0025377C" w:rsidTr="0025377C">
        <w:trPr>
          <w:trHeight w:val="1241"/>
        </w:trPr>
        <w:tc>
          <w:tcPr>
            <w:tcW w:w="1179" w:type="pct"/>
            <w:tcBorders>
              <w:top w:val="single" w:sz="4" w:space="0" w:color="auto"/>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State agency (SA) must maintain records to support reimbursement to SFAs and reports submitted to FNS.</w:t>
            </w:r>
          </w:p>
        </w:tc>
        <w:tc>
          <w:tcPr>
            <w:tcW w:w="1057" w:type="pct"/>
            <w:tcBorders>
              <w:top w:val="single" w:sz="4" w:space="0" w:color="auto"/>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211.8(b)</w:t>
            </w:r>
          </w:p>
        </w:tc>
        <w:tc>
          <w:tcPr>
            <w:tcW w:w="650" w:type="pct"/>
            <w:tcBorders>
              <w:top w:val="single" w:sz="4" w:space="0" w:color="auto"/>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9" w:type="pct"/>
            <w:tcBorders>
              <w:top w:val="single" w:sz="4" w:space="0" w:color="auto"/>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9</w:t>
            </w:r>
          </w:p>
        </w:tc>
        <w:tc>
          <w:tcPr>
            <w:tcW w:w="570" w:type="pct"/>
            <w:tcBorders>
              <w:top w:val="single" w:sz="4" w:space="0" w:color="auto"/>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486</w:t>
            </w:r>
          </w:p>
        </w:tc>
        <w:tc>
          <w:tcPr>
            <w:tcW w:w="528" w:type="pct"/>
            <w:tcBorders>
              <w:top w:val="single" w:sz="4" w:space="0" w:color="auto"/>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0.25</w:t>
            </w:r>
          </w:p>
        </w:tc>
        <w:tc>
          <w:tcPr>
            <w:tcW w:w="487" w:type="pct"/>
            <w:tcBorders>
              <w:top w:val="single" w:sz="4" w:space="0" w:color="auto"/>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121.5</w:t>
            </w:r>
          </w:p>
        </w:tc>
      </w:tr>
      <w:tr w:rsidR="0025377C" w:rsidTr="0025377C">
        <w:trPr>
          <w:trHeight w:val="1043"/>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SA maintains claims for reimbursement and records of financial action/compliance</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211.9(g) and 2.11(b)</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0.33</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17.82</w:t>
            </w:r>
          </w:p>
        </w:tc>
      </w:tr>
      <w:tr w:rsidR="0025377C" w:rsidTr="0025377C">
        <w:trPr>
          <w:trHeight w:val="620"/>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SA maintains applications for participation</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211.10(d)</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2.66</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143.64</w:t>
            </w:r>
          </w:p>
        </w:tc>
      </w:tr>
      <w:tr w:rsidR="0025377C" w:rsidTr="0025377C">
        <w:trPr>
          <w:trHeight w:val="530"/>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SA maintains investigations and actions</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211.14 (b)&amp;(d)</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0.25</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13.5</w:t>
            </w:r>
          </w:p>
        </w:tc>
      </w:tr>
      <w:tr w:rsidR="0025377C" w:rsidTr="0025377C">
        <w:trPr>
          <w:trHeight w:val="809"/>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SA maintains records pertaining to claims against schools</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211.19(c)</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54</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0.33</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17.82</w:t>
            </w:r>
          </w:p>
        </w:tc>
      </w:tr>
      <w:tr w:rsidR="0025377C" w:rsidTr="0025377C">
        <w:trPr>
          <w:trHeight w:val="1061"/>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 xml:space="preserve">SFA maintains monthly school claims for reimbursement and supporting documentation </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211.9(a) and 211.11(b)</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4,983</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9</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44,847</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224,235</w:t>
            </w:r>
          </w:p>
        </w:tc>
      </w:tr>
      <w:tr w:rsidR="0025377C" w:rsidTr="0025377C">
        <w:trPr>
          <w:trHeight w:val="1619"/>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SFA maintains records of school conducting program accordingly (review conducted with on-site review required under 210.8)</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211.14(b)</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4,983</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4,983</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3</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14,949</w:t>
            </w:r>
          </w:p>
        </w:tc>
      </w:tr>
      <w:tr w:rsidR="0025377C" w:rsidTr="0025377C">
        <w:trPr>
          <w:trHeight w:val="872"/>
        </w:trPr>
        <w:tc>
          <w:tcPr>
            <w:tcW w:w="1179" w:type="pct"/>
            <w:tcBorders>
              <w:top w:val="nil"/>
              <w:left w:val="single" w:sz="4" w:space="0" w:color="auto"/>
              <w:bottom w:val="single" w:sz="4" w:space="0" w:color="auto"/>
              <w:right w:val="single" w:sz="4" w:space="0" w:color="auto"/>
            </w:tcBorders>
            <w:shd w:val="clear" w:color="auto" w:fill="auto"/>
            <w:hideMark/>
          </w:tcPr>
          <w:p w:rsidR="0025377C" w:rsidRPr="0025377C" w:rsidRDefault="0025377C">
            <w:pPr>
              <w:rPr>
                <w:rFonts w:ascii="Times New Roman" w:hAnsi="Times New Roman"/>
                <w:color w:val="000000"/>
                <w:sz w:val="22"/>
                <w:szCs w:val="22"/>
              </w:rPr>
            </w:pPr>
            <w:r w:rsidRPr="0025377C">
              <w:rPr>
                <w:rFonts w:ascii="Times New Roman" w:hAnsi="Times New Roman"/>
                <w:color w:val="000000"/>
                <w:sz w:val="22"/>
                <w:szCs w:val="22"/>
              </w:rPr>
              <w:t>Schools maintain program records for 3 years after the end of fiscal year</w:t>
            </w:r>
          </w:p>
        </w:tc>
        <w:tc>
          <w:tcPr>
            <w:tcW w:w="105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7 CFR 211.10(e)(15)</w:t>
            </w:r>
          </w:p>
        </w:tc>
        <w:tc>
          <w:tcPr>
            <w:tcW w:w="65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4,983</w:t>
            </w:r>
          </w:p>
        </w:tc>
        <w:tc>
          <w:tcPr>
            <w:tcW w:w="529"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1</w:t>
            </w:r>
          </w:p>
        </w:tc>
        <w:tc>
          <w:tcPr>
            <w:tcW w:w="570"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4,983</w:t>
            </w:r>
          </w:p>
        </w:tc>
        <w:tc>
          <w:tcPr>
            <w:tcW w:w="528"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5</w:t>
            </w:r>
          </w:p>
        </w:tc>
        <w:tc>
          <w:tcPr>
            <w:tcW w:w="487" w:type="pct"/>
            <w:tcBorders>
              <w:top w:val="nil"/>
              <w:left w:val="nil"/>
              <w:bottom w:val="single" w:sz="4" w:space="0" w:color="auto"/>
              <w:right w:val="single" w:sz="4" w:space="0" w:color="auto"/>
            </w:tcBorders>
            <w:shd w:val="clear" w:color="auto" w:fill="auto"/>
            <w:hideMark/>
          </w:tcPr>
          <w:p w:rsidR="0025377C" w:rsidRPr="0025377C" w:rsidRDefault="0025377C">
            <w:pPr>
              <w:jc w:val="center"/>
              <w:rPr>
                <w:rFonts w:ascii="Times New Roman" w:hAnsi="Times New Roman"/>
                <w:color w:val="000000"/>
                <w:sz w:val="22"/>
                <w:szCs w:val="22"/>
              </w:rPr>
            </w:pPr>
            <w:r w:rsidRPr="0025377C">
              <w:rPr>
                <w:rFonts w:ascii="Times New Roman" w:hAnsi="Times New Roman"/>
                <w:color w:val="000000"/>
                <w:sz w:val="22"/>
                <w:szCs w:val="22"/>
              </w:rPr>
              <w:t>24,915</w:t>
            </w:r>
          </w:p>
        </w:tc>
      </w:tr>
    </w:tbl>
    <w:tbl>
      <w:tblPr>
        <w:tblStyle w:val="TableGrid"/>
        <w:tblW w:w="11070" w:type="dxa"/>
        <w:tblInd w:w="-612" w:type="dxa"/>
        <w:tblLook w:val="04A0"/>
      </w:tblPr>
      <w:tblGrid>
        <w:gridCol w:w="2592"/>
        <w:gridCol w:w="2358"/>
        <w:gridCol w:w="1440"/>
        <w:gridCol w:w="1170"/>
        <w:gridCol w:w="1260"/>
        <w:gridCol w:w="1170"/>
        <w:gridCol w:w="1080"/>
      </w:tblGrid>
      <w:tr w:rsidR="00553013" w:rsidRPr="00216533" w:rsidTr="0025377C">
        <w:tc>
          <w:tcPr>
            <w:tcW w:w="2592" w:type="dxa"/>
          </w:tcPr>
          <w:p w:rsidR="00347030" w:rsidRPr="00216533" w:rsidRDefault="003E4AF3" w:rsidP="004B2D3B">
            <w:pPr>
              <w:rPr>
                <w:rFonts w:ascii="Times New Roman" w:hAnsi="Times New Roman"/>
                <w:b/>
                <w:szCs w:val="24"/>
              </w:rPr>
            </w:pPr>
            <w:bookmarkStart w:id="0" w:name="_Hlk259172855"/>
            <w:r w:rsidRPr="00216533">
              <w:rPr>
                <w:rFonts w:ascii="Times New Roman" w:hAnsi="Times New Roman"/>
                <w:b/>
                <w:szCs w:val="24"/>
              </w:rPr>
              <w:t xml:space="preserve">Total Recordkeeping </w:t>
            </w:r>
            <w:r w:rsidR="008A7426">
              <w:rPr>
                <w:rFonts w:ascii="Times New Roman" w:hAnsi="Times New Roman"/>
                <w:b/>
                <w:szCs w:val="24"/>
              </w:rPr>
              <w:t xml:space="preserve">Burden </w:t>
            </w:r>
            <w:r w:rsidRPr="00216533">
              <w:rPr>
                <w:rFonts w:ascii="Times New Roman" w:hAnsi="Times New Roman"/>
                <w:b/>
                <w:szCs w:val="24"/>
              </w:rPr>
              <w:t>for Rule</w:t>
            </w:r>
            <w:r w:rsidR="00091BDB">
              <w:rPr>
                <w:rFonts w:ascii="Times New Roman" w:hAnsi="Times New Roman"/>
                <w:b/>
                <w:szCs w:val="24"/>
              </w:rPr>
              <w:t xml:space="preserve"> </w:t>
            </w:r>
            <w:r w:rsidR="005656D1" w:rsidRPr="00216533">
              <w:rPr>
                <w:rFonts w:ascii="Times New Roman" w:hAnsi="Times New Roman"/>
                <w:szCs w:val="24"/>
              </w:rPr>
              <w:t>0584-NEW, Part 211</w:t>
            </w:r>
          </w:p>
        </w:tc>
        <w:tc>
          <w:tcPr>
            <w:tcW w:w="2358" w:type="dxa"/>
          </w:tcPr>
          <w:p w:rsidR="00347030" w:rsidRPr="00216533" w:rsidRDefault="00347030" w:rsidP="007103A4">
            <w:pPr>
              <w:rPr>
                <w:rFonts w:ascii="Times New Roman" w:hAnsi="Times New Roman"/>
                <w:b/>
                <w:szCs w:val="24"/>
              </w:rPr>
            </w:pPr>
          </w:p>
        </w:tc>
        <w:tc>
          <w:tcPr>
            <w:tcW w:w="1440" w:type="dxa"/>
          </w:tcPr>
          <w:p w:rsidR="00347030" w:rsidRPr="00216533" w:rsidRDefault="002E29E5" w:rsidP="00897515">
            <w:pPr>
              <w:jc w:val="center"/>
              <w:rPr>
                <w:rFonts w:ascii="Times New Roman" w:hAnsi="Times New Roman"/>
                <w:b/>
                <w:szCs w:val="24"/>
              </w:rPr>
            </w:pPr>
            <w:r>
              <w:rPr>
                <w:rFonts w:ascii="Times New Roman" w:hAnsi="Times New Roman"/>
                <w:b/>
                <w:szCs w:val="24"/>
              </w:rPr>
              <w:t>10,020</w:t>
            </w:r>
          </w:p>
        </w:tc>
        <w:tc>
          <w:tcPr>
            <w:tcW w:w="1170" w:type="dxa"/>
          </w:tcPr>
          <w:p w:rsidR="00347030" w:rsidRPr="00216533" w:rsidRDefault="000D44D8" w:rsidP="00897515">
            <w:pPr>
              <w:jc w:val="center"/>
              <w:rPr>
                <w:rFonts w:ascii="Times New Roman" w:hAnsi="Times New Roman"/>
                <w:b/>
                <w:szCs w:val="24"/>
              </w:rPr>
            </w:pPr>
            <w:r>
              <w:rPr>
                <w:rFonts w:ascii="Times New Roman" w:hAnsi="Times New Roman"/>
                <w:b/>
                <w:szCs w:val="24"/>
              </w:rPr>
              <w:t>---</w:t>
            </w:r>
          </w:p>
        </w:tc>
        <w:tc>
          <w:tcPr>
            <w:tcW w:w="1260" w:type="dxa"/>
          </w:tcPr>
          <w:p w:rsidR="00347030" w:rsidRPr="00216533" w:rsidRDefault="00897515" w:rsidP="005656D1">
            <w:pPr>
              <w:jc w:val="center"/>
              <w:rPr>
                <w:rFonts w:ascii="Times New Roman" w:hAnsi="Times New Roman"/>
                <w:b/>
                <w:szCs w:val="24"/>
              </w:rPr>
            </w:pPr>
            <w:r w:rsidRPr="00216533">
              <w:rPr>
                <w:rFonts w:ascii="Times New Roman" w:hAnsi="Times New Roman"/>
                <w:b/>
                <w:szCs w:val="24"/>
              </w:rPr>
              <w:t>55</w:t>
            </w:r>
            <w:r w:rsidR="003E4AF3" w:rsidRPr="00216533">
              <w:rPr>
                <w:rFonts w:ascii="Times New Roman" w:hAnsi="Times New Roman"/>
                <w:b/>
                <w:szCs w:val="24"/>
              </w:rPr>
              <w:t>,5</w:t>
            </w:r>
            <w:r w:rsidRPr="00216533">
              <w:rPr>
                <w:rFonts w:ascii="Times New Roman" w:hAnsi="Times New Roman"/>
                <w:b/>
                <w:szCs w:val="24"/>
              </w:rPr>
              <w:t>15</w:t>
            </w:r>
          </w:p>
        </w:tc>
        <w:tc>
          <w:tcPr>
            <w:tcW w:w="1170" w:type="dxa"/>
          </w:tcPr>
          <w:p w:rsidR="00347030" w:rsidRPr="00216533" w:rsidRDefault="000D44D8" w:rsidP="00897515">
            <w:pPr>
              <w:jc w:val="center"/>
              <w:rPr>
                <w:rFonts w:ascii="Times New Roman" w:hAnsi="Times New Roman"/>
                <w:b/>
                <w:szCs w:val="24"/>
              </w:rPr>
            </w:pPr>
            <w:r>
              <w:rPr>
                <w:rFonts w:ascii="Times New Roman" w:hAnsi="Times New Roman"/>
                <w:b/>
                <w:szCs w:val="24"/>
              </w:rPr>
              <w:t>---</w:t>
            </w:r>
          </w:p>
        </w:tc>
        <w:tc>
          <w:tcPr>
            <w:tcW w:w="1080" w:type="dxa"/>
          </w:tcPr>
          <w:p w:rsidR="00347030" w:rsidRPr="00216533" w:rsidRDefault="00897515" w:rsidP="00091BDB">
            <w:pPr>
              <w:tabs>
                <w:tab w:val="left" w:pos="799"/>
              </w:tabs>
              <w:jc w:val="right"/>
              <w:rPr>
                <w:rFonts w:ascii="Times New Roman" w:hAnsi="Times New Roman"/>
                <w:b/>
                <w:szCs w:val="24"/>
              </w:rPr>
            </w:pPr>
            <w:r w:rsidRPr="00216533">
              <w:rPr>
                <w:rFonts w:ascii="Times New Roman" w:hAnsi="Times New Roman"/>
                <w:b/>
                <w:szCs w:val="24"/>
              </w:rPr>
              <w:t>264</w:t>
            </w:r>
            <w:r w:rsidR="003E4AF3" w:rsidRPr="00216533">
              <w:rPr>
                <w:rFonts w:ascii="Times New Roman" w:hAnsi="Times New Roman"/>
                <w:b/>
                <w:szCs w:val="24"/>
              </w:rPr>
              <w:t>,4</w:t>
            </w:r>
            <w:r w:rsidRPr="00216533">
              <w:rPr>
                <w:rFonts w:ascii="Times New Roman" w:hAnsi="Times New Roman"/>
                <w:b/>
                <w:szCs w:val="24"/>
              </w:rPr>
              <w:t>13</w:t>
            </w:r>
          </w:p>
        </w:tc>
      </w:tr>
      <w:tr w:rsidR="00553013" w:rsidRPr="00216533" w:rsidTr="0025377C">
        <w:tc>
          <w:tcPr>
            <w:tcW w:w="2592" w:type="dxa"/>
          </w:tcPr>
          <w:p w:rsidR="007F26AF" w:rsidRPr="00216533" w:rsidRDefault="007F26AF" w:rsidP="004B2D3B">
            <w:pPr>
              <w:rPr>
                <w:rFonts w:ascii="Times New Roman" w:hAnsi="Times New Roman"/>
                <w:b/>
                <w:szCs w:val="24"/>
              </w:rPr>
            </w:pPr>
            <w:r>
              <w:rPr>
                <w:rFonts w:ascii="Times New Roman" w:hAnsi="Times New Roman"/>
                <w:b/>
                <w:szCs w:val="24"/>
              </w:rPr>
              <w:t>TOTAL REPORTING AND RECORDKEEPING BURDEN</w:t>
            </w:r>
          </w:p>
        </w:tc>
        <w:tc>
          <w:tcPr>
            <w:tcW w:w="2358" w:type="dxa"/>
          </w:tcPr>
          <w:p w:rsidR="007F26AF" w:rsidRPr="00216533" w:rsidRDefault="007F26AF" w:rsidP="007103A4">
            <w:pPr>
              <w:rPr>
                <w:rFonts w:ascii="Times New Roman" w:hAnsi="Times New Roman"/>
                <w:b/>
                <w:szCs w:val="24"/>
              </w:rPr>
            </w:pPr>
          </w:p>
        </w:tc>
        <w:tc>
          <w:tcPr>
            <w:tcW w:w="1440" w:type="dxa"/>
          </w:tcPr>
          <w:p w:rsidR="007F26AF" w:rsidRPr="00216533" w:rsidDel="005656D1" w:rsidRDefault="002E29E5" w:rsidP="00897515">
            <w:pPr>
              <w:jc w:val="center"/>
              <w:rPr>
                <w:rFonts w:ascii="Times New Roman" w:hAnsi="Times New Roman"/>
                <w:b/>
                <w:szCs w:val="24"/>
              </w:rPr>
            </w:pPr>
            <w:r>
              <w:rPr>
                <w:rFonts w:ascii="Times New Roman" w:hAnsi="Times New Roman"/>
                <w:b/>
                <w:szCs w:val="24"/>
              </w:rPr>
              <w:t>10,020</w:t>
            </w:r>
          </w:p>
        </w:tc>
        <w:tc>
          <w:tcPr>
            <w:tcW w:w="1170" w:type="dxa"/>
          </w:tcPr>
          <w:p w:rsidR="007F26AF" w:rsidRPr="00216533" w:rsidDel="000D44D8" w:rsidRDefault="007F26AF" w:rsidP="00897515">
            <w:pPr>
              <w:jc w:val="center"/>
              <w:rPr>
                <w:rFonts w:ascii="Times New Roman" w:hAnsi="Times New Roman"/>
                <w:b/>
                <w:szCs w:val="24"/>
              </w:rPr>
            </w:pPr>
          </w:p>
        </w:tc>
        <w:tc>
          <w:tcPr>
            <w:tcW w:w="1260" w:type="dxa"/>
          </w:tcPr>
          <w:p w:rsidR="007F26AF" w:rsidRPr="00216533" w:rsidRDefault="007F26AF" w:rsidP="0005702E">
            <w:pPr>
              <w:jc w:val="center"/>
              <w:rPr>
                <w:rFonts w:ascii="Times New Roman" w:hAnsi="Times New Roman"/>
                <w:b/>
                <w:szCs w:val="24"/>
              </w:rPr>
            </w:pPr>
            <w:r>
              <w:rPr>
                <w:rFonts w:ascii="Times New Roman" w:hAnsi="Times New Roman"/>
                <w:b/>
                <w:szCs w:val="24"/>
              </w:rPr>
              <w:t>1</w:t>
            </w:r>
            <w:r w:rsidR="0005702E">
              <w:rPr>
                <w:rFonts w:ascii="Times New Roman" w:hAnsi="Times New Roman"/>
                <w:b/>
                <w:szCs w:val="24"/>
              </w:rPr>
              <w:t>5</w:t>
            </w:r>
            <w:r w:rsidR="00C10BAF">
              <w:rPr>
                <w:rFonts w:ascii="Times New Roman" w:hAnsi="Times New Roman"/>
                <w:b/>
                <w:szCs w:val="24"/>
              </w:rPr>
              <w:t>5</w:t>
            </w:r>
            <w:r>
              <w:rPr>
                <w:rFonts w:ascii="Times New Roman" w:hAnsi="Times New Roman"/>
                <w:b/>
                <w:szCs w:val="24"/>
              </w:rPr>
              <w:t>,</w:t>
            </w:r>
            <w:r w:rsidR="00074FE4">
              <w:rPr>
                <w:rFonts w:ascii="Times New Roman" w:hAnsi="Times New Roman"/>
                <w:b/>
                <w:szCs w:val="24"/>
              </w:rPr>
              <w:t>3</w:t>
            </w:r>
            <w:r w:rsidR="0005702E">
              <w:rPr>
                <w:rFonts w:ascii="Times New Roman" w:hAnsi="Times New Roman"/>
                <w:b/>
                <w:szCs w:val="24"/>
              </w:rPr>
              <w:t>3</w:t>
            </w:r>
            <w:r w:rsidR="00C10BAF">
              <w:rPr>
                <w:rFonts w:ascii="Times New Roman" w:hAnsi="Times New Roman"/>
                <w:b/>
                <w:szCs w:val="24"/>
              </w:rPr>
              <w:t>7</w:t>
            </w:r>
          </w:p>
        </w:tc>
        <w:tc>
          <w:tcPr>
            <w:tcW w:w="1170" w:type="dxa"/>
          </w:tcPr>
          <w:p w:rsidR="007F26AF" w:rsidRPr="00216533" w:rsidDel="000D44D8" w:rsidRDefault="007F26AF" w:rsidP="00897515">
            <w:pPr>
              <w:jc w:val="center"/>
              <w:rPr>
                <w:rFonts w:ascii="Times New Roman" w:hAnsi="Times New Roman"/>
                <w:b/>
                <w:szCs w:val="24"/>
              </w:rPr>
            </w:pPr>
          </w:p>
        </w:tc>
        <w:tc>
          <w:tcPr>
            <w:tcW w:w="1080" w:type="dxa"/>
          </w:tcPr>
          <w:p w:rsidR="007F26AF" w:rsidRPr="00216533" w:rsidRDefault="00380DD7" w:rsidP="00380DD7">
            <w:pPr>
              <w:tabs>
                <w:tab w:val="left" w:pos="799"/>
              </w:tabs>
              <w:jc w:val="right"/>
              <w:rPr>
                <w:rFonts w:ascii="Times New Roman" w:hAnsi="Times New Roman"/>
                <w:b/>
                <w:szCs w:val="24"/>
              </w:rPr>
            </w:pPr>
            <w:r>
              <w:rPr>
                <w:rFonts w:ascii="Times New Roman" w:hAnsi="Times New Roman"/>
                <w:b/>
                <w:szCs w:val="24"/>
              </w:rPr>
              <w:t>375,447</w:t>
            </w:r>
          </w:p>
        </w:tc>
      </w:tr>
      <w:bookmarkEnd w:id="0"/>
    </w:tbl>
    <w:p w:rsidR="00347030" w:rsidRDefault="00347030" w:rsidP="007103A4">
      <w:pPr>
        <w:rPr>
          <w:rFonts w:ascii="Times New Roman" w:hAnsi="Times New Roman"/>
          <w:sz w:val="12"/>
          <w:szCs w:val="12"/>
          <w:highlight w:val="yellow"/>
        </w:rPr>
      </w:pPr>
    </w:p>
    <w:p w:rsidR="0025377C" w:rsidRDefault="0025377C" w:rsidP="007103A4">
      <w:pPr>
        <w:rPr>
          <w:rFonts w:ascii="Times New Roman" w:hAnsi="Times New Roman"/>
          <w:sz w:val="12"/>
          <w:szCs w:val="12"/>
          <w:highlight w:val="yellow"/>
        </w:rPr>
      </w:pPr>
    </w:p>
    <w:p w:rsidR="0025377C" w:rsidRDefault="0025377C" w:rsidP="007103A4">
      <w:pPr>
        <w:rPr>
          <w:rFonts w:ascii="Times New Roman" w:hAnsi="Times New Roman"/>
          <w:sz w:val="12"/>
          <w:szCs w:val="12"/>
          <w:highlight w:val="yellow"/>
        </w:rPr>
      </w:pPr>
    </w:p>
    <w:p w:rsidR="0025377C" w:rsidRDefault="0025377C" w:rsidP="007103A4">
      <w:pPr>
        <w:rPr>
          <w:rFonts w:ascii="Times New Roman" w:hAnsi="Times New Roman"/>
          <w:sz w:val="12"/>
          <w:szCs w:val="12"/>
          <w:highlight w:val="yellow"/>
        </w:rPr>
      </w:pPr>
    </w:p>
    <w:p w:rsidR="0025377C" w:rsidRDefault="0025377C" w:rsidP="007103A4">
      <w:pPr>
        <w:rPr>
          <w:rFonts w:ascii="Times New Roman" w:hAnsi="Times New Roman"/>
          <w:sz w:val="12"/>
          <w:szCs w:val="12"/>
          <w:highlight w:val="yellow"/>
        </w:rPr>
      </w:pPr>
    </w:p>
    <w:p w:rsidR="0025377C" w:rsidRDefault="0025377C" w:rsidP="007103A4">
      <w:pPr>
        <w:rPr>
          <w:rFonts w:ascii="Times New Roman" w:hAnsi="Times New Roman"/>
          <w:sz w:val="12"/>
          <w:szCs w:val="12"/>
          <w:highlight w:val="yellow"/>
        </w:rPr>
      </w:pPr>
    </w:p>
    <w:p w:rsidR="0025377C" w:rsidRPr="00CA7C1A" w:rsidRDefault="0025377C" w:rsidP="007103A4">
      <w:pPr>
        <w:rPr>
          <w:rFonts w:ascii="Times New Roman" w:hAnsi="Times New Roman"/>
          <w:sz w:val="12"/>
          <w:szCs w:val="12"/>
          <w:highlight w:val="yellow"/>
        </w:rPr>
      </w:pPr>
    </w:p>
    <w:tbl>
      <w:tblPr>
        <w:tblW w:w="9799" w:type="dxa"/>
        <w:jc w:val="center"/>
        <w:tblInd w:w="-104" w:type="dxa"/>
        <w:tblLook w:val="04A0"/>
      </w:tblPr>
      <w:tblGrid>
        <w:gridCol w:w="8383"/>
        <w:gridCol w:w="1416"/>
      </w:tblGrid>
      <w:tr w:rsidR="00347030" w:rsidRPr="00734394" w:rsidTr="00734394">
        <w:trPr>
          <w:cantSplit/>
          <w:jc w:val="center"/>
        </w:trPr>
        <w:tc>
          <w:tcPr>
            <w:tcW w:w="979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734394" w:rsidRDefault="00347030" w:rsidP="007103A4">
            <w:pPr>
              <w:rPr>
                <w:rFonts w:ascii="Times New Roman" w:hAnsi="Times New Roman"/>
                <w:bCs/>
                <w:szCs w:val="24"/>
              </w:rPr>
            </w:pPr>
            <w:r w:rsidRPr="00734394">
              <w:rPr>
                <w:rFonts w:ascii="Times New Roman" w:hAnsi="Times New Roman"/>
                <w:bCs/>
                <w:szCs w:val="24"/>
              </w:rPr>
              <w:lastRenderedPageBreak/>
              <w:t>SUMMARY OF BURDEN (OMB #0584-NEW)</w:t>
            </w:r>
            <w:r w:rsidR="00734394">
              <w:rPr>
                <w:rFonts w:ascii="Times New Roman" w:hAnsi="Times New Roman"/>
                <w:bCs/>
                <w:szCs w:val="24"/>
              </w:rPr>
              <w:t xml:space="preserve"> 7 CFR PART 211</w:t>
            </w:r>
          </w:p>
        </w:tc>
      </w:tr>
      <w:tr w:rsidR="00347030" w:rsidRPr="00734394" w:rsidTr="00734394">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734394" w:rsidRDefault="00347030" w:rsidP="007103A4">
            <w:pPr>
              <w:rPr>
                <w:rFonts w:ascii="Times New Roman" w:hAnsi="Times New Roman"/>
                <w:bCs/>
                <w:szCs w:val="24"/>
              </w:rPr>
            </w:pPr>
            <w:r w:rsidRPr="00734394">
              <w:rPr>
                <w:rFonts w:ascii="Times New Roman" w:hAnsi="Times New Roman"/>
                <w:bCs/>
                <w:szCs w:val="24"/>
              </w:rPr>
              <w:t>TOTAL NO. RESPONDENTS</w:t>
            </w:r>
          </w:p>
        </w:tc>
        <w:tc>
          <w:tcPr>
            <w:tcW w:w="1416" w:type="dxa"/>
            <w:tcBorders>
              <w:top w:val="nil"/>
              <w:left w:val="nil"/>
              <w:bottom w:val="single" w:sz="4" w:space="0" w:color="auto"/>
              <w:right w:val="single" w:sz="8" w:space="0" w:color="auto"/>
            </w:tcBorders>
            <w:shd w:val="clear" w:color="auto" w:fill="auto"/>
            <w:noWrap/>
            <w:vAlign w:val="bottom"/>
            <w:hideMark/>
          </w:tcPr>
          <w:p w:rsidR="00347030" w:rsidRPr="00734394" w:rsidRDefault="002E29E5" w:rsidP="00734394">
            <w:pPr>
              <w:jc w:val="right"/>
              <w:rPr>
                <w:rFonts w:ascii="Times New Roman" w:hAnsi="Times New Roman"/>
                <w:bCs/>
                <w:szCs w:val="24"/>
              </w:rPr>
            </w:pPr>
            <w:r>
              <w:rPr>
                <w:rFonts w:ascii="Times New Roman" w:hAnsi="Times New Roman"/>
                <w:bCs/>
                <w:szCs w:val="24"/>
              </w:rPr>
              <w:t>10,020</w:t>
            </w:r>
          </w:p>
        </w:tc>
      </w:tr>
      <w:tr w:rsidR="00347030" w:rsidRPr="00734394" w:rsidTr="00734394">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734394" w:rsidRDefault="00347030" w:rsidP="007103A4">
            <w:pPr>
              <w:rPr>
                <w:rFonts w:ascii="Times New Roman" w:hAnsi="Times New Roman"/>
                <w:bCs/>
                <w:szCs w:val="24"/>
              </w:rPr>
            </w:pPr>
            <w:r w:rsidRPr="00734394">
              <w:rPr>
                <w:rFonts w:ascii="Times New Roman" w:hAnsi="Times New Roman"/>
                <w:bCs/>
                <w:szCs w:val="24"/>
              </w:rPr>
              <w:t>AVERAGE NO. RESPONSES PER RESPONDENT</w:t>
            </w:r>
          </w:p>
        </w:tc>
        <w:tc>
          <w:tcPr>
            <w:tcW w:w="1416" w:type="dxa"/>
            <w:tcBorders>
              <w:top w:val="nil"/>
              <w:left w:val="nil"/>
              <w:bottom w:val="single" w:sz="4" w:space="0" w:color="auto"/>
              <w:right w:val="single" w:sz="8" w:space="0" w:color="auto"/>
            </w:tcBorders>
            <w:shd w:val="clear" w:color="auto" w:fill="auto"/>
            <w:noWrap/>
            <w:vAlign w:val="bottom"/>
            <w:hideMark/>
          </w:tcPr>
          <w:p w:rsidR="00347030" w:rsidRPr="00734394" w:rsidRDefault="0005702E" w:rsidP="00C10BAF">
            <w:pPr>
              <w:jc w:val="right"/>
              <w:rPr>
                <w:rFonts w:ascii="Times New Roman" w:hAnsi="Times New Roman"/>
                <w:bCs/>
                <w:szCs w:val="24"/>
              </w:rPr>
            </w:pPr>
            <w:r>
              <w:rPr>
                <w:rFonts w:ascii="Times New Roman" w:hAnsi="Times New Roman"/>
                <w:bCs/>
                <w:szCs w:val="24"/>
              </w:rPr>
              <w:t>15.50269</w:t>
            </w:r>
          </w:p>
        </w:tc>
      </w:tr>
      <w:tr w:rsidR="00347030" w:rsidRPr="00734394" w:rsidTr="00734394">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734394" w:rsidRDefault="00347030" w:rsidP="007103A4">
            <w:pPr>
              <w:rPr>
                <w:rFonts w:ascii="Times New Roman" w:hAnsi="Times New Roman"/>
                <w:bCs/>
                <w:szCs w:val="24"/>
              </w:rPr>
            </w:pPr>
            <w:r w:rsidRPr="00734394">
              <w:rPr>
                <w:rFonts w:ascii="Times New Roman" w:hAnsi="Times New Roman"/>
                <w:bCs/>
                <w:szCs w:val="24"/>
              </w:rPr>
              <w:t>TOTAL ANNUAL RESPONSES</w:t>
            </w:r>
          </w:p>
        </w:tc>
        <w:tc>
          <w:tcPr>
            <w:tcW w:w="1416" w:type="dxa"/>
            <w:tcBorders>
              <w:top w:val="nil"/>
              <w:left w:val="nil"/>
              <w:bottom w:val="single" w:sz="4" w:space="0" w:color="auto"/>
              <w:right w:val="single" w:sz="8" w:space="0" w:color="auto"/>
            </w:tcBorders>
            <w:shd w:val="clear" w:color="auto" w:fill="auto"/>
            <w:noWrap/>
            <w:vAlign w:val="bottom"/>
            <w:hideMark/>
          </w:tcPr>
          <w:p w:rsidR="00347030" w:rsidRPr="00734394" w:rsidRDefault="00E96697" w:rsidP="0005702E">
            <w:pPr>
              <w:jc w:val="right"/>
              <w:rPr>
                <w:rFonts w:ascii="Times New Roman" w:hAnsi="Times New Roman"/>
                <w:bCs/>
                <w:szCs w:val="24"/>
              </w:rPr>
            </w:pPr>
            <w:r>
              <w:rPr>
                <w:rFonts w:ascii="Times New Roman" w:hAnsi="Times New Roman"/>
                <w:bCs/>
                <w:szCs w:val="24"/>
              </w:rPr>
              <w:t>1</w:t>
            </w:r>
            <w:r w:rsidR="0005702E">
              <w:rPr>
                <w:rFonts w:ascii="Times New Roman" w:hAnsi="Times New Roman"/>
                <w:bCs/>
                <w:szCs w:val="24"/>
              </w:rPr>
              <w:t>5</w:t>
            </w:r>
            <w:r w:rsidR="00C10BAF">
              <w:rPr>
                <w:rFonts w:ascii="Times New Roman" w:hAnsi="Times New Roman"/>
                <w:bCs/>
                <w:szCs w:val="24"/>
              </w:rPr>
              <w:t>5</w:t>
            </w:r>
            <w:r>
              <w:rPr>
                <w:rFonts w:ascii="Times New Roman" w:hAnsi="Times New Roman"/>
                <w:bCs/>
                <w:szCs w:val="24"/>
              </w:rPr>
              <w:t>,</w:t>
            </w:r>
            <w:r w:rsidR="0005702E">
              <w:rPr>
                <w:rFonts w:ascii="Times New Roman" w:hAnsi="Times New Roman"/>
                <w:bCs/>
                <w:szCs w:val="24"/>
              </w:rPr>
              <w:t>33</w:t>
            </w:r>
            <w:r w:rsidR="00C10BAF">
              <w:rPr>
                <w:rFonts w:ascii="Times New Roman" w:hAnsi="Times New Roman"/>
                <w:bCs/>
                <w:szCs w:val="24"/>
              </w:rPr>
              <w:t>7</w:t>
            </w:r>
            <w:r w:rsidR="007F26AF" w:rsidRPr="00734394">
              <w:rPr>
                <w:rFonts w:ascii="Times New Roman" w:hAnsi="Times New Roman"/>
                <w:bCs/>
                <w:szCs w:val="24"/>
              </w:rPr>
              <w:t xml:space="preserve"> </w:t>
            </w:r>
          </w:p>
        </w:tc>
      </w:tr>
      <w:tr w:rsidR="00347030" w:rsidRPr="00734394" w:rsidTr="00734394">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734394" w:rsidRDefault="00347030" w:rsidP="007103A4">
            <w:pPr>
              <w:rPr>
                <w:rFonts w:ascii="Times New Roman" w:hAnsi="Times New Roman"/>
                <w:bCs/>
                <w:szCs w:val="24"/>
              </w:rPr>
            </w:pPr>
            <w:r w:rsidRPr="00734394">
              <w:rPr>
                <w:rFonts w:ascii="Times New Roman" w:hAnsi="Times New Roman"/>
                <w:bCs/>
                <w:szCs w:val="24"/>
              </w:rPr>
              <w:t>AVERAGE HOURS PER RESPONSE</w:t>
            </w:r>
          </w:p>
        </w:tc>
        <w:tc>
          <w:tcPr>
            <w:tcW w:w="1416" w:type="dxa"/>
            <w:tcBorders>
              <w:top w:val="nil"/>
              <w:left w:val="nil"/>
              <w:bottom w:val="single" w:sz="4" w:space="0" w:color="auto"/>
              <w:right w:val="single" w:sz="8" w:space="0" w:color="auto"/>
            </w:tcBorders>
            <w:shd w:val="clear" w:color="auto" w:fill="auto"/>
            <w:noWrap/>
            <w:vAlign w:val="bottom"/>
            <w:hideMark/>
          </w:tcPr>
          <w:p w:rsidR="00347030" w:rsidRPr="00734394" w:rsidRDefault="00734394" w:rsidP="0005702E">
            <w:pPr>
              <w:jc w:val="right"/>
              <w:rPr>
                <w:rFonts w:ascii="Times New Roman" w:hAnsi="Times New Roman"/>
                <w:bCs/>
                <w:szCs w:val="24"/>
              </w:rPr>
            </w:pPr>
            <w:r>
              <w:rPr>
                <w:rFonts w:ascii="Times New Roman" w:hAnsi="Times New Roman"/>
                <w:bCs/>
                <w:szCs w:val="24"/>
              </w:rPr>
              <w:t>2.</w:t>
            </w:r>
            <w:r w:rsidR="0005702E">
              <w:rPr>
                <w:rFonts w:ascii="Times New Roman" w:hAnsi="Times New Roman"/>
                <w:bCs/>
                <w:szCs w:val="24"/>
              </w:rPr>
              <w:t>41699</w:t>
            </w:r>
          </w:p>
        </w:tc>
      </w:tr>
      <w:tr w:rsidR="00347030" w:rsidRPr="00734394" w:rsidTr="00734394">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47030" w:rsidRPr="00734394" w:rsidRDefault="00347030" w:rsidP="00F26BFF">
            <w:pPr>
              <w:rPr>
                <w:rFonts w:ascii="Times New Roman" w:hAnsi="Times New Roman"/>
                <w:bCs/>
                <w:szCs w:val="24"/>
              </w:rPr>
            </w:pPr>
            <w:r w:rsidRPr="00734394">
              <w:rPr>
                <w:rFonts w:ascii="Times New Roman" w:hAnsi="Times New Roman"/>
                <w:bCs/>
                <w:szCs w:val="24"/>
              </w:rPr>
              <w:t xml:space="preserve">DIFFERENCE (NEW BURDEN REQUESTED WITH  </w:t>
            </w:r>
            <w:r w:rsidR="00F26BFF">
              <w:rPr>
                <w:rFonts w:ascii="Times New Roman" w:hAnsi="Times New Roman"/>
                <w:bCs/>
                <w:szCs w:val="24"/>
              </w:rPr>
              <w:t>PROPOSED</w:t>
            </w:r>
            <w:r w:rsidRPr="00734394">
              <w:rPr>
                <w:rFonts w:ascii="Times New Roman" w:hAnsi="Times New Roman"/>
                <w:bCs/>
                <w:szCs w:val="24"/>
              </w:rPr>
              <w:t xml:space="preserve">  RULE)</w:t>
            </w:r>
          </w:p>
        </w:tc>
        <w:tc>
          <w:tcPr>
            <w:tcW w:w="1416" w:type="dxa"/>
            <w:tcBorders>
              <w:top w:val="nil"/>
              <w:left w:val="nil"/>
              <w:bottom w:val="single" w:sz="8" w:space="0" w:color="auto"/>
              <w:right w:val="single" w:sz="8" w:space="0" w:color="auto"/>
            </w:tcBorders>
            <w:shd w:val="clear" w:color="auto" w:fill="auto"/>
            <w:noWrap/>
            <w:vAlign w:val="bottom"/>
            <w:hideMark/>
          </w:tcPr>
          <w:p w:rsidR="00347030" w:rsidRPr="00734394" w:rsidRDefault="00734394" w:rsidP="00380DD7">
            <w:pPr>
              <w:jc w:val="right"/>
              <w:rPr>
                <w:rFonts w:ascii="Times New Roman" w:hAnsi="Times New Roman"/>
                <w:bCs/>
                <w:szCs w:val="24"/>
              </w:rPr>
            </w:pPr>
            <w:r>
              <w:rPr>
                <w:rFonts w:ascii="Times New Roman" w:hAnsi="Times New Roman"/>
                <w:bCs/>
                <w:szCs w:val="24"/>
              </w:rPr>
              <w:t>375</w:t>
            </w:r>
            <w:r w:rsidR="00347030" w:rsidRPr="00734394">
              <w:rPr>
                <w:rFonts w:ascii="Times New Roman" w:hAnsi="Times New Roman"/>
                <w:bCs/>
                <w:szCs w:val="24"/>
              </w:rPr>
              <w:t>,</w:t>
            </w:r>
            <w:r w:rsidR="00380DD7">
              <w:rPr>
                <w:rFonts w:ascii="Times New Roman" w:hAnsi="Times New Roman"/>
                <w:bCs/>
                <w:szCs w:val="24"/>
              </w:rPr>
              <w:t>447</w:t>
            </w:r>
            <w:r w:rsidR="00347030" w:rsidRPr="00734394">
              <w:rPr>
                <w:rFonts w:ascii="Times New Roman" w:hAnsi="Times New Roman"/>
                <w:bCs/>
                <w:szCs w:val="24"/>
              </w:rPr>
              <w:t xml:space="preserve">   </w:t>
            </w:r>
          </w:p>
        </w:tc>
      </w:tr>
    </w:tbl>
    <w:p w:rsidR="00E5775D" w:rsidRDefault="00E5775D" w:rsidP="00E5775D">
      <w:pPr>
        <w:rPr>
          <w:rFonts w:ascii="Times New Roman" w:hAnsi="Times New Roman"/>
          <w:szCs w:val="24"/>
        </w:rPr>
      </w:pPr>
    </w:p>
    <w:p w:rsidR="00BD1475" w:rsidRPr="008D4E70" w:rsidRDefault="003E4AF3" w:rsidP="007103A4">
      <w:pPr>
        <w:pStyle w:val="ListParagraph"/>
        <w:numPr>
          <w:ilvl w:val="0"/>
          <w:numId w:val="23"/>
        </w:numPr>
        <w:spacing w:line="480" w:lineRule="auto"/>
        <w:ind w:left="1080"/>
        <w:rPr>
          <w:b/>
        </w:rPr>
      </w:pPr>
      <w:r w:rsidRPr="008D4E70">
        <w:rPr>
          <w:b/>
        </w:rPr>
        <w:t>Provide estimates of annualized cost to respondents for the hour burdens for collections of information, identifying and using appropriate wage rate categories.</w:t>
      </w:r>
    </w:p>
    <w:p w:rsidR="003E4AF3" w:rsidRPr="008D4E70" w:rsidRDefault="003E4AF3" w:rsidP="007103A4">
      <w:pPr>
        <w:widowControl/>
        <w:spacing w:line="480" w:lineRule="auto"/>
        <w:rPr>
          <w:rFonts w:ascii="Times New Roman" w:hAnsi="Times New Roman"/>
          <w:szCs w:val="24"/>
        </w:rPr>
      </w:pPr>
      <w:r w:rsidRPr="008D4E70">
        <w:rPr>
          <w:rFonts w:ascii="Times New Roman" w:hAnsi="Times New Roman"/>
          <w:szCs w:val="24"/>
        </w:rPr>
        <w:t xml:space="preserve">The estimate of respondent cost is based on the burden estimates </w:t>
      </w:r>
      <w:r w:rsidR="008D4E70" w:rsidRPr="008D4E70">
        <w:rPr>
          <w:rFonts w:ascii="Times New Roman" w:hAnsi="Times New Roman"/>
          <w:szCs w:val="24"/>
        </w:rPr>
        <w:t xml:space="preserve">and utilizes </w:t>
      </w:r>
      <w:r w:rsidRPr="008D4E70">
        <w:rPr>
          <w:rFonts w:ascii="Times New Roman" w:hAnsi="Times New Roman"/>
          <w:szCs w:val="24"/>
        </w:rPr>
        <w:t xml:space="preserve">the </w:t>
      </w:r>
      <w:r w:rsidR="008D4E70" w:rsidRPr="008D4E70">
        <w:rPr>
          <w:rFonts w:ascii="Times New Roman" w:hAnsi="Times New Roman"/>
          <w:szCs w:val="24"/>
        </w:rPr>
        <w:t xml:space="preserve">U.S. Department of Labor, </w:t>
      </w:r>
      <w:r w:rsidRPr="008D4E70">
        <w:rPr>
          <w:rFonts w:ascii="Times New Roman" w:hAnsi="Times New Roman"/>
          <w:szCs w:val="24"/>
        </w:rPr>
        <w:t>Bureau of Labor Statistics May 20</w:t>
      </w:r>
      <w:r w:rsidR="008D4E70" w:rsidRPr="008D4E70">
        <w:rPr>
          <w:rFonts w:ascii="Times New Roman" w:hAnsi="Times New Roman"/>
          <w:szCs w:val="24"/>
        </w:rPr>
        <w:t>1</w:t>
      </w:r>
      <w:r w:rsidR="008B7CDC">
        <w:rPr>
          <w:rFonts w:ascii="Times New Roman" w:hAnsi="Times New Roman"/>
          <w:szCs w:val="24"/>
        </w:rPr>
        <w:t>1</w:t>
      </w:r>
      <w:r w:rsidRPr="008D4E70">
        <w:rPr>
          <w:rFonts w:ascii="Times New Roman" w:hAnsi="Times New Roman"/>
          <w:szCs w:val="24"/>
        </w:rPr>
        <w:t xml:space="preserve"> </w:t>
      </w:r>
      <w:r w:rsidR="008D4E70" w:rsidRPr="008D4E70">
        <w:rPr>
          <w:rFonts w:ascii="Times New Roman" w:hAnsi="Times New Roman"/>
          <w:szCs w:val="24"/>
        </w:rPr>
        <w:t xml:space="preserve">National </w:t>
      </w:r>
      <w:r w:rsidRPr="008D4E70">
        <w:rPr>
          <w:rFonts w:ascii="Times New Roman" w:hAnsi="Times New Roman"/>
          <w:szCs w:val="24"/>
        </w:rPr>
        <w:t xml:space="preserve">Occupational and Wage </w:t>
      </w:r>
      <w:r w:rsidR="008D4E70" w:rsidRPr="008D4E70">
        <w:rPr>
          <w:rFonts w:ascii="Times New Roman" w:hAnsi="Times New Roman"/>
          <w:szCs w:val="24"/>
        </w:rPr>
        <w:t xml:space="preserve">Estimates </w:t>
      </w:r>
      <w:r w:rsidRPr="008D4E70">
        <w:rPr>
          <w:rFonts w:ascii="Times New Roman" w:hAnsi="Times New Roman"/>
          <w:szCs w:val="24"/>
        </w:rPr>
        <w:t>Statistics</w:t>
      </w:r>
      <w:r w:rsidR="008D4E70" w:rsidRPr="008D4E70">
        <w:rPr>
          <w:rFonts w:ascii="Times New Roman" w:hAnsi="Times New Roman"/>
          <w:szCs w:val="24"/>
        </w:rPr>
        <w:t>, Occupational Group</w:t>
      </w:r>
      <w:r w:rsidRPr="008D4E70">
        <w:rPr>
          <w:rFonts w:ascii="Times New Roman" w:hAnsi="Times New Roman"/>
          <w:szCs w:val="24"/>
        </w:rPr>
        <w:t xml:space="preserve"> 25-0000 (</w:t>
      </w:r>
      <w:hyperlink r:id="rId11" w:history="1">
        <w:r w:rsidRPr="008D4E70">
          <w:rPr>
            <w:rStyle w:val="Hyperlink"/>
            <w:rFonts w:ascii="Times New Roman" w:hAnsi="Times New Roman"/>
            <w:szCs w:val="24"/>
          </w:rPr>
          <w:t>http://www.bls.gov/bls/wages.htm</w:t>
        </w:r>
      </w:hyperlink>
      <w:r w:rsidRPr="008D4E70">
        <w:rPr>
          <w:rFonts w:ascii="Times New Roman" w:hAnsi="Times New Roman"/>
          <w:szCs w:val="24"/>
        </w:rPr>
        <w:t>).  The hourly mean wage (</w:t>
      </w:r>
      <w:r w:rsidR="008D4E70" w:rsidRPr="008D4E70">
        <w:rPr>
          <w:rFonts w:ascii="Times New Roman" w:hAnsi="Times New Roman"/>
          <w:szCs w:val="24"/>
        </w:rPr>
        <w:t xml:space="preserve">for </w:t>
      </w:r>
      <w:r w:rsidRPr="008D4E70">
        <w:rPr>
          <w:rFonts w:ascii="Times New Roman" w:hAnsi="Times New Roman"/>
          <w:szCs w:val="24"/>
        </w:rPr>
        <w:t xml:space="preserve">education-related occupation) for functions </w:t>
      </w:r>
      <w:r w:rsidRPr="00734394">
        <w:rPr>
          <w:rFonts w:ascii="Times New Roman" w:hAnsi="Times New Roman"/>
          <w:szCs w:val="24"/>
        </w:rPr>
        <w:t xml:space="preserve">performed by State </w:t>
      </w:r>
      <w:r w:rsidR="008D4E70" w:rsidRPr="00734394">
        <w:rPr>
          <w:rFonts w:ascii="Times New Roman" w:hAnsi="Times New Roman"/>
          <w:szCs w:val="24"/>
        </w:rPr>
        <w:t xml:space="preserve">agency </w:t>
      </w:r>
      <w:r w:rsidRPr="00734394">
        <w:rPr>
          <w:rFonts w:ascii="Times New Roman" w:hAnsi="Times New Roman"/>
          <w:szCs w:val="24"/>
        </w:rPr>
        <w:t xml:space="preserve">and local </w:t>
      </w:r>
      <w:r w:rsidR="008D4E70" w:rsidRPr="00734394">
        <w:rPr>
          <w:rFonts w:ascii="Times New Roman" w:hAnsi="Times New Roman"/>
          <w:szCs w:val="24"/>
        </w:rPr>
        <w:t xml:space="preserve">education </w:t>
      </w:r>
      <w:r w:rsidRPr="00734394">
        <w:rPr>
          <w:rFonts w:ascii="Times New Roman" w:hAnsi="Times New Roman"/>
          <w:szCs w:val="24"/>
        </w:rPr>
        <w:t>agency</w:t>
      </w:r>
      <w:r w:rsidR="008B7CDC">
        <w:rPr>
          <w:rFonts w:ascii="Times New Roman" w:hAnsi="Times New Roman"/>
          <w:szCs w:val="24"/>
        </w:rPr>
        <w:t xml:space="preserve"> staff are estimated at $24.46</w:t>
      </w:r>
      <w:r w:rsidRPr="008D4E70">
        <w:rPr>
          <w:rFonts w:ascii="Times New Roman" w:hAnsi="Times New Roman"/>
          <w:szCs w:val="24"/>
        </w:rPr>
        <w:t xml:space="preserve"> per staff hour.</w:t>
      </w:r>
    </w:p>
    <w:p w:rsidR="00994EBD" w:rsidRPr="00596919" w:rsidRDefault="00734394" w:rsidP="00CA7C1A">
      <w:pPr>
        <w:pStyle w:val="p5"/>
        <w:tabs>
          <w:tab w:val="clear" w:pos="663"/>
        </w:tabs>
        <w:spacing w:line="360" w:lineRule="auto"/>
        <w:ind w:left="360" w:firstLine="0"/>
        <w:rPr>
          <w:color w:val="000000"/>
        </w:rPr>
      </w:pPr>
      <w:r w:rsidRPr="00734394">
        <w:rPr>
          <w:color w:val="000000"/>
        </w:rPr>
        <w:t>TOTAL COST TO PUBLIC = 375</w:t>
      </w:r>
      <w:r w:rsidR="00EA3D63" w:rsidRPr="00734394">
        <w:rPr>
          <w:color w:val="000000"/>
        </w:rPr>
        <w:t>,</w:t>
      </w:r>
      <w:r w:rsidR="0070236C">
        <w:rPr>
          <w:color w:val="000000"/>
        </w:rPr>
        <w:t>447</w:t>
      </w:r>
      <w:r w:rsidR="002C341A">
        <w:rPr>
          <w:color w:val="000000"/>
        </w:rPr>
        <w:t xml:space="preserve"> </w:t>
      </w:r>
      <w:r w:rsidR="00EA3D63" w:rsidRPr="00734394">
        <w:rPr>
          <w:color w:val="000000"/>
        </w:rPr>
        <w:t>hours</w:t>
      </w:r>
      <w:r w:rsidR="003E4AF3" w:rsidRPr="00734394">
        <w:rPr>
          <w:color w:val="000000"/>
        </w:rPr>
        <w:t xml:space="preserve"> X</w:t>
      </w:r>
      <w:r w:rsidR="008B7CDC">
        <w:rPr>
          <w:color w:val="000000"/>
        </w:rPr>
        <w:t xml:space="preserve"> $24.46</w:t>
      </w:r>
      <w:r w:rsidR="009424D0" w:rsidRPr="00734394">
        <w:rPr>
          <w:color w:val="000000"/>
        </w:rPr>
        <w:t xml:space="preserve"> per hour</w:t>
      </w:r>
      <w:r w:rsidRPr="00734394">
        <w:rPr>
          <w:color w:val="000000"/>
        </w:rPr>
        <w:t xml:space="preserve"> = $9</w:t>
      </w:r>
      <w:r w:rsidR="009424D0" w:rsidRPr="00734394">
        <w:rPr>
          <w:color w:val="000000"/>
        </w:rPr>
        <w:t>,</w:t>
      </w:r>
      <w:r w:rsidR="0070236C">
        <w:rPr>
          <w:color w:val="000000"/>
        </w:rPr>
        <w:t>18</w:t>
      </w:r>
      <w:r w:rsidR="008B7CDC">
        <w:rPr>
          <w:color w:val="000000"/>
        </w:rPr>
        <w:t>3</w:t>
      </w:r>
      <w:r w:rsidR="009424D0" w:rsidRPr="00734394">
        <w:rPr>
          <w:color w:val="000000"/>
        </w:rPr>
        <w:t>,</w:t>
      </w:r>
      <w:r w:rsidR="0070236C">
        <w:rPr>
          <w:color w:val="000000"/>
        </w:rPr>
        <w:t>4</w:t>
      </w:r>
      <w:r w:rsidR="008B7CDC">
        <w:rPr>
          <w:color w:val="000000"/>
        </w:rPr>
        <w:t>33.</w:t>
      </w:r>
      <w:r w:rsidR="0070236C">
        <w:rPr>
          <w:color w:val="000000"/>
        </w:rPr>
        <w:t>6</w:t>
      </w:r>
      <w:r w:rsidR="008B7CDC">
        <w:rPr>
          <w:color w:val="000000"/>
        </w:rPr>
        <w:t>2</w:t>
      </w:r>
    </w:p>
    <w:p w:rsidR="00BE5A25" w:rsidRPr="00596919" w:rsidRDefault="00BE5A25" w:rsidP="007103A4">
      <w:pPr>
        <w:pStyle w:val="p5"/>
        <w:tabs>
          <w:tab w:val="clear" w:pos="663"/>
        </w:tabs>
        <w:spacing w:line="360" w:lineRule="auto"/>
        <w:ind w:left="720" w:firstLine="180"/>
        <w:rPr>
          <w:b/>
          <w:color w:val="000000"/>
        </w:rPr>
      </w:pPr>
    </w:p>
    <w:p w:rsidR="001A55B6" w:rsidRDefault="006028D4" w:rsidP="007103A4">
      <w:pPr>
        <w:pStyle w:val="ListParagraph"/>
        <w:numPr>
          <w:ilvl w:val="0"/>
          <w:numId w:val="26"/>
        </w:numPr>
        <w:tabs>
          <w:tab w:val="clear" w:pos="450"/>
        </w:tabs>
        <w:spacing w:line="480" w:lineRule="auto"/>
        <w:ind w:left="540" w:hanging="540"/>
        <w:rPr>
          <w:b/>
          <w:bCs/>
        </w:rPr>
      </w:pPr>
      <w:r w:rsidRPr="00596919">
        <w:rPr>
          <w:b/>
          <w:bCs/>
        </w:rPr>
        <w:t>Provide estimates of the total annual cost burden t</w:t>
      </w:r>
      <w:r w:rsidR="001A55B6">
        <w:rPr>
          <w:b/>
          <w:bCs/>
        </w:rPr>
        <w:t>o respondents or record</w:t>
      </w:r>
    </w:p>
    <w:p w:rsidR="006028D4" w:rsidRPr="001A55B6" w:rsidRDefault="001A55B6" w:rsidP="007103A4">
      <w:pPr>
        <w:spacing w:line="480" w:lineRule="auto"/>
        <w:rPr>
          <w:rFonts w:ascii="Times New Roman" w:hAnsi="Times New Roman"/>
          <w:b/>
          <w:bCs/>
        </w:rPr>
      </w:pPr>
      <w:r w:rsidRPr="001A55B6">
        <w:rPr>
          <w:rFonts w:ascii="Times New Roman" w:hAnsi="Times New Roman"/>
          <w:b/>
          <w:bCs/>
        </w:rPr>
        <w:t xml:space="preserve">keepers </w:t>
      </w:r>
      <w:r w:rsidR="006028D4" w:rsidRPr="001A55B6">
        <w:rPr>
          <w:rFonts w:ascii="Times New Roman" w:hAnsi="Times New Roman"/>
          <w:b/>
          <w:bCs/>
        </w:rPr>
        <w:t xml:space="preserve">resulting from the collection of information, (do not include the cost of any hour </w:t>
      </w:r>
      <w:r>
        <w:rPr>
          <w:rFonts w:ascii="Times New Roman" w:hAnsi="Times New Roman"/>
          <w:b/>
          <w:bCs/>
        </w:rPr>
        <w:t xml:space="preserve">   </w:t>
      </w:r>
      <w:r w:rsidR="006028D4" w:rsidRPr="001A55B6">
        <w:rPr>
          <w:rFonts w:ascii="Times New Roman" w:hAnsi="Times New Roman"/>
          <w:b/>
          <w:bCs/>
        </w:rPr>
        <w:t>burden shown in items 12 and 14).  The cost estimates should be split into two components: (a) a total capital and start-up cost component annualized over its expected useful life;</w:t>
      </w:r>
      <w:r w:rsidR="006028D4" w:rsidRPr="001A55B6">
        <w:rPr>
          <w:b/>
          <w:bCs/>
        </w:rPr>
        <w:t xml:space="preserve"> </w:t>
      </w:r>
      <w:r w:rsidR="006028D4" w:rsidRPr="001A55B6">
        <w:rPr>
          <w:rFonts w:ascii="Times New Roman" w:hAnsi="Times New Roman"/>
          <w:b/>
          <w:bCs/>
        </w:rPr>
        <w:t>and (b) a total operation and maintenance and purchase of services component.</w:t>
      </w:r>
    </w:p>
    <w:p w:rsidR="008A2C25" w:rsidRDefault="008A2C25" w:rsidP="007103A4">
      <w:pPr>
        <w:suppressAutoHyphens/>
        <w:spacing w:line="480" w:lineRule="auto"/>
        <w:rPr>
          <w:rFonts w:ascii="Times New Roman" w:hAnsi="Times New Roman"/>
          <w:spacing w:val="-3"/>
          <w:szCs w:val="24"/>
        </w:rPr>
      </w:pPr>
    </w:p>
    <w:p w:rsidR="001A55B6" w:rsidRDefault="008C4B68" w:rsidP="007103A4">
      <w:pPr>
        <w:suppressAutoHyphens/>
        <w:spacing w:line="480" w:lineRule="auto"/>
        <w:rPr>
          <w:rFonts w:ascii="Times New Roman" w:hAnsi="Times New Roman"/>
          <w:spacing w:val="-3"/>
          <w:szCs w:val="24"/>
        </w:rPr>
      </w:pPr>
      <w:r w:rsidRPr="00596919">
        <w:rPr>
          <w:rFonts w:ascii="Times New Roman" w:hAnsi="Times New Roman"/>
          <w:spacing w:val="-3"/>
          <w:szCs w:val="24"/>
        </w:rPr>
        <w:t xml:space="preserve">There </w:t>
      </w:r>
      <w:r w:rsidR="004C697A" w:rsidRPr="00596919">
        <w:rPr>
          <w:rFonts w:ascii="Times New Roman" w:hAnsi="Times New Roman"/>
          <w:spacing w:val="-3"/>
          <w:szCs w:val="24"/>
        </w:rPr>
        <w:t>is</w:t>
      </w:r>
      <w:r w:rsidRPr="00596919">
        <w:rPr>
          <w:rFonts w:ascii="Times New Roman" w:hAnsi="Times New Roman"/>
          <w:spacing w:val="-3"/>
          <w:szCs w:val="24"/>
        </w:rPr>
        <w:t xml:space="preserve"> no</w:t>
      </w:r>
      <w:r w:rsidR="0066677E" w:rsidRPr="00596919">
        <w:rPr>
          <w:rFonts w:ascii="Times New Roman" w:hAnsi="Times New Roman"/>
          <w:spacing w:val="-3"/>
          <w:szCs w:val="24"/>
        </w:rPr>
        <w:t xml:space="preserve"> start-up</w:t>
      </w:r>
      <w:r w:rsidR="00CE5519">
        <w:rPr>
          <w:rFonts w:ascii="Times New Roman" w:hAnsi="Times New Roman"/>
          <w:spacing w:val="-3"/>
          <w:szCs w:val="24"/>
        </w:rPr>
        <w:t>, operating</w:t>
      </w:r>
      <w:r w:rsidR="0066677E" w:rsidRPr="00596919">
        <w:rPr>
          <w:rFonts w:ascii="Times New Roman" w:hAnsi="Times New Roman"/>
          <w:spacing w:val="-3"/>
          <w:szCs w:val="24"/>
        </w:rPr>
        <w:t xml:space="preserve"> or</w:t>
      </w:r>
      <w:r w:rsidRPr="00596919">
        <w:rPr>
          <w:rFonts w:ascii="Times New Roman" w:hAnsi="Times New Roman"/>
          <w:spacing w:val="-3"/>
          <w:szCs w:val="24"/>
        </w:rPr>
        <w:t xml:space="preserve"> annual maintenance costs for this collection of information</w:t>
      </w:r>
      <w:r w:rsidR="0066677E" w:rsidRPr="00596919">
        <w:rPr>
          <w:rFonts w:ascii="Times New Roman" w:hAnsi="Times New Roman"/>
          <w:spacing w:val="-3"/>
          <w:szCs w:val="24"/>
        </w:rPr>
        <w:t>.</w:t>
      </w:r>
      <w:r w:rsidR="007D4B1F" w:rsidRPr="00596919">
        <w:rPr>
          <w:rFonts w:ascii="Times New Roman" w:hAnsi="Times New Roman"/>
          <w:spacing w:val="-3"/>
          <w:szCs w:val="24"/>
        </w:rPr>
        <w:t xml:space="preserve"> </w:t>
      </w:r>
    </w:p>
    <w:p w:rsidR="00843CF1" w:rsidRDefault="00843CF1" w:rsidP="007103A4">
      <w:pPr>
        <w:suppressAutoHyphens/>
        <w:spacing w:line="480" w:lineRule="auto"/>
        <w:rPr>
          <w:rFonts w:ascii="Times New Roman" w:hAnsi="Times New Roman"/>
          <w:b/>
          <w:color w:val="000000"/>
        </w:rPr>
      </w:pPr>
    </w:p>
    <w:p w:rsidR="003E4AF3" w:rsidRPr="009424D0" w:rsidRDefault="0089349C" w:rsidP="007103A4">
      <w:pPr>
        <w:suppressAutoHyphens/>
        <w:spacing w:line="480" w:lineRule="auto"/>
        <w:rPr>
          <w:rFonts w:ascii="Times New Roman" w:hAnsi="Times New Roman"/>
          <w:spacing w:val="-3"/>
        </w:rPr>
      </w:pPr>
      <w:r w:rsidRPr="009424D0">
        <w:rPr>
          <w:rFonts w:ascii="Times New Roman" w:hAnsi="Times New Roman"/>
          <w:b/>
          <w:color w:val="000000"/>
        </w:rPr>
        <w:t xml:space="preserve">14. </w:t>
      </w:r>
      <w:r w:rsidR="009424D0">
        <w:rPr>
          <w:rFonts w:ascii="Times New Roman" w:hAnsi="Times New Roman"/>
          <w:b/>
          <w:color w:val="000000"/>
        </w:rPr>
        <w:t xml:space="preserve">  </w:t>
      </w:r>
      <w:r w:rsidR="003E4AF3" w:rsidRPr="009424D0">
        <w:rPr>
          <w:rFonts w:ascii="Times New Roman" w:hAnsi="Times New Roman"/>
          <w:b/>
          <w:color w:val="000000"/>
        </w:rPr>
        <w:t xml:space="preserve">Provide estimates of annualized cost to the Federal government.  </w:t>
      </w:r>
      <w:r w:rsidR="003E4AF3" w:rsidRPr="009424D0">
        <w:rPr>
          <w:rFonts w:ascii="Times New Roman" w:hAnsi="Times New Roman"/>
          <w:b/>
        </w:rPr>
        <w:t xml:space="preserve">Also, provide a </w:t>
      </w:r>
      <w:r w:rsidR="003E4AF3" w:rsidRPr="009424D0">
        <w:rPr>
          <w:rFonts w:ascii="Times New Roman" w:hAnsi="Times New Roman"/>
          <w:b/>
        </w:rPr>
        <w:lastRenderedPageBreak/>
        <w:t>description of the method used to estimate cost and any other expense that would not have been incurred without this collection of information.</w:t>
      </w:r>
    </w:p>
    <w:p w:rsidR="008A2C25" w:rsidRDefault="008A2C25" w:rsidP="008A2C25">
      <w:pPr>
        <w:suppressAutoHyphens/>
        <w:spacing w:line="480" w:lineRule="auto"/>
        <w:rPr>
          <w:rFonts w:ascii="Times New Roman" w:hAnsi="Times New Roman"/>
          <w:spacing w:val="-3"/>
          <w:szCs w:val="24"/>
        </w:rPr>
      </w:pPr>
    </w:p>
    <w:p w:rsidR="0089349C" w:rsidRDefault="000F6254" w:rsidP="008A2C25">
      <w:pPr>
        <w:suppressAutoHyphens/>
        <w:spacing w:line="480" w:lineRule="auto"/>
        <w:rPr>
          <w:rFonts w:ascii="Times New Roman" w:hAnsi="Times New Roman"/>
          <w:spacing w:val="-3"/>
          <w:szCs w:val="24"/>
        </w:rPr>
      </w:pPr>
      <w:r>
        <w:rPr>
          <w:rFonts w:ascii="Times New Roman" w:hAnsi="Times New Roman"/>
          <w:spacing w:val="-3"/>
          <w:szCs w:val="24"/>
        </w:rPr>
        <w:t xml:space="preserve">It is estimated that </w:t>
      </w:r>
      <w:r w:rsidR="008D4E70">
        <w:rPr>
          <w:rFonts w:ascii="Times New Roman" w:hAnsi="Times New Roman"/>
          <w:spacing w:val="-3"/>
          <w:szCs w:val="24"/>
        </w:rPr>
        <w:t xml:space="preserve">federal employees receiving </w:t>
      </w:r>
      <w:r>
        <w:rPr>
          <w:rFonts w:ascii="Times New Roman" w:hAnsi="Times New Roman"/>
          <w:spacing w:val="-3"/>
          <w:szCs w:val="24"/>
        </w:rPr>
        <w:t>a</w:t>
      </w:r>
      <w:r w:rsidR="008D4E70">
        <w:rPr>
          <w:rFonts w:ascii="Times New Roman" w:hAnsi="Times New Roman"/>
          <w:spacing w:val="-3"/>
          <w:szCs w:val="24"/>
        </w:rPr>
        <w:t>n average</w:t>
      </w:r>
      <w:r>
        <w:rPr>
          <w:rFonts w:ascii="Times New Roman" w:hAnsi="Times New Roman"/>
          <w:spacing w:val="-3"/>
          <w:szCs w:val="24"/>
        </w:rPr>
        <w:t xml:space="preserve"> </w:t>
      </w:r>
      <w:r w:rsidR="009424D0">
        <w:rPr>
          <w:rFonts w:ascii="Times New Roman" w:hAnsi="Times New Roman"/>
          <w:spacing w:val="-3"/>
          <w:szCs w:val="24"/>
        </w:rPr>
        <w:t>G</w:t>
      </w:r>
      <w:r w:rsidR="008D4E70">
        <w:rPr>
          <w:rFonts w:ascii="Times New Roman" w:hAnsi="Times New Roman"/>
          <w:spacing w:val="-3"/>
          <w:szCs w:val="24"/>
        </w:rPr>
        <w:t xml:space="preserve">eneral </w:t>
      </w:r>
      <w:r>
        <w:rPr>
          <w:rFonts w:ascii="Times New Roman" w:hAnsi="Times New Roman"/>
          <w:spacing w:val="-3"/>
          <w:szCs w:val="24"/>
        </w:rPr>
        <w:t>S</w:t>
      </w:r>
      <w:r w:rsidR="008D4E70">
        <w:rPr>
          <w:rFonts w:ascii="Times New Roman" w:hAnsi="Times New Roman"/>
          <w:spacing w:val="-3"/>
          <w:szCs w:val="24"/>
        </w:rPr>
        <w:t>chedule (GS) grade</w:t>
      </w:r>
      <w:r>
        <w:rPr>
          <w:rFonts w:ascii="Times New Roman" w:hAnsi="Times New Roman"/>
          <w:spacing w:val="-3"/>
          <w:szCs w:val="24"/>
        </w:rPr>
        <w:t xml:space="preserve"> 12</w:t>
      </w:r>
      <w:r w:rsidR="008D4E70">
        <w:rPr>
          <w:rFonts w:ascii="Times New Roman" w:hAnsi="Times New Roman"/>
          <w:spacing w:val="-3"/>
          <w:szCs w:val="24"/>
        </w:rPr>
        <w:t xml:space="preserve"> step </w:t>
      </w:r>
      <w:r>
        <w:rPr>
          <w:rFonts w:ascii="Times New Roman" w:hAnsi="Times New Roman"/>
          <w:spacing w:val="-3"/>
          <w:szCs w:val="24"/>
        </w:rPr>
        <w:t>6</w:t>
      </w:r>
      <w:r w:rsidR="008D4E70">
        <w:rPr>
          <w:rFonts w:ascii="Times New Roman" w:hAnsi="Times New Roman"/>
          <w:spacing w:val="-3"/>
          <w:szCs w:val="24"/>
        </w:rPr>
        <w:t xml:space="preserve"> wage based on the Washington DC-Northern Virginia locality area</w:t>
      </w:r>
      <w:r>
        <w:rPr>
          <w:rFonts w:ascii="Times New Roman" w:hAnsi="Times New Roman"/>
          <w:spacing w:val="-3"/>
          <w:szCs w:val="24"/>
        </w:rPr>
        <w:t xml:space="preserve"> take </w:t>
      </w:r>
      <w:r w:rsidR="009D124F">
        <w:rPr>
          <w:rFonts w:ascii="Times New Roman" w:hAnsi="Times New Roman"/>
          <w:spacing w:val="-3"/>
          <w:szCs w:val="24"/>
        </w:rPr>
        <w:t>approximately</w:t>
      </w:r>
      <w:r>
        <w:rPr>
          <w:rFonts w:ascii="Times New Roman" w:hAnsi="Times New Roman"/>
          <w:spacing w:val="-3"/>
          <w:szCs w:val="24"/>
        </w:rPr>
        <w:t xml:space="preserve"> </w:t>
      </w:r>
      <w:r w:rsidR="00C34A8E">
        <w:rPr>
          <w:rFonts w:ascii="Times New Roman" w:hAnsi="Times New Roman"/>
          <w:spacing w:val="-3"/>
          <w:szCs w:val="24"/>
        </w:rPr>
        <w:t>32</w:t>
      </w:r>
      <w:r w:rsidRPr="00CA7C1A">
        <w:rPr>
          <w:rFonts w:ascii="Times New Roman" w:hAnsi="Times New Roman"/>
          <w:spacing w:val="-3"/>
          <w:szCs w:val="24"/>
        </w:rPr>
        <w:t>0</w:t>
      </w:r>
      <w:r>
        <w:rPr>
          <w:rFonts w:ascii="Times New Roman" w:hAnsi="Times New Roman"/>
          <w:spacing w:val="-3"/>
          <w:szCs w:val="24"/>
        </w:rPr>
        <w:t xml:space="preserve"> ho</w:t>
      </w:r>
      <w:r w:rsidR="009D124F">
        <w:rPr>
          <w:rFonts w:ascii="Times New Roman" w:hAnsi="Times New Roman"/>
          <w:spacing w:val="-3"/>
          <w:szCs w:val="24"/>
        </w:rPr>
        <w:t>u</w:t>
      </w:r>
      <w:r>
        <w:rPr>
          <w:rFonts w:ascii="Times New Roman" w:hAnsi="Times New Roman"/>
          <w:spacing w:val="-3"/>
          <w:szCs w:val="24"/>
        </w:rPr>
        <w:t xml:space="preserve">rs to analyze data received from </w:t>
      </w:r>
      <w:r w:rsidR="009424D0">
        <w:rPr>
          <w:rFonts w:ascii="Times New Roman" w:hAnsi="Times New Roman"/>
          <w:spacing w:val="-3"/>
          <w:szCs w:val="24"/>
        </w:rPr>
        <w:t>S</w:t>
      </w:r>
      <w:r w:rsidR="008D4E70">
        <w:rPr>
          <w:rFonts w:ascii="Times New Roman" w:hAnsi="Times New Roman"/>
          <w:spacing w:val="-3"/>
          <w:szCs w:val="24"/>
        </w:rPr>
        <w:t xml:space="preserve">tate </w:t>
      </w:r>
      <w:r w:rsidR="009424D0">
        <w:rPr>
          <w:rFonts w:ascii="Times New Roman" w:hAnsi="Times New Roman"/>
          <w:spacing w:val="-3"/>
          <w:szCs w:val="24"/>
        </w:rPr>
        <w:t>A</w:t>
      </w:r>
      <w:r w:rsidR="008D4E70">
        <w:rPr>
          <w:rFonts w:ascii="Times New Roman" w:hAnsi="Times New Roman"/>
          <w:spacing w:val="-3"/>
          <w:szCs w:val="24"/>
        </w:rPr>
        <w:t>gencie</w:t>
      </w:r>
      <w:r w:rsidR="009424D0">
        <w:rPr>
          <w:rFonts w:ascii="Times New Roman" w:hAnsi="Times New Roman"/>
          <w:spacing w:val="-3"/>
          <w:szCs w:val="24"/>
        </w:rPr>
        <w:t>s</w:t>
      </w:r>
      <w:r>
        <w:rPr>
          <w:rFonts w:ascii="Times New Roman" w:hAnsi="Times New Roman"/>
          <w:spacing w:val="-3"/>
          <w:szCs w:val="24"/>
        </w:rPr>
        <w:t xml:space="preserve">: </w:t>
      </w:r>
      <w:r w:rsidR="001A55B6">
        <w:rPr>
          <w:rFonts w:ascii="Times New Roman" w:hAnsi="Times New Roman"/>
          <w:spacing w:val="-3"/>
          <w:szCs w:val="24"/>
        </w:rPr>
        <w:t xml:space="preserve"> </w:t>
      </w:r>
      <w:r w:rsidR="009D124F" w:rsidRPr="00CA7C1A">
        <w:rPr>
          <w:rFonts w:ascii="Times New Roman" w:hAnsi="Times New Roman"/>
          <w:spacing w:val="-3"/>
          <w:szCs w:val="24"/>
        </w:rPr>
        <w:t>$41.85</w:t>
      </w:r>
      <w:r w:rsidR="009424D0" w:rsidRPr="00CA7C1A">
        <w:rPr>
          <w:rFonts w:ascii="Times New Roman" w:hAnsi="Times New Roman"/>
          <w:spacing w:val="-3"/>
          <w:szCs w:val="24"/>
        </w:rPr>
        <w:t xml:space="preserve"> </w:t>
      </w:r>
      <w:r w:rsidR="009D124F" w:rsidRPr="00CA7C1A">
        <w:rPr>
          <w:rFonts w:ascii="Times New Roman" w:hAnsi="Times New Roman"/>
          <w:spacing w:val="-3"/>
          <w:szCs w:val="24"/>
        </w:rPr>
        <w:t>x</w:t>
      </w:r>
      <w:r w:rsidR="009424D0" w:rsidRPr="00CA7C1A">
        <w:rPr>
          <w:rFonts w:ascii="Times New Roman" w:hAnsi="Times New Roman"/>
          <w:spacing w:val="-3"/>
          <w:szCs w:val="24"/>
        </w:rPr>
        <w:t xml:space="preserve"> </w:t>
      </w:r>
      <w:r w:rsidR="00C34A8E">
        <w:rPr>
          <w:rFonts w:ascii="Times New Roman" w:hAnsi="Times New Roman"/>
          <w:spacing w:val="-3"/>
          <w:szCs w:val="24"/>
        </w:rPr>
        <w:t>32</w:t>
      </w:r>
      <w:r w:rsidR="009D124F" w:rsidRPr="00CA7C1A">
        <w:rPr>
          <w:rFonts w:ascii="Times New Roman" w:hAnsi="Times New Roman"/>
          <w:spacing w:val="-3"/>
          <w:szCs w:val="24"/>
        </w:rPr>
        <w:t xml:space="preserve">0 = </w:t>
      </w:r>
      <w:r w:rsidR="009424D0" w:rsidRPr="00CA7C1A">
        <w:rPr>
          <w:rFonts w:ascii="Times New Roman" w:hAnsi="Times New Roman"/>
          <w:spacing w:val="-3"/>
          <w:szCs w:val="24"/>
        </w:rPr>
        <w:t>$</w:t>
      </w:r>
      <w:r w:rsidR="00C34A8E">
        <w:rPr>
          <w:rFonts w:ascii="Times New Roman" w:hAnsi="Times New Roman"/>
          <w:spacing w:val="-3"/>
          <w:szCs w:val="24"/>
        </w:rPr>
        <w:t>13</w:t>
      </w:r>
      <w:r w:rsidR="00CA7C1A">
        <w:rPr>
          <w:rFonts w:ascii="Times New Roman" w:hAnsi="Times New Roman"/>
          <w:spacing w:val="-3"/>
          <w:szCs w:val="24"/>
        </w:rPr>
        <w:t>,</w:t>
      </w:r>
      <w:r w:rsidR="00C34A8E">
        <w:rPr>
          <w:rFonts w:ascii="Times New Roman" w:hAnsi="Times New Roman"/>
          <w:spacing w:val="-3"/>
          <w:szCs w:val="24"/>
        </w:rPr>
        <w:t>3</w:t>
      </w:r>
      <w:r w:rsidR="00CA7C1A">
        <w:rPr>
          <w:rFonts w:ascii="Times New Roman" w:hAnsi="Times New Roman"/>
          <w:spacing w:val="-3"/>
          <w:szCs w:val="24"/>
        </w:rPr>
        <w:t>9</w:t>
      </w:r>
      <w:r w:rsidR="00C34A8E">
        <w:rPr>
          <w:rFonts w:ascii="Times New Roman" w:hAnsi="Times New Roman"/>
          <w:spacing w:val="-3"/>
          <w:szCs w:val="24"/>
        </w:rPr>
        <w:t>2</w:t>
      </w:r>
      <w:r w:rsidR="00CA7C1A">
        <w:rPr>
          <w:rFonts w:ascii="Times New Roman" w:hAnsi="Times New Roman"/>
          <w:spacing w:val="-3"/>
          <w:szCs w:val="24"/>
        </w:rPr>
        <w:t>.0</w:t>
      </w:r>
      <w:r w:rsidR="009D124F" w:rsidRPr="00CA7C1A">
        <w:rPr>
          <w:rFonts w:ascii="Times New Roman" w:hAnsi="Times New Roman"/>
          <w:spacing w:val="-3"/>
          <w:szCs w:val="24"/>
        </w:rPr>
        <w:t>0</w:t>
      </w:r>
      <w:r w:rsidR="009D124F">
        <w:rPr>
          <w:rFonts w:ascii="Times New Roman" w:hAnsi="Times New Roman"/>
          <w:spacing w:val="-3"/>
          <w:szCs w:val="24"/>
        </w:rPr>
        <w:t xml:space="preserve"> (estimated annualized cost)</w:t>
      </w:r>
      <w:r w:rsidR="0089349C">
        <w:rPr>
          <w:rFonts w:ascii="Times New Roman" w:hAnsi="Times New Roman"/>
          <w:spacing w:val="-3"/>
          <w:szCs w:val="24"/>
        </w:rPr>
        <w:t>.</w:t>
      </w:r>
    </w:p>
    <w:p w:rsidR="00065750" w:rsidRDefault="00065750" w:rsidP="008A2C25">
      <w:pPr>
        <w:suppressAutoHyphens/>
        <w:spacing w:line="480" w:lineRule="auto"/>
        <w:rPr>
          <w:rFonts w:ascii="Times New Roman" w:hAnsi="Times New Roman"/>
          <w:spacing w:val="-3"/>
          <w:szCs w:val="24"/>
        </w:rPr>
      </w:pPr>
    </w:p>
    <w:p w:rsidR="00843CF1" w:rsidRDefault="001451F3" w:rsidP="008A2C25">
      <w:pPr>
        <w:suppressAutoHyphens/>
        <w:spacing w:line="480" w:lineRule="auto"/>
        <w:rPr>
          <w:rFonts w:ascii="Times New Roman" w:hAnsi="Times New Roman"/>
          <w:spacing w:val="-3"/>
        </w:rPr>
      </w:pPr>
      <w:r w:rsidRPr="001451F3">
        <w:rPr>
          <w:rFonts w:ascii="Times New Roman" w:hAnsi="Times New Roman"/>
          <w:b/>
          <w:spacing w:val="-3"/>
        </w:rPr>
        <w:t>15.</w:t>
      </w:r>
      <w:r w:rsidR="0089349C" w:rsidRPr="001451F3">
        <w:rPr>
          <w:rFonts w:ascii="Times New Roman" w:hAnsi="Times New Roman"/>
          <w:b/>
          <w:spacing w:val="-3"/>
        </w:rPr>
        <w:t xml:space="preserve"> </w:t>
      </w:r>
      <w:r>
        <w:rPr>
          <w:rFonts w:ascii="Times New Roman" w:hAnsi="Times New Roman"/>
          <w:b/>
          <w:spacing w:val="-3"/>
        </w:rPr>
        <w:t xml:space="preserve">  </w:t>
      </w:r>
      <w:r w:rsidR="0089349C" w:rsidRPr="001451F3">
        <w:rPr>
          <w:rFonts w:ascii="Times New Roman" w:hAnsi="Times New Roman"/>
          <w:b/>
          <w:spacing w:val="-3"/>
        </w:rPr>
        <w:t>Explain the reasons for any program changes or adjustments reported in item13 or 14 of the OMB 83-1.</w:t>
      </w:r>
    </w:p>
    <w:p w:rsidR="008A2C25" w:rsidRDefault="008A2C25" w:rsidP="007103A4">
      <w:pPr>
        <w:tabs>
          <w:tab w:val="left" w:pos="-720"/>
        </w:tabs>
        <w:suppressAutoHyphens/>
        <w:spacing w:line="480" w:lineRule="auto"/>
        <w:rPr>
          <w:rFonts w:ascii="Times New Roman" w:hAnsi="Times New Roman"/>
          <w:spacing w:val="-3"/>
        </w:rPr>
      </w:pPr>
    </w:p>
    <w:p w:rsidR="0089349C" w:rsidRDefault="0089349C" w:rsidP="008A2C25">
      <w:pPr>
        <w:suppressAutoHyphens/>
        <w:spacing w:line="480" w:lineRule="auto"/>
        <w:rPr>
          <w:rFonts w:ascii="Times New Roman" w:hAnsi="Times New Roman"/>
          <w:spacing w:val="-3"/>
        </w:rPr>
      </w:pPr>
      <w:r w:rsidRPr="0089349C">
        <w:rPr>
          <w:rFonts w:ascii="Times New Roman" w:hAnsi="Times New Roman"/>
          <w:spacing w:val="-3"/>
        </w:rPr>
        <w:t xml:space="preserve">This is a new </w:t>
      </w:r>
      <w:r w:rsidR="009424D0">
        <w:rPr>
          <w:rFonts w:ascii="Times New Roman" w:hAnsi="Times New Roman"/>
          <w:spacing w:val="-3"/>
        </w:rPr>
        <w:t>collection</w:t>
      </w:r>
      <w:r w:rsidR="00CE5519">
        <w:rPr>
          <w:rFonts w:ascii="Times New Roman" w:hAnsi="Times New Roman"/>
          <w:spacing w:val="-3"/>
        </w:rPr>
        <w:t xml:space="preserve">.  This program change will </w:t>
      </w:r>
      <w:r w:rsidR="00CE5519" w:rsidRPr="008A2C25">
        <w:rPr>
          <w:rFonts w:ascii="Times New Roman" w:hAnsi="Times New Roman"/>
          <w:spacing w:val="-3"/>
        </w:rPr>
        <w:t>add 3</w:t>
      </w:r>
      <w:r w:rsidR="008A2C25" w:rsidRPr="008A2C25">
        <w:rPr>
          <w:rFonts w:ascii="Times New Roman" w:hAnsi="Times New Roman"/>
          <w:spacing w:val="-3"/>
        </w:rPr>
        <w:t>75</w:t>
      </w:r>
      <w:r w:rsidR="00CE5519" w:rsidRPr="008A2C25">
        <w:rPr>
          <w:rFonts w:ascii="Times New Roman" w:hAnsi="Times New Roman"/>
          <w:spacing w:val="-3"/>
        </w:rPr>
        <w:t>,</w:t>
      </w:r>
      <w:r w:rsidR="0070236C">
        <w:rPr>
          <w:rFonts w:ascii="Times New Roman" w:hAnsi="Times New Roman"/>
          <w:spacing w:val="-3"/>
        </w:rPr>
        <w:t>447</w:t>
      </w:r>
      <w:r w:rsidR="008B7CDC">
        <w:rPr>
          <w:rFonts w:ascii="Times New Roman" w:hAnsi="Times New Roman"/>
          <w:spacing w:val="-3"/>
        </w:rPr>
        <w:t xml:space="preserve"> </w:t>
      </w:r>
      <w:r w:rsidR="00CE5519">
        <w:rPr>
          <w:rFonts w:ascii="Times New Roman" w:hAnsi="Times New Roman"/>
          <w:spacing w:val="-3"/>
        </w:rPr>
        <w:t>burden hours to OMB collection inventory</w:t>
      </w:r>
      <w:r w:rsidRPr="0089349C">
        <w:rPr>
          <w:rFonts w:ascii="Times New Roman" w:hAnsi="Times New Roman"/>
          <w:spacing w:val="-3"/>
        </w:rPr>
        <w:t xml:space="preserve">. </w:t>
      </w:r>
    </w:p>
    <w:p w:rsidR="001451F3" w:rsidRPr="0089349C" w:rsidRDefault="001451F3" w:rsidP="007103A4">
      <w:pPr>
        <w:suppressAutoHyphens/>
        <w:spacing w:line="480" w:lineRule="auto"/>
        <w:ind w:left="90"/>
        <w:rPr>
          <w:rFonts w:ascii="Times New Roman" w:hAnsi="Times New Roman"/>
          <w:spacing w:val="-3"/>
        </w:rPr>
      </w:pPr>
    </w:p>
    <w:p w:rsidR="003E4AF3" w:rsidRPr="001451F3" w:rsidRDefault="001451F3" w:rsidP="007103A4">
      <w:pPr>
        <w:suppressAutoHyphens/>
        <w:spacing w:line="480" w:lineRule="auto"/>
        <w:rPr>
          <w:rFonts w:ascii="Times New Roman" w:hAnsi="Times New Roman"/>
          <w:b/>
        </w:rPr>
      </w:pPr>
      <w:r w:rsidRPr="001451F3">
        <w:rPr>
          <w:rFonts w:ascii="Times New Roman" w:hAnsi="Times New Roman"/>
          <w:b/>
        </w:rPr>
        <w:t>16.</w:t>
      </w:r>
      <w:r w:rsidR="00843CF1">
        <w:rPr>
          <w:rFonts w:ascii="Times New Roman" w:hAnsi="Times New Roman"/>
          <w:b/>
        </w:rPr>
        <w:t xml:space="preserve">   </w:t>
      </w:r>
      <w:r w:rsidR="003E4AF3" w:rsidRPr="001451F3">
        <w:rPr>
          <w:rFonts w:ascii="Times New Roman" w:hAnsi="Times New Roman"/>
          <w:b/>
        </w:rPr>
        <w:t>For collections of information whose results are planned to be published, outline plans for tabulation and publication.</w:t>
      </w:r>
    </w:p>
    <w:p w:rsidR="008A2C25" w:rsidRDefault="008A2C25" w:rsidP="007103A4">
      <w:pPr>
        <w:suppressAutoHyphens/>
        <w:spacing w:line="480" w:lineRule="auto"/>
        <w:rPr>
          <w:rFonts w:ascii="Times New Roman" w:hAnsi="Times New Roman"/>
          <w:spacing w:val="-3"/>
          <w:szCs w:val="24"/>
        </w:rPr>
      </w:pPr>
    </w:p>
    <w:p w:rsidR="00096489" w:rsidRPr="0089349C" w:rsidRDefault="005933B8" w:rsidP="007103A4">
      <w:pPr>
        <w:suppressAutoHyphens/>
        <w:spacing w:line="480" w:lineRule="auto"/>
        <w:rPr>
          <w:rFonts w:ascii="Times New Roman" w:hAnsi="Times New Roman"/>
          <w:spacing w:val="-3"/>
          <w:szCs w:val="24"/>
        </w:rPr>
      </w:pPr>
      <w:r w:rsidRPr="00596919">
        <w:rPr>
          <w:rFonts w:ascii="Times New Roman" w:hAnsi="Times New Roman"/>
          <w:spacing w:val="-3"/>
          <w:szCs w:val="24"/>
        </w:rPr>
        <w:t>This collection does not employ statistical methods and there are no plans to publish</w:t>
      </w:r>
      <w:r w:rsidR="00843CF1">
        <w:rPr>
          <w:rFonts w:ascii="Times New Roman" w:hAnsi="Times New Roman"/>
          <w:spacing w:val="-3"/>
          <w:szCs w:val="24"/>
        </w:rPr>
        <w:t xml:space="preserve"> </w:t>
      </w:r>
      <w:r w:rsidR="0089349C">
        <w:rPr>
          <w:rFonts w:ascii="Times New Roman" w:hAnsi="Times New Roman"/>
          <w:spacing w:val="-3"/>
          <w:szCs w:val="24"/>
        </w:rPr>
        <w:t>t</w:t>
      </w:r>
      <w:r w:rsidRPr="00596919">
        <w:rPr>
          <w:rFonts w:ascii="Times New Roman" w:hAnsi="Times New Roman"/>
          <w:spacing w:val="-3"/>
          <w:szCs w:val="24"/>
        </w:rPr>
        <w:t>he</w:t>
      </w:r>
      <w:r w:rsidR="00843CF1">
        <w:rPr>
          <w:rFonts w:ascii="Times New Roman" w:hAnsi="Times New Roman"/>
          <w:spacing w:val="-3"/>
          <w:szCs w:val="24"/>
        </w:rPr>
        <w:t xml:space="preserve"> results </w:t>
      </w:r>
      <w:r w:rsidRPr="00596919">
        <w:rPr>
          <w:rFonts w:ascii="Times New Roman" w:hAnsi="Times New Roman"/>
          <w:spacing w:val="-3"/>
          <w:szCs w:val="24"/>
        </w:rPr>
        <w:t>of this collection for statistical use</w:t>
      </w:r>
      <w:r w:rsidR="005D19E4" w:rsidRPr="00596919">
        <w:rPr>
          <w:rFonts w:ascii="Times New Roman" w:hAnsi="Times New Roman"/>
          <w:spacing w:val="-3"/>
          <w:szCs w:val="24"/>
        </w:rPr>
        <w:t>.</w:t>
      </w:r>
      <w:r w:rsidR="00096489" w:rsidRPr="00596919">
        <w:rPr>
          <w:rFonts w:ascii="Times New Roman" w:hAnsi="Times New Roman"/>
          <w:spacing w:val="-3"/>
          <w:szCs w:val="24"/>
        </w:rPr>
        <w:t xml:space="preserve"> </w:t>
      </w:r>
    </w:p>
    <w:p w:rsidR="00096489" w:rsidRDefault="00096489" w:rsidP="007103A4">
      <w:pPr>
        <w:suppressAutoHyphens/>
        <w:rPr>
          <w:rFonts w:ascii="Times New Roman" w:hAnsi="Times New Roman"/>
          <w:b/>
          <w:spacing w:val="-3"/>
          <w:szCs w:val="24"/>
        </w:rPr>
      </w:pPr>
    </w:p>
    <w:p w:rsidR="009424D0" w:rsidRPr="00596919" w:rsidRDefault="009424D0" w:rsidP="007103A4">
      <w:pPr>
        <w:suppressAutoHyphens/>
        <w:rPr>
          <w:rFonts w:ascii="Times New Roman" w:hAnsi="Times New Roman"/>
          <w:b/>
          <w:spacing w:val="-3"/>
          <w:szCs w:val="24"/>
        </w:rPr>
      </w:pPr>
    </w:p>
    <w:p w:rsidR="001451F3" w:rsidRPr="001451F3" w:rsidRDefault="003E4AF3" w:rsidP="007103A4">
      <w:pPr>
        <w:pStyle w:val="ListParagraph"/>
        <w:numPr>
          <w:ilvl w:val="0"/>
          <w:numId w:val="35"/>
        </w:numPr>
        <w:suppressAutoHyphens/>
        <w:spacing w:line="480" w:lineRule="auto"/>
        <w:ind w:left="450"/>
        <w:rPr>
          <w:b/>
        </w:rPr>
      </w:pPr>
      <w:r w:rsidRPr="001451F3">
        <w:rPr>
          <w:b/>
        </w:rPr>
        <w:t>If seeking approval to not display the expiration date for</w:t>
      </w:r>
      <w:r w:rsidR="001451F3" w:rsidRPr="001451F3">
        <w:rPr>
          <w:b/>
        </w:rPr>
        <w:t xml:space="preserve"> OMB approval of </w:t>
      </w:r>
    </w:p>
    <w:p w:rsidR="001451F3" w:rsidRPr="001451F3" w:rsidRDefault="001451F3" w:rsidP="007103A4">
      <w:pPr>
        <w:suppressAutoHyphens/>
        <w:spacing w:line="480" w:lineRule="auto"/>
        <w:ind w:left="90"/>
        <w:rPr>
          <w:rFonts w:ascii="Times New Roman" w:hAnsi="Times New Roman"/>
          <w:b/>
        </w:rPr>
      </w:pPr>
      <w:r w:rsidRPr="001451F3">
        <w:rPr>
          <w:rFonts w:ascii="Times New Roman" w:hAnsi="Times New Roman"/>
          <w:b/>
        </w:rPr>
        <w:t xml:space="preserve">the </w:t>
      </w:r>
      <w:r w:rsidR="003E4AF3" w:rsidRPr="001451F3">
        <w:rPr>
          <w:rFonts w:ascii="Times New Roman" w:hAnsi="Times New Roman"/>
          <w:b/>
        </w:rPr>
        <w:t>information collection, explain the reasons that display would be inappropriate.</w:t>
      </w:r>
    </w:p>
    <w:p w:rsidR="008A2C25" w:rsidRDefault="008A2C25" w:rsidP="007103A4">
      <w:pPr>
        <w:suppressAutoHyphens/>
        <w:spacing w:line="480" w:lineRule="auto"/>
        <w:rPr>
          <w:rFonts w:ascii="Times New Roman" w:hAnsi="Times New Roman"/>
          <w:spacing w:val="-3"/>
          <w:szCs w:val="24"/>
        </w:rPr>
      </w:pPr>
    </w:p>
    <w:p w:rsidR="003E4AF3" w:rsidRDefault="008D4E70" w:rsidP="007103A4">
      <w:pPr>
        <w:suppressAutoHyphens/>
        <w:spacing w:line="480" w:lineRule="auto"/>
        <w:rPr>
          <w:rFonts w:ascii="Times New Roman" w:hAnsi="Times New Roman"/>
          <w:spacing w:val="-3"/>
          <w:szCs w:val="24"/>
        </w:rPr>
      </w:pPr>
      <w:r>
        <w:rPr>
          <w:rFonts w:ascii="Times New Roman" w:hAnsi="Times New Roman"/>
          <w:spacing w:val="-3"/>
          <w:szCs w:val="24"/>
        </w:rPr>
        <w:t>Th</w:t>
      </w:r>
      <w:r w:rsidR="0066677E" w:rsidRPr="00596919">
        <w:rPr>
          <w:rFonts w:ascii="Times New Roman" w:hAnsi="Times New Roman"/>
          <w:spacing w:val="-3"/>
          <w:szCs w:val="24"/>
        </w:rPr>
        <w:t xml:space="preserve">e </w:t>
      </w:r>
      <w:r>
        <w:rPr>
          <w:rFonts w:ascii="Times New Roman" w:hAnsi="Times New Roman"/>
          <w:spacing w:val="-3"/>
          <w:szCs w:val="24"/>
        </w:rPr>
        <w:t xml:space="preserve">agency plans to display </w:t>
      </w:r>
      <w:r w:rsidR="00497FE9" w:rsidRPr="00596919">
        <w:rPr>
          <w:rFonts w:ascii="Times New Roman" w:hAnsi="Times New Roman"/>
          <w:spacing w:val="-3"/>
          <w:szCs w:val="24"/>
        </w:rPr>
        <w:t>the expiration dat</w:t>
      </w:r>
      <w:r>
        <w:rPr>
          <w:rFonts w:ascii="Times New Roman" w:hAnsi="Times New Roman"/>
          <w:spacing w:val="-3"/>
          <w:szCs w:val="24"/>
        </w:rPr>
        <w:t xml:space="preserve">e for OMB approval of the information collection on </w:t>
      </w:r>
      <w:r>
        <w:rPr>
          <w:rFonts w:ascii="Times New Roman" w:hAnsi="Times New Roman"/>
          <w:spacing w:val="-3"/>
          <w:szCs w:val="24"/>
        </w:rPr>
        <w:lastRenderedPageBreak/>
        <w:t>all instruments</w:t>
      </w:r>
      <w:r w:rsidR="0091635B" w:rsidRPr="00596919">
        <w:rPr>
          <w:rFonts w:ascii="Times New Roman" w:hAnsi="Times New Roman"/>
          <w:spacing w:val="-3"/>
          <w:szCs w:val="24"/>
        </w:rPr>
        <w:t>.</w:t>
      </w:r>
    </w:p>
    <w:p w:rsidR="00065750" w:rsidRDefault="00065750" w:rsidP="007103A4">
      <w:pPr>
        <w:suppressAutoHyphens/>
        <w:spacing w:line="480" w:lineRule="auto"/>
        <w:rPr>
          <w:rFonts w:ascii="Times New Roman" w:hAnsi="Times New Roman"/>
          <w:spacing w:val="-3"/>
          <w:szCs w:val="24"/>
        </w:rPr>
      </w:pPr>
    </w:p>
    <w:p w:rsidR="00843CF1" w:rsidRDefault="003E4AF3" w:rsidP="007103A4">
      <w:pPr>
        <w:spacing w:line="480" w:lineRule="auto"/>
        <w:ind w:left="450" w:hanging="450"/>
        <w:rPr>
          <w:rFonts w:ascii="Times New Roman" w:hAnsi="Times New Roman"/>
          <w:b/>
          <w:szCs w:val="24"/>
        </w:rPr>
      </w:pPr>
      <w:r w:rsidRPr="003E4AF3">
        <w:rPr>
          <w:rFonts w:ascii="Times New Roman" w:hAnsi="Times New Roman"/>
          <w:b/>
          <w:szCs w:val="24"/>
        </w:rPr>
        <w:t>18.</w:t>
      </w:r>
      <w:r w:rsidRPr="003E4AF3">
        <w:rPr>
          <w:rFonts w:ascii="Times New Roman" w:hAnsi="Times New Roman"/>
          <w:b/>
          <w:szCs w:val="24"/>
        </w:rPr>
        <w:tab/>
        <w:t xml:space="preserve">Explain each exception to the certification statement identified in Item 19 </w:t>
      </w:r>
    </w:p>
    <w:p w:rsidR="001D6A72" w:rsidRPr="00596919" w:rsidRDefault="003E4AF3" w:rsidP="007103A4">
      <w:pPr>
        <w:spacing w:line="480" w:lineRule="auto"/>
        <w:ind w:left="450" w:hanging="450"/>
        <w:rPr>
          <w:rFonts w:ascii="Times New Roman" w:hAnsi="Times New Roman"/>
          <w:b/>
          <w:szCs w:val="24"/>
        </w:rPr>
      </w:pPr>
      <w:r w:rsidRPr="003E4AF3">
        <w:rPr>
          <w:rFonts w:ascii="Times New Roman" w:hAnsi="Times New Roman"/>
          <w:b/>
          <w:szCs w:val="24"/>
        </w:rPr>
        <w:t>"Certification for Paperwork Reduction Act."</w:t>
      </w:r>
    </w:p>
    <w:p w:rsidR="008A2C25" w:rsidRDefault="008A2C25" w:rsidP="008A2C25">
      <w:pPr>
        <w:suppressAutoHyphens/>
        <w:rPr>
          <w:rFonts w:ascii="Times New Roman" w:hAnsi="Times New Roman"/>
          <w:szCs w:val="24"/>
        </w:rPr>
      </w:pPr>
    </w:p>
    <w:p w:rsidR="0066677E" w:rsidRPr="00596919" w:rsidRDefault="0066677E" w:rsidP="008A2C25">
      <w:pPr>
        <w:suppressAutoHyphens/>
        <w:rPr>
          <w:rFonts w:ascii="Times New Roman" w:hAnsi="Times New Roman"/>
          <w:szCs w:val="24"/>
        </w:rPr>
      </w:pPr>
      <w:r w:rsidRPr="00596919">
        <w:rPr>
          <w:rFonts w:ascii="Times New Roman" w:hAnsi="Times New Roman"/>
          <w:szCs w:val="24"/>
        </w:rPr>
        <w:t>There are no exceptions to the certification statement.</w:t>
      </w:r>
    </w:p>
    <w:sectPr w:rsidR="0066677E" w:rsidRPr="00596919" w:rsidSect="00553013">
      <w:headerReference w:type="default" r:id="rId12"/>
      <w:footerReference w:type="default" r:id="rId13"/>
      <w:endnotePr>
        <w:numFmt w:val="decimal"/>
      </w:endnotePr>
      <w:pgSz w:w="12240" w:h="15840" w:code="1"/>
      <w:pgMar w:top="1440" w:right="1440" w:bottom="1440" w:left="1440" w:header="1152" w:footer="1440" w:gutter="0"/>
      <w:pgNumType w:start="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7B5" w:rsidRDefault="009B37B5">
      <w:pPr>
        <w:spacing w:line="20" w:lineRule="exact"/>
      </w:pPr>
    </w:p>
  </w:endnote>
  <w:endnote w:type="continuationSeparator" w:id="0">
    <w:p w:rsidR="009B37B5" w:rsidRDefault="009B37B5">
      <w:r>
        <w:t xml:space="preserve"> </w:t>
      </w:r>
    </w:p>
  </w:endnote>
  <w:endnote w:type="continuationNotice" w:id="1">
    <w:p w:rsidR="009B37B5" w:rsidRDefault="009B37B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A0" w:rsidRDefault="00591FA0" w:rsidP="007902AF">
    <w:pPr>
      <w:pStyle w:val="Footer"/>
      <w:framePr w:wrap="around" w:vAnchor="text" w:hAnchor="margin" w:xAlign="center" w:y="1"/>
      <w:rPr>
        <w:rStyle w:val="PageNumber"/>
      </w:rPr>
    </w:pPr>
    <w:r>
      <w:rPr>
        <w:rStyle w:val="PageNumber"/>
      </w:rPr>
      <w:fldChar w:fldCharType="begin"/>
    </w:r>
    <w:r w:rsidR="000D26A0">
      <w:rPr>
        <w:rStyle w:val="PageNumber"/>
      </w:rPr>
      <w:instrText xml:space="preserve">PAGE  </w:instrText>
    </w:r>
    <w:r>
      <w:rPr>
        <w:rStyle w:val="PageNumber"/>
      </w:rPr>
      <w:fldChar w:fldCharType="separate"/>
    </w:r>
    <w:r w:rsidR="00336CA7">
      <w:rPr>
        <w:rStyle w:val="PageNumber"/>
        <w:noProof/>
      </w:rPr>
      <w:t>11</w:t>
    </w:r>
    <w:r>
      <w:rPr>
        <w:rStyle w:val="PageNumber"/>
      </w:rPr>
      <w:fldChar w:fldCharType="end"/>
    </w:r>
  </w:p>
  <w:p w:rsidR="000D26A0" w:rsidRDefault="000D26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7B5" w:rsidRDefault="009B37B5">
      <w:r>
        <w:separator/>
      </w:r>
    </w:p>
  </w:footnote>
  <w:footnote w:type="continuationSeparator" w:id="0">
    <w:p w:rsidR="009B37B5" w:rsidRDefault="009B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A0" w:rsidRDefault="00591FA0">
    <w:pPr>
      <w:tabs>
        <w:tab w:val="left" w:pos="-720"/>
      </w:tabs>
      <w:suppressAutoHyphens/>
      <w:jc w:val="both"/>
    </w:pPr>
    <w:r>
      <w:rPr>
        <w:noProof/>
      </w:rPr>
      <w:pict>
        <v:rect id="Rectangle 1" o:spid="_x0000_s6145" style="position:absolute;left:0;text-align:left;margin-left:36pt;margin-top:0;width:540pt;height:12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380DD7" w:rsidRDefault="00380DD7">
                <w:pPr>
                  <w:tabs>
                    <w:tab w:val="center" w:pos="5400"/>
                    <w:tab w:val="right" w:pos="10800"/>
                  </w:tabs>
                </w:pPr>
              </w:p>
            </w:txbxContent>
          </v:textbox>
          <w10:wrap anchorx="page"/>
        </v:rect>
      </w:pict>
    </w:r>
  </w:p>
  <w:p w:rsidR="000D26A0" w:rsidRDefault="000D26A0">
    <w:pPr>
      <w:tabs>
        <w:tab w:val="left" w:pos="-720"/>
      </w:tabs>
      <w:suppressAutoHyphens/>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8F2"/>
    <w:multiLevelType w:val="hybridMultilevel"/>
    <w:tmpl w:val="2280D34C"/>
    <w:lvl w:ilvl="0" w:tplc="725C8CF6">
      <w:start w:val="5"/>
      <w:numFmt w:val="decimal"/>
      <w:lvlText w:val="%1."/>
      <w:lvlJc w:val="left"/>
      <w:pPr>
        <w:ind w:left="1074" w:hanging="360"/>
      </w:pPr>
      <w:rPr>
        <w:rFonts w:hint="default"/>
        <w:color w:val="auto"/>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081130EB"/>
    <w:multiLevelType w:val="hybridMultilevel"/>
    <w:tmpl w:val="285CD0FC"/>
    <w:lvl w:ilvl="0" w:tplc="30F0DB1A">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DAE6B95"/>
    <w:multiLevelType w:val="hybridMultilevel"/>
    <w:tmpl w:val="F10C0F6E"/>
    <w:lvl w:ilvl="0" w:tplc="07C21034">
      <w:start w:val="5"/>
      <w:numFmt w:val="decimal"/>
      <w:lvlText w:val="%1."/>
      <w:lvlJc w:val="left"/>
      <w:pPr>
        <w:ind w:left="1134" w:hanging="360"/>
      </w:pPr>
      <w:rPr>
        <w:rFonts w:hint="default"/>
        <w:color w:val="auto"/>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6">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7">
    <w:nsid w:val="1661444D"/>
    <w:multiLevelType w:val="hybridMultilevel"/>
    <w:tmpl w:val="8F32EEE0"/>
    <w:lvl w:ilvl="0" w:tplc="4F2E0768">
      <w:start w:val="5"/>
      <w:numFmt w:val="decimal"/>
      <w:lvlText w:val="%1."/>
      <w:lvlJc w:val="left"/>
      <w:pPr>
        <w:ind w:left="1134" w:hanging="360"/>
      </w:pPr>
      <w:rPr>
        <w:rFonts w:hint="default"/>
        <w:color w:val="auto"/>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nsid w:val="197E236E"/>
    <w:multiLevelType w:val="hybridMultilevel"/>
    <w:tmpl w:val="5FFCB9A0"/>
    <w:lvl w:ilvl="0" w:tplc="AB4E458C">
      <w:start w:val="7"/>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9">
    <w:nsid w:val="1C3B4CB1"/>
    <w:multiLevelType w:val="hybridMultilevel"/>
    <w:tmpl w:val="72E0617C"/>
    <w:lvl w:ilvl="0" w:tplc="C3CE6C3A">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0">
    <w:nsid w:val="1F011F93"/>
    <w:multiLevelType w:val="hybridMultilevel"/>
    <w:tmpl w:val="17A45C1C"/>
    <w:lvl w:ilvl="0" w:tplc="5DFAB548">
      <w:start w:val="8"/>
      <w:numFmt w:val="decimal"/>
      <w:lvlText w:val="%1."/>
      <w:lvlJc w:val="left"/>
      <w:pPr>
        <w:ind w:left="474" w:hanging="360"/>
      </w:pPr>
      <w:rPr>
        <w:rFonts w:hint="default"/>
        <w:b/>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4F90D4B"/>
    <w:multiLevelType w:val="hybridMultilevel"/>
    <w:tmpl w:val="7F64A0C0"/>
    <w:lvl w:ilvl="0" w:tplc="A43AC9AC">
      <w:start w:val="10"/>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57035"/>
    <w:multiLevelType w:val="hybridMultilevel"/>
    <w:tmpl w:val="03D2EE6C"/>
    <w:lvl w:ilvl="0" w:tplc="E45A08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CA7443"/>
    <w:multiLevelType w:val="hybridMultilevel"/>
    <w:tmpl w:val="1D000452"/>
    <w:lvl w:ilvl="0" w:tplc="BA68A7F0">
      <w:start w:val="11"/>
      <w:numFmt w:val="decimal"/>
      <w:lvlText w:val="%1."/>
      <w:lvlJc w:val="left"/>
      <w:pPr>
        <w:ind w:left="810" w:hanging="45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2E9C485A"/>
    <w:multiLevelType w:val="hybridMultilevel"/>
    <w:tmpl w:val="A950D0BA"/>
    <w:lvl w:ilvl="0" w:tplc="26CA5A7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1C71E9"/>
    <w:multiLevelType w:val="hybridMultilevel"/>
    <w:tmpl w:val="A69C179C"/>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C000A"/>
    <w:multiLevelType w:val="hybridMultilevel"/>
    <w:tmpl w:val="D0ECA1F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A340A3"/>
    <w:multiLevelType w:val="hybridMultilevel"/>
    <w:tmpl w:val="065681B2"/>
    <w:lvl w:ilvl="0" w:tplc="64AA3F54">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8C120F"/>
    <w:multiLevelType w:val="hybridMultilevel"/>
    <w:tmpl w:val="F3DCC45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26964"/>
    <w:multiLevelType w:val="hybridMultilevel"/>
    <w:tmpl w:val="D72AE68A"/>
    <w:lvl w:ilvl="0" w:tplc="80EC4F9E">
      <w:start w:val="5"/>
      <w:numFmt w:val="decimal"/>
      <w:lvlText w:val="%1."/>
      <w:lvlJc w:val="left"/>
      <w:pPr>
        <w:ind w:left="474" w:hanging="360"/>
      </w:pPr>
      <w:rPr>
        <w:rFonts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87B4F1E"/>
    <w:multiLevelType w:val="hybridMultilevel"/>
    <w:tmpl w:val="B210A1D6"/>
    <w:lvl w:ilvl="0" w:tplc="D32CDF00">
      <w:start w:val="7"/>
      <w:numFmt w:val="decimal"/>
      <w:lvlText w:val="%1."/>
      <w:lvlJc w:val="left"/>
      <w:pPr>
        <w:ind w:left="474" w:hanging="360"/>
      </w:pPr>
      <w:rPr>
        <w:rFonts w:hint="default"/>
        <w:b/>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1557C2"/>
    <w:multiLevelType w:val="hybridMultilevel"/>
    <w:tmpl w:val="C2D4D784"/>
    <w:lvl w:ilvl="0" w:tplc="D1E6049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EE14250"/>
    <w:multiLevelType w:val="hybridMultilevel"/>
    <w:tmpl w:val="B366F5A4"/>
    <w:lvl w:ilvl="0" w:tplc="607008A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0A768D"/>
    <w:multiLevelType w:val="hybridMultilevel"/>
    <w:tmpl w:val="BC0A3CCC"/>
    <w:lvl w:ilvl="0" w:tplc="0409000F">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6">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7">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647E7F44"/>
    <w:multiLevelType w:val="hybridMultilevel"/>
    <w:tmpl w:val="0B306A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BD02F9"/>
    <w:multiLevelType w:val="hybridMultilevel"/>
    <w:tmpl w:val="F0B4B3D0"/>
    <w:lvl w:ilvl="0" w:tplc="BF20DA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634C9F"/>
    <w:multiLevelType w:val="hybridMultilevel"/>
    <w:tmpl w:val="47563CAC"/>
    <w:lvl w:ilvl="0" w:tplc="ECFC0482">
      <w:start w:val="7"/>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2">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4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2DC409A"/>
    <w:multiLevelType w:val="hybridMultilevel"/>
    <w:tmpl w:val="EF04F7E6"/>
    <w:lvl w:ilvl="0" w:tplc="49AE01E4">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F62D58"/>
    <w:multiLevelType w:val="hybridMultilevel"/>
    <w:tmpl w:val="B1EA105A"/>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A4D23"/>
    <w:multiLevelType w:val="hybridMultilevel"/>
    <w:tmpl w:val="89B8BBFE"/>
    <w:lvl w:ilvl="0" w:tplc="7128681C">
      <w:start w:val="7"/>
      <w:numFmt w:val="decimal"/>
      <w:lvlText w:val="%1."/>
      <w:lvlJc w:val="left"/>
      <w:pPr>
        <w:ind w:left="474" w:hanging="360"/>
      </w:pPr>
      <w:rPr>
        <w:rFonts w:hint="default"/>
        <w:b/>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2"/>
  </w:num>
  <w:num w:numId="3">
    <w:abstractNumId w:val="20"/>
  </w:num>
  <w:num w:numId="4">
    <w:abstractNumId w:val="22"/>
  </w:num>
  <w:num w:numId="5">
    <w:abstractNumId w:val="42"/>
  </w:num>
  <w:num w:numId="6">
    <w:abstractNumId w:val="36"/>
  </w:num>
  <w:num w:numId="7">
    <w:abstractNumId w:val="45"/>
  </w:num>
  <w:num w:numId="8">
    <w:abstractNumId w:val="30"/>
  </w:num>
  <w:num w:numId="9">
    <w:abstractNumId w:val="37"/>
  </w:num>
  <w:num w:numId="10">
    <w:abstractNumId w:val="38"/>
  </w:num>
  <w:num w:numId="11">
    <w:abstractNumId w:val="0"/>
  </w:num>
  <w:num w:numId="12">
    <w:abstractNumId w:val="27"/>
  </w:num>
  <w:num w:numId="13">
    <w:abstractNumId w:val="24"/>
  </w:num>
  <w:num w:numId="14">
    <w:abstractNumId w:val="48"/>
  </w:num>
  <w:num w:numId="15">
    <w:abstractNumId w:val="43"/>
  </w:num>
  <w:num w:numId="16">
    <w:abstractNumId w:val="33"/>
  </w:num>
  <w:num w:numId="17">
    <w:abstractNumId w:val="11"/>
  </w:num>
  <w:num w:numId="18">
    <w:abstractNumId w:val="29"/>
  </w:num>
  <w:num w:numId="19">
    <w:abstractNumId w:val="35"/>
  </w:num>
  <w:num w:numId="20">
    <w:abstractNumId w:val="5"/>
  </w:num>
  <w:num w:numId="21">
    <w:abstractNumId w:val="31"/>
  </w:num>
  <w:num w:numId="22">
    <w:abstractNumId w:val="12"/>
  </w:num>
  <w:num w:numId="23">
    <w:abstractNumId w:val="21"/>
  </w:num>
  <w:num w:numId="24">
    <w:abstractNumId w:val="3"/>
  </w:num>
  <w:num w:numId="25">
    <w:abstractNumId w:val="44"/>
  </w:num>
  <w:num w:numId="26">
    <w:abstractNumId w:val="15"/>
  </w:num>
  <w:num w:numId="27">
    <w:abstractNumId w:val="4"/>
  </w:num>
  <w:num w:numId="28">
    <w:abstractNumId w:val="7"/>
  </w:num>
  <w:num w:numId="29">
    <w:abstractNumId w:val="40"/>
  </w:num>
  <w:num w:numId="30">
    <w:abstractNumId w:val="13"/>
  </w:num>
  <w:num w:numId="31">
    <w:abstractNumId w:val="46"/>
  </w:num>
  <w:num w:numId="32">
    <w:abstractNumId w:val="17"/>
  </w:num>
  <w:num w:numId="33">
    <w:abstractNumId w:val="23"/>
  </w:num>
  <w:num w:numId="34">
    <w:abstractNumId w:val="14"/>
  </w:num>
  <w:num w:numId="35">
    <w:abstractNumId w:val="16"/>
  </w:num>
  <w:num w:numId="36">
    <w:abstractNumId w:val="18"/>
  </w:num>
  <w:num w:numId="37">
    <w:abstractNumId w:val="1"/>
  </w:num>
  <w:num w:numId="38">
    <w:abstractNumId w:val="9"/>
  </w:num>
  <w:num w:numId="39">
    <w:abstractNumId w:val="6"/>
  </w:num>
  <w:num w:numId="40">
    <w:abstractNumId w:val="25"/>
  </w:num>
  <w:num w:numId="41">
    <w:abstractNumId w:val="47"/>
  </w:num>
  <w:num w:numId="42">
    <w:abstractNumId w:val="19"/>
  </w:num>
  <w:num w:numId="43">
    <w:abstractNumId w:val="10"/>
  </w:num>
  <w:num w:numId="44">
    <w:abstractNumId w:val="28"/>
  </w:num>
  <w:num w:numId="45">
    <w:abstractNumId w:val="26"/>
  </w:num>
  <w:num w:numId="46">
    <w:abstractNumId w:val="39"/>
  </w:num>
  <w:num w:numId="47">
    <w:abstractNumId w:val="8"/>
  </w:num>
  <w:num w:numId="48">
    <w:abstractNumId w:val="32"/>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6147"/>
    <o:shapelayout v:ext="edit">
      <o:idmap v:ext="edit" data="6"/>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66677E"/>
    <w:rsid w:val="00000107"/>
    <w:rsid w:val="000106BD"/>
    <w:rsid w:val="000109ED"/>
    <w:rsid w:val="00010B1C"/>
    <w:rsid w:val="00013675"/>
    <w:rsid w:val="00015698"/>
    <w:rsid w:val="000213FD"/>
    <w:rsid w:val="0002201D"/>
    <w:rsid w:val="000320C9"/>
    <w:rsid w:val="0003384E"/>
    <w:rsid w:val="0003459E"/>
    <w:rsid w:val="00042FD9"/>
    <w:rsid w:val="00051895"/>
    <w:rsid w:val="00052BEB"/>
    <w:rsid w:val="00056945"/>
    <w:rsid w:val="0005702E"/>
    <w:rsid w:val="00061484"/>
    <w:rsid w:val="00061569"/>
    <w:rsid w:val="00061FC3"/>
    <w:rsid w:val="000650A0"/>
    <w:rsid w:val="00065750"/>
    <w:rsid w:val="00065D4D"/>
    <w:rsid w:val="00067175"/>
    <w:rsid w:val="00067A77"/>
    <w:rsid w:val="000714C5"/>
    <w:rsid w:val="00074FE4"/>
    <w:rsid w:val="00080305"/>
    <w:rsid w:val="00080839"/>
    <w:rsid w:val="00083B06"/>
    <w:rsid w:val="00084192"/>
    <w:rsid w:val="000854C4"/>
    <w:rsid w:val="00085CD3"/>
    <w:rsid w:val="00090506"/>
    <w:rsid w:val="00091BDB"/>
    <w:rsid w:val="0009233A"/>
    <w:rsid w:val="00096489"/>
    <w:rsid w:val="000A0810"/>
    <w:rsid w:val="000A0EF9"/>
    <w:rsid w:val="000A40A8"/>
    <w:rsid w:val="000A5EFC"/>
    <w:rsid w:val="000B0C77"/>
    <w:rsid w:val="000B63FD"/>
    <w:rsid w:val="000C0166"/>
    <w:rsid w:val="000C2D32"/>
    <w:rsid w:val="000C30B9"/>
    <w:rsid w:val="000C582E"/>
    <w:rsid w:val="000C6C80"/>
    <w:rsid w:val="000D26A0"/>
    <w:rsid w:val="000D2ED7"/>
    <w:rsid w:val="000D3FA0"/>
    <w:rsid w:val="000D44D8"/>
    <w:rsid w:val="000D51AD"/>
    <w:rsid w:val="000D636F"/>
    <w:rsid w:val="000E0527"/>
    <w:rsid w:val="000E304C"/>
    <w:rsid w:val="000E74AE"/>
    <w:rsid w:val="000F0FCC"/>
    <w:rsid w:val="000F19E3"/>
    <w:rsid w:val="000F3001"/>
    <w:rsid w:val="000F47DD"/>
    <w:rsid w:val="000F560B"/>
    <w:rsid w:val="000F6254"/>
    <w:rsid w:val="00100046"/>
    <w:rsid w:val="0010078B"/>
    <w:rsid w:val="00102500"/>
    <w:rsid w:val="00105C62"/>
    <w:rsid w:val="0010660B"/>
    <w:rsid w:val="001070DB"/>
    <w:rsid w:val="00111867"/>
    <w:rsid w:val="0011193B"/>
    <w:rsid w:val="00116146"/>
    <w:rsid w:val="00116FD2"/>
    <w:rsid w:val="0011705D"/>
    <w:rsid w:val="00117EF4"/>
    <w:rsid w:val="00124C36"/>
    <w:rsid w:val="00127886"/>
    <w:rsid w:val="00127B81"/>
    <w:rsid w:val="00130578"/>
    <w:rsid w:val="00140F84"/>
    <w:rsid w:val="0014198C"/>
    <w:rsid w:val="00141F52"/>
    <w:rsid w:val="0014214A"/>
    <w:rsid w:val="001435E7"/>
    <w:rsid w:val="001451F3"/>
    <w:rsid w:val="00147055"/>
    <w:rsid w:val="0015327A"/>
    <w:rsid w:val="001541D0"/>
    <w:rsid w:val="0016097C"/>
    <w:rsid w:val="00162D9A"/>
    <w:rsid w:val="00162FCA"/>
    <w:rsid w:val="00170AF4"/>
    <w:rsid w:val="00172408"/>
    <w:rsid w:val="00180170"/>
    <w:rsid w:val="00180722"/>
    <w:rsid w:val="00185056"/>
    <w:rsid w:val="001861AE"/>
    <w:rsid w:val="00187E99"/>
    <w:rsid w:val="00191980"/>
    <w:rsid w:val="001966AF"/>
    <w:rsid w:val="001A038A"/>
    <w:rsid w:val="001A1743"/>
    <w:rsid w:val="001A2C6E"/>
    <w:rsid w:val="001A55B6"/>
    <w:rsid w:val="001A782C"/>
    <w:rsid w:val="001B0E98"/>
    <w:rsid w:val="001B19FE"/>
    <w:rsid w:val="001B49AB"/>
    <w:rsid w:val="001B6A69"/>
    <w:rsid w:val="001C410D"/>
    <w:rsid w:val="001C588F"/>
    <w:rsid w:val="001D11E6"/>
    <w:rsid w:val="001D337F"/>
    <w:rsid w:val="001D3478"/>
    <w:rsid w:val="001D6A72"/>
    <w:rsid w:val="001E26FB"/>
    <w:rsid w:val="001E34EC"/>
    <w:rsid w:val="001E3AD3"/>
    <w:rsid w:val="001E3E42"/>
    <w:rsid w:val="001E50BB"/>
    <w:rsid w:val="001F0B8D"/>
    <w:rsid w:val="001F1FAA"/>
    <w:rsid w:val="00201CFE"/>
    <w:rsid w:val="0020595A"/>
    <w:rsid w:val="002113F9"/>
    <w:rsid w:val="00213270"/>
    <w:rsid w:val="00213FE2"/>
    <w:rsid w:val="00215DBA"/>
    <w:rsid w:val="00216533"/>
    <w:rsid w:val="00216FA1"/>
    <w:rsid w:val="002230C8"/>
    <w:rsid w:val="00223A0F"/>
    <w:rsid w:val="002267E6"/>
    <w:rsid w:val="00233A1E"/>
    <w:rsid w:val="0023696D"/>
    <w:rsid w:val="002409C2"/>
    <w:rsid w:val="00240DD9"/>
    <w:rsid w:val="00241375"/>
    <w:rsid w:val="00243F1C"/>
    <w:rsid w:val="00244049"/>
    <w:rsid w:val="00244602"/>
    <w:rsid w:val="00245F78"/>
    <w:rsid w:val="002505FD"/>
    <w:rsid w:val="0025377C"/>
    <w:rsid w:val="00253E10"/>
    <w:rsid w:val="00254E37"/>
    <w:rsid w:val="00255EB1"/>
    <w:rsid w:val="00261EFC"/>
    <w:rsid w:val="002673CE"/>
    <w:rsid w:val="00275EA8"/>
    <w:rsid w:val="00280114"/>
    <w:rsid w:val="0028088F"/>
    <w:rsid w:val="00283F86"/>
    <w:rsid w:val="00284585"/>
    <w:rsid w:val="002846CE"/>
    <w:rsid w:val="00287434"/>
    <w:rsid w:val="0029021B"/>
    <w:rsid w:val="00291177"/>
    <w:rsid w:val="00291F50"/>
    <w:rsid w:val="00292A8D"/>
    <w:rsid w:val="0029345C"/>
    <w:rsid w:val="00297765"/>
    <w:rsid w:val="00297E6F"/>
    <w:rsid w:val="002A090E"/>
    <w:rsid w:val="002A59AD"/>
    <w:rsid w:val="002A66E7"/>
    <w:rsid w:val="002A6912"/>
    <w:rsid w:val="002C1560"/>
    <w:rsid w:val="002C32F3"/>
    <w:rsid w:val="002C341A"/>
    <w:rsid w:val="002C3AAF"/>
    <w:rsid w:val="002C5CA3"/>
    <w:rsid w:val="002C774B"/>
    <w:rsid w:val="002E0664"/>
    <w:rsid w:val="002E0C33"/>
    <w:rsid w:val="002E29E5"/>
    <w:rsid w:val="002E3DDD"/>
    <w:rsid w:val="002E462C"/>
    <w:rsid w:val="002E6CEE"/>
    <w:rsid w:val="002F0222"/>
    <w:rsid w:val="002F1A81"/>
    <w:rsid w:val="003007EE"/>
    <w:rsid w:val="00303134"/>
    <w:rsid w:val="00307E38"/>
    <w:rsid w:val="0031020E"/>
    <w:rsid w:val="00312813"/>
    <w:rsid w:val="00315CF8"/>
    <w:rsid w:val="003209CC"/>
    <w:rsid w:val="003233C5"/>
    <w:rsid w:val="0032581E"/>
    <w:rsid w:val="003320EB"/>
    <w:rsid w:val="00332A1C"/>
    <w:rsid w:val="003350FF"/>
    <w:rsid w:val="003351C7"/>
    <w:rsid w:val="00336692"/>
    <w:rsid w:val="00336CA7"/>
    <w:rsid w:val="003453A1"/>
    <w:rsid w:val="00347030"/>
    <w:rsid w:val="00347206"/>
    <w:rsid w:val="00353440"/>
    <w:rsid w:val="00354FE8"/>
    <w:rsid w:val="003571EA"/>
    <w:rsid w:val="00361740"/>
    <w:rsid w:val="00362ACB"/>
    <w:rsid w:val="00363A31"/>
    <w:rsid w:val="00364EA4"/>
    <w:rsid w:val="00365DE7"/>
    <w:rsid w:val="003712E2"/>
    <w:rsid w:val="00375D7C"/>
    <w:rsid w:val="00380DD7"/>
    <w:rsid w:val="00382045"/>
    <w:rsid w:val="00382E66"/>
    <w:rsid w:val="003859D6"/>
    <w:rsid w:val="0038625A"/>
    <w:rsid w:val="00392ADD"/>
    <w:rsid w:val="003A260A"/>
    <w:rsid w:val="003A543B"/>
    <w:rsid w:val="003B0AD0"/>
    <w:rsid w:val="003B0F51"/>
    <w:rsid w:val="003B5D55"/>
    <w:rsid w:val="003C24AA"/>
    <w:rsid w:val="003C41BA"/>
    <w:rsid w:val="003C4F6F"/>
    <w:rsid w:val="003C541F"/>
    <w:rsid w:val="003C6501"/>
    <w:rsid w:val="003C6799"/>
    <w:rsid w:val="003C7CB8"/>
    <w:rsid w:val="003D1F3B"/>
    <w:rsid w:val="003D5C6E"/>
    <w:rsid w:val="003D6D7A"/>
    <w:rsid w:val="003D6FA4"/>
    <w:rsid w:val="003E16D3"/>
    <w:rsid w:val="003E3C17"/>
    <w:rsid w:val="003E49B6"/>
    <w:rsid w:val="003E4AF3"/>
    <w:rsid w:val="003E6197"/>
    <w:rsid w:val="003E70DA"/>
    <w:rsid w:val="003F01EA"/>
    <w:rsid w:val="003F1AEB"/>
    <w:rsid w:val="003F29DA"/>
    <w:rsid w:val="003F43F8"/>
    <w:rsid w:val="003F46AC"/>
    <w:rsid w:val="004022F9"/>
    <w:rsid w:val="00404650"/>
    <w:rsid w:val="00406C91"/>
    <w:rsid w:val="00407129"/>
    <w:rsid w:val="004119F7"/>
    <w:rsid w:val="0042125D"/>
    <w:rsid w:val="00425C15"/>
    <w:rsid w:val="00427E3A"/>
    <w:rsid w:val="00430680"/>
    <w:rsid w:val="004366A1"/>
    <w:rsid w:val="0044551E"/>
    <w:rsid w:val="00445E33"/>
    <w:rsid w:val="00447EB0"/>
    <w:rsid w:val="0045034A"/>
    <w:rsid w:val="00452518"/>
    <w:rsid w:val="00452C63"/>
    <w:rsid w:val="004551C3"/>
    <w:rsid w:val="00457A70"/>
    <w:rsid w:val="0047036C"/>
    <w:rsid w:val="00472E52"/>
    <w:rsid w:val="004730DC"/>
    <w:rsid w:val="0047322C"/>
    <w:rsid w:val="0047347E"/>
    <w:rsid w:val="004737A8"/>
    <w:rsid w:val="00474324"/>
    <w:rsid w:val="00480D3F"/>
    <w:rsid w:val="004815EE"/>
    <w:rsid w:val="0048255C"/>
    <w:rsid w:val="004844EC"/>
    <w:rsid w:val="0048716B"/>
    <w:rsid w:val="004878D7"/>
    <w:rsid w:val="00492350"/>
    <w:rsid w:val="004940E3"/>
    <w:rsid w:val="004957FA"/>
    <w:rsid w:val="00497FE9"/>
    <w:rsid w:val="004A232E"/>
    <w:rsid w:val="004A36E6"/>
    <w:rsid w:val="004A46C6"/>
    <w:rsid w:val="004A6DE5"/>
    <w:rsid w:val="004B03AC"/>
    <w:rsid w:val="004B2D3B"/>
    <w:rsid w:val="004B6DFB"/>
    <w:rsid w:val="004C0C60"/>
    <w:rsid w:val="004C1134"/>
    <w:rsid w:val="004C301B"/>
    <w:rsid w:val="004C3A80"/>
    <w:rsid w:val="004C41FC"/>
    <w:rsid w:val="004C690D"/>
    <w:rsid w:val="004C697A"/>
    <w:rsid w:val="004D2321"/>
    <w:rsid w:val="004D2FF5"/>
    <w:rsid w:val="004D35BE"/>
    <w:rsid w:val="004D3EF1"/>
    <w:rsid w:val="004D402C"/>
    <w:rsid w:val="004D4475"/>
    <w:rsid w:val="004D7F85"/>
    <w:rsid w:val="004E06F4"/>
    <w:rsid w:val="004E0831"/>
    <w:rsid w:val="004F3997"/>
    <w:rsid w:val="004F4007"/>
    <w:rsid w:val="004F7568"/>
    <w:rsid w:val="00501921"/>
    <w:rsid w:val="00503E97"/>
    <w:rsid w:val="00507529"/>
    <w:rsid w:val="0050787F"/>
    <w:rsid w:val="0051118C"/>
    <w:rsid w:val="00511E88"/>
    <w:rsid w:val="00514A17"/>
    <w:rsid w:val="00514B89"/>
    <w:rsid w:val="0051679D"/>
    <w:rsid w:val="00516F28"/>
    <w:rsid w:val="0052359F"/>
    <w:rsid w:val="00524ED2"/>
    <w:rsid w:val="00525E7E"/>
    <w:rsid w:val="00526C25"/>
    <w:rsid w:val="00530424"/>
    <w:rsid w:val="00530F36"/>
    <w:rsid w:val="005342F0"/>
    <w:rsid w:val="00534C2B"/>
    <w:rsid w:val="00540AB5"/>
    <w:rsid w:val="00541B8F"/>
    <w:rsid w:val="00542569"/>
    <w:rsid w:val="0054261D"/>
    <w:rsid w:val="00552A93"/>
    <w:rsid w:val="00553013"/>
    <w:rsid w:val="005546F4"/>
    <w:rsid w:val="005572A5"/>
    <w:rsid w:val="00560591"/>
    <w:rsid w:val="005619A1"/>
    <w:rsid w:val="00562357"/>
    <w:rsid w:val="00562DB8"/>
    <w:rsid w:val="00563D62"/>
    <w:rsid w:val="00564C75"/>
    <w:rsid w:val="005656D1"/>
    <w:rsid w:val="005662B4"/>
    <w:rsid w:val="005663D6"/>
    <w:rsid w:val="00566DD9"/>
    <w:rsid w:val="00567AC8"/>
    <w:rsid w:val="00576F1E"/>
    <w:rsid w:val="00577E03"/>
    <w:rsid w:val="0058033B"/>
    <w:rsid w:val="00582A51"/>
    <w:rsid w:val="00584D14"/>
    <w:rsid w:val="00584F66"/>
    <w:rsid w:val="00585BAB"/>
    <w:rsid w:val="005868B9"/>
    <w:rsid w:val="00590CCA"/>
    <w:rsid w:val="00591039"/>
    <w:rsid w:val="00591FA0"/>
    <w:rsid w:val="005933B8"/>
    <w:rsid w:val="00596363"/>
    <w:rsid w:val="005966E4"/>
    <w:rsid w:val="00596919"/>
    <w:rsid w:val="005A0995"/>
    <w:rsid w:val="005A309E"/>
    <w:rsid w:val="005A4326"/>
    <w:rsid w:val="005A5E90"/>
    <w:rsid w:val="005A7F8B"/>
    <w:rsid w:val="005B02E7"/>
    <w:rsid w:val="005B1F05"/>
    <w:rsid w:val="005B5DC3"/>
    <w:rsid w:val="005B5EE2"/>
    <w:rsid w:val="005B69CC"/>
    <w:rsid w:val="005B74A3"/>
    <w:rsid w:val="005C37AD"/>
    <w:rsid w:val="005C48CA"/>
    <w:rsid w:val="005C4A23"/>
    <w:rsid w:val="005C5FC6"/>
    <w:rsid w:val="005C606A"/>
    <w:rsid w:val="005C65A7"/>
    <w:rsid w:val="005D02A5"/>
    <w:rsid w:val="005D19E4"/>
    <w:rsid w:val="005D5A4B"/>
    <w:rsid w:val="005E12DE"/>
    <w:rsid w:val="005E3DF8"/>
    <w:rsid w:val="005E5223"/>
    <w:rsid w:val="005E5646"/>
    <w:rsid w:val="005E67D5"/>
    <w:rsid w:val="005E7509"/>
    <w:rsid w:val="005F16A8"/>
    <w:rsid w:val="005F2E4D"/>
    <w:rsid w:val="006028D4"/>
    <w:rsid w:val="00604984"/>
    <w:rsid w:val="00604E7D"/>
    <w:rsid w:val="006063D5"/>
    <w:rsid w:val="00610D64"/>
    <w:rsid w:val="00611368"/>
    <w:rsid w:val="00614520"/>
    <w:rsid w:val="006151B8"/>
    <w:rsid w:val="00623452"/>
    <w:rsid w:val="0062414B"/>
    <w:rsid w:val="00625128"/>
    <w:rsid w:val="00625E17"/>
    <w:rsid w:val="0062695F"/>
    <w:rsid w:val="006275A6"/>
    <w:rsid w:val="00630523"/>
    <w:rsid w:val="006332B5"/>
    <w:rsid w:val="00640207"/>
    <w:rsid w:val="0064049E"/>
    <w:rsid w:val="006422F0"/>
    <w:rsid w:val="006442CF"/>
    <w:rsid w:val="00645776"/>
    <w:rsid w:val="006464DF"/>
    <w:rsid w:val="00646CD5"/>
    <w:rsid w:val="00650FC2"/>
    <w:rsid w:val="0065369A"/>
    <w:rsid w:val="00654763"/>
    <w:rsid w:val="00661A9A"/>
    <w:rsid w:val="00664CF4"/>
    <w:rsid w:val="00665058"/>
    <w:rsid w:val="00665174"/>
    <w:rsid w:val="00665E20"/>
    <w:rsid w:val="0066677E"/>
    <w:rsid w:val="006702B0"/>
    <w:rsid w:val="00672567"/>
    <w:rsid w:val="006745E2"/>
    <w:rsid w:val="00674882"/>
    <w:rsid w:val="00675175"/>
    <w:rsid w:val="00675763"/>
    <w:rsid w:val="006766D9"/>
    <w:rsid w:val="00677188"/>
    <w:rsid w:val="00677C41"/>
    <w:rsid w:val="006804B9"/>
    <w:rsid w:val="00681F98"/>
    <w:rsid w:val="00682139"/>
    <w:rsid w:val="00682DD1"/>
    <w:rsid w:val="00683DD8"/>
    <w:rsid w:val="00686EDA"/>
    <w:rsid w:val="006A673E"/>
    <w:rsid w:val="006B056A"/>
    <w:rsid w:val="006B0A02"/>
    <w:rsid w:val="006B7D13"/>
    <w:rsid w:val="006B7D22"/>
    <w:rsid w:val="006C033A"/>
    <w:rsid w:val="006C3E5D"/>
    <w:rsid w:val="006C56F6"/>
    <w:rsid w:val="006D23FF"/>
    <w:rsid w:val="006D2D46"/>
    <w:rsid w:val="006D44B7"/>
    <w:rsid w:val="006D459B"/>
    <w:rsid w:val="006D49DE"/>
    <w:rsid w:val="006D5572"/>
    <w:rsid w:val="006D5674"/>
    <w:rsid w:val="006E028E"/>
    <w:rsid w:val="006E2A29"/>
    <w:rsid w:val="006E2A97"/>
    <w:rsid w:val="006F1B44"/>
    <w:rsid w:val="006F2DC7"/>
    <w:rsid w:val="006F6793"/>
    <w:rsid w:val="006F6CA1"/>
    <w:rsid w:val="00701CD5"/>
    <w:rsid w:val="0070236C"/>
    <w:rsid w:val="0070278B"/>
    <w:rsid w:val="007052E4"/>
    <w:rsid w:val="0070583C"/>
    <w:rsid w:val="00707EDB"/>
    <w:rsid w:val="007103A4"/>
    <w:rsid w:val="007128B2"/>
    <w:rsid w:val="007153F5"/>
    <w:rsid w:val="0071548C"/>
    <w:rsid w:val="007157A2"/>
    <w:rsid w:val="007179A6"/>
    <w:rsid w:val="00723177"/>
    <w:rsid w:val="00725619"/>
    <w:rsid w:val="00725B9E"/>
    <w:rsid w:val="0073133A"/>
    <w:rsid w:val="0073358C"/>
    <w:rsid w:val="00733CFA"/>
    <w:rsid w:val="00734394"/>
    <w:rsid w:val="00735677"/>
    <w:rsid w:val="007455DF"/>
    <w:rsid w:val="00746E02"/>
    <w:rsid w:val="00746F40"/>
    <w:rsid w:val="00747B40"/>
    <w:rsid w:val="00754239"/>
    <w:rsid w:val="00761E63"/>
    <w:rsid w:val="0076252F"/>
    <w:rsid w:val="00771E9A"/>
    <w:rsid w:val="00772A84"/>
    <w:rsid w:val="00774169"/>
    <w:rsid w:val="00775499"/>
    <w:rsid w:val="0077641E"/>
    <w:rsid w:val="007834C9"/>
    <w:rsid w:val="007840F6"/>
    <w:rsid w:val="0078461D"/>
    <w:rsid w:val="00787FEA"/>
    <w:rsid w:val="007902AF"/>
    <w:rsid w:val="0079197D"/>
    <w:rsid w:val="007935AB"/>
    <w:rsid w:val="007A1ACB"/>
    <w:rsid w:val="007A1FDC"/>
    <w:rsid w:val="007A3F32"/>
    <w:rsid w:val="007A505C"/>
    <w:rsid w:val="007A7922"/>
    <w:rsid w:val="007A7EE1"/>
    <w:rsid w:val="007C10FC"/>
    <w:rsid w:val="007C2A93"/>
    <w:rsid w:val="007C308C"/>
    <w:rsid w:val="007C442B"/>
    <w:rsid w:val="007C6C82"/>
    <w:rsid w:val="007D275B"/>
    <w:rsid w:val="007D4691"/>
    <w:rsid w:val="007D4B1F"/>
    <w:rsid w:val="007D4F24"/>
    <w:rsid w:val="007D6482"/>
    <w:rsid w:val="007D6E1A"/>
    <w:rsid w:val="007D7E06"/>
    <w:rsid w:val="007E179C"/>
    <w:rsid w:val="007E4AF0"/>
    <w:rsid w:val="007E5498"/>
    <w:rsid w:val="007E6E59"/>
    <w:rsid w:val="007E7C87"/>
    <w:rsid w:val="007E7D2D"/>
    <w:rsid w:val="007F0BD6"/>
    <w:rsid w:val="007F26AF"/>
    <w:rsid w:val="007F27A6"/>
    <w:rsid w:val="007F422F"/>
    <w:rsid w:val="007F53C6"/>
    <w:rsid w:val="007F57F1"/>
    <w:rsid w:val="007F7052"/>
    <w:rsid w:val="00802056"/>
    <w:rsid w:val="008027E6"/>
    <w:rsid w:val="008032FE"/>
    <w:rsid w:val="00804553"/>
    <w:rsid w:val="00810ADE"/>
    <w:rsid w:val="00816794"/>
    <w:rsid w:val="00817CE5"/>
    <w:rsid w:val="00820DF6"/>
    <w:rsid w:val="008251AC"/>
    <w:rsid w:val="0083162E"/>
    <w:rsid w:val="0083164B"/>
    <w:rsid w:val="00833FA4"/>
    <w:rsid w:val="00835536"/>
    <w:rsid w:val="00836AE7"/>
    <w:rsid w:val="00837E74"/>
    <w:rsid w:val="00840876"/>
    <w:rsid w:val="00841A06"/>
    <w:rsid w:val="00843CF1"/>
    <w:rsid w:val="00846139"/>
    <w:rsid w:val="0084699A"/>
    <w:rsid w:val="0084710B"/>
    <w:rsid w:val="00855A7A"/>
    <w:rsid w:val="00857719"/>
    <w:rsid w:val="00861A92"/>
    <w:rsid w:val="00871DBD"/>
    <w:rsid w:val="0087222F"/>
    <w:rsid w:val="008757E6"/>
    <w:rsid w:val="00885138"/>
    <w:rsid w:val="00887B70"/>
    <w:rsid w:val="00887B74"/>
    <w:rsid w:val="008914AA"/>
    <w:rsid w:val="0089349C"/>
    <w:rsid w:val="00893ED9"/>
    <w:rsid w:val="008941E1"/>
    <w:rsid w:val="00897515"/>
    <w:rsid w:val="008A1185"/>
    <w:rsid w:val="008A2C25"/>
    <w:rsid w:val="008A7426"/>
    <w:rsid w:val="008B5E50"/>
    <w:rsid w:val="008B7CDC"/>
    <w:rsid w:val="008C0870"/>
    <w:rsid w:val="008C16A7"/>
    <w:rsid w:val="008C2A89"/>
    <w:rsid w:val="008C36F8"/>
    <w:rsid w:val="008C3B20"/>
    <w:rsid w:val="008C4B68"/>
    <w:rsid w:val="008C544C"/>
    <w:rsid w:val="008C701D"/>
    <w:rsid w:val="008D1E1A"/>
    <w:rsid w:val="008D35A9"/>
    <w:rsid w:val="008D4E70"/>
    <w:rsid w:val="008D7BA9"/>
    <w:rsid w:val="008E19AD"/>
    <w:rsid w:val="008E2A53"/>
    <w:rsid w:val="008E4EF4"/>
    <w:rsid w:val="008E6420"/>
    <w:rsid w:val="008E7DAD"/>
    <w:rsid w:val="008F168F"/>
    <w:rsid w:val="008F1C14"/>
    <w:rsid w:val="008F2F68"/>
    <w:rsid w:val="008F3EA4"/>
    <w:rsid w:val="00900FC6"/>
    <w:rsid w:val="00902BD0"/>
    <w:rsid w:val="009045CB"/>
    <w:rsid w:val="0090570F"/>
    <w:rsid w:val="00906529"/>
    <w:rsid w:val="009067F9"/>
    <w:rsid w:val="00906E48"/>
    <w:rsid w:val="00911686"/>
    <w:rsid w:val="00912B11"/>
    <w:rsid w:val="0091635B"/>
    <w:rsid w:val="009316EB"/>
    <w:rsid w:val="00934CB9"/>
    <w:rsid w:val="00940A53"/>
    <w:rsid w:val="009424D0"/>
    <w:rsid w:val="00944A29"/>
    <w:rsid w:val="00946711"/>
    <w:rsid w:val="0095265D"/>
    <w:rsid w:val="00952857"/>
    <w:rsid w:val="00954728"/>
    <w:rsid w:val="00957A1F"/>
    <w:rsid w:val="00957FD6"/>
    <w:rsid w:val="00960837"/>
    <w:rsid w:val="00961D12"/>
    <w:rsid w:val="009715DC"/>
    <w:rsid w:val="009767B5"/>
    <w:rsid w:val="00985983"/>
    <w:rsid w:val="00986A06"/>
    <w:rsid w:val="00994EBD"/>
    <w:rsid w:val="009A24FE"/>
    <w:rsid w:val="009A2807"/>
    <w:rsid w:val="009A7B41"/>
    <w:rsid w:val="009B1ED3"/>
    <w:rsid w:val="009B37B5"/>
    <w:rsid w:val="009B3E79"/>
    <w:rsid w:val="009B70E6"/>
    <w:rsid w:val="009C08F1"/>
    <w:rsid w:val="009C2387"/>
    <w:rsid w:val="009C645D"/>
    <w:rsid w:val="009C65D5"/>
    <w:rsid w:val="009D124F"/>
    <w:rsid w:val="009D1BB5"/>
    <w:rsid w:val="009E0C0D"/>
    <w:rsid w:val="009E29D3"/>
    <w:rsid w:val="009E765F"/>
    <w:rsid w:val="009F12E4"/>
    <w:rsid w:val="009F5C8C"/>
    <w:rsid w:val="00A01FFB"/>
    <w:rsid w:val="00A03CFC"/>
    <w:rsid w:val="00A1657D"/>
    <w:rsid w:val="00A16C1C"/>
    <w:rsid w:val="00A16E31"/>
    <w:rsid w:val="00A20969"/>
    <w:rsid w:val="00A2180A"/>
    <w:rsid w:val="00A30C26"/>
    <w:rsid w:val="00A31969"/>
    <w:rsid w:val="00A40406"/>
    <w:rsid w:val="00A41BD2"/>
    <w:rsid w:val="00A41FBA"/>
    <w:rsid w:val="00A4203E"/>
    <w:rsid w:val="00A43428"/>
    <w:rsid w:val="00A43B28"/>
    <w:rsid w:val="00A45886"/>
    <w:rsid w:val="00A45D0B"/>
    <w:rsid w:val="00A46E16"/>
    <w:rsid w:val="00A51DE7"/>
    <w:rsid w:val="00A53700"/>
    <w:rsid w:val="00A550FE"/>
    <w:rsid w:val="00A56443"/>
    <w:rsid w:val="00A5675D"/>
    <w:rsid w:val="00A56C43"/>
    <w:rsid w:val="00A6497C"/>
    <w:rsid w:val="00A66404"/>
    <w:rsid w:val="00A66619"/>
    <w:rsid w:val="00A72E7A"/>
    <w:rsid w:val="00A74782"/>
    <w:rsid w:val="00A76B0A"/>
    <w:rsid w:val="00A7780F"/>
    <w:rsid w:val="00A85E47"/>
    <w:rsid w:val="00A90148"/>
    <w:rsid w:val="00A92B87"/>
    <w:rsid w:val="00A953B4"/>
    <w:rsid w:val="00A97767"/>
    <w:rsid w:val="00AA1BAE"/>
    <w:rsid w:val="00AA32FA"/>
    <w:rsid w:val="00AA3664"/>
    <w:rsid w:val="00AA3CF3"/>
    <w:rsid w:val="00AB0E61"/>
    <w:rsid w:val="00AB35DC"/>
    <w:rsid w:val="00AB500C"/>
    <w:rsid w:val="00AB5505"/>
    <w:rsid w:val="00AB5AD6"/>
    <w:rsid w:val="00AB6432"/>
    <w:rsid w:val="00AC0F24"/>
    <w:rsid w:val="00AC4F4A"/>
    <w:rsid w:val="00AC6EAD"/>
    <w:rsid w:val="00AD0120"/>
    <w:rsid w:val="00AD1C46"/>
    <w:rsid w:val="00AD43A5"/>
    <w:rsid w:val="00AE39FC"/>
    <w:rsid w:val="00AE6094"/>
    <w:rsid w:val="00AF25F1"/>
    <w:rsid w:val="00AF41C7"/>
    <w:rsid w:val="00B01829"/>
    <w:rsid w:val="00B02E43"/>
    <w:rsid w:val="00B06AAA"/>
    <w:rsid w:val="00B06C98"/>
    <w:rsid w:val="00B07A0B"/>
    <w:rsid w:val="00B1376C"/>
    <w:rsid w:val="00B14CAA"/>
    <w:rsid w:val="00B15503"/>
    <w:rsid w:val="00B15EFF"/>
    <w:rsid w:val="00B162CE"/>
    <w:rsid w:val="00B1679B"/>
    <w:rsid w:val="00B20004"/>
    <w:rsid w:val="00B24B05"/>
    <w:rsid w:val="00B2540F"/>
    <w:rsid w:val="00B254D9"/>
    <w:rsid w:val="00B30320"/>
    <w:rsid w:val="00B311E9"/>
    <w:rsid w:val="00B3259D"/>
    <w:rsid w:val="00B326A3"/>
    <w:rsid w:val="00B32F4C"/>
    <w:rsid w:val="00B3705B"/>
    <w:rsid w:val="00B41E0D"/>
    <w:rsid w:val="00B41EE6"/>
    <w:rsid w:val="00B4589D"/>
    <w:rsid w:val="00B46E3B"/>
    <w:rsid w:val="00B530DB"/>
    <w:rsid w:val="00B5411D"/>
    <w:rsid w:val="00B54D5F"/>
    <w:rsid w:val="00B57EDD"/>
    <w:rsid w:val="00B605B3"/>
    <w:rsid w:val="00B60E3C"/>
    <w:rsid w:val="00B61314"/>
    <w:rsid w:val="00B64A3D"/>
    <w:rsid w:val="00B655B0"/>
    <w:rsid w:val="00B74111"/>
    <w:rsid w:val="00B74900"/>
    <w:rsid w:val="00B77948"/>
    <w:rsid w:val="00B809F5"/>
    <w:rsid w:val="00B81BF4"/>
    <w:rsid w:val="00B821E3"/>
    <w:rsid w:val="00B90E1A"/>
    <w:rsid w:val="00B90FCC"/>
    <w:rsid w:val="00B9357A"/>
    <w:rsid w:val="00B944C0"/>
    <w:rsid w:val="00BA14C8"/>
    <w:rsid w:val="00BA16B0"/>
    <w:rsid w:val="00BA374E"/>
    <w:rsid w:val="00BA482F"/>
    <w:rsid w:val="00BA598B"/>
    <w:rsid w:val="00BA61A5"/>
    <w:rsid w:val="00BA7362"/>
    <w:rsid w:val="00BA7DC6"/>
    <w:rsid w:val="00BB0C42"/>
    <w:rsid w:val="00BB2322"/>
    <w:rsid w:val="00BC3220"/>
    <w:rsid w:val="00BC4541"/>
    <w:rsid w:val="00BC65F7"/>
    <w:rsid w:val="00BD0436"/>
    <w:rsid w:val="00BD0788"/>
    <w:rsid w:val="00BD08F4"/>
    <w:rsid w:val="00BD1475"/>
    <w:rsid w:val="00BD5FA8"/>
    <w:rsid w:val="00BE004A"/>
    <w:rsid w:val="00BE0CD8"/>
    <w:rsid w:val="00BE1E49"/>
    <w:rsid w:val="00BE2413"/>
    <w:rsid w:val="00BE2518"/>
    <w:rsid w:val="00BE5A25"/>
    <w:rsid w:val="00BE6800"/>
    <w:rsid w:val="00BE6A1B"/>
    <w:rsid w:val="00BE7CF7"/>
    <w:rsid w:val="00C00534"/>
    <w:rsid w:val="00C0055F"/>
    <w:rsid w:val="00C013EC"/>
    <w:rsid w:val="00C041C1"/>
    <w:rsid w:val="00C04228"/>
    <w:rsid w:val="00C04B3B"/>
    <w:rsid w:val="00C07447"/>
    <w:rsid w:val="00C10BAF"/>
    <w:rsid w:val="00C12636"/>
    <w:rsid w:val="00C14BA8"/>
    <w:rsid w:val="00C16521"/>
    <w:rsid w:val="00C2611E"/>
    <w:rsid w:val="00C263CA"/>
    <w:rsid w:val="00C269D7"/>
    <w:rsid w:val="00C27E10"/>
    <w:rsid w:val="00C302BC"/>
    <w:rsid w:val="00C33463"/>
    <w:rsid w:val="00C34A8E"/>
    <w:rsid w:val="00C367E4"/>
    <w:rsid w:val="00C41C12"/>
    <w:rsid w:val="00C42420"/>
    <w:rsid w:val="00C42DF6"/>
    <w:rsid w:val="00C43719"/>
    <w:rsid w:val="00C443E0"/>
    <w:rsid w:val="00C46D27"/>
    <w:rsid w:val="00C470DD"/>
    <w:rsid w:val="00C4759E"/>
    <w:rsid w:val="00C50B6C"/>
    <w:rsid w:val="00C5565F"/>
    <w:rsid w:val="00C56C59"/>
    <w:rsid w:val="00C622CA"/>
    <w:rsid w:val="00C6412F"/>
    <w:rsid w:val="00C66FC0"/>
    <w:rsid w:val="00C70D7B"/>
    <w:rsid w:val="00C711BD"/>
    <w:rsid w:val="00C728B2"/>
    <w:rsid w:val="00C73208"/>
    <w:rsid w:val="00C74A68"/>
    <w:rsid w:val="00C80F58"/>
    <w:rsid w:val="00C83E26"/>
    <w:rsid w:val="00C84F95"/>
    <w:rsid w:val="00C91766"/>
    <w:rsid w:val="00C97CB5"/>
    <w:rsid w:val="00CA545C"/>
    <w:rsid w:val="00CA7849"/>
    <w:rsid w:val="00CA7C1A"/>
    <w:rsid w:val="00CB2E0D"/>
    <w:rsid w:val="00CB4DF6"/>
    <w:rsid w:val="00CB5EBE"/>
    <w:rsid w:val="00CB667E"/>
    <w:rsid w:val="00CB69D7"/>
    <w:rsid w:val="00CD10E0"/>
    <w:rsid w:val="00CE00C0"/>
    <w:rsid w:val="00CE5157"/>
    <w:rsid w:val="00CE5519"/>
    <w:rsid w:val="00CF067B"/>
    <w:rsid w:val="00CF08EA"/>
    <w:rsid w:val="00CF3F53"/>
    <w:rsid w:val="00CF5538"/>
    <w:rsid w:val="00CF65AD"/>
    <w:rsid w:val="00CF7B12"/>
    <w:rsid w:val="00D01881"/>
    <w:rsid w:val="00D07BA7"/>
    <w:rsid w:val="00D14B4B"/>
    <w:rsid w:val="00D15B32"/>
    <w:rsid w:val="00D17CA7"/>
    <w:rsid w:val="00D2094C"/>
    <w:rsid w:val="00D26BEB"/>
    <w:rsid w:val="00D27BBB"/>
    <w:rsid w:val="00D34B80"/>
    <w:rsid w:val="00D3562C"/>
    <w:rsid w:val="00D3595C"/>
    <w:rsid w:val="00D376F3"/>
    <w:rsid w:val="00D46E19"/>
    <w:rsid w:val="00D476D2"/>
    <w:rsid w:val="00D5123E"/>
    <w:rsid w:val="00D52942"/>
    <w:rsid w:val="00D6519D"/>
    <w:rsid w:val="00D701D1"/>
    <w:rsid w:val="00D73A96"/>
    <w:rsid w:val="00D75FF9"/>
    <w:rsid w:val="00D76EC1"/>
    <w:rsid w:val="00D77C95"/>
    <w:rsid w:val="00D814A6"/>
    <w:rsid w:val="00D817F9"/>
    <w:rsid w:val="00D86C67"/>
    <w:rsid w:val="00D916F5"/>
    <w:rsid w:val="00DA0F8F"/>
    <w:rsid w:val="00DA15C0"/>
    <w:rsid w:val="00DA3097"/>
    <w:rsid w:val="00DA384A"/>
    <w:rsid w:val="00DA6C09"/>
    <w:rsid w:val="00DA765D"/>
    <w:rsid w:val="00DB087C"/>
    <w:rsid w:val="00DB0943"/>
    <w:rsid w:val="00DB24BC"/>
    <w:rsid w:val="00DB546A"/>
    <w:rsid w:val="00DC057C"/>
    <w:rsid w:val="00DC1653"/>
    <w:rsid w:val="00DC28F9"/>
    <w:rsid w:val="00DC603E"/>
    <w:rsid w:val="00DD28BA"/>
    <w:rsid w:val="00DD3673"/>
    <w:rsid w:val="00DE3078"/>
    <w:rsid w:val="00DE7690"/>
    <w:rsid w:val="00DF0A1D"/>
    <w:rsid w:val="00DF37EE"/>
    <w:rsid w:val="00DF4D87"/>
    <w:rsid w:val="00DF513C"/>
    <w:rsid w:val="00DF5DB2"/>
    <w:rsid w:val="00DF5E88"/>
    <w:rsid w:val="00E00458"/>
    <w:rsid w:val="00E00738"/>
    <w:rsid w:val="00E00DEF"/>
    <w:rsid w:val="00E063E8"/>
    <w:rsid w:val="00E067EB"/>
    <w:rsid w:val="00E118BE"/>
    <w:rsid w:val="00E11E77"/>
    <w:rsid w:val="00E15583"/>
    <w:rsid w:val="00E15A8F"/>
    <w:rsid w:val="00E21810"/>
    <w:rsid w:val="00E22257"/>
    <w:rsid w:val="00E22B8C"/>
    <w:rsid w:val="00E247EF"/>
    <w:rsid w:val="00E2765C"/>
    <w:rsid w:val="00E33C7D"/>
    <w:rsid w:val="00E37067"/>
    <w:rsid w:val="00E41410"/>
    <w:rsid w:val="00E43EF4"/>
    <w:rsid w:val="00E442FA"/>
    <w:rsid w:val="00E52AAF"/>
    <w:rsid w:val="00E52ABD"/>
    <w:rsid w:val="00E562CA"/>
    <w:rsid w:val="00E5775D"/>
    <w:rsid w:val="00E60698"/>
    <w:rsid w:val="00E61541"/>
    <w:rsid w:val="00E626C7"/>
    <w:rsid w:val="00E62F59"/>
    <w:rsid w:val="00E64C7C"/>
    <w:rsid w:val="00E65133"/>
    <w:rsid w:val="00E73C62"/>
    <w:rsid w:val="00E75CFB"/>
    <w:rsid w:val="00E77BF9"/>
    <w:rsid w:val="00E8215D"/>
    <w:rsid w:val="00E8270E"/>
    <w:rsid w:val="00E83796"/>
    <w:rsid w:val="00E84285"/>
    <w:rsid w:val="00E85E17"/>
    <w:rsid w:val="00E871AC"/>
    <w:rsid w:val="00E9184D"/>
    <w:rsid w:val="00E921F8"/>
    <w:rsid w:val="00E92394"/>
    <w:rsid w:val="00E96697"/>
    <w:rsid w:val="00EA187D"/>
    <w:rsid w:val="00EA3D63"/>
    <w:rsid w:val="00EB00D2"/>
    <w:rsid w:val="00EB23F3"/>
    <w:rsid w:val="00EB52F0"/>
    <w:rsid w:val="00EB76E5"/>
    <w:rsid w:val="00EC2F14"/>
    <w:rsid w:val="00EC6B89"/>
    <w:rsid w:val="00ED087F"/>
    <w:rsid w:val="00ED1E2F"/>
    <w:rsid w:val="00ED6B2E"/>
    <w:rsid w:val="00EE3B53"/>
    <w:rsid w:val="00EE3F3C"/>
    <w:rsid w:val="00EE6108"/>
    <w:rsid w:val="00EF0B10"/>
    <w:rsid w:val="00EF66EC"/>
    <w:rsid w:val="00EF70AB"/>
    <w:rsid w:val="00EF7489"/>
    <w:rsid w:val="00EF7FD5"/>
    <w:rsid w:val="00F002AC"/>
    <w:rsid w:val="00F01A8B"/>
    <w:rsid w:val="00F02099"/>
    <w:rsid w:val="00F04F28"/>
    <w:rsid w:val="00F10B84"/>
    <w:rsid w:val="00F110E7"/>
    <w:rsid w:val="00F12CA6"/>
    <w:rsid w:val="00F1474C"/>
    <w:rsid w:val="00F211F4"/>
    <w:rsid w:val="00F22B9F"/>
    <w:rsid w:val="00F23BBA"/>
    <w:rsid w:val="00F257BE"/>
    <w:rsid w:val="00F26BFF"/>
    <w:rsid w:val="00F31EA4"/>
    <w:rsid w:val="00F330A5"/>
    <w:rsid w:val="00F3453D"/>
    <w:rsid w:val="00F42CFD"/>
    <w:rsid w:val="00F44B08"/>
    <w:rsid w:val="00F46380"/>
    <w:rsid w:val="00F474C0"/>
    <w:rsid w:val="00F53161"/>
    <w:rsid w:val="00F662C7"/>
    <w:rsid w:val="00F67160"/>
    <w:rsid w:val="00F70B25"/>
    <w:rsid w:val="00F73052"/>
    <w:rsid w:val="00F73CEA"/>
    <w:rsid w:val="00F74998"/>
    <w:rsid w:val="00F77D8C"/>
    <w:rsid w:val="00F805DF"/>
    <w:rsid w:val="00F85AA5"/>
    <w:rsid w:val="00F908F5"/>
    <w:rsid w:val="00F91FA3"/>
    <w:rsid w:val="00F92B1E"/>
    <w:rsid w:val="00FA16F8"/>
    <w:rsid w:val="00FA1935"/>
    <w:rsid w:val="00FB2586"/>
    <w:rsid w:val="00FB2AC6"/>
    <w:rsid w:val="00FB36EA"/>
    <w:rsid w:val="00FB4F1E"/>
    <w:rsid w:val="00FB6CAC"/>
    <w:rsid w:val="00FB6DB8"/>
    <w:rsid w:val="00FB6E25"/>
    <w:rsid w:val="00FC1132"/>
    <w:rsid w:val="00FC18FC"/>
    <w:rsid w:val="00FC3584"/>
    <w:rsid w:val="00FC4852"/>
    <w:rsid w:val="00FC6E88"/>
    <w:rsid w:val="00FC6F16"/>
    <w:rsid w:val="00FC7EBD"/>
    <w:rsid w:val="00FD34B4"/>
    <w:rsid w:val="00FD7F1E"/>
    <w:rsid w:val="00FE50DC"/>
    <w:rsid w:val="00FE635A"/>
    <w:rsid w:val="00FF17F6"/>
    <w:rsid w:val="00FF23FD"/>
    <w:rsid w:val="00FF5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paragraph" w:customStyle="1" w:styleId="Default">
    <w:name w:val="Default"/>
    <w:rsid w:val="006D5572"/>
    <w:pPr>
      <w:autoSpaceDE w:val="0"/>
      <w:autoSpaceDN w:val="0"/>
      <w:adjustRightInd w:val="0"/>
    </w:pPr>
    <w:rPr>
      <w:color w:val="000000"/>
      <w:sz w:val="24"/>
      <w:szCs w:val="24"/>
    </w:rPr>
  </w:style>
  <w:style w:type="paragraph" w:styleId="Revision">
    <w:name w:val="Revision"/>
    <w:hidden/>
    <w:uiPriority w:val="99"/>
    <w:semiHidden/>
    <w:rsid w:val="00EF66E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D12"/>
    <w:pPr>
      <w:widowControl w:val="0"/>
      <w:overflowPunct w:val="0"/>
      <w:autoSpaceDE w:val="0"/>
      <w:autoSpaceDN w:val="0"/>
      <w:adjustRightInd w:val="0"/>
      <w:textAlignment w:val="baseline"/>
    </w:pPr>
    <w:rPr>
      <w:rFonts w:ascii="Courier" w:hAnsi="Courier"/>
      <w:sz w:val="24"/>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61D12"/>
  </w:style>
  <w:style w:type="character" w:styleId="EndnoteReference">
    <w:name w:val="endnote reference"/>
    <w:basedOn w:val="DefaultParagraphFont"/>
    <w:semiHidden/>
    <w:rsid w:val="00961D12"/>
    <w:rPr>
      <w:vertAlign w:val="superscript"/>
    </w:rPr>
  </w:style>
  <w:style w:type="paragraph" w:styleId="FootnoteText">
    <w:name w:val="footnote text"/>
    <w:basedOn w:val="Normal"/>
    <w:semiHidden/>
    <w:rsid w:val="00961D12"/>
  </w:style>
  <w:style w:type="character" w:styleId="FootnoteReference">
    <w:name w:val="footnote reference"/>
    <w:basedOn w:val="DefaultParagraphFont"/>
    <w:semiHidden/>
    <w:rsid w:val="00961D12"/>
    <w:rPr>
      <w:vertAlign w:val="superscript"/>
    </w:rPr>
  </w:style>
  <w:style w:type="paragraph" w:styleId="TOC1">
    <w:name w:val="toc 1"/>
    <w:basedOn w:val="Normal"/>
    <w:next w:val="Normal"/>
    <w:semiHidden/>
    <w:rsid w:val="00961D12"/>
    <w:pPr>
      <w:tabs>
        <w:tab w:val="right" w:leader="dot" w:pos="9360"/>
      </w:tabs>
      <w:suppressAutoHyphens/>
      <w:spacing w:before="480"/>
      <w:ind w:left="720" w:right="720" w:hanging="720"/>
    </w:pPr>
  </w:style>
  <w:style w:type="paragraph" w:styleId="TOC2">
    <w:name w:val="toc 2"/>
    <w:basedOn w:val="Normal"/>
    <w:next w:val="Normal"/>
    <w:semiHidden/>
    <w:rsid w:val="00961D12"/>
    <w:pPr>
      <w:tabs>
        <w:tab w:val="right" w:leader="dot" w:pos="9360"/>
      </w:tabs>
      <w:suppressAutoHyphens/>
      <w:ind w:left="1440" w:right="720" w:hanging="720"/>
    </w:pPr>
  </w:style>
  <w:style w:type="paragraph" w:styleId="TOC3">
    <w:name w:val="toc 3"/>
    <w:basedOn w:val="Normal"/>
    <w:next w:val="Normal"/>
    <w:semiHidden/>
    <w:rsid w:val="00961D12"/>
    <w:pPr>
      <w:tabs>
        <w:tab w:val="right" w:leader="dot" w:pos="9360"/>
      </w:tabs>
      <w:suppressAutoHyphens/>
      <w:ind w:left="2160" w:right="720" w:hanging="720"/>
    </w:pPr>
  </w:style>
  <w:style w:type="paragraph" w:styleId="TOC4">
    <w:name w:val="toc 4"/>
    <w:basedOn w:val="Normal"/>
    <w:next w:val="Normal"/>
    <w:semiHidden/>
    <w:rsid w:val="00961D12"/>
    <w:pPr>
      <w:tabs>
        <w:tab w:val="right" w:leader="dot" w:pos="9360"/>
      </w:tabs>
      <w:suppressAutoHyphens/>
      <w:ind w:left="2880" w:right="720" w:hanging="720"/>
    </w:pPr>
  </w:style>
  <w:style w:type="paragraph" w:styleId="TOC5">
    <w:name w:val="toc 5"/>
    <w:basedOn w:val="Normal"/>
    <w:next w:val="Normal"/>
    <w:semiHidden/>
    <w:rsid w:val="00961D12"/>
    <w:pPr>
      <w:tabs>
        <w:tab w:val="right" w:leader="dot" w:pos="9360"/>
      </w:tabs>
      <w:suppressAutoHyphens/>
      <w:ind w:left="3600" w:right="720" w:hanging="720"/>
    </w:pPr>
  </w:style>
  <w:style w:type="paragraph" w:styleId="TOC6">
    <w:name w:val="toc 6"/>
    <w:basedOn w:val="Normal"/>
    <w:next w:val="Normal"/>
    <w:semiHidden/>
    <w:rsid w:val="00961D12"/>
    <w:pPr>
      <w:tabs>
        <w:tab w:val="right" w:pos="9360"/>
      </w:tabs>
      <w:suppressAutoHyphens/>
      <w:ind w:left="720" w:hanging="720"/>
    </w:pPr>
  </w:style>
  <w:style w:type="paragraph" w:styleId="TOC7">
    <w:name w:val="toc 7"/>
    <w:basedOn w:val="Normal"/>
    <w:next w:val="Normal"/>
    <w:semiHidden/>
    <w:rsid w:val="00961D12"/>
    <w:pPr>
      <w:suppressAutoHyphens/>
      <w:ind w:left="720" w:hanging="720"/>
    </w:pPr>
  </w:style>
  <w:style w:type="paragraph" w:styleId="TOC8">
    <w:name w:val="toc 8"/>
    <w:basedOn w:val="Normal"/>
    <w:next w:val="Normal"/>
    <w:semiHidden/>
    <w:rsid w:val="00961D12"/>
    <w:pPr>
      <w:tabs>
        <w:tab w:val="right" w:pos="9360"/>
      </w:tabs>
      <w:suppressAutoHyphens/>
      <w:ind w:left="720" w:hanging="720"/>
    </w:pPr>
  </w:style>
  <w:style w:type="paragraph" w:styleId="TOC9">
    <w:name w:val="toc 9"/>
    <w:basedOn w:val="Normal"/>
    <w:next w:val="Normal"/>
    <w:semiHidden/>
    <w:rsid w:val="00961D12"/>
    <w:pPr>
      <w:tabs>
        <w:tab w:val="right" w:leader="dot" w:pos="9360"/>
      </w:tabs>
      <w:suppressAutoHyphens/>
      <w:ind w:left="720" w:hanging="720"/>
    </w:pPr>
  </w:style>
  <w:style w:type="paragraph" w:styleId="Index1">
    <w:name w:val="index 1"/>
    <w:basedOn w:val="Normal"/>
    <w:next w:val="Normal"/>
    <w:semiHidden/>
    <w:rsid w:val="00961D12"/>
    <w:pPr>
      <w:tabs>
        <w:tab w:val="right" w:leader="dot" w:pos="9360"/>
      </w:tabs>
      <w:suppressAutoHyphens/>
      <w:ind w:left="1440" w:right="720" w:hanging="1440"/>
    </w:pPr>
  </w:style>
  <w:style w:type="paragraph" w:styleId="Index2">
    <w:name w:val="index 2"/>
    <w:basedOn w:val="Normal"/>
    <w:next w:val="Normal"/>
    <w:semiHidden/>
    <w:rsid w:val="00961D12"/>
    <w:pPr>
      <w:tabs>
        <w:tab w:val="right" w:leader="dot" w:pos="9360"/>
      </w:tabs>
      <w:suppressAutoHyphens/>
      <w:ind w:left="1440" w:right="720" w:hanging="720"/>
    </w:pPr>
  </w:style>
  <w:style w:type="paragraph" w:styleId="TOAHeading">
    <w:name w:val="toa heading"/>
    <w:basedOn w:val="Normal"/>
    <w:next w:val="Normal"/>
    <w:semiHidden/>
    <w:rsid w:val="00961D12"/>
    <w:pPr>
      <w:tabs>
        <w:tab w:val="right" w:pos="9360"/>
      </w:tabs>
      <w:suppressAutoHyphens/>
    </w:pPr>
  </w:style>
  <w:style w:type="paragraph" w:styleId="Caption">
    <w:name w:val="caption"/>
    <w:basedOn w:val="Normal"/>
    <w:next w:val="Normal"/>
    <w:qFormat/>
    <w:rsid w:val="00961D12"/>
  </w:style>
  <w:style w:type="character" w:customStyle="1" w:styleId="EquationCaption">
    <w:name w:val="_Equation Caption"/>
    <w:rsid w:val="00961D12"/>
  </w:style>
  <w:style w:type="paragraph" w:styleId="Footer">
    <w:name w:val="footer"/>
    <w:basedOn w:val="Normal"/>
    <w:rsid w:val="00961D12"/>
    <w:pPr>
      <w:tabs>
        <w:tab w:val="center" w:pos="4320"/>
        <w:tab w:val="right" w:pos="8640"/>
      </w:tabs>
    </w:pPr>
  </w:style>
  <w:style w:type="paragraph" w:styleId="Header">
    <w:name w:val="header"/>
    <w:basedOn w:val="Normal"/>
    <w:rsid w:val="00961D12"/>
    <w:pPr>
      <w:tabs>
        <w:tab w:val="center" w:pos="4320"/>
        <w:tab w:val="right" w:pos="8640"/>
      </w:tabs>
    </w:pPr>
  </w:style>
  <w:style w:type="paragraph" w:styleId="BodyTextIndent">
    <w:name w:val="Body Text Indent"/>
    <w:basedOn w:val="Normal"/>
    <w:rsid w:val="00961D12"/>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961D12"/>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rsid w:val="00B57ED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70B25"/>
    <w:rPr>
      <w:sz w:val="16"/>
      <w:szCs w:val="16"/>
    </w:rPr>
  </w:style>
  <w:style w:type="paragraph" w:styleId="CommentText">
    <w:name w:val="annotation text"/>
    <w:basedOn w:val="Normal"/>
    <w:link w:val="CommentTextChar"/>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rsid w:val="008E2A53"/>
    <w:rPr>
      <w:color w:val="0000FF"/>
      <w:u w:val="single"/>
    </w:rPr>
  </w:style>
  <w:style w:type="character" w:customStyle="1" w:styleId="CommentTextChar">
    <w:name w:val="Comment Text Char"/>
    <w:basedOn w:val="DefaultParagraphFont"/>
    <w:link w:val="CommentText"/>
    <w:rsid w:val="00347030"/>
    <w:rPr>
      <w:rFonts w:ascii="Courier" w:hAnsi="Courier"/>
    </w:rPr>
  </w:style>
  <w:style w:type="paragraph" w:styleId="ListParagraph">
    <w:name w:val="List Paragraph"/>
    <w:basedOn w:val="Normal"/>
    <w:uiPriority w:val="34"/>
    <w:qFormat/>
    <w:rsid w:val="001A1743"/>
    <w:pPr>
      <w:overflowPunct/>
      <w:ind w:left="720"/>
      <w:contextualSpacing/>
      <w:textAlignment w:val="auto"/>
    </w:pPr>
    <w:rPr>
      <w:rFonts w:ascii="Times New Roman" w:hAnsi="Times New Roman"/>
      <w:szCs w:val="24"/>
    </w:rPr>
  </w:style>
  <w:style w:type="paragraph" w:customStyle="1" w:styleId="p5">
    <w:name w:val="p5"/>
    <w:basedOn w:val="Normal"/>
    <w:rsid w:val="00C4759E"/>
    <w:pPr>
      <w:tabs>
        <w:tab w:val="left" w:pos="663"/>
      </w:tabs>
      <w:overflowPunct/>
      <w:ind w:left="777" w:hanging="663"/>
      <w:textAlignment w:val="auto"/>
    </w:pPr>
    <w:rPr>
      <w:rFonts w:ascii="Times New Roman" w:hAnsi="Times New Roman"/>
      <w:szCs w:val="24"/>
    </w:rPr>
  </w:style>
  <w:style w:type="paragraph" w:customStyle="1" w:styleId="p6">
    <w:name w:val="p6"/>
    <w:basedOn w:val="Normal"/>
    <w:rsid w:val="00C4759E"/>
    <w:pPr>
      <w:overflowPunct/>
      <w:ind w:left="777"/>
      <w:textAlignment w:val="auto"/>
    </w:pPr>
    <w:rPr>
      <w:rFonts w:ascii="Times New Roman" w:hAnsi="Times New Roman"/>
      <w:szCs w:val="24"/>
    </w:rPr>
  </w:style>
  <w:style w:type="paragraph" w:customStyle="1" w:styleId="p10">
    <w:name w:val="p10"/>
    <w:basedOn w:val="Normal"/>
    <w:rsid w:val="00291F50"/>
    <w:pPr>
      <w:overflowPunct/>
      <w:ind w:left="777" w:hanging="663"/>
      <w:jc w:val="both"/>
      <w:textAlignment w:val="auto"/>
    </w:pPr>
    <w:rPr>
      <w:rFonts w:ascii="Times New Roman" w:hAnsi="Times New Roman"/>
      <w:szCs w:val="24"/>
    </w:rPr>
  </w:style>
  <w:style w:type="paragraph" w:customStyle="1" w:styleId="p7">
    <w:name w:val="p7"/>
    <w:basedOn w:val="Normal"/>
    <w:rsid w:val="007F0BD6"/>
    <w:pPr>
      <w:overflowPunct/>
      <w:ind w:left="777" w:hanging="663"/>
      <w:jc w:val="both"/>
      <w:textAlignment w:val="auto"/>
    </w:pPr>
    <w:rPr>
      <w:rFonts w:ascii="Times New Roman" w:hAnsi="Times New Roman"/>
      <w:szCs w:val="24"/>
    </w:rPr>
  </w:style>
  <w:style w:type="character" w:styleId="FollowedHyperlink">
    <w:name w:val="FollowedHyperlink"/>
    <w:basedOn w:val="DefaultParagraphFont"/>
    <w:rsid w:val="003C6501"/>
    <w:rPr>
      <w:color w:val="800080" w:themeColor="followedHyperlink"/>
      <w:u w:val="single"/>
    </w:rPr>
  </w:style>
  <w:style w:type="paragraph" w:customStyle="1" w:styleId="Default">
    <w:name w:val="Default"/>
    <w:rsid w:val="006D5572"/>
    <w:pPr>
      <w:autoSpaceDE w:val="0"/>
      <w:autoSpaceDN w:val="0"/>
      <w:adjustRightInd w:val="0"/>
    </w:pPr>
    <w:rPr>
      <w:color w:val="000000"/>
      <w:sz w:val="24"/>
      <w:szCs w:val="24"/>
    </w:rPr>
  </w:style>
  <w:style w:type="paragraph" w:styleId="Revision">
    <w:name w:val="Revision"/>
    <w:hidden/>
    <w:uiPriority w:val="99"/>
    <w:semiHidden/>
    <w:rsid w:val="00EF66EC"/>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161821761">
      <w:bodyDiv w:val="1"/>
      <w:marLeft w:val="0"/>
      <w:marRight w:val="0"/>
      <w:marTop w:val="0"/>
      <w:marBottom w:val="0"/>
      <w:divBdr>
        <w:top w:val="none" w:sz="0" w:space="0" w:color="auto"/>
        <w:left w:val="none" w:sz="0" w:space="0" w:color="auto"/>
        <w:bottom w:val="none" w:sz="0" w:space="0" w:color="auto"/>
        <w:right w:val="none" w:sz="0" w:space="0" w:color="auto"/>
      </w:divBdr>
    </w:div>
    <w:div w:id="1025600897">
      <w:bodyDiv w:val="1"/>
      <w:marLeft w:val="0"/>
      <w:marRight w:val="0"/>
      <w:marTop w:val="0"/>
      <w:marBottom w:val="0"/>
      <w:divBdr>
        <w:top w:val="none" w:sz="0" w:space="0" w:color="auto"/>
        <w:left w:val="none" w:sz="0" w:space="0" w:color="auto"/>
        <w:bottom w:val="none" w:sz="0" w:space="0" w:color="auto"/>
        <w:right w:val="none" w:sz="0" w:space="0" w:color="auto"/>
      </w:divBdr>
    </w:div>
    <w:div w:id="1494956729">
      <w:bodyDiv w:val="1"/>
      <w:marLeft w:val="0"/>
      <w:marRight w:val="0"/>
      <w:marTop w:val="0"/>
      <w:marBottom w:val="0"/>
      <w:divBdr>
        <w:top w:val="none" w:sz="0" w:space="0" w:color="auto"/>
        <w:left w:val="none" w:sz="0" w:space="0" w:color="auto"/>
        <w:bottom w:val="none" w:sz="0" w:space="0" w:color="auto"/>
        <w:right w:val="none" w:sz="0" w:space="0" w:color="auto"/>
      </w:divBdr>
    </w:div>
    <w:div w:id="15841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san.weeks@fns.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bls/wag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prs.fns.usda.gov/" TargetMode="External"/><Relationship Id="rId4" Type="http://schemas.openxmlformats.org/officeDocument/2006/relationships/settings" Target="settings.xml"/><Relationship Id="rId9" Type="http://schemas.openxmlformats.org/officeDocument/2006/relationships/hyperlink" Target="http://www.gpo.gov/fdsys/pkg/PLAW-110publ234/pdf/PLAW-110publ23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79D6-A23E-42CE-934C-A57B3BFE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2833</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18682</CharactersWithSpaces>
  <SharedDoc>false</SharedDoc>
  <HLinks>
    <vt:vector size="6" baseType="variant">
      <vt:variant>
        <vt:i4>2621451</vt:i4>
      </vt:variant>
      <vt:variant>
        <vt:i4>0</vt:i4>
      </vt:variant>
      <vt:variant>
        <vt:i4>0</vt:i4>
      </vt:variant>
      <vt:variant>
        <vt:i4>5</vt:i4>
      </vt:variant>
      <vt:variant>
        <vt:lpwstr>mailto:susan.weeks@fns.usda.gov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lywilliams</cp:lastModifiedBy>
  <cp:revision>3</cp:revision>
  <cp:lastPrinted>2012-09-27T18:14:00Z</cp:lastPrinted>
  <dcterms:created xsi:type="dcterms:W3CDTF">2012-09-27T21:42:00Z</dcterms:created>
  <dcterms:modified xsi:type="dcterms:W3CDTF">2012-09-27T21:42:00Z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00000000245C2DCF57324046A300FC2F9A34E11F0700A0C6BDD8BE74A843B128A03B63D5291C0000013369780000A0C6BDD8BE74A843B128A03B63D5291C0000041B793A0000</vt:lpwstr>
  </property>
  <property fmtid="{D5CDD505-2E9C-101B-9397-08002B2CF9AE}" pid="6" name="_EmailStoreID">
    <vt:lpwstr>0000000038A1BB1005E5101AA1BB08002B2A56C20000454D534D44422E444C4C00000000000000001B55FA20AA6611CD9BC800AA002FC45A0C000000464E5345584348414E47453031002F4F3D555344412F4F553D464E5348515452532F636E3D526563697069656E74732F636E3D626B6F7774686100</vt:lpwstr>
  </property>
  <property fmtid="{D5CDD505-2E9C-101B-9397-08002B2CF9AE}" pid="7" name="_EmailStoreID0">
    <vt:lpwstr>0000000038A1BB1005E5101AA1BB08002B2A56C20000454D534D44422E444C4C00000000000000001B55FA20AA6611CD9BC800AA002FC45A0C000000464E5345584348414E47453031002F6F3D555344412F6F753D464E5348515452532F636E3D526563697069656E74732F636E3D323538374535353600D83521F38900000</vt:lpwstr>
  </property>
  <property fmtid="{D5CDD505-2E9C-101B-9397-08002B2CF9AE}" pid="8" name="_EmailStoreID1">
    <vt:lpwstr>00100000014000000550000002F4F3D555344412F4F553D464E5348515452532F636E3D436F6E66696775726174696F6E2F636E3D536572766572732F636E3D464E5345584348414E474530310046004E005300450058004300480041004E0047004500300031002E00680071002E0046004E0053002E005000520049000000</vt:lpwstr>
  </property>
  <property fmtid="{D5CDD505-2E9C-101B-9397-08002B2CF9AE}" pid="9" name="_EmailStoreID2">
    <vt:lpwstr>0000</vt:lpwstr>
  </property>
  <property fmtid="{D5CDD505-2E9C-101B-9397-08002B2CF9AE}" pid="10" name="_ReviewingToolsShownOnce">
    <vt:lpwstr/>
  </property>
</Properties>
</file>