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15" w:rsidRPr="00AE019A" w:rsidRDefault="00F53615" w:rsidP="003808CC">
      <w:pPr>
        <w:pStyle w:val="DefaultText"/>
        <w:jc w:val="center"/>
        <w:rPr>
          <w:rStyle w:val="InitialStyle"/>
          <w:rFonts w:ascii="Times New Roman" w:hAnsi="Times New Roman"/>
          <w:sz w:val="23"/>
          <w:szCs w:val="23"/>
        </w:rPr>
      </w:pPr>
      <w:proofErr w:type="gramStart"/>
      <w:r w:rsidRPr="00AE019A">
        <w:rPr>
          <w:rStyle w:val="InitialStyle"/>
          <w:rFonts w:ascii="Times New Roman" w:hAnsi="Times New Roman"/>
          <w:b/>
          <w:sz w:val="23"/>
          <w:szCs w:val="23"/>
        </w:rPr>
        <w:t>SUPPORTING STATEMENT - OMB NO.</w:t>
      </w:r>
      <w:proofErr w:type="gramEnd"/>
      <w:r w:rsidRPr="00AE019A">
        <w:rPr>
          <w:rStyle w:val="InitialStyle"/>
          <w:rFonts w:ascii="Times New Roman" w:hAnsi="Times New Roman"/>
          <w:b/>
          <w:sz w:val="23"/>
          <w:szCs w:val="23"/>
        </w:rPr>
        <w:t xml:space="preserve"> 0579-0</w:t>
      </w:r>
      <w:r w:rsidR="003D5B83" w:rsidRPr="00AE019A">
        <w:rPr>
          <w:rStyle w:val="InitialStyle"/>
          <w:rFonts w:ascii="Times New Roman" w:hAnsi="Times New Roman"/>
          <w:b/>
          <w:sz w:val="23"/>
          <w:szCs w:val="23"/>
        </w:rPr>
        <w:t>219</w:t>
      </w:r>
    </w:p>
    <w:p w:rsidR="007132DA" w:rsidRPr="00AE019A" w:rsidRDefault="003D5B83" w:rsidP="003D5B83">
      <w:pPr>
        <w:pStyle w:val="HTMLPreformatted"/>
        <w:jc w:val="center"/>
        <w:rPr>
          <w:rFonts w:ascii="Times New Roman" w:hAnsi="Times New Roman" w:cs="Times New Roman"/>
          <w:b/>
          <w:sz w:val="23"/>
          <w:szCs w:val="23"/>
        </w:rPr>
      </w:pPr>
      <w:r w:rsidRPr="00AE019A">
        <w:rPr>
          <w:rFonts w:ascii="Times New Roman" w:hAnsi="Times New Roman" w:cs="Times New Roman"/>
          <w:b/>
          <w:sz w:val="23"/>
          <w:szCs w:val="23"/>
        </w:rPr>
        <w:t xml:space="preserve">REQUIREMENTS FOR RECOGNIZING THE ANIMAL </w:t>
      </w:r>
    </w:p>
    <w:p w:rsidR="003D5B83" w:rsidRPr="00AE019A" w:rsidRDefault="003D5B83" w:rsidP="003D5B83">
      <w:pPr>
        <w:pStyle w:val="HTMLPreformatted"/>
        <w:jc w:val="center"/>
        <w:rPr>
          <w:rFonts w:ascii="Times New Roman" w:hAnsi="Times New Roman" w:cs="Times New Roman"/>
          <w:b/>
          <w:sz w:val="23"/>
          <w:szCs w:val="23"/>
        </w:rPr>
      </w:pPr>
      <w:r w:rsidRPr="00AE019A">
        <w:rPr>
          <w:rFonts w:ascii="Times New Roman" w:hAnsi="Times New Roman" w:cs="Times New Roman"/>
          <w:b/>
          <w:sz w:val="23"/>
          <w:szCs w:val="23"/>
        </w:rPr>
        <w:t>HEALTH STATUS OF</w:t>
      </w:r>
      <w:r w:rsidR="007132DA" w:rsidRPr="00AE019A">
        <w:rPr>
          <w:rFonts w:ascii="Times New Roman" w:hAnsi="Times New Roman" w:cs="Times New Roman"/>
          <w:b/>
          <w:sz w:val="23"/>
          <w:szCs w:val="23"/>
        </w:rPr>
        <w:t xml:space="preserve"> </w:t>
      </w:r>
      <w:r w:rsidRPr="00AE019A">
        <w:rPr>
          <w:rFonts w:ascii="Times New Roman" w:hAnsi="Times New Roman" w:cs="Times New Roman"/>
          <w:b/>
          <w:sz w:val="23"/>
          <w:szCs w:val="23"/>
        </w:rPr>
        <w:t>FOREIGN REGIONS</w:t>
      </w:r>
    </w:p>
    <w:p w:rsidR="00F53615" w:rsidRPr="00AE019A" w:rsidRDefault="003D5B83" w:rsidP="003D5B83">
      <w:pPr>
        <w:pStyle w:val="DefaultText"/>
        <w:jc w:val="right"/>
        <w:rPr>
          <w:rStyle w:val="InitialStyle"/>
          <w:rFonts w:ascii="Times New Roman" w:hAnsi="Times New Roman"/>
          <w:b/>
          <w:sz w:val="23"/>
          <w:szCs w:val="23"/>
        </w:rPr>
      </w:pPr>
      <w:r w:rsidRPr="00AE019A">
        <w:rPr>
          <w:rStyle w:val="InitialStyle"/>
          <w:rFonts w:ascii="Times New Roman" w:hAnsi="Times New Roman"/>
          <w:b/>
          <w:sz w:val="23"/>
          <w:szCs w:val="23"/>
        </w:rPr>
        <w:t xml:space="preserve"> </w:t>
      </w:r>
      <w:r w:rsidR="00290425" w:rsidRPr="00AE019A">
        <w:rPr>
          <w:rStyle w:val="InitialStyle"/>
          <w:rFonts w:ascii="Times New Roman" w:hAnsi="Times New Roman"/>
          <w:b/>
          <w:sz w:val="23"/>
          <w:szCs w:val="23"/>
        </w:rPr>
        <w:t xml:space="preserve">June </w:t>
      </w:r>
      <w:r w:rsidR="00BE0CA9" w:rsidRPr="00AE019A">
        <w:rPr>
          <w:rStyle w:val="InitialStyle"/>
          <w:rFonts w:ascii="Times New Roman" w:hAnsi="Times New Roman"/>
          <w:b/>
          <w:sz w:val="23"/>
          <w:szCs w:val="23"/>
        </w:rPr>
        <w:t>20</w:t>
      </w:r>
      <w:r w:rsidR="00290425" w:rsidRPr="00AE019A">
        <w:rPr>
          <w:rStyle w:val="InitialStyle"/>
          <w:rFonts w:ascii="Times New Roman" w:hAnsi="Times New Roman"/>
          <w:b/>
          <w:sz w:val="23"/>
          <w:szCs w:val="23"/>
        </w:rPr>
        <w:t>1</w:t>
      </w:r>
      <w:r w:rsidR="002A53C4">
        <w:rPr>
          <w:rStyle w:val="InitialStyle"/>
          <w:rFonts w:ascii="Times New Roman" w:hAnsi="Times New Roman"/>
          <w:b/>
          <w:sz w:val="23"/>
          <w:szCs w:val="23"/>
        </w:rPr>
        <w:t>2</w:t>
      </w: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A.  Justification</w:t>
      </w:r>
    </w:p>
    <w:p w:rsidR="00F53615" w:rsidRPr="00AE019A" w:rsidRDefault="00F53615"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3615" w:rsidRPr="00AE019A" w:rsidRDefault="00F53615" w:rsidP="00F53615">
      <w:pPr>
        <w:pStyle w:val="DefaultText"/>
        <w:rPr>
          <w:rStyle w:val="InitialStyle"/>
          <w:rFonts w:ascii="Times New Roman" w:hAnsi="Times New Roman"/>
          <w:sz w:val="23"/>
          <w:szCs w:val="23"/>
        </w:rPr>
      </w:pPr>
    </w:p>
    <w:p w:rsidR="00290425" w:rsidRPr="00AE019A" w:rsidRDefault="00290425" w:rsidP="0029042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w:t>
      </w:r>
      <w:r w:rsidR="001910E3" w:rsidRPr="00AE019A">
        <w:rPr>
          <w:rStyle w:val="InitialStyle"/>
          <w:rFonts w:ascii="Times New Roman" w:hAnsi="Times New Roman"/>
          <w:sz w:val="23"/>
          <w:szCs w:val="23"/>
        </w:rPr>
        <w:t xml:space="preserve">the </w:t>
      </w:r>
      <w:r w:rsidRPr="00AE019A">
        <w:rPr>
          <w:rStyle w:val="InitialStyle"/>
          <w:rFonts w:ascii="Times New Roman" w:hAnsi="Times New Roman"/>
          <w:sz w:val="23"/>
          <w:szCs w:val="23"/>
        </w:rPr>
        <w:t>spread of any livestock or poultry pest or disease. The AHPA is contained in Title X, Subtitle E, Sections 10401-18 of P.L. 107-171, May 13, 2002, the Farm Security and Rural Investment Act of 2002.</w:t>
      </w:r>
    </w:p>
    <w:p w:rsidR="004810CB" w:rsidRPr="00AE019A" w:rsidRDefault="004810CB" w:rsidP="004810CB">
      <w:pPr>
        <w:pStyle w:val="DefaultText"/>
        <w:rPr>
          <w:rStyle w:val="InitialStyle"/>
          <w:rFonts w:ascii="Times New Roman" w:hAnsi="Times New Roman"/>
          <w:sz w:val="23"/>
          <w:szCs w:val="23"/>
        </w:rPr>
      </w:pPr>
    </w:p>
    <w:p w:rsidR="004810CB" w:rsidRPr="00AE019A" w:rsidRDefault="004810CB" w:rsidP="004810CB">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The Animal and Plant Health Inspection Service (APHIS) of the U.S. Department of Agriculture is responsible for, among other things, protecting the health of </w:t>
      </w:r>
      <w:r w:rsidR="002A53C4">
        <w:rPr>
          <w:rStyle w:val="InitialStyle"/>
          <w:rFonts w:ascii="Times New Roman" w:hAnsi="Times New Roman"/>
          <w:sz w:val="23"/>
          <w:szCs w:val="23"/>
        </w:rPr>
        <w:t>the</w:t>
      </w:r>
      <w:r w:rsidRPr="00AE019A">
        <w:rPr>
          <w:rStyle w:val="InitialStyle"/>
          <w:rFonts w:ascii="Times New Roman" w:hAnsi="Times New Roman"/>
          <w:sz w:val="23"/>
          <w:szCs w:val="23"/>
        </w:rPr>
        <w:t xml:space="preserve"> </w:t>
      </w:r>
      <w:r w:rsidR="00574E76" w:rsidRPr="00AE019A">
        <w:rPr>
          <w:rStyle w:val="InitialStyle"/>
          <w:rFonts w:ascii="Times New Roman" w:hAnsi="Times New Roman"/>
          <w:sz w:val="23"/>
          <w:szCs w:val="23"/>
        </w:rPr>
        <w:t>N</w:t>
      </w:r>
      <w:r w:rsidRPr="00AE019A">
        <w:rPr>
          <w:rStyle w:val="InitialStyle"/>
          <w:rFonts w:ascii="Times New Roman" w:hAnsi="Times New Roman"/>
          <w:sz w:val="23"/>
          <w:szCs w:val="23"/>
        </w:rPr>
        <w:t>ation</w:t>
      </w:r>
      <w:r w:rsidR="00290425" w:rsidRPr="00AE019A">
        <w:rPr>
          <w:rStyle w:val="InitialStyle"/>
          <w:rFonts w:ascii="Times New Roman" w:hAnsi="Times New Roman"/>
          <w:sz w:val="23"/>
          <w:szCs w:val="23"/>
        </w:rPr>
        <w:t>’</w:t>
      </w:r>
      <w:r w:rsidRPr="00AE019A">
        <w:rPr>
          <w:rStyle w:val="InitialStyle"/>
          <w:rFonts w:ascii="Times New Roman" w:hAnsi="Times New Roman"/>
          <w:sz w:val="23"/>
          <w:szCs w:val="23"/>
        </w:rPr>
        <w:t xml:space="preserve">s livestock and poultry populations by preventing the introduction and spread of serious diseases and pests of livestock and poultry and for eradicating such diseases and pests from the United States when feasible. </w:t>
      </w:r>
    </w:p>
    <w:p w:rsidR="004810CB" w:rsidRPr="00AE019A" w:rsidRDefault="004810CB" w:rsidP="004810CB">
      <w:pPr>
        <w:pStyle w:val="DefaultText"/>
        <w:rPr>
          <w:rStyle w:val="InitialStyle"/>
          <w:rFonts w:ascii="Times New Roman" w:hAnsi="Times New Roman"/>
          <w:sz w:val="23"/>
          <w:szCs w:val="23"/>
        </w:rPr>
      </w:pPr>
    </w:p>
    <w:p w:rsidR="00B87A7E" w:rsidRPr="00AE019A" w:rsidRDefault="004810CB" w:rsidP="00B87A7E">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The regulations in </w:t>
      </w:r>
      <w:r w:rsidR="007A64D7" w:rsidRPr="00AE019A">
        <w:rPr>
          <w:rStyle w:val="InitialStyle"/>
          <w:rFonts w:ascii="Times New Roman" w:hAnsi="Times New Roman"/>
          <w:sz w:val="23"/>
          <w:szCs w:val="23"/>
        </w:rPr>
        <w:t xml:space="preserve">title 9 of the </w:t>
      </w:r>
      <w:r w:rsidR="007A64D7" w:rsidRPr="00AE019A">
        <w:rPr>
          <w:rStyle w:val="InitialStyle"/>
          <w:rFonts w:ascii="Times New Roman" w:hAnsi="Times New Roman"/>
          <w:i/>
          <w:sz w:val="23"/>
          <w:szCs w:val="23"/>
        </w:rPr>
        <w:t>Code of Federal Regulations</w:t>
      </w:r>
      <w:r w:rsidR="000362B4" w:rsidRPr="00AE019A">
        <w:rPr>
          <w:rStyle w:val="InitialStyle"/>
          <w:rFonts w:ascii="Times New Roman" w:hAnsi="Times New Roman"/>
          <w:i/>
          <w:sz w:val="23"/>
          <w:szCs w:val="23"/>
        </w:rPr>
        <w:t xml:space="preserve"> </w:t>
      </w:r>
      <w:r w:rsidR="000362B4" w:rsidRPr="00AE019A">
        <w:rPr>
          <w:rStyle w:val="InitialStyle"/>
          <w:rFonts w:ascii="Times New Roman" w:hAnsi="Times New Roman"/>
          <w:sz w:val="23"/>
          <w:szCs w:val="23"/>
        </w:rPr>
        <w:t>(9 CFR)</w:t>
      </w:r>
      <w:r w:rsidR="007A64D7" w:rsidRPr="00AE019A">
        <w:rPr>
          <w:rStyle w:val="InitialStyle"/>
          <w:rFonts w:ascii="Times New Roman" w:hAnsi="Times New Roman"/>
          <w:sz w:val="23"/>
          <w:szCs w:val="23"/>
        </w:rPr>
        <w:t xml:space="preserve">, </w:t>
      </w:r>
      <w:r w:rsidRPr="00AE019A">
        <w:rPr>
          <w:rStyle w:val="InitialStyle"/>
          <w:rFonts w:ascii="Times New Roman" w:hAnsi="Times New Roman"/>
          <w:sz w:val="23"/>
          <w:szCs w:val="23"/>
        </w:rPr>
        <w:t xml:space="preserve">part 92, </w:t>
      </w:r>
      <w:r w:rsidR="001910E3" w:rsidRPr="00AE019A">
        <w:rPr>
          <w:rStyle w:val="InitialStyle"/>
          <w:rFonts w:ascii="Times New Roman" w:hAnsi="Times New Roman"/>
          <w:sz w:val="23"/>
          <w:szCs w:val="23"/>
        </w:rPr>
        <w:t>“</w:t>
      </w:r>
      <w:r w:rsidRPr="00AE019A">
        <w:rPr>
          <w:rStyle w:val="InitialStyle"/>
          <w:rFonts w:ascii="Times New Roman" w:hAnsi="Times New Roman"/>
          <w:sz w:val="23"/>
          <w:szCs w:val="23"/>
        </w:rPr>
        <w:t>Importation of Animals and Animal Products: Procedures for Requesting Recognition of Regions,</w:t>
      </w:r>
      <w:r w:rsidR="007025E3" w:rsidRPr="00AE019A">
        <w:rPr>
          <w:rStyle w:val="InitialStyle"/>
          <w:rFonts w:ascii="Times New Roman" w:hAnsi="Times New Roman"/>
          <w:sz w:val="23"/>
          <w:szCs w:val="23"/>
        </w:rPr>
        <w:t>”</w:t>
      </w:r>
      <w:r w:rsidRPr="00AE019A">
        <w:rPr>
          <w:rStyle w:val="InitialStyle"/>
          <w:rFonts w:ascii="Times New Roman" w:hAnsi="Times New Roman"/>
          <w:sz w:val="23"/>
          <w:szCs w:val="23"/>
        </w:rPr>
        <w:t xml:space="preserve"> set out the process by which a foreign government may request recognition of the animal health status of a region or approval to export animals or animal products to the United States</w:t>
      </w:r>
      <w:r w:rsidR="00822108" w:rsidRPr="00AE019A">
        <w:rPr>
          <w:rStyle w:val="InitialStyle"/>
          <w:rFonts w:ascii="Times New Roman" w:hAnsi="Times New Roman"/>
          <w:sz w:val="23"/>
          <w:szCs w:val="23"/>
        </w:rPr>
        <w:t>. The process is</w:t>
      </w:r>
      <w:r w:rsidRPr="00AE019A">
        <w:rPr>
          <w:rStyle w:val="InitialStyle"/>
          <w:rFonts w:ascii="Times New Roman" w:hAnsi="Times New Roman"/>
          <w:sz w:val="23"/>
          <w:szCs w:val="23"/>
        </w:rPr>
        <w:t xml:space="preserve"> based on the risk associated with animals or animal products from that region. </w:t>
      </w:r>
      <w:r w:rsidR="00B87A7E" w:rsidRPr="00AE019A">
        <w:rPr>
          <w:rStyle w:val="InitialStyle"/>
          <w:rFonts w:ascii="Times New Roman" w:hAnsi="Times New Roman"/>
          <w:sz w:val="23"/>
          <w:szCs w:val="23"/>
        </w:rPr>
        <w:t>APHIS’ recognition of a region’s animal health status makes exports of animals and animal products from that region subject to a certain set of import requirements. These requirements are designed to ensure that animals and animal products imported from that region will not introduce animal diseases—such as foot-and-mouth disease</w:t>
      </w:r>
      <w:r w:rsidR="00E44386" w:rsidRPr="00AE019A">
        <w:rPr>
          <w:rStyle w:val="InitialStyle"/>
          <w:rFonts w:ascii="Times New Roman" w:hAnsi="Times New Roman"/>
          <w:sz w:val="23"/>
          <w:szCs w:val="23"/>
        </w:rPr>
        <w:t xml:space="preserve"> (FMD)</w:t>
      </w:r>
      <w:r w:rsidR="00B87A7E" w:rsidRPr="00AE019A">
        <w:rPr>
          <w:rStyle w:val="InitialStyle"/>
          <w:rFonts w:ascii="Times New Roman" w:hAnsi="Times New Roman"/>
          <w:sz w:val="23"/>
          <w:szCs w:val="23"/>
        </w:rPr>
        <w:t>, bovine spongiform encephalopathy</w:t>
      </w:r>
      <w:r w:rsidR="00E44386" w:rsidRPr="00AE019A">
        <w:rPr>
          <w:rStyle w:val="InitialStyle"/>
          <w:rFonts w:ascii="Times New Roman" w:hAnsi="Times New Roman"/>
          <w:sz w:val="23"/>
          <w:szCs w:val="23"/>
        </w:rPr>
        <w:t xml:space="preserve"> (BSE)</w:t>
      </w:r>
      <w:r w:rsidR="00B87A7E" w:rsidRPr="00AE019A">
        <w:rPr>
          <w:rStyle w:val="InitialStyle"/>
          <w:rFonts w:ascii="Times New Roman" w:hAnsi="Times New Roman"/>
          <w:sz w:val="23"/>
          <w:szCs w:val="23"/>
        </w:rPr>
        <w:t>, or classical swine fever</w:t>
      </w:r>
      <w:r w:rsidR="00E44386" w:rsidRPr="00AE019A">
        <w:rPr>
          <w:rStyle w:val="InitialStyle"/>
          <w:rFonts w:ascii="Times New Roman" w:hAnsi="Times New Roman"/>
          <w:sz w:val="23"/>
          <w:szCs w:val="23"/>
        </w:rPr>
        <w:t xml:space="preserve"> (CSF)</w:t>
      </w:r>
      <w:r w:rsidR="00B87A7E" w:rsidRPr="00AE019A">
        <w:rPr>
          <w:rStyle w:val="InitialStyle"/>
          <w:rFonts w:ascii="Times New Roman" w:hAnsi="Times New Roman"/>
          <w:sz w:val="23"/>
          <w:szCs w:val="23"/>
        </w:rPr>
        <w:t>—into the United States.</w:t>
      </w:r>
    </w:p>
    <w:p w:rsidR="00B87A7E" w:rsidRPr="00AE019A" w:rsidRDefault="00B87A7E" w:rsidP="00B87A7E">
      <w:pPr>
        <w:pStyle w:val="DefaultText"/>
        <w:rPr>
          <w:rStyle w:val="InitialStyle"/>
          <w:rFonts w:ascii="Times New Roman" w:hAnsi="Times New Roman"/>
          <w:sz w:val="23"/>
          <w:szCs w:val="23"/>
        </w:rPr>
      </w:pPr>
    </w:p>
    <w:p w:rsidR="000362B4" w:rsidRPr="00AE019A" w:rsidRDefault="000362B4" w:rsidP="000362B4">
      <w:pPr>
        <w:autoSpaceDE w:val="0"/>
        <w:autoSpaceDN w:val="0"/>
        <w:adjustRightInd w:val="0"/>
        <w:rPr>
          <w:color w:val="000000"/>
          <w:sz w:val="23"/>
          <w:szCs w:val="23"/>
        </w:rPr>
      </w:pPr>
      <w:r w:rsidRPr="00AE019A">
        <w:rPr>
          <w:sz w:val="23"/>
          <w:szCs w:val="23"/>
        </w:rPr>
        <w:t xml:space="preserve">Under 9 CFR 92.2(g), APHIS may conduct information collection activities to verify that the assigned import conditions remain appropriate over time. </w:t>
      </w:r>
      <w:r w:rsidRPr="00AE019A">
        <w:rPr>
          <w:rStyle w:val="InitialStyle"/>
          <w:rFonts w:ascii="Times New Roman" w:hAnsi="Times New Roman"/>
          <w:sz w:val="23"/>
          <w:szCs w:val="23"/>
        </w:rPr>
        <w:t>Specific information collection activities, if determined necessary, will vary based on the information required to assess</w:t>
      </w:r>
      <w:r w:rsidR="00822108" w:rsidRPr="00AE019A">
        <w:rPr>
          <w:rStyle w:val="InitialStyle"/>
          <w:rFonts w:ascii="Times New Roman" w:hAnsi="Times New Roman"/>
          <w:sz w:val="23"/>
          <w:szCs w:val="23"/>
        </w:rPr>
        <w:t xml:space="preserve"> the</w:t>
      </w:r>
      <w:r w:rsidRPr="00AE019A">
        <w:rPr>
          <w:rStyle w:val="InitialStyle"/>
          <w:rFonts w:ascii="Times New Roman" w:hAnsi="Times New Roman"/>
          <w:sz w:val="23"/>
          <w:szCs w:val="23"/>
        </w:rPr>
        <w:t xml:space="preserve"> animal health status. For example, APHIS may request information to confirm that the import requirements of the region have not changed. Similarly, if a region with recognized health status borders a region that reports an animal disease outbreak, APHIS may request information regarding security along that border. </w:t>
      </w:r>
      <w:r w:rsidRPr="00AE019A">
        <w:rPr>
          <w:color w:val="000000"/>
          <w:sz w:val="23"/>
          <w:szCs w:val="23"/>
        </w:rPr>
        <w:t>Verification is necessary to ensure continued protection from the introduction of foreign animal diseases into the United States.</w:t>
      </w:r>
    </w:p>
    <w:p w:rsidR="00B87A7E" w:rsidRPr="00AE019A" w:rsidRDefault="00B87A7E" w:rsidP="00B87A7E">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APHIS is asking the Office of Management and Budget to approve, for an additional 3 years, its use of these information collection activities.</w:t>
      </w:r>
    </w:p>
    <w:p w:rsidR="00AE019A" w:rsidRDefault="00AE019A" w:rsidP="00F53615">
      <w:pPr>
        <w:pStyle w:val="DefaultText"/>
        <w:rPr>
          <w:rStyle w:val="InitialStyle"/>
          <w:rFonts w:ascii="Times New Roman" w:hAnsi="Times New Roman"/>
          <w:b/>
          <w:sz w:val="23"/>
          <w:szCs w:val="23"/>
        </w:rPr>
      </w:pPr>
    </w:p>
    <w:p w:rsidR="00857BAC" w:rsidRDefault="00857BAC"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lastRenderedPageBreak/>
        <w:t>2.  Indicate how, by whom, how frequently, and for what purpose the information is to be used.  Except for a new collection, indicate the actual use the agency has made of the information received from the current collection.</w:t>
      </w:r>
    </w:p>
    <w:p w:rsidR="00F53615" w:rsidRPr="00AE019A" w:rsidRDefault="00F53615" w:rsidP="00F53615">
      <w:pPr>
        <w:pStyle w:val="DefaultText"/>
        <w:rPr>
          <w:rStyle w:val="InitialStyle"/>
          <w:rFonts w:ascii="Times New Roman" w:hAnsi="Times New Roman"/>
          <w:sz w:val="23"/>
          <w:szCs w:val="23"/>
        </w:rPr>
      </w:pPr>
    </w:p>
    <w:p w:rsidR="00AE019A" w:rsidRPr="00AE019A" w:rsidRDefault="00AE019A" w:rsidP="00AE019A">
      <w:pPr>
        <w:autoSpaceDE w:val="0"/>
        <w:autoSpaceDN w:val="0"/>
        <w:adjustRightInd w:val="0"/>
        <w:rPr>
          <w:sz w:val="23"/>
          <w:szCs w:val="23"/>
        </w:rPr>
      </w:pPr>
      <w:r w:rsidRPr="00AE019A">
        <w:rPr>
          <w:sz w:val="23"/>
          <w:szCs w:val="23"/>
        </w:rPr>
        <w:t xml:space="preserve">APHIS uses the following information activities to </w:t>
      </w:r>
      <w:r w:rsidRPr="00AE019A">
        <w:rPr>
          <w:rStyle w:val="InitialStyle"/>
          <w:rFonts w:ascii="Times New Roman" w:hAnsi="Times New Roman"/>
          <w:sz w:val="23"/>
          <w:szCs w:val="23"/>
        </w:rPr>
        <w:t>ensure that animals and animal products imported from foreign regions will not introduce animal diseases—such as foot-and-mouth disease (FMD), bovine spongiform encephalopathy (BSE), or classical swine fever (CSF)—into the United States.</w:t>
      </w:r>
    </w:p>
    <w:p w:rsidR="00AE019A" w:rsidRPr="00AE019A" w:rsidRDefault="00AE019A" w:rsidP="00F53615">
      <w:pPr>
        <w:pStyle w:val="DefaultText"/>
        <w:rPr>
          <w:rStyle w:val="InitialStyle"/>
          <w:rFonts w:ascii="Times New Roman" w:hAnsi="Times New Roman"/>
          <w:sz w:val="23"/>
          <w:szCs w:val="23"/>
        </w:rPr>
      </w:pPr>
    </w:p>
    <w:p w:rsidR="004C2B11" w:rsidRPr="00AE019A" w:rsidRDefault="004C2B11" w:rsidP="004810CB">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Animal Health Status Information</w:t>
      </w:r>
      <w:r w:rsidR="00823832" w:rsidRPr="00AE019A">
        <w:rPr>
          <w:rStyle w:val="InitialStyle"/>
          <w:rFonts w:ascii="Times New Roman" w:hAnsi="Times New Roman"/>
          <w:b/>
          <w:sz w:val="23"/>
          <w:szCs w:val="23"/>
        </w:rPr>
        <w:t xml:space="preserve"> Request</w:t>
      </w:r>
    </w:p>
    <w:p w:rsidR="004810CB" w:rsidRPr="00AE019A" w:rsidRDefault="004810CB" w:rsidP="004810CB">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Veterinary authorities in </w:t>
      </w:r>
      <w:r w:rsidR="004C2B11" w:rsidRPr="00AE019A">
        <w:rPr>
          <w:rStyle w:val="InitialStyle"/>
          <w:rFonts w:ascii="Times New Roman" w:hAnsi="Times New Roman"/>
          <w:sz w:val="23"/>
          <w:szCs w:val="23"/>
        </w:rPr>
        <w:t xml:space="preserve">foreign </w:t>
      </w:r>
      <w:r w:rsidRPr="00AE019A">
        <w:rPr>
          <w:rStyle w:val="InitialStyle"/>
          <w:rFonts w:ascii="Times New Roman" w:hAnsi="Times New Roman"/>
          <w:sz w:val="23"/>
          <w:szCs w:val="23"/>
        </w:rPr>
        <w:t xml:space="preserve">regions that have already been recognized by APHIS as having achieved an acceptable animal health status with respect to </w:t>
      </w:r>
      <w:r w:rsidR="00E44386" w:rsidRPr="00AE019A">
        <w:rPr>
          <w:rStyle w:val="InitialStyle"/>
          <w:rFonts w:ascii="Times New Roman" w:hAnsi="Times New Roman"/>
          <w:sz w:val="23"/>
          <w:szCs w:val="23"/>
        </w:rPr>
        <w:t>FMD</w:t>
      </w:r>
      <w:r w:rsidRPr="00AE019A">
        <w:rPr>
          <w:rStyle w:val="InitialStyle"/>
          <w:rFonts w:ascii="Times New Roman" w:hAnsi="Times New Roman"/>
          <w:sz w:val="23"/>
          <w:szCs w:val="23"/>
        </w:rPr>
        <w:t xml:space="preserve">, </w:t>
      </w:r>
      <w:r w:rsidR="00E44386" w:rsidRPr="00AE019A">
        <w:rPr>
          <w:rStyle w:val="InitialStyle"/>
          <w:rFonts w:ascii="Times New Roman" w:hAnsi="Times New Roman"/>
          <w:sz w:val="23"/>
          <w:szCs w:val="23"/>
        </w:rPr>
        <w:t>BSE</w:t>
      </w:r>
      <w:r w:rsidRPr="00AE019A">
        <w:rPr>
          <w:rStyle w:val="InitialStyle"/>
          <w:rFonts w:ascii="Times New Roman" w:hAnsi="Times New Roman"/>
          <w:sz w:val="23"/>
          <w:szCs w:val="23"/>
        </w:rPr>
        <w:t xml:space="preserve">, avian influenza, </w:t>
      </w:r>
      <w:r w:rsidR="00E44386" w:rsidRPr="00AE019A">
        <w:rPr>
          <w:rStyle w:val="InitialStyle"/>
          <w:rFonts w:ascii="Times New Roman" w:hAnsi="Times New Roman"/>
          <w:sz w:val="23"/>
          <w:szCs w:val="23"/>
        </w:rPr>
        <w:t>CSF</w:t>
      </w:r>
      <w:r w:rsidRPr="00AE019A">
        <w:rPr>
          <w:rStyle w:val="InitialStyle"/>
          <w:rFonts w:ascii="Times New Roman" w:hAnsi="Times New Roman"/>
          <w:sz w:val="23"/>
          <w:szCs w:val="23"/>
        </w:rPr>
        <w:t xml:space="preserve">, or any other disease of concern may be asked to submit additional information </w:t>
      </w:r>
      <w:r w:rsidR="00290425" w:rsidRPr="00AE019A">
        <w:rPr>
          <w:rStyle w:val="InitialStyle"/>
          <w:rFonts w:ascii="Times New Roman" w:hAnsi="Times New Roman"/>
          <w:sz w:val="23"/>
          <w:szCs w:val="23"/>
        </w:rPr>
        <w:t>about</w:t>
      </w:r>
      <w:r w:rsidRPr="00AE019A">
        <w:rPr>
          <w:rStyle w:val="InitialStyle"/>
          <w:rFonts w:ascii="Times New Roman" w:hAnsi="Times New Roman"/>
          <w:sz w:val="23"/>
          <w:szCs w:val="23"/>
        </w:rPr>
        <w:t xml:space="preserve"> the </w:t>
      </w:r>
      <w:r w:rsidR="00DB074E" w:rsidRPr="00AE019A">
        <w:rPr>
          <w:rStyle w:val="InitialStyle"/>
          <w:rFonts w:ascii="Times New Roman" w:hAnsi="Times New Roman"/>
          <w:sz w:val="23"/>
          <w:szCs w:val="23"/>
        </w:rPr>
        <w:t xml:space="preserve">regions’ </w:t>
      </w:r>
      <w:r w:rsidRPr="00AE019A">
        <w:rPr>
          <w:rStyle w:val="InitialStyle"/>
          <w:rFonts w:ascii="Times New Roman" w:hAnsi="Times New Roman"/>
          <w:sz w:val="23"/>
          <w:szCs w:val="23"/>
        </w:rPr>
        <w:t xml:space="preserve">animal health status if it is determined that time or circumstances may have altered that status. APHIS would use this information to reevaluate, if necessary, the region’s animal health status with respect to a given disease or diseases.  </w:t>
      </w:r>
    </w:p>
    <w:p w:rsidR="004810CB" w:rsidRPr="00AE019A" w:rsidRDefault="004810CB" w:rsidP="004810CB">
      <w:pPr>
        <w:pStyle w:val="DefaultText"/>
        <w:rPr>
          <w:rStyle w:val="InitialStyle"/>
          <w:rFonts w:ascii="Times New Roman" w:hAnsi="Times New Roman"/>
          <w:sz w:val="23"/>
          <w:szCs w:val="23"/>
        </w:rPr>
      </w:pPr>
    </w:p>
    <w:p w:rsidR="00822108" w:rsidRPr="00AE019A" w:rsidRDefault="004810CB" w:rsidP="004810CB">
      <w:pPr>
        <w:pStyle w:val="DefaultText"/>
        <w:rPr>
          <w:rStyle w:val="InitialStyle"/>
          <w:rFonts w:ascii="Times New Roman" w:hAnsi="Times New Roman"/>
          <w:sz w:val="23"/>
          <w:szCs w:val="23"/>
        </w:rPr>
      </w:pPr>
      <w:r w:rsidRPr="00AE019A">
        <w:rPr>
          <w:rStyle w:val="InitialStyle"/>
          <w:rFonts w:ascii="Times New Roman" w:hAnsi="Times New Roman"/>
          <w:sz w:val="23"/>
          <w:szCs w:val="23"/>
        </w:rPr>
        <w:t>Information regarding the animal health status of a region could involve assembling an extensive amount of data</w:t>
      </w:r>
      <w:r w:rsidR="00DB3A2E" w:rsidRPr="00AE019A">
        <w:rPr>
          <w:rStyle w:val="InitialStyle"/>
          <w:rFonts w:ascii="Times New Roman" w:hAnsi="Times New Roman"/>
          <w:sz w:val="23"/>
          <w:szCs w:val="23"/>
        </w:rPr>
        <w:t xml:space="preserve"> (such as, reports, charts, and graphs)</w:t>
      </w:r>
      <w:r w:rsidRPr="00AE019A">
        <w:rPr>
          <w:rStyle w:val="InitialStyle"/>
          <w:rFonts w:ascii="Times New Roman" w:hAnsi="Times New Roman"/>
          <w:sz w:val="23"/>
          <w:szCs w:val="23"/>
        </w:rPr>
        <w:t xml:space="preserve">. This information might include: </w:t>
      </w:r>
    </w:p>
    <w:p w:rsidR="00AE019A" w:rsidRPr="00AE019A" w:rsidRDefault="00AE019A" w:rsidP="004810CB">
      <w:pPr>
        <w:pStyle w:val="DefaultText"/>
        <w:rPr>
          <w:rStyle w:val="InitialStyle"/>
          <w:rFonts w:ascii="Times New Roman" w:hAnsi="Times New Roman"/>
          <w:sz w:val="23"/>
          <w:szCs w:val="23"/>
        </w:rPr>
      </w:pP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T</w:t>
      </w:r>
      <w:r w:rsidR="004810CB" w:rsidRPr="00AE019A">
        <w:rPr>
          <w:rStyle w:val="InitialStyle"/>
          <w:rFonts w:ascii="Times New Roman" w:hAnsi="Times New Roman"/>
          <w:sz w:val="23"/>
          <w:szCs w:val="23"/>
        </w:rPr>
        <w:t xml:space="preserve">he authority, organization, and infrastructure of the </w:t>
      </w:r>
      <w:r w:rsidR="00290425" w:rsidRPr="00AE019A">
        <w:rPr>
          <w:rStyle w:val="InitialStyle"/>
          <w:rFonts w:ascii="Times New Roman" w:hAnsi="Times New Roman"/>
          <w:sz w:val="23"/>
          <w:szCs w:val="23"/>
        </w:rPr>
        <w:t>v</w:t>
      </w:r>
      <w:r w:rsidR="004810CB" w:rsidRPr="00AE019A">
        <w:rPr>
          <w:rStyle w:val="InitialStyle"/>
          <w:rFonts w:ascii="Times New Roman" w:hAnsi="Times New Roman"/>
          <w:sz w:val="23"/>
          <w:szCs w:val="23"/>
        </w:rPr>
        <w:t xml:space="preserve">eterinary </w:t>
      </w:r>
      <w:r w:rsidR="00290425" w:rsidRPr="00AE019A">
        <w:rPr>
          <w:rStyle w:val="InitialStyle"/>
          <w:rFonts w:ascii="Times New Roman" w:hAnsi="Times New Roman"/>
          <w:sz w:val="23"/>
          <w:szCs w:val="23"/>
        </w:rPr>
        <w:t>s</w:t>
      </w:r>
      <w:r w:rsidR="004810CB" w:rsidRPr="00AE019A">
        <w:rPr>
          <w:rStyle w:val="InitialStyle"/>
          <w:rFonts w:ascii="Times New Roman" w:hAnsi="Times New Roman"/>
          <w:sz w:val="23"/>
          <w:szCs w:val="23"/>
        </w:rPr>
        <w:t>ervices organization in the region</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D</w:t>
      </w:r>
      <w:r w:rsidR="004810CB" w:rsidRPr="00AE019A">
        <w:rPr>
          <w:rStyle w:val="InitialStyle"/>
          <w:rFonts w:ascii="Times New Roman" w:hAnsi="Times New Roman"/>
          <w:sz w:val="23"/>
          <w:szCs w:val="23"/>
        </w:rPr>
        <w:t>isease status</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T</w:t>
      </w:r>
      <w:r w:rsidR="004810CB" w:rsidRPr="00AE019A">
        <w:rPr>
          <w:rStyle w:val="InitialStyle"/>
          <w:rFonts w:ascii="Times New Roman" w:hAnsi="Times New Roman"/>
          <w:sz w:val="23"/>
          <w:szCs w:val="23"/>
        </w:rPr>
        <w:t xml:space="preserve">he status of adjacent regions with respect to the </w:t>
      </w:r>
      <w:r w:rsidR="00DB3A2E" w:rsidRPr="00AE019A">
        <w:rPr>
          <w:rStyle w:val="InitialStyle"/>
          <w:rFonts w:ascii="Times New Roman" w:hAnsi="Times New Roman"/>
          <w:sz w:val="23"/>
          <w:szCs w:val="23"/>
        </w:rPr>
        <w:t xml:space="preserve">disease </w:t>
      </w:r>
      <w:r w:rsidR="004810CB" w:rsidRPr="00AE019A">
        <w:rPr>
          <w:rStyle w:val="InitialStyle"/>
          <w:rFonts w:ascii="Times New Roman" w:hAnsi="Times New Roman"/>
          <w:sz w:val="23"/>
          <w:szCs w:val="23"/>
        </w:rPr>
        <w:t>agent</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T</w:t>
      </w:r>
      <w:r w:rsidR="004810CB" w:rsidRPr="00AE019A">
        <w:rPr>
          <w:rStyle w:val="InitialStyle"/>
          <w:rFonts w:ascii="Times New Roman" w:hAnsi="Times New Roman"/>
          <w:sz w:val="23"/>
          <w:szCs w:val="23"/>
        </w:rPr>
        <w:t>he extent of an active disease control program, if any, if the agent is known to exist in the region</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T</w:t>
      </w:r>
      <w:r w:rsidR="004810CB" w:rsidRPr="00AE019A">
        <w:rPr>
          <w:rStyle w:val="InitialStyle"/>
          <w:rFonts w:ascii="Times New Roman" w:hAnsi="Times New Roman"/>
          <w:sz w:val="23"/>
          <w:szCs w:val="23"/>
        </w:rPr>
        <w:t>he vaccination status of the region, when was the last vaccination, what is the extent of vaccination if it is currently used, and what vaccine is being used</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T</w:t>
      </w:r>
      <w:r w:rsidR="004810CB" w:rsidRPr="00AE019A">
        <w:rPr>
          <w:rStyle w:val="InitialStyle"/>
          <w:rFonts w:ascii="Times New Roman" w:hAnsi="Times New Roman"/>
          <w:sz w:val="23"/>
          <w:szCs w:val="23"/>
        </w:rPr>
        <w:t>he degree to which the region is separated from adjacent regions of higher risk through physical or other barriers</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T</w:t>
      </w:r>
      <w:r w:rsidR="004810CB" w:rsidRPr="00AE019A">
        <w:rPr>
          <w:rStyle w:val="InitialStyle"/>
          <w:rFonts w:ascii="Times New Roman" w:hAnsi="Times New Roman"/>
          <w:sz w:val="23"/>
          <w:szCs w:val="23"/>
        </w:rPr>
        <w:t>he extent to which movement of animals and animal products is controlled from regions of higher risk and the level of biosecurity regarding such movements</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L</w:t>
      </w:r>
      <w:r w:rsidR="004810CB" w:rsidRPr="00AE019A">
        <w:rPr>
          <w:rStyle w:val="InitialStyle"/>
          <w:rFonts w:ascii="Times New Roman" w:hAnsi="Times New Roman"/>
          <w:sz w:val="23"/>
          <w:szCs w:val="23"/>
        </w:rPr>
        <w:t>ivestock demographics and marketing practices in the region</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T</w:t>
      </w:r>
      <w:r w:rsidR="004810CB" w:rsidRPr="00AE019A">
        <w:rPr>
          <w:rStyle w:val="InitialStyle"/>
          <w:rFonts w:ascii="Times New Roman" w:hAnsi="Times New Roman"/>
          <w:sz w:val="23"/>
          <w:szCs w:val="23"/>
        </w:rPr>
        <w:t>he type and extent of surveillance in the region</w:t>
      </w:r>
      <w:r w:rsidR="00290425" w:rsidRPr="00AE019A">
        <w:rPr>
          <w:rStyle w:val="InitialStyle"/>
          <w:rFonts w:ascii="Times New Roman" w:hAnsi="Times New Roman"/>
          <w:sz w:val="23"/>
          <w:szCs w:val="23"/>
        </w:rPr>
        <w:t xml:space="preserve"> (</w:t>
      </w:r>
      <w:r w:rsidR="004810CB" w:rsidRPr="00AE019A">
        <w:rPr>
          <w:rStyle w:val="InitialStyle"/>
          <w:rFonts w:ascii="Times New Roman" w:hAnsi="Times New Roman"/>
          <w:sz w:val="23"/>
          <w:szCs w:val="23"/>
        </w:rPr>
        <w:t>e.g., passive</w:t>
      </w:r>
      <w:r w:rsidR="00290425" w:rsidRPr="00AE019A">
        <w:rPr>
          <w:rStyle w:val="InitialStyle"/>
          <w:rFonts w:ascii="Times New Roman" w:hAnsi="Times New Roman"/>
          <w:sz w:val="23"/>
          <w:szCs w:val="23"/>
        </w:rPr>
        <w:t>,</w:t>
      </w:r>
      <w:r w:rsidR="004810CB" w:rsidRPr="00AE019A">
        <w:rPr>
          <w:rStyle w:val="InitialStyle"/>
          <w:rFonts w:ascii="Times New Roman" w:hAnsi="Times New Roman"/>
          <w:sz w:val="23"/>
          <w:szCs w:val="23"/>
        </w:rPr>
        <w:t xml:space="preserve"> active</w:t>
      </w:r>
      <w:r w:rsidR="00290425" w:rsidRPr="00AE019A">
        <w:rPr>
          <w:rStyle w:val="InitialStyle"/>
          <w:rFonts w:ascii="Times New Roman" w:hAnsi="Times New Roman"/>
          <w:sz w:val="23"/>
          <w:szCs w:val="23"/>
        </w:rPr>
        <w:t>, or both</w:t>
      </w:r>
      <w:r w:rsidR="00463437" w:rsidRPr="00AE019A">
        <w:rPr>
          <w:rStyle w:val="InitialStyle"/>
          <w:rFonts w:ascii="Times New Roman" w:hAnsi="Times New Roman"/>
          <w:sz w:val="23"/>
          <w:szCs w:val="23"/>
        </w:rPr>
        <w:t xml:space="preserve"> and</w:t>
      </w:r>
      <w:r w:rsidR="004810CB" w:rsidRPr="00AE019A">
        <w:rPr>
          <w:rStyle w:val="InitialStyle"/>
          <w:rFonts w:ascii="Times New Roman" w:hAnsi="Times New Roman"/>
          <w:sz w:val="23"/>
          <w:szCs w:val="23"/>
        </w:rPr>
        <w:t xml:space="preserve"> what is the quantity and quality of sampling and testing</w:t>
      </w:r>
      <w:r w:rsidR="00463437" w:rsidRPr="00AE019A">
        <w:rPr>
          <w:rStyle w:val="InitialStyle"/>
          <w:rFonts w:ascii="Times New Roman" w:hAnsi="Times New Roman"/>
          <w:sz w:val="23"/>
          <w:szCs w:val="23"/>
        </w:rPr>
        <w:t>)</w:t>
      </w:r>
    </w:p>
    <w:p w:rsidR="00822108"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D</w:t>
      </w:r>
      <w:r w:rsidR="004810CB" w:rsidRPr="00AE019A">
        <w:rPr>
          <w:rStyle w:val="InitialStyle"/>
          <w:rFonts w:ascii="Times New Roman" w:hAnsi="Times New Roman"/>
          <w:sz w:val="23"/>
          <w:szCs w:val="23"/>
        </w:rPr>
        <w:t>iagnostic laboratory capabilities</w:t>
      </w:r>
    </w:p>
    <w:p w:rsidR="004810CB" w:rsidRPr="00AE019A" w:rsidRDefault="00822108" w:rsidP="00822108">
      <w:pPr>
        <w:pStyle w:val="DefaultText"/>
        <w:numPr>
          <w:ilvl w:val="0"/>
          <w:numId w:val="2"/>
        </w:numPr>
        <w:rPr>
          <w:rStyle w:val="InitialStyle"/>
          <w:rFonts w:ascii="Times New Roman" w:hAnsi="Times New Roman"/>
          <w:sz w:val="23"/>
          <w:szCs w:val="23"/>
        </w:rPr>
      </w:pPr>
      <w:r w:rsidRPr="00AE019A">
        <w:rPr>
          <w:rStyle w:val="InitialStyle"/>
          <w:rFonts w:ascii="Times New Roman" w:hAnsi="Times New Roman"/>
          <w:sz w:val="23"/>
          <w:szCs w:val="23"/>
        </w:rPr>
        <w:t>P</w:t>
      </w:r>
      <w:r w:rsidR="004810CB" w:rsidRPr="00AE019A">
        <w:rPr>
          <w:rStyle w:val="InitialStyle"/>
          <w:rFonts w:ascii="Times New Roman" w:hAnsi="Times New Roman"/>
          <w:sz w:val="23"/>
          <w:szCs w:val="23"/>
        </w:rPr>
        <w:t>olicies and infrastructure for animal disease control in the region</w:t>
      </w:r>
      <w:r w:rsidR="00463437" w:rsidRPr="00AE019A">
        <w:rPr>
          <w:rStyle w:val="InitialStyle"/>
          <w:rFonts w:ascii="Times New Roman" w:hAnsi="Times New Roman"/>
          <w:sz w:val="23"/>
          <w:szCs w:val="23"/>
        </w:rPr>
        <w:t xml:space="preserve"> (</w:t>
      </w:r>
      <w:r w:rsidR="004810CB" w:rsidRPr="00AE019A">
        <w:rPr>
          <w:rStyle w:val="InitialStyle"/>
          <w:rFonts w:ascii="Times New Roman" w:hAnsi="Times New Roman"/>
          <w:sz w:val="23"/>
          <w:szCs w:val="23"/>
        </w:rPr>
        <w:t>i.e., emergency response capacity</w:t>
      </w:r>
      <w:r w:rsidR="00463437" w:rsidRPr="00AE019A">
        <w:rPr>
          <w:rStyle w:val="InitialStyle"/>
          <w:rFonts w:ascii="Times New Roman" w:hAnsi="Times New Roman"/>
          <w:sz w:val="23"/>
          <w:szCs w:val="23"/>
        </w:rPr>
        <w:t>)</w:t>
      </w:r>
    </w:p>
    <w:p w:rsidR="00E44386" w:rsidRPr="00AE019A" w:rsidRDefault="00E44386" w:rsidP="00F53615">
      <w:pPr>
        <w:pStyle w:val="DefaultText"/>
        <w:rPr>
          <w:rStyle w:val="InitialStyle"/>
          <w:rFonts w:ascii="Times New Roman" w:hAnsi="Times New Roman"/>
          <w:b/>
          <w:sz w:val="23"/>
          <w:szCs w:val="23"/>
        </w:rPr>
      </w:pPr>
    </w:p>
    <w:p w:rsidR="00654FEE" w:rsidRPr="00AE019A" w:rsidRDefault="00654FEE"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53615" w:rsidRPr="00AE019A" w:rsidRDefault="00F53615" w:rsidP="00F53615">
      <w:pPr>
        <w:pStyle w:val="DefaultText"/>
        <w:rPr>
          <w:rStyle w:val="InitialStyle"/>
          <w:rFonts w:ascii="Times New Roman" w:hAnsi="Times New Roman"/>
          <w:b/>
          <w:sz w:val="23"/>
          <w:szCs w:val="23"/>
        </w:rPr>
      </w:pPr>
    </w:p>
    <w:p w:rsidR="003335CF" w:rsidRPr="00AE019A" w:rsidRDefault="00E44386" w:rsidP="003335CF">
      <w:pPr>
        <w:pStyle w:val="DefaultText"/>
        <w:rPr>
          <w:rStyle w:val="InitialStyle"/>
          <w:rFonts w:ascii="Times New Roman" w:hAnsi="Times New Roman"/>
          <w:sz w:val="23"/>
          <w:szCs w:val="23"/>
        </w:rPr>
      </w:pPr>
      <w:r w:rsidRPr="00AE019A">
        <w:rPr>
          <w:rStyle w:val="InitialStyle"/>
          <w:rFonts w:ascii="Times New Roman" w:hAnsi="Times New Roman"/>
          <w:sz w:val="23"/>
          <w:szCs w:val="23"/>
        </w:rPr>
        <w:t>The information APHIS request</w:t>
      </w:r>
      <w:r w:rsidR="00103BF2" w:rsidRPr="00AE019A">
        <w:rPr>
          <w:rStyle w:val="InitialStyle"/>
          <w:rFonts w:ascii="Times New Roman" w:hAnsi="Times New Roman"/>
          <w:sz w:val="23"/>
          <w:szCs w:val="23"/>
        </w:rPr>
        <w:t xml:space="preserve">s </w:t>
      </w:r>
      <w:r w:rsidRPr="00AE019A">
        <w:rPr>
          <w:rStyle w:val="InitialStyle"/>
          <w:rFonts w:ascii="Times New Roman" w:hAnsi="Times New Roman"/>
          <w:sz w:val="23"/>
          <w:szCs w:val="23"/>
        </w:rPr>
        <w:t xml:space="preserve">can be submitted to APHIS </w:t>
      </w:r>
      <w:r w:rsidR="00822108" w:rsidRPr="00AE019A">
        <w:rPr>
          <w:rStyle w:val="InitialStyle"/>
          <w:rFonts w:ascii="Times New Roman" w:hAnsi="Times New Roman"/>
          <w:sz w:val="23"/>
          <w:szCs w:val="23"/>
        </w:rPr>
        <w:t>via</w:t>
      </w:r>
      <w:r w:rsidRPr="00AE019A">
        <w:rPr>
          <w:rStyle w:val="InitialStyle"/>
          <w:rFonts w:ascii="Times New Roman" w:hAnsi="Times New Roman"/>
          <w:sz w:val="23"/>
          <w:szCs w:val="23"/>
        </w:rPr>
        <w:t xml:space="preserve"> faxes, e</w:t>
      </w:r>
      <w:r w:rsidR="006D44EC" w:rsidRPr="00AE019A">
        <w:rPr>
          <w:rStyle w:val="InitialStyle"/>
          <w:rFonts w:ascii="Times New Roman" w:hAnsi="Times New Roman"/>
          <w:sz w:val="23"/>
          <w:szCs w:val="23"/>
        </w:rPr>
        <w:noBreakHyphen/>
      </w:r>
      <w:r w:rsidRPr="00AE019A">
        <w:rPr>
          <w:rStyle w:val="InitialStyle"/>
          <w:rFonts w:ascii="Times New Roman" w:hAnsi="Times New Roman"/>
          <w:sz w:val="23"/>
          <w:szCs w:val="23"/>
        </w:rPr>
        <w:t>mails, computer-generated reports, and letters.</w:t>
      </w:r>
      <w:r w:rsidR="003335CF" w:rsidRPr="00AE019A">
        <w:rPr>
          <w:rStyle w:val="InitialStyle"/>
          <w:rFonts w:ascii="Times New Roman" w:hAnsi="Times New Roman"/>
          <w:sz w:val="23"/>
          <w:szCs w:val="23"/>
        </w:rPr>
        <w:t xml:space="preserve"> The information is not a candidate for electronic submission. APHIS has not developed a database to do so because the number of yearly submissions is low.   </w:t>
      </w:r>
    </w:p>
    <w:p w:rsidR="00E44386" w:rsidRPr="00AE019A" w:rsidRDefault="00E44386" w:rsidP="00E44386">
      <w:pPr>
        <w:pStyle w:val="DefaultText"/>
        <w:rPr>
          <w:rStyle w:val="InitialStyle"/>
          <w:rFonts w:ascii="Times New Roman" w:hAnsi="Times New Roman"/>
          <w:sz w:val="23"/>
          <w:szCs w:val="23"/>
        </w:rPr>
      </w:pPr>
    </w:p>
    <w:p w:rsidR="00F53615" w:rsidRPr="00AE019A" w:rsidRDefault="00F53615" w:rsidP="003335CF">
      <w:pPr>
        <w:pStyle w:val="DefaultText"/>
        <w:keepNext/>
        <w:rPr>
          <w:rStyle w:val="InitialStyle"/>
          <w:rFonts w:ascii="Times New Roman" w:hAnsi="Times New Roman"/>
          <w:b/>
          <w:sz w:val="23"/>
          <w:szCs w:val="23"/>
        </w:rPr>
      </w:pPr>
      <w:r w:rsidRPr="00AE019A">
        <w:rPr>
          <w:rStyle w:val="InitialStyle"/>
          <w:rFonts w:ascii="Times New Roman" w:hAnsi="Times New Roman"/>
          <w:b/>
          <w:sz w:val="23"/>
          <w:szCs w:val="23"/>
        </w:rPr>
        <w:lastRenderedPageBreak/>
        <w:t>4.  Describe efforts to identify duplication.  Show specifically why any similar information already available cannot be used or modified for use for the purpose described in item 2 above.</w:t>
      </w:r>
    </w:p>
    <w:p w:rsidR="003335CF" w:rsidRPr="00AE019A" w:rsidRDefault="003335CF" w:rsidP="003335CF">
      <w:pPr>
        <w:pStyle w:val="DefaultText"/>
        <w:keepNext/>
        <w:rPr>
          <w:rStyle w:val="InitialStyle"/>
          <w:rFonts w:ascii="Times New Roman" w:hAnsi="Times New Roman"/>
          <w:b/>
          <w:sz w:val="23"/>
          <w:szCs w:val="23"/>
        </w:rPr>
      </w:pPr>
    </w:p>
    <w:p w:rsidR="00E44386" w:rsidRPr="00AE019A" w:rsidRDefault="00F53615" w:rsidP="003335CF">
      <w:pPr>
        <w:keepNext/>
        <w:rPr>
          <w:rStyle w:val="InitialStyle"/>
          <w:rFonts w:ascii="Times New Roman" w:hAnsi="Times New Roman"/>
          <w:sz w:val="23"/>
          <w:szCs w:val="23"/>
        </w:rPr>
      </w:pPr>
      <w:r w:rsidRPr="00AE019A">
        <w:rPr>
          <w:rStyle w:val="InitialStyle"/>
          <w:rFonts w:ascii="Times New Roman" w:hAnsi="Times New Roman"/>
          <w:sz w:val="23"/>
          <w:szCs w:val="23"/>
        </w:rPr>
        <w:t xml:space="preserve">The information APHIS collects in connection with this program is not available from any other source. </w:t>
      </w:r>
      <w:r w:rsidR="00E44386" w:rsidRPr="00AE019A">
        <w:rPr>
          <w:rStyle w:val="InitialStyle"/>
          <w:rFonts w:ascii="Times New Roman" w:hAnsi="Times New Roman"/>
          <w:sz w:val="23"/>
          <w:szCs w:val="23"/>
        </w:rPr>
        <w:t>APHIS is the only Agency responsible for preventing the incursion of exotic animal and poultry diseases into the United States.</w:t>
      </w:r>
    </w:p>
    <w:p w:rsidR="00F53615" w:rsidRPr="00AE019A" w:rsidRDefault="00F53615" w:rsidP="003335CF">
      <w:pPr>
        <w:pStyle w:val="DefaultText"/>
        <w:keepNext/>
        <w:rPr>
          <w:rStyle w:val="InitialStyle"/>
          <w:rFonts w:ascii="Times New Roman" w:hAnsi="Times New Roman"/>
          <w:b/>
          <w:sz w:val="23"/>
          <w:szCs w:val="23"/>
        </w:rPr>
      </w:pPr>
    </w:p>
    <w:p w:rsidR="00654FEE" w:rsidRPr="00AE019A" w:rsidRDefault="00654FEE"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t>5.  If the collection of information impacts small businesses or other small entities, describe any methods used to minimize burden.</w:t>
      </w:r>
    </w:p>
    <w:p w:rsidR="00F53615" w:rsidRPr="00AE019A" w:rsidRDefault="00F53615" w:rsidP="00F53615">
      <w:pPr>
        <w:pStyle w:val="DefaultText"/>
        <w:rPr>
          <w:rStyle w:val="InitialStyle"/>
          <w:rFonts w:ascii="Times New Roman" w:hAnsi="Times New Roman"/>
          <w:sz w:val="23"/>
          <w:szCs w:val="23"/>
        </w:rPr>
      </w:pPr>
    </w:p>
    <w:p w:rsidR="00F53615" w:rsidRPr="00AE019A" w:rsidRDefault="00E44386"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No small businesses or other small entities will be </w:t>
      </w:r>
      <w:r w:rsidR="00103BF2" w:rsidRPr="00AE019A">
        <w:rPr>
          <w:rStyle w:val="InitialStyle"/>
          <w:rFonts w:ascii="Times New Roman" w:hAnsi="Times New Roman"/>
          <w:sz w:val="23"/>
          <w:szCs w:val="23"/>
        </w:rPr>
        <w:t xml:space="preserve">affected </w:t>
      </w:r>
      <w:r w:rsidRPr="00AE019A">
        <w:rPr>
          <w:rStyle w:val="InitialStyle"/>
          <w:rFonts w:ascii="Times New Roman" w:hAnsi="Times New Roman"/>
          <w:sz w:val="23"/>
          <w:szCs w:val="23"/>
        </w:rPr>
        <w:t>by this information collection.</w:t>
      </w:r>
    </w:p>
    <w:p w:rsidR="00F53615" w:rsidRPr="00AE019A" w:rsidRDefault="00F53615" w:rsidP="00F53615">
      <w:pPr>
        <w:pStyle w:val="DefaultText"/>
        <w:rPr>
          <w:rStyle w:val="InitialStyle"/>
          <w:rFonts w:ascii="Times New Roman" w:hAnsi="Times New Roman"/>
          <w:b/>
          <w:sz w:val="23"/>
          <w:szCs w:val="23"/>
        </w:rPr>
      </w:pPr>
    </w:p>
    <w:p w:rsidR="00654FEE" w:rsidRPr="00AE019A" w:rsidRDefault="00654FEE"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6.  Describe the consequence to Federal program or policy activities if the collection is not conducted or is conducted less frequently, as well as any technical or legal obstacles to reducing burden.</w:t>
      </w:r>
    </w:p>
    <w:p w:rsidR="00F53615" w:rsidRPr="00AE019A" w:rsidRDefault="00F53615" w:rsidP="00F53615">
      <w:pPr>
        <w:pStyle w:val="DefaultText"/>
        <w:rPr>
          <w:rStyle w:val="InitialStyle"/>
          <w:rFonts w:ascii="Times New Roman" w:hAnsi="Times New Roman"/>
          <w:sz w:val="23"/>
          <w:szCs w:val="23"/>
        </w:rPr>
      </w:pPr>
    </w:p>
    <w:p w:rsidR="00E44386" w:rsidRPr="00AE019A" w:rsidRDefault="00E44386"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If the information was collected less frequently or not collected at all, it would cripple </w:t>
      </w:r>
      <w:r w:rsidR="002A53C4">
        <w:rPr>
          <w:rStyle w:val="InitialStyle"/>
          <w:rFonts w:ascii="Times New Roman" w:hAnsi="Times New Roman"/>
          <w:sz w:val="23"/>
          <w:szCs w:val="23"/>
        </w:rPr>
        <w:t>APHIS’</w:t>
      </w:r>
      <w:r w:rsidRPr="00AE019A">
        <w:rPr>
          <w:rStyle w:val="InitialStyle"/>
          <w:rFonts w:ascii="Times New Roman" w:hAnsi="Times New Roman"/>
          <w:sz w:val="23"/>
          <w:szCs w:val="23"/>
        </w:rPr>
        <w:t xml:space="preserve"> ability to monitor the animal health status of various regions, making an animal disease incursion more likely. The U.S. livestock and poultry industries could suffer serious economic losses as the result of an incursion, </w:t>
      </w:r>
      <w:r w:rsidR="00103BF2" w:rsidRPr="00AE019A">
        <w:rPr>
          <w:rStyle w:val="InitialStyle"/>
          <w:rFonts w:ascii="Times New Roman" w:hAnsi="Times New Roman"/>
          <w:sz w:val="23"/>
          <w:szCs w:val="23"/>
        </w:rPr>
        <w:t xml:space="preserve">as </w:t>
      </w:r>
      <w:r w:rsidRPr="00AE019A">
        <w:rPr>
          <w:rStyle w:val="InitialStyle"/>
          <w:rFonts w:ascii="Times New Roman" w:hAnsi="Times New Roman"/>
          <w:sz w:val="23"/>
          <w:szCs w:val="23"/>
        </w:rPr>
        <w:t>the value of their products would be diminished both domestically and internationally.</w:t>
      </w:r>
    </w:p>
    <w:p w:rsidR="00E44386" w:rsidRPr="00AE019A" w:rsidRDefault="00E44386" w:rsidP="00F53615">
      <w:pPr>
        <w:pStyle w:val="DefaultText"/>
        <w:rPr>
          <w:rStyle w:val="InitialStyle"/>
          <w:rFonts w:ascii="Times New Roman" w:hAnsi="Times New Roman"/>
          <w:sz w:val="23"/>
          <w:szCs w:val="23"/>
        </w:rPr>
      </w:pPr>
    </w:p>
    <w:p w:rsidR="00654FEE" w:rsidRPr="00AE019A" w:rsidRDefault="00654FEE"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t>7.  Explain any special circumstances that require the collection to be conducted in a manner inconsistent with the general information collection guidelines in 5 CFR 1320.5.</w:t>
      </w:r>
    </w:p>
    <w:p w:rsidR="00F53615" w:rsidRPr="00AE019A" w:rsidRDefault="00F53615" w:rsidP="00F53615">
      <w:pPr>
        <w:pStyle w:val="DefaultText"/>
        <w:rPr>
          <w:rStyle w:val="InitialStyle"/>
          <w:rFonts w:ascii="Times New Roman" w:hAnsi="Times New Roman"/>
          <w:sz w:val="23"/>
          <w:szCs w:val="23"/>
        </w:rPr>
      </w:pPr>
    </w:p>
    <w:p w:rsidR="00AE019A" w:rsidRPr="00AE019A" w:rsidRDefault="00AE019A" w:rsidP="00AE019A">
      <w:pPr>
        <w:numPr>
          <w:ilvl w:val="0"/>
          <w:numId w:val="3"/>
        </w:numPr>
        <w:tabs>
          <w:tab w:val="clear" w:pos="360"/>
        </w:tabs>
        <w:spacing w:after="80"/>
        <w:ind w:left="810" w:hanging="450"/>
        <w:rPr>
          <w:b/>
          <w:sz w:val="23"/>
          <w:szCs w:val="23"/>
        </w:rPr>
      </w:pPr>
      <w:r w:rsidRPr="00AE019A">
        <w:rPr>
          <w:b/>
          <w:sz w:val="23"/>
          <w:szCs w:val="23"/>
        </w:rPr>
        <w:t>requiring respondents to report informa</w:t>
      </w:r>
      <w:r w:rsidRPr="00AE019A">
        <w:rPr>
          <w:b/>
          <w:sz w:val="23"/>
          <w:szCs w:val="23"/>
        </w:rPr>
        <w:softHyphen/>
        <w:t>tion to the agency more often than quarterly;</w:t>
      </w:r>
    </w:p>
    <w:p w:rsidR="00AE019A" w:rsidRPr="00AE019A" w:rsidRDefault="00AE019A" w:rsidP="00AE019A">
      <w:pPr>
        <w:pStyle w:val="DefaultText1"/>
        <w:rPr>
          <w:sz w:val="23"/>
          <w:szCs w:val="23"/>
        </w:rPr>
      </w:pPr>
    </w:p>
    <w:p w:rsidR="00AE019A" w:rsidRPr="00AE019A" w:rsidRDefault="00AE019A" w:rsidP="00AE019A">
      <w:pPr>
        <w:numPr>
          <w:ilvl w:val="0"/>
          <w:numId w:val="3"/>
        </w:numPr>
        <w:tabs>
          <w:tab w:val="clear" w:pos="360"/>
        </w:tabs>
        <w:ind w:left="810" w:hanging="450"/>
        <w:rPr>
          <w:b/>
          <w:sz w:val="23"/>
          <w:szCs w:val="23"/>
        </w:rPr>
      </w:pPr>
      <w:r w:rsidRPr="00AE019A">
        <w:rPr>
          <w:b/>
          <w:sz w:val="23"/>
          <w:szCs w:val="23"/>
        </w:rPr>
        <w:t>requiring respondents to prepare a writ</w:t>
      </w:r>
      <w:r w:rsidRPr="00AE019A">
        <w:rPr>
          <w:b/>
          <w:sz w:val="23"/>
          <w:szCs w:val="23"/>
        </w:rPr>
        <w:softHyphen/>
        <w:t>ten response to a collection of infor</w:t>
      </w:r>
      <w:r w:rsidRPr="00AE019A">
        <w:rPr>
          <w:b/>
          <w:sz w:val="23"/>
          <w:szCs w:val="23"/>
        </w:rPr>
        <w:softHyphen/>
        <w:t>ma</w:t>
      </w:r>
      <w:r w:rsidRPr="00AE019A">
        <w:rPr>
          <w:b/>
          <w:sz w:val="23"/>
          <w:szCs w:val="23"/>
        </w:rPr>
        <w:softHyphen/>
        <w:t>tion in fewer than 30 days after receipt of it;</w:t>
      </w:r>
    </w:p>
    <w:p w:rsidR="00AE019A" w:rsidRPr="00AE019A" w:rsidRDefault="00AE019A" w:rsidP="00AE019A">
      <w:pPr>
        <w:rPr>
          <w:b/>
          <w:sz w:val="23"/>
          <w:szCs w:val="23"/>
        </w:rPr>
      </w:pPr>
    </w:p>
    <w:p w:rsidR="00AE019A" w:rsidRPr="00AE019A" w:rsidRDefault="00AE019A" w:rsidP="00AE019A">
      <w:pPr>
        <w:numPr>
          <w:ilvl w:val="0"/>
          <w:numId w:val="4"/>
        </w:numPr>
        <w:tabs>
          <w:tab w:val="clear" w:pos="360"/>
        </w:tabs>
        <w:ind w:left="810" w:hanging="450"/>
        <w:rPr>
          <w:b/>
          <w:sz w:val="23"/>
          <w:szCs w:val="23"/>
        </w:rPr>
      </w:pPr>
      <w:r w:rsidRPr="00AE019A">
        <w:rPr>
          <w:b/>
          <w:sz w:val="23"/>
          <w:szCs w:val="23"/>
        </w:rPr>
        <w:t>requiring respondents to submit more than an original and two copies of any docu</w:t>
      </w:r>
      <w:r w:rsidRPr="00AE019A">
        <w:rPr>
          <w:b/>
          <w:sz w:val="23"/>
          <w:szCs w:val="23"/>
        </w:rPr>
        <w:softHyphen/>
        <w:t>ment;</w:t>
      </w:r>
    </w:p>
    <w:p w:rsidR="00AE019A" w:rsidRPr="00AE019A" w:rsidRDefault="00AE019A" w:rsidP="00AE019A">
      <w:pPr>
        <w:ind w:left="810"/>
        <w:rPr>
          <w:b/>
          <w:sz w:val="23"/>
          <w:szCs w:val="23"/>
        </w:rPr>
      </w:pPr>
    </w:p>
    <w:p w:rsidR="00AE019A" w:rsidRPr="00AE019A" w:rsidRDefault="00AE019A" w:rsidP="00AE019A">
      <w:pPr>
        <w:numPr>
          <w:ilvl w:val="0"/>
          <w:numId w:val="5"/>
        </w:numPr>
        <w:tabs>
          <w:tab w:val="clear" w:pos="360"/>
        </w:tabs>
        <w:ind w:left="810" w:hanging="450"/>
        <w:rPr>
          <w:b/>
          <w:sz w:val="23"/>
          <w:szCs w:val="23"/>
        </w:rPr>
      </w:pPr>
      <w:r w:rsidRPr="00AE019A">
        <w:rPr>
          <w:b/>
          <w:sz w:val="23"/>
          <w:szCs w:val="23"/>
        </w:rPr>
        <w:t>requiring respondents to retain re</w:t>
      </w:r>
      <w:r w:rsidRPr="00AE019A">
        <w:rPr>
          <w:b/>
          <w:sz w:val="23"/>
          <w:szCs w:val="23"/>
        </w:rPr>
        <w:softHyphen/>
        <w:t>cords, other than health, medical, governm</w:t>
      </w:r>
      <w:r w:rsidRPr="00AE019A">
        <w:rPr>
          <w:b/>
          <w:sz w:val="23"/>
          <w:szCs w:val="23"/>
        </w:rPr>
        <w:softHyphen/>
        <w:t>ent contract, grant-in-aid, or tax records for more than three years;</w:t>
      </w:r>
    </w:p>
    <w:p w:rsidR="00AE019A" w:rsidRPr="00AE019A" w:rsidRDefault="00AE019A" w:rsidP="00AE019A">
      <w:pPr>
        <w:ind w:left="810"/>
        <w:rPr>
          <w:b/>
          <w:sz w:val="23"/>
          <w:szCs w:val="23"/>
        </w:rPr>
      </w:pPr>
    </w:p>
    <w:p w:rsidR="00AE019A" w:rsidRPr="00AE019A" w:rsidRDefault="00AE019A" w:rsidP="00AE019A">
      <w:pPr>
        <w:numPr>
          <w:ilvl w:val="0"/>
          <w:numId w:val="6"/>
        </w:numPr>
        <w:tabs>
          <w:tab w:val="clear" w:pos="360"/>
        </w:tabs>
        <w:ind w:left="810" w:hanging="450"/>
        <w:rPr>
          <w:b/>
          <w:sz w:val="23"/>
          <w:szCs w:val="23"/>
        </w:rPr>
      </w:pPr>
      <w:r w:rsidRPr="00AE019A">
        <w:rPr>
          <w:b/>
          <w:sz w:val="23"/>
          <w:szCs w:val="23"/>
        </w:rPr>
        <w:t>in connection with a statisti</w:t>
      </w:r>
      <w:r w:rsidRPr="00AE019A">
        <w:rPr>
          <w:b/>
          <w:sz w:val="23"/>
          <w:szCs w:val="23"/>
        </w:rPr>
        <w:softHyphen/>
        <w:t>cal sur</w:t>
      </w:r>
      <w:r w:rsidRPr="00AE019A">
        <w:rPr>
          <w:b/>
          <w:sz w:val="23"/>
          <w:szCs w:val="23"/>
        </w:rPr>
        <w:softHyphen/>
        <w:t>vey, that is not de</w:t>
      </w:r>
      <w:r w:rsidRPr="00AE019A">
        <w:rPr>
          <w:b/>
          <w:sz w:val="23"/>
          <w:szCs w:val="23"/>
        </w:rPr>
        <w:softHyphen/>
        <w:t>signed to produce valid and reli</w:t>
      </w:r>
      <w:r w:rsidRPr="00AE019A">
        <w:rPr>
          <w:b/>
          <w:sz w:val="23"/>
          <w:szCs w:val="23"/>
        </w:rPr>
        <w:softHyphen/>
        <w:t>able results that can be general</w:t>
      </w:r>
      <w:r w:rsidRPr="00AE019A">
        <w:rPr>
          <w:b/>
          <w:sz w:val="23"/>
          <w:szCs w:val="23"/>
        </w:rPr>
        <w:softHyphen/>
        <w:t>ized to the uni</w:t>
      </w:r>
      <w:r w:rsidRPr="00AE019A">
        <w:rPr>
          <w:b/>
          <w:sz w:val="23"/>
          <w:szCs w:val="23"/>
        </w:rPr>
        <w:softHyphen/>
        <w:t>verse of study;</w:t>
      </w:r>
    </w:p>
    <w:p w:rsidR="00AE019A" w:rsidRPr="00AE019A" w:rsidRDefault="00AE019A" w:rsidP="00AE019A">
      <w:pPr>
        <w:ind w:left="810"/>
        <w:rPr>
          <w:b/>
          <w:sz w:val="23"/>
          <w:szCs w:val="23"/>
        </w:rPr>
      </w:pPr>
    </w:p>
    <w:p w:rsidR="00AE019A" w:rsidRPr="00AE019A" w:rsidRDefault="00AE019A" w:rsidP="00AE019A">
      <w:pPr>
        <w:numPr>
          <w:ilvl w:val="0"/>
          <w:numId w:val="7"/>
        </w:numPr>
        <w:tabs>
          <w:tab w:val="clear" w:pos="360"/>
        </w:tabs>
        <w:ind w:left="810" w:hanging="450"/>
        <w:rPr>
          <w:b/>
          <w:sz w:val="23"/>
          <w:szCs w:val="23"/>
        </w:rPr>
      </w:pPr>
      <w:r w:rsidRPr="00AE019A">
        <w:rPr>
          <w:b/>
          <w:sz w:val="23"/>
          <w:szCs w:val="23"/>
        </w:rPr>
        <w:t>requiring the use of a statis</w:t>
      </w:r>
      <w:r w:rsidRPr="00AE019A">
        <w:rPr>
          <w:b/>
          <w:sz w:val="23"/>
          <w:szCs w:val="23"/>
        </w:rPr>
        <w:softHyphen/>
        <w:t>tical data classi</w:t>
      </w:r>
      <w:r w:rsidRPr="00AE019A">
        <w:rPr>
          <w:b/>
          <w:sz w:val="23"/>
          <w:szCs w:val="23"/>
        </w:rPr>
        <w:softHyphen/>
        <w:t>fication that has not been re</w:t>
      </w:r>
      <w:r w:rsidRPr="00AE019A">
        <w:rPr>
          <w:b/>
          <w:sz w:val="23"/>
          <w:szCs w:val="23"/>
        </w:rPr>
        <w:softHyphen/>
        <w:t>vie</w:t>
      </w:r>
      <w:r w:rsidRPr="00AE019A">
        <w:rPr>
          <w:b/>
          <w:sz w:val="23"/>
          <w:szCs w:val="23"/>
        </w:rPr>
        <w:softHyphen/>
        <w:t>wed and approved by OMB;</w:t>
      </w:r>
    </w:p>
    <w:p w:rsidR="00AE019A" w:rsidRPr="00AE019A" w:rsidRDefault="00AE019A" w:rsidP="00AE019A">
      <w:pPr>
        <w:ind w:left="810"/>
        <w:rPr>
          <w:b/>
          <w:sz w:val="23"/>
          <w:szCs w:val="23"/>
        </w:rPr>
      </w:pPr>
    </w:p>
    <w:p w:rsidR="00AE019A" w:rsidRPr="00AE019A" w:rsidRDefault="00AE019A" w:rsidP="00AE019A">
      <w:pPr>
        <w:numPr>
          <w:ilvl w:val="0"/>
          <w:numId w:val="8"/>
        </w:numPr>
        <w:tabs>
          <w:tab w:val="clear" w:pos="360"/>
        </w:tabs>
        <w:ind w:left="810" w:hanging="450"/>
        <w:rPr>
          <w:b/>
          <w:sz w:val="23"/>
          <w:szCs w:val="23"/>
        </w:rPr>
      </w:pPr>
      <w:r w:rsidRPr="00AE019A">
        <w:rPr>
          <w:b/>
          <w:sz w:val="23"/>
          <w:szCs w:val="23"/>
        </w:rPr>
        <w:t>that includes a pledge of confiden</w:t>
      </w:r>
      <w:r w:rsidRPr="00AE019A">
        <w:rPr>
          <w:b/>
          <w:sz w:val="23"/>
          <w:szCs w:val="23"/>
        </w:rPr>
        <w:softHyphen/>
        <w:t>tiali</w:t>
      </w:r>
      <w:r w:rsidRPr="00AE019A">
        <w:rPr>
          <w:b/>
          <w:sz w:val="23"/>
          <w:szCs w:val="23"/>
        </w:rPr>
        <w:softHyphen/>
        <w:t>ty that is not supported by au</w:t>
      </w:r>
      <w:r w:rsidRPr="00AE019A">
        <w:rPr>
          <w:b/>
          <w:sz w:val="23"/>
          <w:szCs w:val="23"/>
        </w:rPr>
        <w:softHyphen/>
        <w:t>thority estab</w:t>
      </w:r>
      <w:r w:rsidRPr="00AE019A">
        <w:rPr>
          <w:b/>
          <w:sz w:val="23"/>
          <w:szCs w:val="23"/>
        </w:rPr>
        <w:softHyphen/>
        <w:t>lished in statute or regu</w:t>
      </w:r>
      <w:r w:rsidRPr="00AE019A">
        <w:rPr>
          <w:b/>
          <w:sz w:val="23"/>
          <w:szCs w:val="23"/>
        </w:rPr>
        <w:softHyphen/>
        <w:t>la</w:t>
      </w:r>
      <w:r w:rsidRPr="00AE019A">
        <w:rPr>
          <w:b/>
          <w:sz w:val="23"/>
          <w:szCs w:val="23"/>
        </w:rPr>
        <w:softHyphen/>
        <w:t>tion, that is not sup</w:t>
      </w:r>
      <w:r w:rsidRPr="00AE019A">
        <w:rPr>
          <w:b/>
          <w:sz w:val="23"/>
          <w:szCs w:val="23"/>
        </w:rPr>
        <w:softHyphen/>
        <w:t>ported by dis</w:t>
      </w:r>
      <w:r w:rsidRPr="00AE019A">
        <w:rPr>
          <w:b/>
          <w:sz w:val="23"/>
          <w:szCs w:val="23"/>
        </w:rPr>
        <w:softHyphen/>
        <w:t>closure and data security policies that are consistent with the pledge, or which unneces</w:t>
      </w:r>
      <w:r w:rsidRPr="00AE019A">
        <w:rPr>
          <w:b/>
          <w:sz w:val="23"/>
          <w:szCs w:val="23"/>
        </w:rPr>
        <w:softHyphen/>
        <w:t>sarily impedes shar</w:t>
      </w:r>
      <w:r w:rsidRPr="00AE019A">
        <w:rPr>
          <w:b/>
          <w:sz w:val="23"/>
          <w:szCs w:val="23"/>
        </w:rPr>
        <w:softHyphen/>
        <w:t>ing of data with other agencies for com</w:t>
      </w:r>
      <w:r w:rsidRPr="00AE019A">
        <w:rPr>
          <w:b/>
          <w:sz w:val="23"/>
          <w:szCs w:val="23"/>
        </w:rPr>
        <w:softHyphen/>
        <w:t>patible confiden</w:t>
      </w:r>
      <w:r w:rsidRPr="00AE019A">
        <w:rPr>
          <w:b/>
          <w:sz w:val="23"/>
          <w:szCs w:val="23"/>
        </w:rPr>
        <w:softHyphen/>
        <w:t>tial use; or</w:t>
      </w:r>
    </w:p>
    <w:p w:rsidR="00AE019A" w:rsidRPr="00AE019A" w:rsidRDefault="00AE019A" w:rsidP="00AE019A">
      <w:pPr>
        <w:numPr>
          <w:ilvl w:val="0"/>
          <w:numId w:val="9"/>
        </w:numPr>
        <w:tabs>
          <w:tab w:val="clear" w:pos="360"/>
          <w:tab w:val="num" w:pos="288"/>
        </w:tabs>
        <w:ind w:left="810" w:hanging="450"/>
        <w:rPr>
          <w:sz w:val="23"/>
          <w:szCs w:val="23"/>
        </w:rPr>
      </w:pPr>
      <w:r w:rsidRPr="00AE019A">
        <w:rPr>
          <w:b/>
          <w:sz w:val="23"/>
          <w:szCs w:val="23"/>
        </w:rPr>
        <w:lastRenderedPageBreak/>
        <w:t>requiring respondents to submit propri</w:t>
      </w:r>
      <w:r w:rsidRPr="00AE019A">
        <w:rPr>
          <w:b/>
          <w:sz w:val="23"/>
          <w:szCs w:val="23"/>
        </w:rPr>
        <w:softHyphen/>
        <w:t>etary trade secret, or other confidential information unless the agency can demon</w:t>
      </w:r>
      <w:r w:rsidRPr="00AE019A">
        <w:rPr>
          <w:b/>
          <w:sz w:val="23"/>
          <w:szCs w:val="23"/>
        </w:rPr>
        <w:softHyphen/>
        <w:t>strate that it has instituted procedures to protect the information's confidentiality to the extent permit</w:t>
      </w:r>
      <w:r w:rsidRPr="00AE019A">
        <w:rPr>
          <w:b/>
          <w:sz w:val="23"/>
          <w:szCs w:val="23"/>
        </w:rPr>
        <w:softHyphen/>
        <w:t>ted by law.</w:t>
      </w:r>
    </w:p>
    <w:p w:rsidR="00AE019A" w:rsidRPr="00AE019A" w:rsidRDefault="00AE019A" w:rsidP="00AE019A">
      <w:pPr>
        <w:pStyle w:val="DefaultText"/>
        <w:rPr>
          <w:sz w:val="23"/>
          <w:szCs w:val="23"/>
        </w:rPr>
      </w:pPr>
    </w:p>
    <w:p w:rsidR="00AE019A" w:rsidRPr="00AE019A" w:rsidRDefault="00AE019A" w:rsidP="00AE019A">
      <w:pPr>
        <w:pStyle w:val="DefaultText"/>
        <w:rPr>
          <w:sz w:val="23"/>
          <w:szCs w:val="23"/>
        </w:rPr>
      </w:pPr>
      <w:r w:rsidRPr="00AE019A">
        <w:rPr>
          <w:sz w:val="23"/>
          <w:szCs w:val="23"/>
        </w:rPr>
        <w:t xml:space="preserve">The information collection is conducted in a manner consistent with the guidelines established in </w:t>
      </w:r>
    </w:p>
    <w:p w:rsidR="00AE019A" w:rsidRPr="00AE019A" w:rsidRDefault="00AE019A" w:rsidP="00AE019A">
      <w:pPr>
        <w:pStyle w:val="DefaultText"/>
        <w:rPr>
          <w:sz w:val="23"/>
          <w:szCs w:val="23"/>
        </w:rPr>
      </w:pPr>
      <w:proofErr w:type="gramStart"/>
      <w:r w:rsidRPr="00AE019A">
        <w:rPr>
          <w:sz w:val="23"/>
          <w:szCs w:val="23"/>
        </w:rPr>
        <w:t>5 CFR 1320.5.</w:t>
      </w:r>
      <w:proofErr w:type="gramEnd"/>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In </w:t>
      </w:r>
      <w:r w:rsidR="00FC3E0B" w:rsidRPr="00AE019A">
        <w:rPr>
          <w:rStyle w:val="InitialStyle"/>
          <w:rFonts w:ascii="Times New Roman" w:hAnsi="Times New Roman"/>
          <w:sz w:val="23"/>
          <w:szCs w:val="23"/>
        </w:rPr>
        <w:t>2010</w:t>
      </w:r>
      <w:r w:rsidR="006D44EC" w:rsidRPr="00AE019A">
        <w:rPr>
          <w:rStyle w:val="InitialStyle"/>
          <w:rFonts w:ascii="Times New Roman" w:hAnsi="Times New Roman"/>
          <w:sz w:val="23"/>
          <w:szCs w:val="23"/>
        </w:rPr>
        <w:t xml:space="preserve"> and </w:t>
      </w:r>
      <w:r w:rsidR="00FC3E0B" w:rsidRPr="00AE019A">
        <w:rPr>
          <w:rStyle w:val="InitialStyle"/>
          <w:rFonts w:ascii="Times New Roman" w:hAnsi="Times New Roman"/>
          <w:sz w:val="23"/>
          <w:szCs w:val="23"/>
        </w:rPr>
        <w:t>2011</w:t>
      </w:r>
      <w:r w:rsidRPr="00AE019A">
        <w:rPr>
          <w:rStyle w:val="InitialStyle"/>
          <w:rFonts w:ascii="Times New Roman" w:hAnsi="Times New Roman"/>
          <w:sz w:val="23"/>
          <w:szCs w:val="23"/>
        </w:rPr>
        <w:t>, APHIS engaged in productive consultations with the following individuals in connection with the information collection activities associated with th</w:t>
      </w:r>
      <w:r w:rsidR="00654FEE" w:rsidRPr="00AE019A">
        <w:rPr>
          <w:rStyle w:val="InitialStyle"/>
          <w:rFonts w:ascii="Times New Roman" w:hAnsi="Times New Roman"/>
          <w:sz w:val="23"/>
          <w:szCs w:val="23"/>
        </w:rPr>
        <w:t>is program</w:t>
      </w:r>
      <w:r w:rsidRPr="00AE019A">
        <w:rPr>
          <w:rStyle w:val="InitialStyle"/>
          <w:rFonts w:ascii="Times New Roman" w:hAnsi="Times New Roman"/>
          <w:sz w:val="23"/>
          <w:szCs w:val="23"/>
        </w:rPr>
        <w:t>:</w:t>
      </w:r>
    </w:p>
    <w:p w:rsidR="00FC3E0B" w:rsidRPr="00AE019A" w:rsidRDefault="00FC3E0B" w:rsidP="00F53615">
      <w:pPr>
        <w:pStyle w:val="DefaultText"/>
        <w:rPr>
          <w:rStyle w:val="InitialStyle"/>
          <w:rFonts w:ascii="Times New Roman" w:hAnsi="Times New Roman"/>
          <w:sz w:val="23"/>
          <w:szCs w:val="23"/>
        </w:rPr>
      </w:pPr>
    </w:p>
    <w:p w:rsidR="00FC3E0B" w:rsidRPr="00AE019A" w:rsidRDefault="00FC3E0B" w:rsidP="003335CF">
      <w:pPr>
        <w:pStyle w:val="DefaultText"/>
        <w:keepNext/>
        <w:rPr>
          <w:rStyle w:val="InitialStyle"/>
          <w:rFonts w:ascii="Times New Roman" w:hAnsi="Times New Roman"/>
          <w:sz w:val="23"/>
          <w:szCs w:val="23"/>
        </w:rPr>
      </w:pPr>
      <w:r w:rsidRPr="00AE019A">
        <w:rPr>
          <w:rStyle w:val="InitialStyle"/>
          <w:rFonts w:ascii="Times New Roman" w:hAnsi="Times New Roman"/>
          <w:sz w:val="23"/>
          <w:szCs w:val="23"/>
        </w:rPr>
        <w:t>Dr. Shiro Yoshimura</w:t>
      </w:r>
    </w:p>
    <w:p w:rsidR="00FC3E0B" w:rsidRPr="00AE019A" w:rsidRDefault="00FC3E0B" w:rsidP="003335CF">
      <w:pPr>
        <w:pStyle w:val="DefaultText"/>
        <w:keepNext/>
        <w:rPr>
          <w:rStyle w:val="InitialStyle"/>
          <w:rFonts w:ascii="Times New Roman" w:hAnsi="Times New Roman"/>
          <w:sz w:val="23"/>
          <w:szCs w:val="23"/>
        </w:rPr>
      </w:pPr>
      <w:r w:rsidRPr="00AE019A">
        <w:rPr>
          <w:rStyle w:val="InitialStyle"/>
          <w:rFonts w:ascii="Times New Roman" w:hAnsi="Times New Roman"/>
          <w:sz w:val="23"/>
          <w:szCs w:val="23"/>
        </w:rPr>
        <w:t>Ministry of Agriculture, Forestry and Fisheries</w:t>
      </w:r>
    </w:p>
    <w:p w:rsidR="00FC3E0B" w:rsidRPr="00AE019A" w:rsidRDefault="00FC3E0B" w:rsidP="003335CF">
      <w:pPr>
        <w:pStyle w:val="DefaultText"/>
        <w:keepNext/>
        <w:rPr>
          <w:rStyle w:val="InitialStyle"/>
          <w:rFonts w:ascii="Times New Roman" w:hAnsi="Times New Roman"/>
          <w:sz w:val="23"/>
          <w:szCs w:val="23"/>
        </w:rPr>
      </w:pPr>
      <w:r w:rsidRPr="00AE019A">
        <w:rPr>
          <w:rStyle w:val="InitialStyle"/>
          <w:rFonts w:ascii="Times New Roman" w:hAnsi="Times New Roman"/>
          <w:sz w:val="23"/>
          <w:szCs w:val="23"/>
        </w:rPr>
        <w:t>1-2-1 Kasumigaseki, Chiyoda-ku</w:t>
      </w:r>
    </w:p>
    <w:p w:rsidR="00FC3E0B" w:rsidRPr="00AE019A" w:rsidRDefault="00FC3E0B" w:rsidP="003335CF">
      <w:pPr>
        <w:pStyle w:val="DefaultText"/>
        <w:keepNext/>
        <w:rPr>
          <w:rStyle w:val="InitialStyle"/>
          <w:rFonts w:ascii="Times New Roman" w:hAnsi="Times New Roman"/>
          <w:sz w:val="23"/>
          <w:szCs w:val="23"/>
        </w:rPr>
      </w:pPr>
      <w:r w:rsidRPr="00AE019A">
        <w:rPr>
          <w:rStyle w:val="InitialStyle"/>
          <w:rFonts w:ascii="Times New Roman" w:hAnsi="Times New Roman"/>
          <w:sz w:val="23"/>
          <w:szCs w:val="23"/>
        </w:rPr>
        <w:t>Tokyo 100-8950, Japan</w:t>
      </w:r>
    </w:p>
    <w:p w:rsidR="00FC3E0B" w:rsidRPr="00AE019A" w:rsidRDefault="00FC3E0B" w:rsidP="003335CF">
      <w:pPr>
        <w:pStyle w:val="DefaultText"/>
        <w:keepNext/>
        <w:rPr>
          <w:rStyle w:val="InitialStyle"/>
          <w:rFonts w:ascii="Times New Roman" w:hAnsi="Times New Roman"/>
          <w:sz w:val="23"/>
          <w:szCs w:val="23"/>
        </w:rPr>
      </w:pPr>
      <w:r w:rsidRPr="00AE019A">
        <w:rPr>
          <w:rStyle w:val="InitialStyle"/>
          <w:rFonts w:ascii="Times New Roman" w:hAnsi="Times New Roman"/>
          <w:sz w:val="23"/>
          <w:szCs w:val="23"/>
        </w:rPr>
        <w:t>+81-3-3502-8295</w:t>
      </w:r>
    </w:p>
    <w:p w:rsidR="00FC3E0B" w:rsidRPr="00AE019A" w:rsidRDefault="00FC3E0B" w:rsidP="00F53615">
      <w:pPr>
        <w:pStyle w:val="DefaultText"/>
        <w:rPr>
          <w:rStyle w:val="InitialStyle"/>
          <w:rFonts w:ascii="Times New Roman" w:hAnsi="Times New Roman"/>
          <w:sz w:val="23"/>
          <w:szCs w:val="23"/>
        </w:rPr>
      </w:pPr>
    </w:p>
    <w:p w:rsidR="00FC3E0B" w:rsidRPr="00AE019A" w:rsidRDefault="00FC3E0B"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Dr. Daisuke Tsukamoto</w:t>
      </w:r>
    </w:p>
    <w:p w:rsidR="00FC3E0B" w:rsidRPr="00AE019A" w:rsidRDefault="00FC3E0B" w:rsidP="00FC3E0B">
      <w:pPr>
        <w:pStyle w:val="DefaultText"/>
        <w:rPr>
          <w:rStyle w:val="InitialStyle"/>
          <w:rFonts w:ascii="Times New Roman" w:hAnsi="Times New Roman"/>
          <w:sz w:val="23"/>
          <w:szCs w:val="23"/>
        </w:rPr>
      </w:pPr>
      <w:r w:rsidRPr="00AE019A">
        <w:rPr>
          <w:rStyle w:val="InitialStyle"/>
          <w:rFonts w:ascii="Times New Roman" w:hAnsi="Times New Roman"/>
          <w:sz w:val="23"/>
          <w:szCs w:val="23"/>
        </w:rPr>
        <w:t>Ministry of Agriculture, Forestry and Fisheries</w:t>
      </w:r>
    </w:p>
    <w:p w:rsidR="00FC3E0B" w:rsidRPr="00AE019A" w:rsidRDefault="00FC3E0B" w:rsidP="00FC3E0B">
      <w:pPr>
        <w:pStyle w:val="DefaultText"/>
        <w:rPr>
          <w:rStyle w:val="InitialStyle"/>
          <w:rFonts w:ascii="Times New Roman" w:hAnsi="Times New Roman"/>
          <w:sz w:val="23"/>
          <w:szCs w:val="23"/>
        </w:rPr>
      </w:pPr>
      <w:r w:rsidRPr="00AE019A">
        <w:rPr>
          <w:rStyle w:val="InitialStyle"/>
          <w:rFonts w:ascii="Times New Roman" w:hAnsi="Times New Roman"/>
          <w:sz w:val="23"/>
          <w:szCs w:val="23"/>
        </w:rPr>
        <w:t>1-2-1 Kasumigaseki, Chiyoda-ku</w:t>
      </w:r>
    </w:p>
    <w:p w:rsidR="00FC3E0B" w:rsidRPr="00AE019A" w:rsidRDefault="00FC3E0B" w:rsidP="00FC3E0B">
      <w:pPr>
        <w:pStyle w:val="DefaultText"/>
        <w:rPr>
          <w:rStyle w:val="InitialStyle"/>
          <w:rFonts w:ascii="Times New Roman" w:hAnsi="Times New Roman"/>
          <w:sz w:val="23"/>
          <w:szCs w:val="23"/>
        </w:rPr>
      </w:pPr>
      <w:r w:rsidRPr="00AE019A">
        <w:rPr>
          <w:rStyle w:val="InitialStyle"/>
          <w:rFonts w:ascii="Times New Roman" w:hAnsi="Times New Roman"/>
          <w:sz w:val="23"/>
          <w:szCs w:val="23"/>
        </w:rPr>
        <w:t>Tokyo 100-8950, Japan</w:t>
      </w:r>
    </w:p>
    <w:p w:rsidR="00FC3E0B" w:rsidRPr="00AE019A" w:rsidRDefault="00FC3E0B" w:rsidP="00FC3E0B">
      <w:pPr>
        <w:pStyle w:val="DefaultText"/>
        <w:rPr>
          <w:rStyle w:val="InitialStyle"/>
          <w:rFonts w:ascii="Times New Roman" w:hAnsi="Times New Roman"/>
          <w:sz w:val="23"/>
          <w:szCs w:val="23"/>
        </w:rPr>
      </w:pPr>
      <w:r w:rsidRPr="00AE019A">
        <w:rPr>
          <w:rStyle w:val="InitialStyle"/>
          <w:rFonts w:ascii="Times New Roman" w:hAnsi="Times New Roman"/>
          <w:sz w:val="23"/>
          <w:szCs w:val="23"/>
        </w:rPr>
        <w:t>+81-3-3502-8111 (x4582)</w:t>
      </w:r>
    </w:p>
    <w:p w:rsidR="00FC3E0B" w:rsidRPr="00AE019A" w:rsidRDefault="00FC3E0B" w:rsidP="00F53615">
      <w:pPr>
        <w:pStyle w:val="DefaultText"/>
        <w:rPr>
          <w:rStyle w:val="InitialStyle"/>
          <w:rFonts w:ascii="Times New Roman" w:hAnsi="Times New Roman"/>
          <w:sz w:val="23"/>
          <w:szCs w:val="23"/>
        </w:rPr>
      </w:pPr>
    </w:p>
    <w:p w:rsidR="00F92EB0" w:rsidRPr="00AE019A" w:rsidRDefault="00FC3E0B" w:rsidP="00E44386">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Dr. </w:t>
      </w:r>
      <w:r w:rsidR="00756DEF">
        <w:rPr>
          <w:rStyle w:val="InitialStyle"/>
          <w:rFonts w:ascii="Times New Roman" w:hAnsi="Times New Roman"/>
          <w:sz w:val="23"/>
          <w:szCs w:val="23"/>
        </w:rPr>
        <w:t>Don Franco</w:t>
      </w:r>
    </w:p>
    <w:p w:rsidR="00F92EB0" w:rsidRPr="00AE019A" w:rsidRDefault="00756DEF" w:rsidP="00F92EB0">
      <w:pPr>
        <w:autoSpaceDE w:val="0"/>
        <w:autoSpaceDN w:val="0"/>
        <w:adjustRightInd w:val="0"/>
        <w:rPr>
          <w:color w:val="000000"/>
          <w:sz w:val="23"/>
          <w:szCs w:val="23"/>
        </w:rPr>
      </w:pPr>
      <w:r>
        <w:rPr>
          <w:color w:val="000000"/>
          <w:sz w:val="23"/>
          <w:szCs w:val="23"/>
        </w:rPr>
        <w:t>National Renderers Association</w:t>
      </w:r>
    </w:p>
    <w:p w:rsidR="00F92EB0" w:rsidRPr="00AE019A" w:rsidRDefault="00756DEF" w:rsidP="00F92EB0">
      <w:pPr>
        <w:autoSpaceDE w:val="0"/>
        <w:autoSpaceDN w:val="0"/>
        <w:adjustRightInd w:val="0"/>
        <w:rPr>
          <w:color w:val="000000"/>
          <w:sz w:val="23"/>
          <w:szCs w:val="23"/>
        </w:rPr>
      </w:pPr>
      <w:r>
        <w:rPr>
          <w:color w:val="000000"/>
          <w:sz w:val="23"/>
          <w:szCs w:val="23"/>
        </w:rPr>
        <w:t>801 Fairfax Street, Suite 20</w:t>
      </w:r>
      <w:r w:rsidR="003E6ADC">
        <w:rPr>
          <w:color w:val="000000"/>
          <w:sz w:val="23"/>
          <w:szCs w:val="23"/>
        </w:rPr>
        <w:t>5</w:t>
      </w:r>
    </w:p>
    <w:p w:rsidR="00F92EB0" w:rsidRPr="00AE019A" w:rsidRDefault="00756DEF" w:rsidP="00F92EB0">
      <w:pPr>
        <w:autoSpaceDE w:val="0"/>
        <w:autoSpaceDN w:val="0"/>
        <w:adjustRightInd w:val="0"/>
        <w:rPr>
          <w:color w:val="000000"/>
          <w:sz w:val="23"/>
          <w:szCs w:val="23"/>
        </w:rPr>
      </w:pPr>
      <w:r>
        <w:rPr>
          <w:color w:val="000000"/>
          <w:sz w:val="23"/>
          <w:szCs w:val="23"/>
        </w:rPr>
        <w:t>Alexandria, VA 22314</w:t>
      </w:r>
    </w:p>
    <w:p w:rsidR="00F92EB0" w:rsidRPr="003E6ADC" w:rsidRDefault="004C2B11" w:rsidP="00F92EB0">
      <w:pPr>
        <w:autoSpaceDE w:val="0"/>
        <w:autoSpaceDN w:val="0"/>
        <w:adjustRightInd w:val="0"/>
        <w:rPr>
          <w:color w:val="000000"/>
          <w:sz w:val="23"/>
          <w:szCs w:val="23"/>
        </w:rPr>
      </w:pPr>
      <w:r w:rsidRPr="003E6ADC">
        <w:rPr>
          <w:color w:val="000000"/>
          <w:sz w:val="23"/>
          <w:szCs w:val="23"/>
        </w:rPr>
        <w:t>(</w:t>
      </w:r>
      <w:r w:rsidR="003E6ADC" w:rsidRPr="003E6ADC">
        <w:rPr>
          <w:color w:val="474747"/>
          <w:sz w:val="23"/>
          <w:szCs w:val="23"/>
        </w:rPr>
        <w:t>703) 683-0155</w:t>
      </w:r>
    </w:p>
    <w:p w:rsidR="00E44386" w:rsidRPr="00AE019A" w:rsidRDefault="00E44386" w:rsidP="00E44386">
      <w:pPr>
        <w:pStyle w:val="DefaultText"/>
        <w:rPr>
          <w:rStyle w:val="InitialStyle"/>
          <w:rFonts w:ascii="Times New Roman" w:hAnsi="Times New Roman"/>
          <w:sz w:val="23"/>
          <w:szCs w:val="23"/>
        </w:rPr>
      </w:pPr>
    </w:p>
    <w:p w:rsidR="000213F1" w:rsidRPr="00FF585E" w:rsidRDefault="000213F1" w:rsidP="000213F1">
      <w:pPr>
        <w:autoSpaceDE w:val="0"/>
        <w:autoSpaceDN w:val="0"/>
        <w:adjustRightInd w:val="0"/>
      </w:pPr>
      <w:r w:rsidRPr="00FF585E">
        <w:t xml:space="preserve">On </w:t>
      </w:r>
      <w:r>
        <w:t>Tues</w:t>
      </w:r>
      <w:r w:rsidRPr="00FF585E">
        <w:t xml:space="preserve">day, </w:t>
      </w:r>
      <w:r>
        <w:t>February</w:t>
      </w:r>
      <w:r w:rsidRPr="00FF585E">
        <w:t xml:space="preserve"> </w:t>
      </w:r>
      <w:r>
        <w:t>7</w:t>
      </w:r>
      <w:r w:rsidRPr="00FF585E">
        <w:t>, 201</w:t>
      </w:r>
      <w:r>
        <w:t>2</w:t>
      </w:r>
      <w:r w:rsidRPr="00FF585E">
        <w:t xml:space="preserve">, page </w:t>
      </w:r>
      <w:r>
        <w:t>6056</w:t>
      </w:r>
      <w:r w:rsidRPr="00FF585E">
        <w:t>, APHIS published in the Federal Register, a 60-day notice seeking public comments on its plans to request a 3-year renewal of this collection of information.  During that time, APHIS received no comments.</w:t>
      </w:r>
    </w:p>
    <w:p w:rsidR="00BE0CA9" w:rsidRDefault="00BE0CA9" w:rsidP="00E44386">
      <w:pPr>
        <w:pStyle w:val="DefaultText"/>
        <w:rPr>
          <w:rStyle w:val="InitialStyle"/>
          <w:rFonts w:ascii="Times New Roman" w:hAnsi="Times New Roman"/>
          <w:sz w:val="23"/>
          <w:szCs w:val="23"/>
          <w:lang w:val="es-ES"/>
        </w:rPr>
      </w:pPr>
    </w:p>
    <w:p w:rsidR="000213F1" w:rsidRPr="00AE019A" w:rsidRDefault="000213F1" w:rsidP="00E44386">
      <w:pPr>
        <w:pStyle w:val="DefaultText"/>
        <w:rPr>
          <w:rStyle w:val="InitialStyle"/>
          <w:rFonts w:ascii="Times New Roman" w:hAnsi="Times New Roman"/>
          <w:sz w:val="23"/>
          <w:szCs w:val="23"/>
          <w:lang w:val="es-ES"/>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t xml:space="preserve">9.  Explain any decision to provide any payment or gift to respondents, other than </w:t>
      </w:r>
      <w:r w:rsidR="00A435B8" w:rsidRPr="00AE019A">
        <w:rPr>
          <w:rStyle w:val="InitialStyle"/>
          <w:rFonts w:ascii="Times New Roman" w:hAnsi="Times New Roman"/>
          <w:b/>
          <w:sz w:val="23"/>
          <w:szCs w:val="23"/>
        </w:rPr>
        <w:t>remuneration</w:t>
      </w:r>
      <w:r w:rsidRPr="00AE019A">
        <w:rPr>
          <w:rStyle w:val="InitialStyle"/>
          <w:rFonts w:ascii="Times New Roman" w:hAnsi="Times New Roman"/>
          <w:b/>
          <w:sz w:val="23"/>
          <w:szCs w:val="23"/>
        </w:rPr>
        <w:t xml:space="preserve"> of contractors or grantees.</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This information collection activity involves no payments or gifts to respondents. </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lastRenderedPageBreak/>
        <w:t>10.  Describe any assurance of confidentiality provided to respondents and the basis for the assurance in statute, regulation, or agency policy.</w:t>
      </w:r>
    </w:p>
    <w:p w:rsidR="00F53615" w:rsidRPr="00AE019A" w:rsidRDefault="00F53615" w:rsidP="00F53615">
      <w:pPr>
        <w:pStyle w:val="DefaultText"/>
        <w:rPr>
          <w:rStyle w:val="InitialStyle"/>
          <w:rFonts w:ascii="Times New Roman" w:hAnsi="Times New Roman"/>
          <w:sz w:val="23"/>
          <w:szCs w:val="23"/>
        </w:rPr>
      </w:pPr>
    </w:p>
    <w:p w:rsidR="00AE019A" w:rsidRPr="00AE019A" w:rsidRDefault="00AE019A" w:rsidP="00AE019A">
      <w:pPr>
        <w:rPr>
          <w:color w:val="000000"/>
          <w:sz w:val="23"/>
          <w:szCs w:val="23"/>
        </w:rPr>
      </w:pPr>
      <w:r w:rsidRPr="00AE019A">
        <w:rPr>
          <w:color w:val="000000"/>
          <w:sz w:val="23"/>
          <w:szCs w:val="23"/>
        </w:rPr>
        <w:t>No additional assurance of confidentiality is provided with this information collection. Any and all information obtained in this collection shall not be disclosed except in accordance with 5 U.S.C.552a.</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This information collection activity will ask no questions of a personal or sensitive nature.</w:t>
      </w:r>
    </w:p>
    <w:p w:rsidR="00F53615" w:rsidRPr="00AE019A" w:rsidRDefault="00F53615"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b/>
          <w:sz w:val="23"/>
          <w:szCs w:val="23"/>
        </w:rPr>
      </w:pPr>
    </w:p>
    <w:p w:rsidR="00F53615" w:rsidRPr="00AE019A" w:rsidRDefault="00F53615" w:rsidP="003335CF">
      <w:pPr>
        <w:pStyle w:val="DefaultText"/>
        <w:keepNext/>
        <w:rPr>
          <w:rStyle w:val="InitialStyle"/>
          <w:rFonts w:ascii="Times New Roman" w:hAnsi="Times New Roman"/>
          <w:b/>
          <w:sz w:val="23"/>
          <w:szCs w:val="23"/>
        </w:rPr>
      </w:pPr>
      <w:r w:rsidRPr="00AE019A">
        <w:rPr>
          <w:rStyle w:val="InitialStyle"/>
          <w:rFonts w:ascii="Times New Roman" w:hAnsi="Times New Roman"/>
          <w:b/>
          <w:sz w:val="23"/>
          <w:szCs w:val="23"/>
        </w:rPr>
        <w:t>12.  Provide estimates of the hour burden of the collection of information.  Indicate the number of respondents, frequency of response, annual hour burden, and an explanation of how the burden was estimated.</w:t>
      </w:r>
    </w:p>
    <w:p w:rsidR="00F53615" w:rsidRPr="00AE019A" w:rsidRDefault="00F53615"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53615" w:rsidRPr="00AE019A" w:rsidRDefault="00F53615" w:rsidP="00F53615">
      <w:pPr>
        <w:pStyle w:val="DefaultText"/>
        <w:rPr>
          <w:rStyle w:val="InitialStyle"/>
          <w:rFonts w:ascii="Times New Roman" w:hAnsi="Times New Roman"/>
          <w:sz w:val="23"/>
          <w:szCs w:val="23"/>
        </w:rPr>
      </w:pPr>
    </w:p>
    <w:p w:rsidR="00F53615" w:rsidRPr="00AE019A" w:rsidRDefault="00E44386"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See APHIS Form 71. Burden estimates were developed from discussions with </w:t>
      </w:r>
      <w:r w:rsidR="00AA763E" w:rsidRPr="00AE019A">
        <w:rPr>
          <w:rStyle w:val="InitialStyle"/>
          <w:rFonts w:ascii="Times New Roman" w:hAnsi="Times New Roman"/>
          <w:sz w:val="23"/>
          <w:szCs w:val="23"/>
        </w:rPr>
        <w:t>animal health</w:t>
      </w:r>
      <w:r w:rsidRPr="00AE019A">
        <w:rPr>
          <w:rStyle w:val="InitialStyle"/>
          <w:rFonts w:ascii="Times New Roman" w:hAnsi="Times New Roman"/>
          <w:sz w:val="23"/>
          <w:szCs w:val="23"/>
        </w:rPr>
        <w:t xml:space="preserve"> authorities in certain </w:t>
      </w:r>
      <w:r w:rsidR="00654FEE" w:rsidRPr="00AE019A">
        <w:rPr>
          <w:rStyle w:val="InitialStyle"/>
          <w:rFonts w:ascii="Times New Roman" w:hAnsi="Times New Roman"/>
          <w:sz w:val="23"/>
          <w:szCs w:val="23"/>
        </w:rPr>
        <w:t xml:space="preserve">foreign </w:t>
      </w:r>
      <w:r w:rsidRPr="00AE019A">
        <w:rPr>
          <w:rStyle w:val="InitialStyle"/>
          <w:rFonts w:ascii="Times New Roman" w:hAnsi="Times New Roman"/>
          <w:sz w:val="23"/>
          <w:szCs w:val="23"/>
        </w:rPr>
        <w:t xml:space="preserve">regions that have already been granted a particular animal health status for a specified animal disease.  </w:t>
      </w:r>
    </w:p>
    <w:p w:rsidR="00E44386" w:rsidRPr="00AE019A" w:rsidRDefault="00E44386"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•Provide estimates of annualized cost to respondents for the hour burdens for collections of information, identifying and using appropriate wage rate categories.</w:t>
      </w:r>
    </w:p>
    <w:p w:rsidR="00F53615" w:rsidRPr="00AE019A" w:rsidRDefault="00F53615" w:rsidP="00F53615">
      <w:pPr>
        <w:pStyle w:val="DefaultText"/>
        <w:rPr>
          <w:rStyle w:val="InitialStyle"/>
          <w:rFonts w:ascii="Times New Roman" w:hAnsi="Times New Roman"/>
          <w:b/>
          <w:sz w:val="23"/>
          <w:szCs w:val="23"/>
        </w:rPr>
      </w:pPr>
    </w:p>
    <w:p w:rsidR="00F53615" w:rsidRPr="00AE019A" w:rsidRDefault="007132DA" w:rsidP="00F53615">
      <w:pPr>
        <w:pStyle w:val="DefaultText"/>
        <w:rPr>
          <w:sz w:val="23"/>
          <w:szCs w:val="23"/>
        </w:rPr>
      </w:pPr>
      <w:r w:rsidRPr="00AE019A">
        <w:rPr>
          <w:sz w:val="23"/>
          <w:szCs w:val="23"/>
        </w:rPr>
        <w:t xml:space="preserve">Respondents are </w:t>
      </w:r>
      <w:r w:rsidR="005C6B0C" w:rsidRPr="00AE019A">
        <w:rPr>
          <w:sz w:val="23"/>
          <w:szCs w:val="23"/>
        </w:rPr>
        <w:t>foreign animal health authorities</w:t>
      </w:r>
      <w:r w:rsidRPr="00AE019A">
        <w:rPr>
          <w:sz w:val="23"/>
          <w:szCs w:val="23"/>
        </w:rPr>
        <w:t>. APHIS estimates the total annualized cost to these respondents to be $</w:t>
      </w:r>
      <w:r w:rsidR="00F3425B" w:rsidRPr="00AE019A">
        <w:rPr>
          <w:sz w:val="23"/>
          <w:szCs w:val="23"/>
        </w:rPr>
        <w:t>5,</w:t>
      </w:r>
      <w:bookmarkStart w:id="0" w:name="_GoBack"/>
      <w:bookmarkEnd w:id="0"/>
      <w:r w:rsidR="00845ABB" w:rsidRPr="00845ABB">
        <w:rPr>
          <w:sz w:val="23"/>
          <w:szCs w:val="23"/>
        </w:rPr>
        <w:t>304</w:t>
      </w:r>
      <w:r w:rsidR="00324822" w:rsidRPr="00AE019A">
        <w:rPr>
          <w:sz w:val="23"/>
          <w:szCs w:val="23"/>
        </w:rPr>
        <w:t>.</w:t>
      </w:r>
      <w:r w:rsidRPr="00AE019A">
        <w:rPr>
          <w:sz w:val="23"/>
          <w:szCs w:val="23"/>
        </w:rPr>
        <w:t xml:space="preserve"> APHIS arrived at this figure by multiplying the hours of estimated response time (</w:t>
      </w:r>
      <w:r w:rsidR="00F3425B" w:rsidRPr="00AE019A">
        <w:rPr>
          <w:sz w:val="23"/>
          <w:szCs w:val="23"/>
        </w:rPr>
        <w:t>1</w:t>
      </w:r>
      <w:r w:rsidR="00324822" w:rsidRPr="00AE019A">
        <w:rPr>
          <w:sz w:val="23"/>
          <w:szCs w:val="23"/>
        </w:rPr>
        <w:t>20</w:t>
      </w:r>
      <w:r w:rsidRPr="00AE019A">
        <w:rPr>
          <w:sz w:val="23"/>
          <w:szCs w:val="23"/>
        </w:rPr>
        <w:t xml:space="preserve"> hours) by the estimated average hourly wage of the above respondents ($</w:t>
      </w:r>
      <w:r w:rsidR="00DB3A2E" w:rsidRPr="00AE019A">
        <w:rPr>
          <w:sz w:val="23"/>
          <w:szCs w:val="23"/>
        </w:rPr>
        <w:t>4</w:t>
      </w:r>
      <w:r w:rsidR="00845ABB">
        <w:rPr>
          <w:sz w:val="23"/>
          <w:szCs w:val="23"/>
        </w:rPr>
        <w:t>4</w:t>
      </w:r>
      <w:r w:rsidR="00DB3A2E" w:rsidRPr="00AE019A">
        <w:rPr>
          <w:sz w:val="23"/>
          <w:szCs w:val="23"/>
        </w:rPr>
        <w:t>.</w:t>
      </w:r>
      <w:r w:rsidR="00845ABB">
        <w:rPr>
          <w:sz w:val="23"/>
          <w:szCs w:val="23"/>
        </w:rPr>
        <w:t>20</w:t>
      </w:r>
      <w:r w:rsidRPr="00AE019A">
        <w:rPr>
          <w:sz w:val="23"/>
          <w:szCs w:val="23"/>
        </w:rPr>
        <w:t xml:space="preserve">). APHIS determined the estimated hourly wage from discussions with its </w:t>
      </w:r>
      <w:r w:rsidR="00365351" w:rsidRPr="00AE019A">
        <w:rPr>
          <w:sz w:val="23"/>
          <w:szCs w:val="23"/>
        </w:rPr>
        <w:t>i</w:t>
      </w:r>
      <w:r w:rsidRPr="00AE019A">
        <w:rPr>
          <w:sz w:val="23"/>
          <w:szCs w:val="23"/>
        </w:rPr>
        <w:t xml:space="preserve">nternational contacts.  </w:t>
      </w:r>
    </w:p>
    <w:p w:rsidR="007132DA" w:rsidRPr="00AE019A" w:rsidRDefault="007132DA" w:rsidP="00F53615">
      <w:pPr>
        <w:pStyle w:val="DefaultText"/>
        <w:rPr>
          <w:rStyle w:val="InitialStyle"/>
          <w:rFonts w:ascii="Times New Roman" w:hAnsi="Times New Roman"/>
          <w:sz w:val="23"/>
          <w:szCs w:val="23"/>
        </w:rPr>
      </w:pPr>
    </w:p>
    <w:p w:rsidR="005C6B0C" w:rsidRPr="00AE019A" w:rsidRDefault="005C6B0C" w:rsidP="005C6B0C">
      <w:pPr>
        <w:rPr>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53615" w:rsidRPr="00AE019A" w:rsidRDefault="00F53615" w:rsidP="00F53615">
      <w:pPr>
        <w:pStyle w:val="DefaultText"/>
        <w:rPr>
          <w:rStyle w:val="InitialStyle"/>
          <w:rFonts w:ascii="Times New Roman" w:hAnsi="Times New Roman"/>
          <w:sz w:val="23"/>
          <w:szCs w:val="23"/>
        </w:rPr>
      </w:pPr>
    </w:p>
    <w:p w:rsidR="00463437" w:rsidRPr="00AE019A" w:rsidRDefault="00463437" w:rsidP="00463437">
      <w:pPr>
        <w:pStyle w:val="DefaultText"/>
        <w:rPr>
          <w:sz w:val="23"/>
          <w:szCs w:val="23"/>
        </w:rPr>
      </w:pPr>
      <w:r w:rsidRPr="00AE019A">
        <w:rPr>
          <w:sz w:val="23"/>
          <w:szCs w:val="23"/>
        </w:rPr>
        <w:t>No annual cost burden is associated with capital and startup costs, operation and maintenance expenditures, or purchase of services.</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lastRenderedPageBreak/>
        <w:t>14.  Provide estimates of annualized cost to the Federal government</w:t>
      </w:r>
      <w:r w:rsidRPr="00AE019A">
        <w:rPr>
          <w:rStyle w:val="InitialStyle"/>
          <w:rFonts w:ascii="Times New Roman" w:hAnsi="Times New Roman"/>
          <w:sz w:val="23"/>
          <w:szCs w:val="23"/>
        </w:rPr>
        <w:t xml:space="preserve">.  </w:t>
      </w:r>
      <w:r w:rsidRPr="00AE019A">
        <w:rPr>
          <w:rStyle w:val="InitialStyle"/>
          <w:rFonts w:ascii="Times New Roman" w:hAnsi="Times New Roman"/>
          <w:b/>
          <w:sz w:val="23"/>
          <w:szCs w:val="23"/>
        </w:rPr>
        <w:t>Provide a description of the method used to estimate cost and any other expense that would not have been incurred without this collection of information.</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The annualized cost to the Federal government is estimated at $</w:t>
      </w:r>
      <w:r w:rsidR="00BE0CA9" w:rsidRPr="00AE019A">
        <w:rPr>
          <w:rStyle w:val="InitialStyle"/>
          <w:rFonts w:ascii="Times New Roman" w:hAnsi="Times New Roman"/>
          <w:sz w:val="23"/>
          <w:szCs w:val="23"/>
        </w:rPr>
        <w:t>9</w:t>
      </w:r>
      <w:r w:rsidR="0010064A" w:rsidRPr="00AE019A">
        <w:rPr>
          <w:rStyle w:val="InitialStyle"/>
          <w:rFonts w:ascii="Times New Roman" w:hAnsi="Times New Roman"/>
          <w:sz w:val="23"/>
          <w:szCs w:val="23"/>
        </w:rPr>
        <w:t>,</w:t>
      </w:r>
      <w:r w:rsidR="00AA763E" w:rsidRPr="00AE019A">
        <w:rPr>
          <w:rStyle w:val="InitialStyle"/>
          <w:rFonts w:ascii="Times New Roman" w:hAnsi="Times New Roman"/>
          <w:sz w:val="23"/>
          <w:szCs w:val="23"/>
        </w:rPr>
        <w:t>47</w:t>
      </w:r>
      <w:r w:rsidR="002A53C4">
        <w:rPr>
          <w:rStyle w:val="InitialStyle"/>
          <w:rFonts w:ascii="Times New Roman" w:hAnsi="Times New Roman"/>
          <w:sz w:val="23"/>
          <w:szCs w:val="23"/>
        </w:rPr>
        <w:t>3</w:t>
      </w:r>
      <w:r w:rsidR="00C36972">
        <w:rPr>
          <w:rStyle w:val="InitialStyle"/>
          <w:rFonts w:ascii="Times New Roman" w:hAnsi="Times New Roman"/>
          <w:sz w:val="23"/>
          <w:szCs w:val="23"/>
        </w:rPr>
        <w:t>.63</w:t>
      </w:r>
      <w:r w:rsidR="00BE0CA9" w:rsidRPr="00AE019A">
        <w:rPr>
          <w:rStyle w:val="InitialStyle"/>
          <w:rFonts w:ascii="Times New Roman" w:hAnsi="Times New Roman"/>
          <w:sz w:val="23"/>
          <w:szCs w:val="23"/>
        </w:rPr>
        <w:t>.</w:t>
      </w:r>
      <w:r w:rsidR="00F3425B" w:rsidRPr="00AE019A">
        <w:rPr>
          <w:rStyle w:val="InitialStyle"/>
          <w:rFonts w:ascii="Times New Roman" w:hAnsi="Times New Roman"/>
          <w:sz w:val="23"/>
          <w:szCs w:val="23"/>
        </w:rPr>
        <w:t xml:space="preserve"> </w:t>
      </w:r>
      <w:proofErr w:type="gramStart"/>
      <w:r w:rsidRPr="00AE019A">
        <w:rPr>
          <w:rStyle w:val="InitialStyle"/>
          <w:rFonts w:ascii="Times New Roman" w:hAnsi="Times New Roman"/>
          <w:sz w:val="23"/>
          <w:szCs w:val="23"/>
        </w:rPr>
        <w:t>(See APHIS</w:t>
      </w:r>
      <w:r w:rsidR="00AE019A">
        <w:rPr>
          <w:rStyle w:val="InitialStyle"/>
          <w:rFonts w:ascii="Times New Roman" w:hAnsi="Times New Roman"/>
          <w:sz w:val="23"/>
          <w:szCs w:val="23"/>
        </w:rPr>
        <w:t xml:space="preserve"> </w:t>
      </w:r>
      <w:r w:rsidRPr="00AE019A">
        <w:rPr>
          <w:rStyle w:val="InitialStyle"/>
          <w:rFonts w:ascii="Times New Roman" w:hAnsi="Times New Roman"/>
          <w:sz w:val="23"/>
          <w:szCs w:val="23"/>
        </w:rPr>
        <w:t>Form 79.)</w:t>
      </w:r>
      <w:proofErr w:type="gramEnd"/>
      <w:r w:rsidR="000551C3" w:rsidRPr="00AE019A">
        <w:rPr>
          <w:rStyle w:val="InitialStyle"/>
          <w:rFonts w:ascii="Times New Roman" w:hAnsi="Times New Roman"/>
          <w:sz w:val="23"/>
          <w:szCs w:val="23"/>
        </w:rPr>
        <w:t xml:space="preserve"> </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b/>
          <w:sz w:val="23"/>
          <w:szCs w:val="23"/>
        </w:rPr>
      </w:pPr>
      <w:r w:rsidRPr="00AE019A">
        <w:rPr>
          <w:rStyle w:val="InitialStyle"/>
          <w:rFonts w:ascii="Times New Roman" w:hAnsi="Times New Roman"/>
          <w:b/>
          <w:sz w:val="23"/>
          <w:szCs w:val="23"/>
        </w:rPr>
        <w:t>15.  Explain the reasons for any program changes or adjustments reported in Items 13 or 14 of the OMB Form 83-</w:t>
      </w:r>
      <w:r w:rsidR="00534812" w:rsidRPr="00AE019A">
        <w:rPr>
          <w:rStyle w:val="InitialStyle"/>
          <w:rFonts w:ascii="Times New Roman" w:hAnsi="Times New Roman"/>
          <w:b/>
          <w:sz w:val="23"/>
          <w:szCs w:val="23"/>
        </w:rPr>
        <w:t>I</w:t>
      </w:r>
      <w:r w:rsidRPr="00AE019A">
        <w:rPr>
          <w:rStyle w:val="InitialStyle"/>
          <w:rFonts w:ascii="Times New Roman" w:hAnsi="Times New Roman"/>
          <w:b/>
          <w:sz w:val="23"/>
          <w:szCs w:val="23"/>
        </w:rPr>
        <w:t>.</w:t>
      </w:r>
    </w:p>
    <w:p w:rsidR="00F53615" w:rsidRPr="00AE019A" w:rsidRDefault="00F53615" w:rsidP="00F53615">
      <w:pPr>
        <w:pStyle w:val="DefaultText"/>
        <w:rPr>
          <w:rStyle w:val="InitialStyle"/>
          <w:rFonts w:ascii="Times New Roman" w:hAnsi="Times New Roman"/>
          <w:sz w:val="23"/>
          <w:szCs w:val="23"/>
        </w:rPr>
      </w:pPr>
    </w:p>
    <w:p w:rsidR="003F7758" w:rsidRPr="00AE019A" w:rsidRDefault="00AA763E" w:rsidP="003F7758">
      <w:pPr>
        <w:autoSpaceDE w:val="0"/>
        <w:autoSpaceDN w:val="0"/>
        <w:adjustRightInd w:val="0"/>
        <w:rPr>
          <w:color w:val="000000"/>
          <w:sz w:val="23"/>
          <w:szCs w:val="23"/>
        </w:rPr>
      </w:pPr>
      <w:r w:rsidRPr="00AE019A">
        <w:rPr>
          <w:rStyle w:val="InitialStyle"/>
          <w:rFonts w:ascii="Times New Roman" w:hAnsi="Times New Roman"/>
          <w:sz w:val="23"/>
          <w:szCs w:val="23"/>
        </w:rPr>
        <w:t xml:space="preserve">The </w:t>
      </w:r>
      <w:r w:rsidR="00F3425B" w:rsidRPr="00AE019A">
        <w:rPr>
          <w:rStyle w:val="InitialStyle"/>
          <w:rFonts w:ascii="Times New Roman" w:hAnsi="Times New Roman"/>
          <w:sz w:val="23"/>
          <w:szCs w:val="23"/>
        </w:rPr>
        <w:t>burden for this 3-year renewal information collection</w:t>
      </w:r>
      <w:r w:rsidRPr="00AE019A">
        <w:rPr>
          <w:rStyle w:val="InitialStyle"/>
          <w:rFonts w:ascii="Times New Roman" w:hAnsi="Times New Roman"/>
          <w:sz w:val="23"/>
          <w:szCs w:val="23"/>
        </w:rPr>
        <w:t xml:space="preserve"> has not changed</w:t>
      </w:r>
      <w:r w:rsidR="00F3425B" w:rsidRPr="00AE019A">
        <w:rPr>
          <w:rStyle w:val="InitialStyle"/>
          <w:rFonts w:ascii="Times New Roman" w:hAnsi="Times New Roman"/>
          <w:sz w:val="23"/>
          <w:szCs w:val="23"/>
        </w:rPr>
        <w:t>.</w:t>
      </w:r>
    </w:p>
    <w:p w:rsidR="00F53615" w:rsidRDefault="00F53615" w:rsidP="00F53615">
      <w:pPr>
        <w:pStyle w:val="DefaultText"/>
        <w:rPr>
          <w:rStyle w:val="InitialStyle"/>
          <w:rFonts w:ascii="Times New Roman" w:hAnsi="Times New Roman"/>
          <w:sz w:val="23"/>
          <w:szCs w:val="23"/>
        </w:rPr>
      </w:pPr>
    </w:p>
    <w:p w:rsidR="00AE019A" w:rsidRPr="00AE019A" w:rsidRDefault="00AE019A"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t>16.  For collections of information whose results are planned to be published, outline plans for tabulation and publication.</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 xml:space="preserve">APHIS has no plans to publish information it collects in connection with this program. </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t>17.  If seeking approval to not display the expiration date for OMB approval of the information collection, explain the reasons that display would be inappropriate.</w:t>
      </w:r>
    </w:p>
    <w:p w:rsidR="00F53615" w:rsidRPr="00AE019A" w:rsidRDefault="00F53615" w:rsidP="00F53615">
      <w:pPr>
        <w:pStyle w:val="DefaultText"/>
        <w:rPr>
          <w:rStyle w:val="InitialStyle"/>
          <w:rFonts w:ascii="Times New Roman" w:hAnsi="Times New Roman"/>
          <w:sz w:val="23"/>
          <w:szCs w:val="23"/>
        </w:rPr>
      </w:pPr>
    </w:p>
    <w:p w:rsidR="00F53615" w:rsidRPr="00AE019A" w:rsidRDefault="00463437"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N</w:t>
      </w:r>
      <w:r w:rsidR="00E44386" w:rsidRPr="00AE019A">
        <w:rPr>
          <w:rStyle w:val="InitialStyle"/>
          <w:rFonts w:ascii="Times New Roman" w:hAnsi="Times New Roman"/>
          <w:sz w:val="23"/>
          <w:szCs w:val="23"/>
        </w:rPr>
        <w:t xml:space="preserve">o forms </w:t>
      </w:r>
      <w:r w:rsidRPr="00AE019A">
        <w:rPr>
          <w:rStyle w:val="InitialStyle"/>
          <w:rFonts w:ascii="Times New Roman" w:hAnsi="Times New Roman"/>
          <w:sz w:val="23"/>
          <w:szCs w:val="23"/>
        </w:rPr>
        <w:t xml:space="preserve">are </w:t>
      </w:r>
      <w:r w:rsidR="00E44386" w:rsidRPr="00AE019A">
        <w:rPr>
          <w:rStyle w:val="InitialStyle"/>
          <w:rFonts w:ascii="Times New Roman" w:hAnsi="Times New Roman"/>
          <w:sz w:val="23"/>
          <w:szCs w:val="23"/>
        </w:rPr>
        <w:t>used in this information collection.</w:t>
      </w:r>
    </w:p>
    <w:p w:rsidR="00F53615" w:rsidRPr="00AE019A" w:rsidRDefault="00F53615" w:rsidP="00F53615">
      <w:pPr>
        <w:pStyle w:val="DefaultText"/>
        <w:rPr>
          <w:rStyle w:val="InitialStyle"/>
          <w:rFonts w:ascii="Times New Roman" w:hAnsi="Times New Roman"/>
          <w:b/>
          <w:sz w:val="23"/>
          <w:szCs w:val="23"/>
        </w:rPr>
      </w:pPr>
    </w:p>
    <w:p w:rsidR="00654FEE" w:rsidRPr="00AE019A" w:rsidRDefault="00654FEE"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t>18.  Explain each exception to the certification statement identified in "Certification for Paperwork Reduction Act."</w:t>
      </w:r>
    </w:p>
    <w:p w:rsidR="00F53615" w:rsidRPr="00AE019A" w:rsidRDefault="00F53615" w:rsidP="00F53615">
      <w:pPr>
        <w:pStyle w:val="DefaultText"/>
        <w:rPr>
          <w:rStyle w:val="InitialStyle"/>
          <w:rFonts w:ascii="Times New Roman" w:hAnsi="Times New Roman"/>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APHIS can certify compliance with all provisions of the Act.</w:t>
      </w:r>
    </w:p>
    <w:p w:rsidR="00F53615" w:rsidRPr="00AE019A" w:rsidRDefault="00F53615" w:rsidP="00F53615">
      <w:pPr>
        <w:pStyle w:val="DefaultText"/>
        <w:rPr>
          <w:rStyle w:val="InitialStyle"/>
          <w:rFonts w:ascii="Times New Roman" w:hAnsi="Times New Roman"/>
          <w:sz w:val="23"/>
          <w:szCs w:val="23"/>
        </w:rPr>
      </w:pPr>
    </w:p>
    <w:p w:rsidR="00654FEE" w:rsidRPr="00AE019A" w:rsidRDefault="00654FEE" w:rsidP="00F53615">
      <w:pPr>
        <w:pStyle w:val="DefaultText"/>
        <w:rPr>
          <w:rStyle w:val="InitialStyle"/>
          <w:rFonts w:ascii="Times New Roman" w:hAnsi="Times New Roman"/>
          <w:b/>
          <w:sz w:val="23"/>
          <w:szCs w:val="23"/>
        </w:rPr>
      </w:pPr>
    </w:p>
    <w:p w:rsidR="00F53615" w:rsidRPr="00AE019A" w:rsidRDefault="00F53615" w:rsidP="00F53615">
      <w:pPr>
        <w:pStyle w:val="DefaultText"/>
        <w:rPr>
          <w:rStyle w:val="InitialStyle"/>
          <w:rFonts w:ascii="Times New Roman" w:hAnsi="Times New Roman"/>
          <w:sz w:val="23"/>
          <w:szCs w:val="23"/>
        </w:rPr>
      </w:pPr>
      <w:r w:rsidRPr="00AE019A">
        <w:rPr>
          <w:rStyle w:val="InitialStyle"/>
          <w:rFonts w:ascii="Times New Roman" w:hAnsi="Times New Roman"/>
          <w:b/>
          <w:sz w:val="23"/>
          <w:szCs w:val="23"/>
        </w:rPr>
        <w:t>B.  Collections of Information Employing Statistical Methods</w:t>
      </w:r>
    </w:p>
    <w:p w:rsidR="00F53615" w:rsidRPr="00AE019A" w:rsidRDefault="00F53615" w:rsidP="00F53615">
      <w:pPr>
        <w:pStyle w:val="DefaultText"/>
        <w:rPr>
          <w:rStyle w:val="InitialStyle"/>
          <w:rFonts w:ascii="Times New Roman" w:hAnsi="Times New Roman"/>
          <w:sz w:val="23"/>
          <w:szCs w:val="23"/>
        </w:rPr>
      </w:pPr>
    </w:p>
    <w:p w:rsidR="00AE019A" w:rsidRPr="00AE019A" w:rsidRDefault="00F53615">
      <w:pPr>
        <w:pStyle w:val="DefaultText"/>
        <w:rPr>
          <w:rStyle w:val="InitialStyle"/>
          <w:rFonts w:ascii="Times New Roman" w:hAnsi="Times New Roman"/>
          <w:sz w:val="23"/>
          <w:szCs w:val="23"/>
        </w:rPr>
      </w:pPr>
      <w:r w:rsidRPr="00AE019A">
        <w:rPr>
          <w:rStyle w:val="InitialStyle"/>
          <w:rFonts w:ascii="Times New Roman" w:hAnsi="Times New Roman"/>
          <w:sz w:val="23"/>
          <w:szCs w:val="23"/>
        </w:rPr>
        <w:t>Statistical methods are not employed in this information collection activity.</w:t>
      </w:r>
    </w:p>
    <w:sectPr w:rsidR="00AE019A" w:rsidRPr="00AE019A" w:rsidSect="00C47051">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018A"/>
    <w:multiLevelType w:val="hybridMultilevel"/>
    <w:tmpl w:val="9334A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66D17D1"/>
    <w:multiLevelType w:val="hybridMultilevel"/>
    <w:tmpl w:val="EBE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3"/>
  </w:num>
  <w:num w:numId="4">
    <w:abstractNumId w:val="8"/>
  </w:num>
  <w:num w:numId="5">
    <w:abstractNumId w:val="7"/>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EC"/>
    <w:rsid w:val="000213F1"/>
    <w:rsid w:val="000362B4"/>
    <w:rsid w:val="00043848"/>
    <w:rsid w:val="000551C3"/>
    <w:rsid w:val="00071A34"/>
    <w:rsid w:val="0010064A"/>
    <w:rsid w:val="00103BF2"/>
    <w:rsid w:val="001910E3"/>
    <w:rsid w:val="001A0EA9"/>
    <w:rsid w:val="002059EE"/>
    <w:rsid w:val="0025263C"/>
    <w:rsid w:val="00290425"/>
    <w:rsid w:val="002A53C4"/>
    <w:rsid w:val="002C3B1E"/>
    <w:rsid w:val="002D3F79"/>
    <w:rsid w:val="002D46F3"/>
    <w:rsid w:val="00324822"/>
    <w:rsid w:val="003335CF"/>
    <w:rsid w:val="003530D6"/>
    <w:rsid w:val="00365351"/>
    <w:rsid w:val="003808CC"/>
    <w:rsid w:val="003B4301"/>
    <w:rsid w:val="003D5B83"/>
    <w:rsid w:val="003E6ADC"/>
    <w:rsid w:val="003F2F54"/>
    <w:rsid w:val="003F7758"/>
    <w:rsid w:val="0040683E"/>
    <w:rsid w:val="00454FFF"/>
    <w:rsid w:val="00463437"/>
    <w:rsid w:val="004810CB"/>
    <w:rsid w:val="004C2B11"/>
    <w:rsid w:val="004D7971"/>
    <w:rsid w:val="00515E58"/>
    <w:rsid w:val="00534812"/>
    <w:rsid w:val="00552822"/>
    <w:rsid w:val="00572F48"/>
    <w:rsid w:val="00574E76"/>
    <w:rsid w:val="005B0571"/>
    <w:rsid w:val="005C6B0C"/>
    <w:rsid w:val="005F0E5B"/>
    <w:rsid w:val="00654FEE"/>
    <w:rsid w:val="00682852"/>
    <w:rsid w:val="006D44EC"/>
    <w:rsid w:val="007025E3"/>
    <w:rsid w:val="007132DA"/>
    <w:rsid w:val="00756DEF"/>
    <w:rsid w:val="007A64D7"/>
    <w:rsid w:val="00822108"/>
    <w:rsid w:val="00823832"/>
    <w:rsid w:val="00845ABB"/>
    <w:rsid w:val="00857BAC"/>
    <w:rsid w:val="008E7F5A"/>
    <w:rsid w:val="00952774"/>
    <w:rsid w:val="00974F2A"/>
    <w:rsid w:val="00982D8A"/>
    <w:rsid w:val="009D2777"/>
    <w:rsid w:val="00A435B8"/>
    <w:rsid w:val="00A67E9D"/>
    <w:rsid w:val="00A903DB"/>
    <w:rsid w:val="00AA763E"/>
    <w:rsid w:val="00AE019A"/>
    <w:rsid w:val="00B87A7E"/>
    <w:rsid w:val="00B914DC"/>
    <w:rsid w:val="00B94081"/>
    <w:rsid w:val="00BE09C0"/>
    <w:rsid w:val="00BE0CA9"/>
    <w:rsid w:val="00BE2CFC"/>
    <w:rsid w:val="00BF4CEE"/>
    <w:rsid w:val="00C36972"/>
    <w:rsid w:val="00C47051"/>
    <w:rsid w:val="00CA6A58"/>
    <w:rsid w:val="00CC076E"/>
    <w:rsid w:val="00D26B7F"/>
    <w:rsid w:val="00D8201E"/>
    <w:rsid w:val="00D91805"/>
    <w:rsid w:val="00DB074E"/>
    <w:rsid w:val="00DB3A2E"/>
    <w:rsid w:val="00E44386"/>
    <w:rsid w:val="00EC6ACC"/>
    <w:rsid w:val="00ED48E2"/>
    <w:rsid w:val="00F3425B"/>
    <w:rsid w:val="00F431EC"/>
    <w:rsid w:val="00F53615"/>
    <w:rsid w:val="00F821DA"/>
    <w:rsid w:val="00F92EB0"/>
    <w:rsid w:val="00F95C03"/>
    <w:rsid w:val="00FA506C"/>
    <w:rsid w:val="00FC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31EC"/>
    <w:rPr>
      <w:rFonts w:ascii="Courier New" w:hAnsi="Courier New"/>
      <w:color w:val="auto"/>
      <w:spacing w:val="0"/>
      <w:sz w:val="24"/>
    </w:rPr>
  </w:style>
  <w:style w:type="paragraph" w:customStyle="1" w:styleId="DefaultText">
    <w:name w:val="Default Text"/>
    <w:basedOn w:val="Normal"/>
    <w:rsid w:val="00F431EC"/>
    <w:pPr>
      <w:overflowPunct w:val="0"/>
      <w:autoSpaceDE w:val="0"/>
      <w:autoSpaceDN w:val="0"/>
      <w:adjustRightInd w:val="0"/>
      <w:textAlignment w:val="baseline"/>
    </w:pPr>
    <w:rPr>
      <w:szCs w:val="20"/>
    </w:rPr>
  </w:style>
  <w:style w:type="character" w:styleId="Strong">
    <w:name w:val="Strong"/>
    <w:basedOn w:val="DefaultParagraphFont"/>
    <w:qFormat/>
    <w:rsid w:val="00F431EC"/>
    <w:rPr>
      <w:b/>
      <w:bCs/>
    </w:rPr>
  </w:style>
  <w:style w:type="paragraph" w:styleId="HTMLPreformatted">
    <w:name w:val="HTML Preformatted"/>
    <w:basedOn w:val="Normal"/>
    <w:rsid w:val="003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D48E2"/>
    <w:pPr>
      <w:spacing w:before="100" w:beforeAutospacing="1" w:after="100" w:afterAutospacing="1"/>
    </w:pPr>
  </w:style>
  <w:style w:type="paragraph" w:styleId="BalloonText">
    <w:name w:val="Balloon Text"/>
    <w:basedOn w:val="Normal"/>
    <w:semiHidden/>
    <w:rsid w:val="00043848"/>
    <w:rPr>
      <w:rFonts w:ascii="Tahoma" w:hAnsi="Tahoma" w:cs="Tahoma"/>
      <w:sz w:val="16"/>
      <w:szCs w:val="16"/>
    </w:rPr>
  </w:style>
  <w:style w:type="character" w:styleId="CommentReference">
    <w:name w:val="annotation reference"/>
    <w:basedOn w:val="DefaultParagraphFont"/>
    <w:semiHidden/>
    <w:rsid w:val="00F92EB0"/>
    <w:rPr>
      <w:sz w:val="16"/>
      <w:szCs w:val="16"/>
    </w:rPr>
  </w:style>
  <w:style w:type="paragraph" w:styleId="CommentText">
    <w:name w:val="annotation text"/>
    <w:basedOn w:val="Normal"/>
    <w:semiHidden/>
    <w:rsid w:val="00F92EB0"/>
    <w:rPr>
      <w:sz w:val="20"/>
      <w:szCs w:val="20"/>
    </w:rPr>
  </w:style>
  <w:style w:type="paragraph" w:styleId="CommentSubject">
    <w:name w:val="annotation subject"/>
    <w:basedOn w:val="CommentText"/>
    <w:next w:val="CommentText"/>
    <w:semiHidden/>
    <w:rsid w:val="00F92EB0"/>
    <w:rPr>
      <w:b/>
      <w:bCs/>
    </w:rPr>
  </w:style>
  <w:style w:type="character" w:styleId="Hyperlink">
    <w:name w:val="Hyperlink"/>
    <w:basedOn w:val="DefaultParagraphFont"/>
    <w:rsid w:val="005C6B0C"/>
    <w:rPr>
      <w:color w:val="0000FF"/>
      <w:u w:val="single"/>
    </w:rPr>
  </w:style>
  <w:style w:type="paragraph" w:customStyle="1" w:styleId="DefaultText1">
    <w:name w:val="Default Text:1"/>
    <w:basedOn w:val="Normal"/>
    <w:rsid w:val="00AE019A"/>
    <w:pPr>
      <w:overflowPunct w:val="0"/>
      <w:autoSpaceDE w:val="0"/>
      <w:autoSpaceDN w:val="0"/>
      <w:adjustRightInd w:val="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31EC"/>
    <w:rPr>
      <w:rFonts w:ascii="Courier New" w:hAnsi="Courier New"/>
      <w:color w:val="auto"/>
      <w:spacing w:val="0"/>
      <w:sz w:val="24"/>
    </w:rPr>
  </w:style>
  <w:style w:type="paragraph" w:customStyle="1" w:styleId="DefaultText">
    <w:name w:val="Default Text"/>
    <w:basedOn w:val="Normal"/>
    <w:rsid w:val="00F431EC"/>
    <w:pPr>
      <w:overflowPunct w:val="0"/>
      <w:autoSpaceDE w:val="0"/>
      <w:autoSpaceDN w:val="0"/>
      <w:adjustRightInd w:val="0"/>
      <w:textAlignment w:val="baseline"/>
    </w:pPr>
    <w:rPr>
      <w:szCs w:val="20"/>
    </w:rPr>
  </w:style>
  <w:style w:type="character" w:styleId="Strong">
    <w:name w:val="Strong"/>
    <w:basedOn w:val="DefaultParagraphFont"/>
    <w:qFormat/>
    <w:rsid w:val="00F431EC"/>
    <w:rPr>
      <w:b/>
      <w:bCs/>
    </w:rPr>
  </w:style>
  <w:style w:type="paragraph" w:styleId="HTMLPreformatted">
    <w:name w:val="HTML Preformatted"/>
    <w:basedOn w:val="Normal"/>
    <w:rsid w:val="003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D48E2"/>
    <w:pPr>
      <w:spacing w:before="100" w:beforeAutospacing="1" w:after="100" w:afterAutospacing="1"/>
    </w:pPr>
  </w:style>
  <w:style w:type="paragraph" w:styleId="BalloonText">
    <w:name w:val="Balloon Text"/>
    <w:basedOn w:val="Normal"/>
    <w:semiHidden/>
    <w:rsid w:val="00043848"/>
    <w:rPr>
      <w:rFonts w:ascii="Tahoma" w:hAnsi="Tahoma" w:cs="Tahoma"/>
      <w:sz w:val="16"/>
      <w:szCs w:val="16"/>
    </w:rPr>
  </w:style>
  <w:style w:type="character" w:styleId="CommentReference">
    <w:name w:val="annotation reference"/>
    <w:basedOn w:val="DefaultParagraphFont"/>
    <w:semiHidden/>
    <w:rsid w:val="00F92EB0"/>
    <w:rPr>
      <w:sz w:val="16"/>
      <w:szCs w:val="16"/>
    </w:rPr>
  </w:style>
  <w:style w:type="paragraph" w:styleId="CommentText">
    <w:name w:val="annotation text"/>
    <w:basedOn w:val="Normal"/>
    <w:semiHidden/>
    <w:rsid w:val="00F92EB0"/>
    <w:rPr>
      <w:sz w:val="20"/>
      <w:szCs w:val="20"/>
    </w:rPr>
  </w:style>
  <w:style w:type="paragraph" w:styleId="CommentSubject">
    <w:name w:val="annotation subject"/>
    <w:basedOn w:val="CommentText"/>
    <w:next w:val="CommentText"/>
    <w:semiHidden/>
    <w:rsid w:val="00F92EB0"/>
    <w:rPr>
      <w:b/>
      <w:bCs/>
    </w:rPr>
  </w:style>
  <w:style w:type="character" w:styleId="Hyperlink">
    <w:name w:val="Hyperlink"/>
    <w:basedOn w:val="DefaultParagraphFont"/>
    <w:rsid w:val="005C6B0C"/>
    <w:rPr>
      <w:color w:val="0000FF"/>
      <w:u w:val="single"/>
    </w:rPr>
  </w:style>
  <w:style w:type="paragraph" w:customStyle="1" w:styleId="DefaultText1">
    <w:name w:val="Default Text:1"/>
    <w:basedOn w:val="Normal"/>
    <w:rsid w:val="00AE019A"/>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966638">
      <w:bodyDiv w:val="1"/>
      <w:marLeft w:val="0"/>
      <w:marRight w:val="0"/>
      <w:marTop w:val="0"/>
      <w:marBottom w:val="0"/>
      <w:divBdr>
        <w:top w:val="none" w:sz="0" w:space="0" w:color="auto"/>
        <w:left w:val="none" w:sz="0" w:space="0" w:color="auto"/>
        <w:bottom w:val="none" w:sz="0" w:space="0" w:color="auto"/>
        <w:right w:val="none" w:sz="0" w:space="0" w:color="auto"/>
      </w:divBdr>
      <w:divsChild>
        <w:div w:id="385304920">
          <w:marLeft w:val="0"/>
          <w:marRight w:val="0"/>
          <w:marTop w:val="0"/>
          <w:marBottom w:val="0"/>
          <w:divBdr>
            <w:top w:val="none" w:sz="0" w:space="0" w:color="auto"/>
            <w:left w:val="none" w:sz="0" w:space="0" w:color="auto"/>
            <w:bottom w:val="none" w:sz="0" w:space="0" w:color="auto"/>
            <w:right w:val="none" w:sz="0" w:space="0" w:color="auto"/>
          </w:divBdr>
          <w:divsChild>
            <w:div w:id="192118089">
              <w:marLeft w:val="0"/>
              <w:marRight w:val="0"/>
              <w:marTop w:val="0"/>
              <w:marBottom w:val="0"/>
              <w:divBdr>
                <w:top w:val="none" w:sz="0" w:space="0" w:color="auto"/>
                <w:left w:val="none" w:sz="0" w:space="0" w:color="auto"/>
                <w:bottom w:val="none" w:sz="0" w:space="0" w:color="auto"/>
                <w:right w:val="none" w:sz="0" w:space="0" w:color="auto"/>
              </w:divBdr>
              <w:divsChild>
                <w:div w:id="69740303">
                  <w:marLeft w:val="0"/>
                  <w:marRight w:val="0"/>
                  <w:marTop w:val="0"/>
                  <w:marBottom w:val="0"/>
                  <w:divBdr>
                    <w:top w:val="none" w:sz="0" w:space="0" w:color="auto"/>
                    <w:left w:val="none" w:sz="0" w:space="0" w:color="auto"/>
                    <w:bottom w:val="none" w:sz="0" w:space="0" w:color="auto"/>
                    <w:right w:val="none" w:sz="0" w:space="0" w:color="auto"/>
                  </w:divBdr>
                  <w:divsChild>
                    <w:div w:id="1747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2201</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vt:lpstr>
    </vt:vector>
  </TitlesOfParts>
  <Company>USDA APHIS</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Keith A Zotti</dc:creator>
  <cp:keywords/>
  <dc:description/>
  <cp:lastModifiedBy>smharris</cp:lastModifiedBy>
  <cp:revision>11</cp:revision>
  <cp:lastPrinted>2012-05-29T12:35:00Z</cp:lastPrinted>
  <dcterms:created xsi:type="dcterms:W3CDTF">2011-11-15T18:20:00Z</dcterms:created>
  <dcterms:modified xsi:type="dcterms:W3CDTF">2012-06-18T13:47:00Z</dcterms:modified>
</cp:coreProperties>
</file>