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107" w:rsidRPr="009C6EF2" w:rsidRDefault="00F53107" w:rsidP="00F53107">
      <w:pPr>
        <w:rPr>
          <w:rFonts w:ascii="Tahoma" w:hAnsi="Tahoma" w:cs="Tahoma"/>
          <w:b/>
          <w:sz w:val="32"/>
        </w:rPr>
      </w:pPr>
      <w:r w:rsidRPr="009C6EF2">
        <w:rPr>
          <w:rFonts w:ascii="Tahoma" w:hAnsi="Tahoma" w:cs="Tahoma"/>
          <w:b/>
          <w:sz w:val="32"/>
        </w:rPr>
        <w:t>Secretarial Commission on Indian Trust Administration: Beneficiary Feedback on Trust Services</w:t>
      </w:r>
    </w:p>
    <w:p w:rsidR="00F53107" w:rsidRPr="009C6EF2" w:rsidRDefault="00F53107" w:rsidP="00F53107">
      <w:pPr>
        <w:rPr>
          <w:rFonts w:ascii="Tahoma" w:hAnsi="Tahoma" w:cs="Tahoma"/>
          <w:b/>
          <w:sz w:val="32"/>
        </w:rPr>
      </w:pPr>
    </w:p>
    <w:p w:rsidR="00F53107" w:rsidRPr="009C6EF2" w:rsidRDefault="00F53107" w:rsidP="00F53107">
      <w:pPr>
        <w:rPr>
          <w:rFonts w:ascii="Tahoma" w:hAnsi="Tahoma" w:cs="Tahoma"/>
        </w:rPr>
      </w:pPr>
      <w:r w:rsidRPr="009C6EF2">
        <w:rPr>
          <w:rFonts w:ascii="Tahoma" w:hAnsi="Tahoma" w:cs="Tahoma"/>
        </w:rPr>
        <w:t>OMB Control No:  1090-0011</w:t>
      </w:r>
      <w:r w:rsidRPr="009C6EF2">
        <w:rPr>
          <w:rFonts w:ascii="Tahoma" w:hAnsi="Tahoma" w:cs="Tahoma"/>
        </w:rPr>
        <w:tab/>
      </w:r>
      <w:r w:rsidRPr="009C6EF2">
        <w:rPr>
          <w:rFonts w:ascii="Tahoma" w:hAnsi="Tahoma" w:cs="Tahoma"/>
        </w:rPr>
        <w:tab/>
      </w:r>
      <w:r w:rsidRPr="009C6EF2">
        <w:rPr>
          <w:rFonts w:ascii="Tahoma" w:hAnsi="Tahoma" w:cs="Tahoma"/>
        </w:rPr>
        <w:tab/>
      </w:r>
      <w:r w:rsidRPr="009C6EF2">
        <w:rPr>
          <w:rFonts w:ascii="Tahoma" w:hAnsi="Tahoma" w:cs="Tahoma"/>
        </w:rPr>
        <w:tab/>
        <w:t>Expiration Date:  06/30/2015</w:t>
      </w:r>
    </w:p>
    <w:p w:rsidR="00F53107" w:rsidRDefault="00F53107" w:rsidP="00F53107">
      <w:pPr>
        <w:rPr>
          <w:rFonts w:ascii="Tahoma" w:hAnsi="Tahoma" w:cs="Tahoma"/>
        </w:rPr>
      </w:pPr>
    </w:p>
    <w:p w:rsidR="00E965E2" w:rsidRPr="009C6EF2" w:rsidRDefault="00E965E2" w:rsidP="00F53107">
      <w:pPr>
        <w:rPr>
          <w:rFonts w:ascii="Tahoma" w:hAnsi="Tahoma" w:cs="Tahoma"/>
        </w:rPr>
      </w:pPr>
    </w:p>
    <w:p w:rsidR="00F53107" w:rsidRPr="009C6EF2" w:rsidRDefault="00F53107" w:rsidP="00F53107">
      <w:pPr>
        <w:rPr>
          <w:rFonts w:ascii="Tahoma" w:hAnsi="Tahoma" w:cs="Tahoma"/>
          <w:b/>
        </w:rPr>
      </w:pPr>
      <w:r w:rsidRPr="009C6EF2">
        <w:rPr>
          <w:rFonts w:ascii="Tahoma" w:hAnsi="Tahoma" w:cs="Tahoma"/>
          <w:b/>
        </w:rPr>
        <w:t>About this survey</w:t>
      </w:r>
    </w:p>
    <w:p w:rsidR="00F53107" w:rsidRPr="009C6EF2" w:rsidRDefault="00F53107" w:rsidP="00F53107">
      <w:pPr>
        <w:rPr>
          <w:rFonts w:ascii="Tahoma" w:hAnsi="Tahoma" w:cs="Tahoma"/>
        </w:rPr>
      </w:pPr>
    </w:p>
    <w:p w:rsidR="00F53107" w:rsidRPr="009C6EF2" w:rsidRDefault="00F53107" w:rsidP="00F53107">
      <w:pPr>
        <w:pStyle w:val="Heading2"/>
        <w:tabs>
          <w:tab w:val="left" w:pos="900"/>
        </w:tabs>
        <w:ind w:right="-180"/>
        <w:jc w:val="left"/>
        <w:rPr>
          <w:rFonts w:ascii="Tahoma" w:hAnsi="Tahoma" w:cs="Tahoma"/>
          <w:b w:val="0"/>
          <w:bCs w:val="0"/>
        </w:rPr>
      </w:pPr>
      <w:r w:rsidRPr="009C6EF2">
        <w:rPr>
          <w:rFonts w:ascii="Tahoma" w:hAnsi="Tahoma" w:cs="Tahoma"/>
          <w:b w:val="0"/>
          <w:bCs w:val="0"/>
        </w:rPr>
        <w:t>Grant Thornton LLP, a contractor operating on behalf of the Secretarial Commission on Indian Trust Administration and Reform, is seeking input about the quality of trust services provided by the Department of the Interior. The Trust Commission is charged with making recommendations to the Secretary of the Interior, in late fall of 2013, on improving the Trust Administration System. Your feedback is a key part of improving the delivery of services. Please answer the following questions no later than July 19, 2013.</w:t>
      </w:r>
    </w:p>
    <w:p w:rsidR="00F53107" w:rsidRPr="009C6EF2" w:rsidRDefault="00F53107" w:rsidP="00F53107">
      <w:pPr>
        <w:rPr>
          <w:rFonts w:ascii="Tahoma" w:hAnsi="Tahoma" w:cs="Tahoma"/>
        </w:rPr>
      </w:pPr>
    </w:p>
    <w:p w:rsidR="00F53107" w:rsidRPr="009C6EF2" w:rsidRDefault="00F53107" w:rsidP="00F53107">
      <w:pPr>
        <w:pStyle w:val="Heading2"/>
        <w:tabs>
          <w:tab w:val="left" w:pos="900"/>
        </w:tabs>
        <w:ind w:right="-180"/>
        <w:jc w:val="left"/>
        <w:rPr>
          <w:rFonts w:ascii="Tahoma" w:hAnsi="Tahoma" w:cs="Tahoma"/>
          <w:sz w:val="28"/>
        </w:rPr>
      </w:pPr>
    </w:p>
    <w:p w:rsidR="00F53107" w:rsidRPr="009C6EF2" w:rsidRDefault="00F53107" w:rsidP="00E965E2">
      <w:pPr>
        <w:spacing w:after="200" w:line="276" w:lineRule="auto"/>
        <w:rPr>
          <w:rFonts w:ascii="Tahoma" w:hAnsi="Tahoma" w:cs="Tahoma"/>
          <w:b/>
        </w:rPr>
      </w:pPr>
      <w:r w:rsidRPr="009C6EF2">
        <w:rPr>
          <w:rFonts w:ascii="Tahoma" w:hAnsi="Tahoma" w:cs="Tahoma"/>
          <w:b/>
        </w:rPr>
        <w:t>Questions</w:t>
      </w:r>
    </w:p>
    <w:p w:rsidR="00F53107" w:rsidRPr="0040236F" w:rsidRDefault="00F53107" w:rsidP="00F53107">
      <w:pPr>
        <w:rPr>
          <w:rFonts w:ascii="Tahoma" w:hAnsi="Tahoma" w:cs="Tahoma"/>
          <w:color w:val="33312A"/>
        </w:rPr>
      </w:pPr>
      <w:r w:rsidRPr="0040236F">
        <w:rPr>
          <w:rFonts w:ascii="Tahoma" w:hAnsi="Tahoma" w:cs="Tahoma"/>
          <w:color w:val="33312A"/>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in;height:18pt" o:ole="">
            <v:imagedata r:id="rId6" o:title=""/>
          </v:shape>
          <w:control r:id="rId7" w:name="DefaultOcxName" w:shapeid="_x0000_i1036"/>
        </w:object>
      </w:r>
    </w:p>
    <w:p w:rsidR="00F53107" w:rsidRPr="00DB25E5" w:rsidRDefault="00F53107" w:rsidP="00F53107">
      <w:pPr>
        <w:rPr>
          <w:rFonts w:ascii="Tahoma" w:hAnsi="Tahoma" w:cs="Tahoma"/>
          <w:b/>
          <w:bCs/>
          <w:color w:val="4F4B40"/>
        </w:rPr>
      </w:pPr>
      <w:r w:rsidRPr="00DB25E5">
        <w:rPr>
          <w:rFonts w:ascii="Tahoma" w:hAnsi="Tahoma" w:cs="Tahoma"/>
          <w:b/>
          <w:bCs/>
          <w:color w:val="4F4B40"/>
        </w:rPr>
        <w:t xml:space="preserve">1. Tribal Affiliation </w:t>
      </w:r>
      <w:r w:rsidRPr="00DB25E5">
        <w:rPr>
          <w:rFonts w:ascii="Tahoma" w:hAnsi="Tahoma" w:cs="Tahoma"/>
          <w:b/>
          <w:bCs/>
          <w:color w:val="CA1E34"/>
        </w:rPr>
        <w:t>*</w:t>
      </w:r>
      <w:proofErr w:type="gramStart"/>
      <w:r w:rsidRPr="00DB25E5">
        <w:rPr>
          <w:rFonts w:ascii="Tahoma" w:hAnsi="Tahoma" w:cs="Tahoma"/>
          <w:b/>
          <w:bCs/>
          <w:color w:val="CA1E34"/>
        </w:rPr>
        <w:t>This</w:t>
      </w:r>
      <w:proofErr w:type="gramEnd"/>
      <w:r w:rsidRPr="00DB25E5">
        <w:rPr>
          <w:rFonts w:ascii="Tahoma" w:hAnsi="Tahoma" w:cs="Tahoma"/>
          <w:b/>
          <w:bCs/>
          <w:color w:val="CA1E34"/>
        </w:rPr>
        <w:t xml:space="preserve"> question is required.</w:t>
      </w:r>
      <w:r w:rsidRPr="00DB25E5">
        <w:rPr>
          <w:rFonts w:ascii="Tahoma" w:hAnsi="Tahoma" w:cs="Tahoma"/>
          <w:b/>
          <w:bCs/>
          <w:color w:val="4F4B40"/>
        </w:rPr>
        <w:t xml:space="preserve"> </w:t>
      </w:r>
    </w:p>
    <w:p w:rsidR="00F53107" w:rsidRPr="00DB25E5" w:rsidRDefault="00F53107" w:rsidP="00F53107">
      <w:pPr>
        <w:rPr>
          <w:rFonts w:ascii="Tahoma" w:hAnsi="Tahoma" w:cs="Tahoma"/>
          <w:color w:val="33312A"/>
        </w:rPr>
      </w:pPr>
      <w:r w:rsidRPr="00DB25E5">
        <w:rPr>
          <w:rFonts w:ascii="Tahoma" w:hAnsi="Tahoma" w:cs="Tahoma"/>
          <w:color w:val="33312A"/>
        </w:rPr>
        <w:object w:dxaOrig="225" w:dyaOrig="225">
          <v:shape id="_x0000_i1040" type="#_x0000_t75" style="width:123.75pt;height:18pt" o:ole="">
            <v:imagedata r:id="rId8" o:title=""/>
          </v:shape>
          <w:control r:id="rId9" w:name="DefaultOcxName4" w:shapeid="_x0000_i1040"/>
        </w:object>
      </w:r>
    </w:p>
    <w:p w:rsidR="00F53107" w:rsidRPr="00DB25E5" w:rsidRDefault="00F53107" w:rsidP="00F53107">
      <w:pPr>
        <w:rPr>
          <w:rFonts w:ascii="Tahoma" w:hAnsi="Tahoma" w:cs="Tahoma"/>
          <w:color w:val="33312A"/>
        </w:rPr>
      </w:pPr>
      <w:r w:rsidRPr="00DB25E5">
        <w:rPr>
          <w:rFonts w:ascii="Tahoma" w:hAnsi="Tahoma" w:cs="Tahoma"/>
          <w:color w:val="33312A"/>
        </w:rPr>
        <w:object w:dxaOrig="225" w:dyaOrig="225">
          <v:shape id="_x0000_i1042" type="#_x0000_t75" style="width:1in;height:18pt" o:ole="">
            <v:imagedata r:id="rId10" o:title=""/>
          </v:shape>
          <w:control r:id="rId11" w:name="DefaultOcxName1" w:shapeid="_x0000_i1042"/>
        </w:object>
      </w:r>
    </w:p>
    <w:p w:rsidR="00F53107" w:rsidRPr="00DB25E5" w:rsidRDefault="00F53107" w:rsidP="00F53107">
      <w:pPr>
        <w:rPr>
          <w:rFonts w:ascii="Tahoma" w:hAnsi="Tahoma" w:cs="Tahoma"/>
          <w:b/>
          <w:bCs/>
          <w:color w:val="4F4B40"/>
        </w:rPr>
      </w:pPr>
      <w:r w:rsidRPr="00DB25E5">
        <w:rPr>
          <w:rFonts w:ascii="Tahoma" w:hAnsi="Tahoma" w:cs="Tahoma"/>
          <w:b/>
          <w:bCs/>
          <w:color w:val="4F4B40"/>
        </w:rPr>
        <w:t xml:space="preserve">2. Individual Indian Money Account Holder </w:t>
      </w:r>
      <w:r w:rsidRPr="00DB25E5">
        <w:rPr>
          <w:rFonts w:ascii="Tahoma" w:hAnsi="Tahoma" w:cs="Tahoma"/>
          <w:b/>
          <w:bCs/>
          <w:color w:val="CA1E34"/>
        </w:rPr>
        <w:t>*</w:t>
      </w:r>
      <w:proofErr w:type="gramStart"/>
      <w:r w:rsidRPr="00DB25E5">
        <w:rPr>
          <w:rFonts w:ascii="Tahoma" w:hAnsi="Tahoma" w:cs="Tahoma"/>
          <w:b/>
          <w:bCs/>
          <w:color w:val="CA1E34"/>
        </w:rPr>
        <w:t>This</w:t>
      </w:r>
      <w:proofErr w:type="gramEnd"/>
      <w:r w:rsidRPr="00DB25E5">
        <w:rPr>
          <w:rFonts w:ascii="Tahoma" w:hAnsi="Tahoma" w:cs="Tahoma"/>
          <w:b/>
          <w:bCs/>
          <w:color w:val="CA1E34"/>
        </w:rPr>
        <w:t xml:space="preserve"> question is required.</w:t>
      </w:r>
      <w:r w:rsidRPr="00DB25E5">
        <w:rPr>
          <w:rFonts w:ascii="Tahoma" w:hAnsi="Tahoma" w:cs="Tahoma"/>
          <w:b/>
          <w:bCs/>
          <w:color w:val="4F4B40"/>
        </w:rPr>
        <w:t xml:space="preserve"> </w:t>
      </w:r>
    </w:p>
    <w:p w:rsidR="00F53107" w:rsidRPr="00DB25E5" w:rsidRDefault="00F53107" w:rsidP="00F53107">
      <w:pPr>
        <w:numPr>
          <w:ilvl w:val="0"/>
          <w:numId w:val="1"/>
        </w:numPr>
        <w:spacing w:before="100" w:beforeAutospacing="1" w:after="100" w:afterAutospacing="1"/>
        <w:ind w:left="795"/>
        <w:rPr>
          <w:rFonts w:ascii="Tahoma" w:hAnsi="Tahoma" w:cs="Tahoma"/>
          <w:color w:val="33312A"/>
        </w:rPr>
      </w:pPr>
      <w:r w:rsidRPr="00DB25E5">
        <w:rPr>
          <w:rFonts w:ascii="Tahoma" w:hAnsi="Tahoma" w:cs="Tahoma"/>
          <w:color w:val="33312A"/>
        </w:rPr>
        <w:object w:dxaOrig="225" w:dyaOrig="225">
          <v:shape id="_x0000_i1045" type="#_x0000_t75" style="width:23.25pt;height:18pt" o:ole="">
            <v:imagedata r:id="rId12" o:title=""/>
          </v:shape>
          <w:control r:id="rId13" w:name="DefaultOcxName2" w:shapeid="_x0000_i1045"/>
        </w:object>
      </w:r>
      <w:r w:rsidRPr="00DB25E5">
        <w:rPr>
          <w:rFonts w:ascii="Tahoma" w:hAnsi="Tahoma" w:cs="Tahoma"/>
          <w:color w:val="33312A"/>
        </w:rPr>
        <w:t xml:space="preserve">Yes </w:t>
      </w:r>
    </w:p>
    <w:p w:rsidR="00F53107" w:rsidRPr="00DB25E5" w:rsidRDefault="00F53107" w:rsidP="00F53107">
      <w:pPr>
        <w:numPr>
          <w:ilvl w:val="0"/>
          <w:numId w:val="1"/>
        </w:numPr>
        <w:spacing w:before="100" w:beforeAutospacing="1" w:after="100" w:afterAutospacing="1"/>
        <w:ind w:left="795"/>
        <w:rPr>
          <w:rFonts w:ascii="Tahoma" w:hAnsi="Tahoma" w:cs="Tahoma"/>
          <w:color w:val="33312A"/>
        </w:rPr>
      </w:pPr>
      <w:r w:rsidRPr="00DB25E5">
        <w:rPr>
          <w:rFonts w:ascii="Tahoma" w:hAnsi="Tahoma" w:cs="Tahoma"/>
          <w:color w:val="33312A"/>
        </w:rPr>
        <w:object w:dxaOrig="225" w:dyaOrig="225">
          <v:shape id="_x0000_i1048" type="#_x0000_t75" style="width:23.25pt;height:18pt" o:ole="">
            <v:imagedata r:id="rId12" o:title=""/>
          </v:shape>
          <w:control r:id="rId14" w:name="DefaultOcxName3" w:shapeid="_x0000_i1048"/>
        </w:object>
      </w:r>
      <w:r w:rsidRPr="00DB25E5">
        <w:rPr>
          <w:rFonts w:ascii="Tahoma" w:hAnsi="Tahoma" w:cs="Tahoma"/>
          <w:color w:val="33312A"/>
        </w:rPr>
        <w:t xml:space="preserve">No </w:t>
      </w:r>
    </w:p>
    <w:p w:rsidR="00F53107" w:rsidRPr="00791F54" w:rsidRDefault="00F53107" w:rsidP="00F53107">
      <w:pPr>
        <w:rPr>
          <w:rFonts w:ascii="Tahoma" w:hAnsi="Tahoma" w:cs="Tahoma"/>
          <w:b/>
          <w:bCs/>
        </w:rPr>
      </w:pPr>
      <w:r w:rsidRPr="00791F54">
        <w:rPr>
          <w:rFonts w:ascii="Tahoma" w:hAnsi="Tahoma" w:cs="Tahoma"/>
          <w:b/>
          <w:bCs/>
        </w:rPr>
        <w:t xml:space="preserve">3. Please discuss the trust service(s) you have received during the past 12 months: </w:t>
      </w:r>
    </w:p>
    <w:p w:rsidR="00F53107" w:rsidRPr="00791F54" w:rsidRDefault="00F53107" w:rsidP="00F53107">
      <w:pPr>
        <w:rPr>
          <w:rFonts w:ascii="Tahoma" w:hAnsi="Tahoma" w:cs="Tahoma"/>
          <w:b/>
          <w:bCs/>
        </w:rPr>
      </w:pPr>
    </w:p>
    <w:tbl>
      <w:tblPr>
        <w:tblStyle w:val="TableGrid"/>
        <w:tblW w:w="0" w:type="auto"/>
        <w:tblLook w:val="04A0" w:firstRow="1" w:lastRow="0" w:firstColumn="1" w:lastColumn="0" w:noHBand="0" w:noVBand="1"/>
      </w:tblPr>
      <w:tblGrid>
        <w:gridCol w:w="2394"/>
        <w:gridCol w:w="2394"/>
        <w:gridCol w:w="2394"/>
        <w:gridCol w:w="2394"/>
      </w:tblGrid>
      <w:tr w:rsidR="00F53107" w:rsidRPr="00791F54" w:rsidTr="00135BEA">
        <w:trPr>
          <w:cantSplit/>
          <w:tblHeader/>
        </w:trPr>
        <w:tc>
          <w:tcPr>
            <w:tcW w:w="2394" w:type="dxa"/>
            <w:shd w:val="pct10" w:color="auto" w:fill="auto"/>
          </w:tcPr>
          <w:p w:rsidR="00F53107" w:rsidRPr="00791F54" w:rsidRDefault="00F53107" w:rsidP="00135BEA">
            <w:pPr>
              <w:rPr>
                <w:rFonts w:ascii="Tahoma" w:hAnsi="Tahoma" w:cs="Tahoma"/>
                <w:bCs/>
              </w:rPr>
            </w:pPr>
          </w:p>
        </w:tc>
        <w:tc>
          <w:tcPr>
            <w:tcW w:w="2394" w:type="dxa"/>
            <w:shd w:val="pct10" w:color="auto" w:fill="auto"/>
          </w:tcPr>
          <w:p w:rsidR="00F53107" w:rsidRPr="00791F54" w:rsidRDefault="00F53107" w:rsidP="00135BEA">
            <w:pPr>
              <w:rPr>
                <w:rFonts w:ascii="Tahoma" w:hAnsi="Tahoma" w:cs="Tahoma"/>
                <w:bCs/>
              </w:rPr>
            </w:pPr>
            <w:r w:rsidRPr="00791F54">
              <w:rPr>
                <w:rFonts w:ascii="Tahoma" w:hAnsi="Tahoma" w:cs="Tahoma"/>
                <w:bCs/>
              </w:rPr>
              <w:t>What is working well?</w:t>
            </w:r>
          </w:p>
        </w:tc>
        <w:tc>
          <w:tcPr>
            <w:tcW w:w="2394" w:type="dxa"/>
            <w:shd w:val="pct10" w:color="auto" w:fill="auto"/>
          </w:tcPr>
          <w:p w:rsidR="00F53107" w:rsidRPr="00791F54" w:rsidRDefault="00F53107" w:rsidP="00135BEA">
            <w:pPr>
              <w:rPr>
                <w:rFonts w:ascii="Tahoma" w:hAnsi="Tahoma" w:cs="Tahoma"/>
                <w:bCs/>
              </w:rPr>
            </w:pPr>
            <w:r w:rsidRPr="00791F54">
              <w:rPr>
                <w:rFonts w:ascii="Tahoma" w:hAnsi="Tahoma" w:cs="Tahoma"/>
                <w:bCs/>
              </w:rPr>
              <w:t>What is not working well?</w:t>
            </w:r>
          </w:p>
        </w:tc>
        <w:tc>
          <w:tcPr>
            <w:tcW w:w="2394" w:type="dxa"/>
            <w:shd w:val="pct10" w:color="auto" w:fill="auto"/>
          </w:tcPr>
          <w:p w:rsidR="00F53107" w:rsidRPr="00791F54" w:rsidRDefault="00F53107" w:rsidP="00135BEA">
            <w:pPr>
              <w:rPr>
                <w:rFonts w:ascii="Tahoma" w:hAnsi="Tahoma" w:cs="Tahoma"/>
                <w:bCs/>
              </w:rPr>
            </w:pPr>
            <w:r w:rsidRPr="00791F54">
              <w:rPr>
                <w:rFonts w:ascii="Tahoma" w:hAnsi="Tahoma" w:cs="Tahoma"/>
                <w:bCs/>
              </w:rPr>
              <w:t>How would you improve the service?</w:t>
            </w:r>
          </w:p>
        </w:tc>
      </w:tr>
      <w:tr w:rsidR="00F53107" w:rsidRPr="00791F54" w:rsidTr="00135BEA">
        <w:trPr>
          <w:cantSplit/>
        </w:trPr>
        <w:tc>
          <w:tcPr>
            <w:tcW w:w="2394" w:type="dxa"/>
            <w:shd w:val="pct10" w:color="auto" w:fill="auto"/>
          </w:tcPr>
          <w:p w:rsidR="00F53107" w:rsidRPr="00791F54" w:rsidRDefault="00F53107" w:rsidP="00135BEA">
            <w:pPr>
              <w:rPr>
                <w:rFonts w:ascii="Tahoma" w:hAnsi="Tahoma" w:cs="Tahoma"/>
                <w:bCs/>
              </w:rPr>
            </w:pPr>
            <w:r w:rsidRPr="00791F54">
              <w:rPr>
                <w:rFonts w:ascii="Tahoma" w:hAnsi="Tahoma" w:cs="Tahoma"/>
                <w:bCs/>
              </w:rPr>
              <w:t>Probate</w:t>
            </w:r>
          </w:p>
        </w:tc>
        <w:tc>
          <w:tcPr>
            <w:tcW w:w="2394" w:type="dxa"/>
          </w:tcPr>
          <w:p w:rsidR="00F53107" w:rsidRPr="00791F54" w:rsidRDefault="00F53107" w:rsidP="00135BEA">
            <w:pPr>
              <w:rPr>
                <w:rFonts w:ascii="Tahoma" w:hAnsi="Tahoma" w:cs="Tahoma"/>
                <w:b/>
                <w:bCs/>
              </w:rPr>
            </w:pPr>
          </w:p>
        </w:tc>
        <w:tc>
          <w:tcPr>
            <w:tcW w:w="2394" w:type="dxa"/>
          </w:tcPr>
          <w:p w:rsidR="00F53107" w:rsidRPr="00791F54" w:rsidRDefault="00F53107" w:rsidP="00135BEA">
            <w:pPr>
              <w:rPr>
                <w:rFonts w:ascii="Tahoma" w:hAnsi="Tahoma" w:cs="Tahoma"/>
                <w:b/>
                <w:bCs/>
              </w:rPr>
            </w:pPr>
          </w:p>
        </w:tc>
        <w:tc>
          <w:tcPr>
            <w:tcW w:w="2394" w:type="dxa"/>
          </w:tcPr>
          <w:p w:rsidR="00F53107" w:rsidRPr="00791F54" w:rsidRDefault="00F53107" w:rsidP="00135BEA">
            <w:pPr>
              <w:rPr>
                <w:rFonts w:ascii="Tahoma" w:hAnsi="Tahoma" w:cs="Tahoma"/>
                <w:b/>
                <w:bCs/>
              </w:rPr>
            </w:pPr>
          </w:p>
        </w:tc>
      </w:tr>
      <w:tr w:rsidR="00F53107" w:rsidRPr="00791F54" w:rsidTr="00135BEA">
        <w:trPr>
          <w:cantSplit/>
        </w:trPr>
        <w:tc>
          <w:tcPr>
            <w:tcW w:w="2394" w:type="dxa"/>
            <w:shd w:val="pct10" w:color="auto" w:fill="auto"/>
          </w:tcPr>
          <w:p w:rsidR="00F53107" w:rsidRPr="00791F54" w:rsidRDefault="00F53107" w:rsidP="00135BEA">
            <w:pPr>
              <w:rPr>
                <w:rFonts w:ascii="Tahoma" w:hAnsi="Tahoma" w:cs="Tahoma"/>
                <w:bCs/>
              </w:rPr>
            </w:pPr>
            <w:r w:rsidRPr="00791F54">
              <w:rPr>
                <w:rFonts w:ascii="Tahoma" w:hAnsi="Tahoma" w:cs="Tahoma"/>
                <w:bCs/>
              </w:rPr>
              <w:t>Leasing, Contracting, and Permitting</w:t>
            </w:r>
          </w:p>
        </w:tc>
        <w:tc>
          <w:tcPr>
            <w:tcW w:w="2394" w:type="dxa"/>
          </w:tcPr>
          <w:p w:rsidR="00F53107" w:rsidRPr="00791F54" w:rsidRDefault="00F53107" w:rsidP="00135BEA">
            <w:pPr>
              <w:rPr>
                <w:rFonts w:ascii="Tahoma" w:hAnsi="Tahoma" w:cs="Tahoma"/>
                <w:b/>
                <w:bCs/>
              </w:rPr>
            </w:pPr>
          </w:p>
        </w:tc>
        <w:tc>
          <w:tcPr>
            <w:tcW w:w="2394" w:type="dxa"/>
          </w:tcPr>
          <w:p w:rsidR="00F53107" w:rsidRPr="00791F54" w:rsidRDefault="00F53107" w:rsidP="00135BEA">
            <w:pPr>
              <w:rPr>
                <w:rFonts w:ascii="Tahoma" w:hAnsi="Tahoma" w:cs="Tahoma"/>
                <w:b/>
                <w:bCs/>
              </w:rPr>
            </w:pPr>
          </w:p>
        </w:tc>
        <w:tc>
          <w:tcPr>
            <w:tcW w:w="2394" w:type="dxa"/>
          </w:tcPr>
          <w:p w:rsidR="00F53107" w:rsidRPr="00791F54" w:rsidRDefault="00F53107" w:rsidP="00135BEA">
            <w:pPr>
              <w:rPr>
                <w:rFonts w:ascii="Tahoma" w:hAnsi="Tahoma" w:cs="Tahoma"/>
                <w:b/>
                <w:bCs/>
              </w:rPr>
            </w:pPr>
          </w:p>
        </w:tc>
      </w:tr>
      <w:tr w:rsidR="00F53107" w:rsidRPr="00791F54" w:rsidTr="00135BEA">
        <w:trPr>
          <w:cantSplit/>
        </w:trPr>
        <w:tc>
          <w:tcPr>
            <w:tcW w:w="2394" w:type="dxa"/>
            <w:shd w:val="pct10" w:color="auto" w:fill="auto"/>
          </w:tcPr>
          <w:p w:rsidR="00F53107" w:rsidRPr="00791F54" w:rsidRDefault="00F53107" w:rsidP="00135BEA">
            <w:pPr>
              <w:rPr>
                <w:rFonts w:ascii="Tahoma" w:hAnsi="Tahoma" w:cs="Tahoma"/>
                <w:bCs/>
              </w:rPr>
            </w:pPr>
            <w:r w:rsidRPr="00791F54">
              <w:rPr>
                <w:rFonts w:ascii="Tahoma" w:hAnsi="Tahoma" w:cs="Tahoma"/>
                <w:bCs/>
              </w:rPr>
              <w:lastRenderedPageBreak/>
              <w:t>Real Estate (Appraisals, Trust to Fee, Trust to Trust, Fee to Trust, Rights of Way, Surveys, Mortgages, Land Titles and Records)</w:t>
            </w:r>
          </w:p>
        </w:tc>
        <w:tc>
          <w:tcPr>
            <w:tcW w:w="2394" w:type="dxa"/>
          </w:tcPr>
          <w:p w:rsidR="00F53107" w:rsidRPr="00791F54" w:rsidRDefault="00F53107" w:rsidP="00135BEA">
            <w:pPr>
              <w:rPr>
                <w:rFonts w:ascii="Tahoma" w:hAnsi="Tahoma" w:cs="Tahoma"/>
                <w:b/>
                <w:bCs/>
              </w:rPr>
            </w:pPr>
          </w:p>
        </w:tc>
        <w:tc>
          <w:tcPr>
            <w:tcW w:w="2394" w:type="dxa"/>
          </w:tcPr>
          <w:p w:rsidR="00F53107" w:rsidRPr="00791F54" w:rsidRDefault="00F53107" w:rsidP="00135BEA">
            <w:pPr>
              <w:rPr>
                <w:rFonts w:ascii="Tahoma" w:hAnsi="Tahoma" w:cs="Tahoma"/>
                <w:b/>
                <w:bCs/>
              </w:rPr>
            </w:pPr>
          </w:p>
        </w:tc>
        <w:tc>
          <w:tcPr>
            <w:tcW w:w="2394" w:type="dxa"/>
          </w:tcPr>
          <w:p w:rsidR="00F53107" w:rsidRPr="00791F54" w:rsidRDefault="00F53107" w:rsidP="00135BEA">
            <w:pPr>
              <w:rPr>
                <w:rFonts w:ascii="Tahoma" w:hAnsi="Tahoma" w:cs="Tahoma"/>
                <w:b/>
                <w:bCs/>
              </w:rPr>
            </w:pPr>
          </w:p>
        </w:tc>
      </w:tr>
      <w:tr w:rsidR="00F53107" w:rsidRPr="00791F54" w:rsidTr="00135BEA">
        <w:trPr>
          <w:cantSplit/>
        </w:trPr>
        <w:tc>
          <w:tcPr>
            <w:tcW w:w="2394" w:type="dxa"/>
            <w:shd w:val="pct10" w:color="auto" w:fill="auto"/>
          </w:tcPr>
          <w:p w:rsidR="00F53107" w:rsidRPr="00791F54" w:rsidRDefault="00F53107" w:rsidP="00135BEA">
            <w:pPr>
              <w:rPr>
                <w:rFonts w:ascii="Tahoma" w:hAnsi="Tahoma" w:cs="Tahoma"/>
                <w:bCs/>
              </w:rPr>
            </w:pPr>
            <w:r w:rsidRPr="00791F54">
              <w:rPr>
                <w:rFonts w:ascii="Tahoma" w:hAnsi="Tahoma" w:cs="Tahoma"/>
                <w:bCs/>
              </w:rPr>
              <w:t>Accounting and Accounts Management (Debit Cards, Direct Deposit, Account Statements)</w:t>
            </w:r>
          </w:p>
        </w:tc>
        <w:tc>
          <w:tcPr>
            <w:tcW w:w="2394" w:type="dxa"/>
          </w:tcPr>
          <w:p w:rsidR="00F53107" w:rsidRPr="00791F54" w:rsidRDefault="00F53107" w:rsidP="00135BEA">
            <w:pPr>
              <w:rPr>
                <w:rFonts w:ascii="Tahoma" w:hAnsi="Tahoma" w:cs="Tahoma"/>
                <w:b/>
                <w:bCs/>
              </w:rPr>
            </w:pPr>
          </w:p>
        </w:tc>
        <w:tc>
          <w:tcPr>
            <w:tcW w:w="2394" w:type="dxa"/>
          </w:tcPr>
          <w:p w:rsidR="00F53107" w:rsidRPr="00791F54" w:rsidRDefault="00F53107" w:rsidP="00135BEA">
            <w:pPr>
              <w:rPr>
                <w:rFonts w:ascii="Tahoma" w:hAnsi="Tahoma" w:cs="Tahoma"/>
                <w:b/>
                <w:bCs/>
              </w:rPr>
            </w:pPr>
          </w:p>
        </w:tc>
        <w:tc>
          <w:tcPr>
            <w:tcW w:w="2394" w:type="dxa"/>
          </w:tcPr>
          <w:p w:rsidR="00F53107" w:rsidRPr="00791F54" w:rsidRDefault="00F53107" w:rsidP="00135BEA">
            <w:pPr>
              <w:rPr>
                <w:rFonts w:ascii="Tahoma" w:hAnsi="Tahoma" w:cs="Tahoma"/>
                <w:b/>
                <w:bCs/>
              </w:rPr>
            </w:pPr>
          </w:p>
        </w:tc>
      </w:tr>
      <w:tr w:rsidR="00F53107" w:rsidRPr="00791F54" w:rsidTr="00135BEA">
        <w:trPr>
          <w:cantSplit/>
        </w:trPr>
        <w:tc>
          <w:tcPr>
            <w:tcW w:w="2394" w:type="dxa"/>
            <w:shd w:val="pct10" w:color="auto" w:fill="auto"/>
          </w:tcPr>
          <w:p w:rsidR="00F53107" w:rsidRPr="00791F54" w:rsidRDefault="00F53107" w:rsidP="00135BEA">
            <w:pPr>
              <w:rPr>
                <w:rFonts w:ascii="Tahoma" w:hAnsi="Tahoma" w:cs="Tahoma"/>
                <w:bCs/>
              </w:rPr>
            </w:pPr>
            <w:r w:rsidRPr="00791F54">
              <w:rPr>
                <w:rFonts w:ascii="Tahoma" w:hAnsi="Tahoma" w:cs="Tahoma"/>
                <w:bCs/>
              </w:rPr>
              <w:t>Land Consolidation</w:t>
            </w:r>
          </w:p>
        </w:tc>
        <w:tc>
          <w:tcPr>
            <w:tcW w:w="2394" w:type="dxa"/>
          </w:tcPr>
          <w:p w:rsidR="00F53107" w:rsidRPr="00791F54" w:rsidRDefault="00F53107" w:rsidP="00135BEA">
            <w:pPr>
              <w:rPr>
                <w:rFonts w:ascii="Tahoma" w:hAnsi="Tahoma" w:cs="Tahoma"/>
                <w:b/>
                <w:bCs/>
              </w:rPr>
            </w:pPr>
          </w:p>
        </w:tc>
        <w:tc>
          <w:tcPr>
            <w:tcW w:w="2394" w:type="dxa"/>
          </w:tcPr>
          <w:p w:rsidR="00F53107" w:rsidRPr="00791F54" w:rsidRDefault="00F53107" w:rsidP="00135BEA">
            <w:pPr>
              <w:rPr>
                <w:rFonts w:ascii="Tahoma" w:hAnsi="Tahoma" w:cs="Tahoma"/>
                <w:b/>
                <w:bCs/>
              </w:rPr>
            </w:pPr>
          </w:p>
        </w:tc>
        <w:tc>
          <w:tcPr>
            <w:tcW w:w="2394" w:type="dxa"/>
          </w:tcPr>
          <w:p w:rsidR="00F53107" w:rsidRPr="00791F54" w:rsidRDefault="00F53107" w:rsidP="00135BEA">
            <w:pPr>
              <w:rPr>
                <w:rFonts w:ascii="Tahoma" w:hAnsi="Tahoma" w:cs="Tahoma"/>
                <w:b/>
                <w:bCs/>
              </w:rPr>
            </w:pPr>
          </w:p>
        </w:tc>
      </w:tr>
      <w:tr w:rsidR="00F53107" w:rsidRPr="00791F54" w:rsidTr="00135BEA">
        <w:trPr>
          <w:cantSplit/>
        </w:trPr>
        <w:tc>
          <w:tcPr>
            <w:tcW w:w="2394" w:type="dxa"/>
            <w:shd w:val="pct10" w:color="auto" w:fill="auto"/>
          </w:tcPr>
          <w:p w:rsidR="00F53107" w:rsidRPr="00791F54" w:rsidRDefault="00F53107" w:rsidP="00135BEA">
            <w:pPr>
              <w:rPr>
                <w:rFonts w:ascii="Tahoma" w:hAnsi="Tahoma" w:cs="Tahoma"/>
                <w:bCs/>
              </w:rPr>
            </w:pPr>
            <w:r w:rsidRPr="00791F54">
              <w:rPr>
                <w:rFonts w:ascii="Tahoma" w:hAnsi="Tahoma" w:cs="Tahoma"/>
                <w:bCs/>
              </w:rPr>
              <w:t>Forestry Management and Preservation</w:t>
            </w:r>
          </w:p>
        </w:tc>
        <w:tc>
          <w:tcPr>
            <w:tcW w:w="2394" w:type="dxa"/>
          </w:tcPr>
          <w:p w:rsidR="00F53107" w:rsidRPr="00791F54" w:rsidRDefault="00F53107" w:rsidP="00135BEA">
            <w:pPr>
              <w:rPr>
                <w:rFonts w:ascii="Tahoma" w:hAnsi="Tahoma" w:cs="Tahoma"/>
                <w:b/>
                <w:bCs/>
              </w:rPr>
            </w:pPr>
          </w:p>
        </w:tc>
        <w:tc>
          <w:tcPr>
            <w:tcW w:w="2394" w:type="dxa"/>
          </w:tcPr>
          <w:p w:rsidR="00F53107" w:rsidRPr="00791F54" w:rsidRDefault="00F53107" w:rsidP="00135BEA">
            <w:pPr>
              <w:rPr>
                <w:rFonts w:ascii="Tahoma" w:hAnsi="Tahoma" w:cs="Tahoma"/>
                <w:b/>
                <w:bCs/>
              </w:rPr>
            </w:pPr>
          </w:p>
        </w:tc>
        <w:tc>
          <w:tcPr>
            <w:tcW w:w="2394" w:type="dxa"/>
          </w:tcPr>
          <w:p w:rsidR="00F53107" w:rsidRPr="00791F54" w:rsidRDefault="00F53107" w:rsidP="00135BEA">
            <w:pPr>
              <w:rPr>
                <w:rFonts w:ascii="Tahoma" w:hAnsi="Tahoma" w:cs="Tahoma"/>
                <w:b/>
                <w:bCs/>
              </w:rPr>
            </w:pPr>
          </w:p>
        </w:tc>
      </w:tr>
      <w:tr w:rsidR="00F53107" w:rsidRPr="00791F54" w:rsidTr="00135BEA">
        <w:trPr>
          <w:cantSplit/>
        </w:trPr>
        <w:tc>
          <w:tcPr>
            <w:tcW w:w="2394" w:type="dxa"/>
            <w:shd w:val="pct10" w:color="auto" w:fill="auto"/>
          </w:tcPr>
          <w:p w:rsidR="00F53107" w:rsidRPr="00791F54" w:rsidRDefault="00F53107" w:rsidP="00135BEA">
            <w:pPr>
              <w:rPr>
                <w:rFonts w:ascii="Tahoma" w:hAnsi="Tahoma" w:cs="Tahoma"/>
                <w:bCs/>
              </w:rPr>
            </w:pPr>
            <w:r w:rsidRPr="00791F54">
              <w:rPr>
                <w:rFonts w:ascii="Tahoma" w:hAnsi="Tahoma" w:cs="Tahoma"/>
                <w:bCs/>
              </w:rPr>
              <w:t xml:space="preserve">Irrigation, Power, and Safety of Dams    </w:t>
            </w:r>
          </w:p>
        </w:tc>
        <w:tc>
          <w:tcPr>
            <w:tcW w:w="2394" w:type="dxa"/>
          </w:tcPr>
          <w:p w:rsidR="00F53107" w:rsidRPr="00791F54" w:rsidRDefault="00F53107" w:rsidP="00135BEA">
            <w:pPr>
              <w:rPr>
                <w:rFonts w:ascii="Tahoma" w:hAnsi="Tahoma" w:cs="Tahoma"/>
                <w:b/>
                <w:bCs/>
              </w:rPr>
            </w:pPr>
          </w:p>
        </w:tc>
        <w:tc>
          <w:tcPr>
            <w:tcW w:w="2394" w:type="dxa"/>
          </w:tcPr>
          <w:p w:rsidR="00F53107" w:rsidRPr="00791F54" w:rsidRDefault="00F53107" w:rsidP="00135BEA">
            <w:pPr>
              <w:rPr>
                <w:rFonts w:ascii="Tahoma" w:hAnsi="Tahoma" w:cs="Tahoma"/>
                <w:b/>
                <w:bCs/>
              </w:rPr>
            </w:pPr>
          </w:p>
        </w:tc>
        <w:tc>
          <w:tcPr>
            <w:tcW w:w="2394" w:type="dxa"/>
          </w:tcPr>
          <w:p w:rsidR="00F53107" w:rsidRPr="00791F54" w:rsidRDefault="00F53107" w:rsidP="00135BEA">
            <w:pPr>
              <w:rPr>
                <w:rFonts w:ascii="Tahoma" w:hAnsi="Tahoma" w:cs="Tahoma"/>
                <w:b/>
                <w:bCs/>
              </w:rPr>
            </w:pPr>
          </w:p>
        </w:tc>
      </w:tr>
      <w:tr w:rsidR="00F53107" w:rsidRPr="00791F54" w:rsidTr="00135BEA">
        <w:trPr>
          <w:cantSplit/>
        </w:trPr>
        <w:tc>
          <w:tcPr>
            <w:tcW w:w="2394" w:type="dxa"/>
            <w:shd w:val="pct10" w:color="auto" w:fill="auto"/>
          </w:tcPr>
          <w:p w:rsidR="00F53107" w:rsidRPr="00791F54" w:rsidRDefault="00F53107" w:rsidP="00135BEA">
            <w:pPr>
              <w:rPr>
                <w:rFonts w:ascii="Tahoma" w:hAnsi="Tahoma" w:cs="Tahoma"/>
                <w:bCs/>
              </w:rPr>
            </w:pPr>
            <w:r w:rsidRPr="00791F54">
              <w:rPr>
                <w:rFonts w:ascii="Tahoma" w:hAnsi="Tahoma" w:cs="Tahoma"/>
                <w:bCs/>
              </w:rPr>
              <w:t xml:space="preserve">Natural Resources (Parks, Wildlife, Fisheries, Agriculture, Range) Management and Preservations    </w:t>
            </w:r>
          </w:p>
        </w:tc>
        <w:tc>
          <w:tcPr>
            <w:tcW w:w="2394" w:type="dxa"/>
          </w:tcPr>
          <w:p w:rsidR="00F53107" w:rsidRPr="00791F54" w:rsidRDefault="00F53107" w:rsidP="00135BEA">
            <w:pPr>
              <w:rPr>
                <w:rFonts w:ascii="Tahoma" w:hAnsi="Tahoma" w:cs="Tahoma"/>
                <w:b/>
                <w:bCs/>
              </w:rPr>
            </w:pPr>
          </w:p>
        </w:tc>
        <w:tc>
          <w:tcPr>
            <w:tcW w:w="2394" w:type="dxa"/>
          </w:tcPr>
          <w:p w:rsidR="00F53107" w:rsidRPr="00791F54" w:rsidRDefault="00F53107" w:rsidP="00135BEA">
            <w:pPr>
              <w:rPr>
                <w:rFonts w:ascii="Tahoma" w:hAnsi="Tahoma" w:cs="Tahoma"/>
                <w:b/>
                <w:bCs/>
              </w:rPr>
            </w:pPr>
          </w:p>
        </w:tc>
        <w:tc>
          <w:tcPr>
            <w:tcW w:w="2394" w:type="dxa"/>
          </w:tcPr>
          <w:p w:rsidR="00F53107" w:rsidRPr="00791F54" w:rsidRDefault="00F53107" w:rsidP="00135BEA">
            <w:pPr>
              <w:rPr>
                <w:rFonts w:ascii="Tahoma" w:hAnsi="Tahoma" w:cs="Tahoma"/>
                <w:b/>
                <w:bCs/>
              </w:rPr>
            </w:pPr>
          </w:p>
        </w:tc>
      </w:tr>
      <w:tr w:rsidR="00F53107" w:rsidRPr="00791F54" w:rsidTr="00135BEA">
        <w:trPr>
          <w:cantSplit/>
        </w:trPr>
        <w:tc>
          <w:tcPr>
            <w:tcW w:w="2394" w:type="dxa"/>
            <w:shd w:val="pct10" w:color="auto" w:fill="auto"/>
          </w:tcPr>
          <w:p w:rsidR="00F53107" w:rsidRPr="00791F54" w:rsidRDefault="00F53107" w:rsidP="00135BEA">
            <w:pPr>
              <w:rPr>
                <w:rFonts w:ascii="Tahoma" w:hAnsi="Tahoma" w:cs="Tahoma"/>
                <w:bCs/>
              </w:rPr>
            </w:pPr>
            <w:r w:rsidRPr="00791F54">
              <w:rPr>
                <w:rFonts w:ascii="Tahoma" w:hAnsi="Tahoma" w:cs="Tahoma"/>
                <w:bCs/>
              </w:rPr>
              <w:t>Water Management and Preservation</w:t>
            </w:r>
          </w:p>
        </w:tc>
        <w:tc>
          <w:tcPr>
            <w:tcW w:w="2394" w:type="dxa"/>
          </w:tcPr>
          <w:p w:rsidR="00F53107" w:rsidRPr="00791F54" w:rsidRDefault="00F53107" w:rsidP="00135BEA">
            <w:pPr>
              <w:rPr>
                <w:rFonts w:ascii="Tahoma" w:hAnsi="Tahoma" w:cs="Tahoma"/>
                <w:b/>
                <w:bCs/>
              </w:rPr>
            </w:pPr>
          </w:p>
        </w:tc>
        <w:tc>
          <w:tcPr>
            <w:tcW w:w="2394" w:type="dxa"/>
          </w:tcPr>
          <w:p w:rsidR="00F53107" w:rsidRPr="00791F54" w:rsidRDefault="00F53107" w:rsidP="00135BEA">
            <w:pPr>
              <w:rPr>
                <w:rFonts w:ascii="Tahoma" w:hAnsi="Tahoma" w:cs="Tahoma"/>
                <w:b/>
                <w:bCs/>
              </w:rPr>
            </w:pPr>
          </w:p>
        </w:tc>
        <w:tc>
          <w:tcPr>
            <w:tcW w:w="2394" w:type="dxa"/>
          </w:tcPr>
          <w:p w:rsidR="00F53107" w:rsidRPr="00791F54" w:rsidRDefault="00F53107" w:rsidP="00135BEA">
            <w:pPr>
              <w:rPr>
                <w:rFonts w:ascii="Tahoma" w:hAnsi="Tahoma" w:cs="Tahoma"/>
                <w:b/>
                <w:bCs/>
              </w:rPr>
            </w:pPr>
          </w:p>
        </w:tc>
      </w:tr>
      <w:tr w:rsidR="00F53107" w:rsidRPr="00791F54" w:rsidTr="00135BEA">
        <w:trPr>
          <w:cantSplit/>
        </w:trPr>
        <w:tc>
          <w:tcPr>
            <w:tcW w:w="2394" w:type="dxa"/>
            <w:shd w:val="pct10" w:color="auto" w:fill="auto"/>
          </w:tcPr>
          <w:p w:rsidR="00F53107" w:rsidRPr="00791F54" w:rsidRDefault="00F53107" w:rsidP="00135BEA">
            <w:pPr>
              <w:rPr>
                <w:rFonts w:ascii="Tahoma" w:hAnsi="Tahoma" w:cs="Tahoma"/>
                <w:bCs/>
              </w:rPr>
            </w:pPr>
            <w:r w:rsidRPr="00791F54">
              <w:rPr>
                <w:rFonts w:ascii="Tahoma" w:hAnsi="Tahoma" w:cs="Tahoma"/>
                <w:bCs/>
              </w:rPr>
              <w:t>Other</w:t>
            </w:r>
          </w:p>
        </w:tc>
        <w:tc>
          <w:tcPr>
            <w:tcW w:w="2394" w:type="dxa"/>
          </w:tcPr>
          <w:p w:rsidR="00F53107" w:rsidRPr="00791F54" w:rsidRDefault="00F53107" w:rsidP="00135BEA">
            <w:pPr>
              <w:rPr>
                <w:rFonts w:ascii="Tahoma" w:hAnsi="Tahoma" w:cs="Tahoma"/>
                <w:b/>
                <w:bCs/>
              </w:rPr>
            </w:pPr>
          </w:p>
        </w:tc>
        <w:tc>
          <w:tcPr>
            <w:tcW w:w="2394" w:type="dxa"/>
          </w:tcPr>
          <w:p w:rsidR="00F53107" w:rsidRPr="00791F54" w:rsidRDefault="00F53107" w:rsidP="00135BEA">
            <w:pPr>
              <w:rPr>
                <w:rFonts w:ascii="Tahoma" w:hAnsi="Tahoma" w:cs="Tahoma"/>
                <w:b/>
                <w:bCs/>
              </w:rPr>
            </w:pPr>
          </w:p>
        </w:tc>
        <w:tc>
          <w:tcPr>
            <w:tcW w:w="2394" w:type="dxa"/>
          </w:tcPr>
          <w:p w:rsidR="00F53107" w:rsidRPr="00791F54" w:rsidRDefault="00F53107" w:rsidP="00135BEA">
            <w:pPr>
              <w:rPr>
                <w:rFonts w:ascii="Tahoma" w:hAnsi="Tahoma" w:cs="Tahoma"/>
                <w:b/>
                <w:bCs/>
              </w:rPr>
            </w:pPr>
          </w:p>
        </w:tc>
      </w:tr>
    </w:tbl>
    <w:p w:rsidR="00F53107" w:rsidRDefault="00F53107" w:rsidP="00F53107">
      <w:pPr>
        <w:rPr>
          <w:b/>
          <w:bCs/>
          <w:sz w:val="28"/>
        </w:rPr>
      </w:pPr>
    </w:p>
    <w:p w:rsidR="00E965E2" w:rsidRDefault="00E965E2" w:rsidP="00F53107">
      <w:pPr>
        <w:rPr>
          <w:b/>
          <w:bCs/>
          <w:sz w:val="28"/>
        </w:rPr>
      </w:pPr>
      <w:bookmarkStart w:id="0" w:name="_GoBack"/>
      <w:bookmarkEnd w:id="0"/>
    </w:p>
    <w:p w:rsidR="00F53107" w:rsidRPr="00E965E2" w:rsidRDefault="00F53107" w:rsidP="00F53107">
      <w:pPr>
        <w:spacing w:after="200" w:line="276" w:lineRule="auto"/>
        <w:rPr>
          <w:rFonts w:ascii="Tahoma" w:hAnsi="Tahoma" w:cs="Tahoma"/>
          <w:b/>
          <w:bCs/>
        </w:rPr>
      </w:pPr>
      <w:r w:rsidRPr="00E965E2">
        <w:rPr>
          <w:rFonts w:ascii="Tahoma" w:hAnsi="Tahoma" w:cs="Tahoma"/>
          <w:b/>
          <w:bCs/>
        </w:rPr>
        <w:t>Thank You</w:t>
      </w:r>
    </w:p>
    <w:p w:rsidR="00F53107" w:rsidRPr="00E965E2" w:rsidRDefault="00F53107" w:rsidP="00F53107">
      <w:pPr>
        <w:rPr>
          <w:rFonts w:ascii="Tahoma" w:hAnsi="Tahoma" w:cs="Tahoma"/>
          <w:bCs/>
        </w:rPr>
      </w:pPr>
      <w:r w:rsidRPr="00E965E2">
        <w:rPr>
          <w:rFonts w:ascii="Tahoma" w:hAnsi="Tahoma" w:cs="Tahoma"/>
          <w:bCs/>
        </w:rPr>
        <w:t xml:space="preserve">Thank you for answering our questions. Your feedback is a key part of improving the delivery of services. If you have any other feedback, please feel free to send an email </w:t>
      </w:r>
      <w:r w:rsidR="00E965E2" w:rsidRPr="00E965E2">
        <w:rPr>
          <w:rFonts w:ascii="Tahoma" w:hAnsi="Tahoma" w:cs="Tahoma"/>
          <w:bCs/>
        </w:rPr>
        <w:t>to</w:t>
      </w:r>
      <w:r w:rsidRPr="00E965E2">
        <w:rPr>
          <w:rFonts w:ascii="Tahoma" w:hAnsi="Tahoma" w:cs="Tahoma"/>
          <w:bCs/>
        </w:rPr>
        <w:t xml:space="preserve"> Trust.Commission@us.gt.com.</w:t>
      </w:r>
      <w:r w:rsidR="00E965E2" w:rsidRPr="00E965E2">
        <w:rPr>
          <w:rFonts w:ascii="Tahoma" w:hAnsi="Tahoma" w:cs="Tahoma"/>
          <w:bCs/>
        </w:rPr>
        <w:br/>
      </w:r>
    </w:p>
    <w:p w:rsidR="00E965E2" w:rsidRPr="009C6EF2" w:rsidRDefault="00E965E2" w:rsidP="00E965E2">
      <w:pPr>
        <w:rPr>
          <w:rFonts w:ascii="Tahoma" w:hAnsi="Tahoma" w:cs="Tahoma"/>
        </w:rPr>
      </w:pPr>
      <w:r w:rsidRPr="009C6EF2">
        <w:rPr>
          <w:rFonts w:ascii="Tahoma" w:hAnsi="Tahoma" w:cs="Tahoma"/>
          <w:b/>
          <w:u w:val="single"/>
        </w:rPr>
        <w:t>Paperwork Reduction Act Statement:</w:t>
      </w:r>
      <w:r w:rsidRPr="009C6EF2">
        <w:rPr>
          <w:rFonts w:ascii="Tahoma" w:hAnsi="Tahoma" w:cs="Tahoma"/>
        </w:rPr>
        <w:t xml:space="preserve"> This information is collected to gather qualitative data on improving trust service, by authority of the American Indian Trust Fund Management Reform Act of 1994.  It is estimated that responding to the request will take approximately 6 minutes to complete, including the time it takes to gather the inform</w:t>
      </w:r>
      <w:r>
        <w:rPr>
          <w:rFonts w:ascii="Tahoma" w:hAnsi="Tahoma" w:cs="Tahoma"/>
        </w:rPr>
        <w:t xml:space="preserve">ation and fill out the survey.  </w:t>
      </w:r>
      <w:r w:rsidRPr="009C6EF2">
        <w:rPr>
          <w:rFonts w:ascii="Tahoma" w:hAnsi="Tahoma" w:cs="Tahoma"/>
        </w:rPr>
        <w:t xml:space="preserve">If you wish to provide comments about the Form, </w:t>
      </w:r>
      <w:r w:rsidRPr="009C6EF2">
        <w:rPr>
          <w:rFonts w:ascii="Tahoma" w:hAnsi="Tahoma" w:cs="Tahoma"/>
        </w:rPr>
        <w:lastRenderedPageBreak/>
        <w:t xml:space="preserve">including the accuracy of the burden estimate and any suggestions for reducing the burden, please e-mail them to:  </w:t>
      </w:r>
      <w:hyperlink r:id="rId15" w:history="1">
        <w:r w:rsidRPr="009C6EF2">
          <w:rPr>
            <w:rStyle w:val="Hyperlink"/>
            <w:rFonts w:ascii="Tahoma" w:hAnsi="Tahoma" w:cs="Tahoma"/>
          </w:rPr>
          <w:t>Trust.Commission@us.gt.com</w:t>
        </w:r>
      </w:hyperlink>
      <w:r w:rsidRPr="009C6EF2">
        <w:rPr>
          <w:rFonts w:ascii="Tahoma" w:hAnsi="Tahoma" w:cs="Tahoma"/>
        </w:rPr>
        <w:t xml:space="preserve"> or send them to Grant Thornton, c/o Amber </w:t>
      </w:r>
      <w:proofErr w:type="spellStart"/>
      <w:r w:rsidRPr="009C6EF2">
        <w:rPr>
          <w:rFonts w:ascii="Tahoma" w:hAnsi="Tahoma" w:cs="Tahoma"/>
        </w:rPr>
        <w:t>Garib</w:t>
      </w:r>
      <w:proofErr w:type="spellEnd"/>
      <w:r w:rsidRPr="009C6EF2">
        <w:rPr>
          <w:rFonts w:ascii="Tahoma" w:hAnsi="Tahoma" w:cs="Tahoma"/>
        </w:rPr>
        <w:t>, 333 John Carlyle Street, Alexandria, VA  22314.  Note: Comments, as well as the names and addresses of individuals who submit comments, are available for public review during regular business hours.  If you wish us to withhold this information, you must state this prominently at the beginning of your comment.  We will honor your request to the extent allowable by law.  In compliance with the Paperwork Reduction Act of 1995, as amended, the collection has been reviewed by the Office of Management and Budget (OMB).  The collection has been assigned a control number and expiration date by OMB.  The number is located at the top left of this survey page and the expiration date follows immediately after the control number.  Please note that an agency may not conduct or sponsor, and a person is not required to respond to, a collection of information unless a valid OMB control number appears on the face of the form.</w:t>
      </w:r>
    </w:p>
    <w:p w:rsidR="006561AB" w:rsidRDefault="00E965E2"/>
    <w:sectPr w:rsidR="006561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693186"/>
    <w:multiLevelType w:val="multilevel"/>
    <w:tmpl w:val="570C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107"/>
    <w:rsid w:val="00210DCD"/>
    <w:rsid w:val="00681EBE"/>
    <w:rsid w:val="00E965E2"/>
    <w:rsid w:val="00F53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10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F53107"/>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3107"/>
    <w:rPr>
      <w:rFonts w:ascii="Times New Roman" w:eastAsia="Times New Roman" w:hAnsi="Times New Roman" w:cs="Times New Roman"/>
      <w:b/>
      <w:bCs/>
      <w:sz w:val="24"/>
      <w:szCs w:val="24"/>
    </w:rPr>
  </w:style>
  <w:style w:type="table" w:styleId="TableGrid">
    <w:name w:val="Table Grid"/>
    <w:basedOn w:val="TableNormal"/>
    <w:rsid w:val="00F5310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5310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10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F53107"/>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3107"/>
    <w:rPr>
      <w:rFonts w:ascii="Times New Roman" w:eastAsia="Times New Roman" w:hAnsi="Times New Roman" w:cs="Times New Roman"/>
      <w:b/>
      <w:bCs/>
      <w:sz w:val="24"/>
      <w:szCs w:val="24"/>
    </w:rPr>
  </w:style>
  <w:style w:type="table" w:styleId="TableGrid">
    <w:name w:val="Table Grid"/>
    <w:basedOn w:val="TableNormal"/>
    <w:rsid w:val="00F5310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531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4.xml"/><Relationship Id="rId3" Type="http://schemas.microsoft.com/office/2007/relationships/stylesWithEffects" Target="stylesWithEffects.xml"/><Relationship Id="rId7" Type="http://schemas.openxmlformats.org/officeDocument/2006/relationships/control" Target="activeX/activeX1.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3.xml"/><Relationship Id="rId5" Type="http://schemas.openxmlformats.org/officeDocument/2006/relationships/webSettings" Target="webSettings.xml"/><Relationship Id="rId15" Type="http://schemas.openxmlformats.org/officeDocument/2006/relationships/hyperlink" Target="mailto:Trust.Commission@us.gt.com" TargetMode="Externa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National Business Center</Company>
  <LinksUpToDate>false</LinksUpToDate>
  <CharactersWithSpaces>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Alspach</dc:creator>
  <cp:keywords/>
  <dc:description/>
  <cp:lastModifiedBy>Dave Alspach</cp:lastModifiedBy>
  <cp:revision>2</cp:revision>
  <dcterms:created xsi:type="dcterms:W3CDTF">2013-06-24T18:20:00Z</dcterms:created>
  <dcterms:modified xsi:type="dcterms:W3CDTF">2013-06-24T19:14:00Z</dcterms:modified>
</cp:coreProperties>
</file>