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779E" w14:textId="77777777" w:rsidR="00773E82" w:rsidRDefault="00773E82" w:rsidP="00773E82">
      <w:pPr>
        <w:spacing w:line="240" w:lineRule="auto"/>
        <w:jc w:val="center"/>
        <w:rPr>
          <w:rFonts w:ascii="Arial" w:hAnsi="Arial" w:cs="Arial"/>
          <w:b/>
          <w:iCs/>
          <w:sz w:val="36"/>
          <w:szCs w:val="36"/>
        </w:rPr>
      </w:pPr>
      <w:r w:rsidRPr="00D7629C">
        <w:rPr>
          <w:rFonts w:ascii="Arial" w:hAnsi="Arial" w:cs="Arial"/>
          <w:b/>
          <w:iCs/>
          <w:sz w:val="36"/>
          <w:szCs w:val="36"/>
        </w:rPr>
        <w:t>Head Start Health Managers Descriptive Study</w:t>
      </w:r>
    </w:p>
    <w:p w14:paraId="7B53B592" w14:textId="77777777" w:rsidR="00773E82" w:rsidRPr="00D7629C" w:rsidRDefault="00773E82" w:rsidP="00773E82">
      <w:pPr>
        <w:spacing w:line="240" w:lineRule="auto"/>
        <w:jc w:val="center"/>
        <w:rPr>
          <w:rFonts w:ascii="Arial" w:hAnsi="Arial" w:cs="Arial"/>
          <w:b/>
          <w:sz w:val="36"/>
          <w:szCs w:val="36"/>
        </w:rPr>
      </w:pPr>
    </w:p>
    <w:p w14:paraId="5569A5B0" w14:textId="5D937433" w:rsidR="00773E82" w:rsidRDefault="00773E82" w:rsidP="00773E82">
      <w:pPr>
        <w:spacing w:line="240" w:lineRule="auto"/>
        <w:jc w:val="center"/>
        <w:rPr>
          <w:rFonts w:ascii="Arial" w:hAnsi="Arial" w:cs="Arial"/>
          <w:b/>
          <w:bCs/>
          <w:sz w:val="32"/>
        </w:rPr>
      </w:pPr>
      <w:r>
        <w:rPr>
          <w:rFonts w:ascii="Arial" w:hAnsi="Arial" w:cs="Arial"/>
          <w:b/>
          <w:bCs/>
          <w:sz w:val="32"/>
        </w:rPr>
        <w:t>Appendix J</w:t>
      </w:r>
    </w:p>
    <w:p w14:paraId="51063052" w14:textId="77777777" w:rsidR="00773E82" w:rsidRDefault="00773E82" w:rsidP="00773E82">
      <w:pPr>
        <w:spacing w:line="240" w:lineRule="auto"/>
        <w:jc w:val="center"/>
        <w:rPr>
          <w:rFonts w:ascii="Arial" w:hAnsi="Arial" w:cs="Arial"/>
          <w:b/>
          <w:bCs/>
          <w:sz w:val="32"/>
        </w:rPr>
      </w:pPr>
    </w:p>
    <w:p w14:paraId="75789C64" w14:textId="62734398" w:rsidR="00773E82" w:rsidRPr="00773E82" w:rsidRDefault="00773E82" w:rsidP="00773E82">
      <w:pPr>
        <w:spacing w:line="240" w:lineRule="auto"/>
        <w:jc w:val="center"/>
        <w:rPr>
          <w:rFonts w:ascii="Arial" w:hAnsi="Arial" w:cs="Arial"/>
          <w:b/>
          <w:sz w:val="32"/>
        </w:rPr>
      </w:pPr>
      <w:r>
        <w:rPr>
          <w:rFonts w:ascii="Arial" w:hAnsi="Arial" w:cs="Arial"/>
          <w:b/>
          <w:sz w:val="28"/>
        </w:rPr>
        <w:t xml:space="preserve">Responses to </w:t>
      </w:r>
      <w:r w:rsidRPr="00773E82">
        <w:rPr>
          <w:rFonts w:ascii="Arial" w:hAnsi="Arial" w:cs="Arial"/>
          <w:b/>
          <w:sz w:val="28"/>
        </w:rPr>
        <w:t>Federal Register Notice</w:t>
      </w:r>
      <w:r>
        <w:rPr>
          <w:rFonts w:ascii="Arial" w:hAnsi="Arial" w:cs="Arial"/>
          <w:b/>
          <w:sz w:val="28"/>
        </w:rPr>
        <w:t xml:space="preserve"> and Response</w:t>
      </w:r>
    </w:p>
    <w:p w14:paraId="2F14AA08" w14:textId="77777777" w:rsidR="00773E82" w:rsidRPr="00EA7C5C" w:rsidRDefault="00773E82" w:rsidP="00773E82">
      <w:pPr>
        <w:spacing w:line="240" w:lineRule="auto"/>
        <w:jc w:val="center"/>
        <w:rPr>
          <w:rFonts w:ascii="Arial" w:hAnsi="Arial" w:cs="Arial"/>
          <w:b/>
          <w:bCs/>
          <w:sz w:val="36"/>
        </w:rPr>
      </w:pPr>
    </w:p>
    <w:p w14:paraId="46CBB891" w14:textId="6759D807" w:rsidR="00773E82" w:rsidRPr="00CB7E94" w:rsidRDefault="00474228" w:rsidP="00773E82">
      <w:pPr>
        <w:spacing w:line="240" w:lineRule="auto"/>
        <w:jc w:val="center"/>
        <w:rPr>
          <w:rFonts w:ascii="Arial" w:hAnsi="Arial" w:cs="Arial"/>
          <w:b/>
          <w:bCs/>
          <w:sz w:val="28"/>
        </w:rPr>
      </w:pPr>
      <w:r>
        <w:rPr>
          <w:rFonts w:ascii="Arial" w:hAnsi="Arial" w:cs="Arial"/>
          <w:b/>
          <w:bCs/>
          <w:sz w:val="28"/>
        </w:rPr>
        <w:t>March 6</w:t>
      </w:r>
      <w:bookmarkStart w:id="0" w:name="_GoBack"/>
      <w:bookmarkEnd w:id="0"/>
      <w:r w:rsidR="00773E82" w:rsidRPr="00CB7E94">
        <w:rPr>
          <w:rFonts w:ascii="Arial" w:hAnsi="Arial" w:cs="Arial"/>
          <w:b/>
          <w:bCs/>
          <w:sz w:val="28"/>
        </w:rPr>
        <w:t>, 2012</w:t>
      </w:r>
    </w:p>
    <w:p w14:paraId="77983DCB" w14:textId="77777777" w:rsidR="00EA7C5C" w:rsidRDefault="00EA7C5C" w:rsidP="006F5A5E">
      <w:pPr>
        <w:pStyle w:val="Table"/>
        <w:spacing w:line="240" w:lineRule="auto"/>
        <w:rPr>
          <w:b/>
        </w:rPr>
        <w:sectPr w:rsidR="00EA7C5C" w:rsidSect="004C0900">
          <w:footerReference w:type="default" r:id="rId11"/>
          <w:pgSz w:w="12240" w:h="15840" w:code="1"/>
          <w:pgMar w:top="1440" w:right="1440" w:bottom="1584" w:left="1800" w:header="720" w:footer="1152" w:gutter="0"/>
          <w:pgNumType w:start="1"/>
          <w:cols w:space="720"/>
          <w:titlePg/>
        </w:sect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85"/>
      </w:tblGrid>
      <w:tr w:rsidR="009631C4" w:rsidRPr="00432471" w14:paraId="7C275C95" w14:textId="77777777" w:rsidTr="009631C4">
        <w:tc>
          <w:tcPr>
            <w:tcW w:w="9385" w:type="dxa"/>
            <w:tcBorders>
              <w:top w:val="single" w:sz="18" w:space="0" w:color="auto"/>
              <w:left w:val="nil"/>
              <w:bottom w:val="single" w:sz="18" w:space="0" w:color="auto"/>
              <w:right w:val="nil"/>
            </w:tcBorders>
          </w:tcPr>
          <w:p w14:paraId="3A76D71E" w14:textId="496FB3BC" w:rsidR="009631C4" w:rsidRPr="00432471" w:rsidRDefault="009631C4" w:rsidP="004C0900">
            <w:pPr>
              <w:pStyle w:val="Table"/>
              <w:spacing w:line="240" w:lineRule="auto"/>
              <w:rPr>
                <w:b/>
              </w:rPr>
            </w:pPr>
            <w:r w:rsidRPr="009C0ADA">
              <w:rPr>
                <w:b/>
              </w:rPr>
              <w:lastRenderedPageBreak/>
              <w:t xml:space="preserve">Appendix </w:t>
            </w:r>
            <w:r w:rsidR="006F5A5E">
              <w:rPr>
                <w:b/>
              </w:rPr>
              <w:t>J</w:t>
            </w:r>
            <w:r>
              <w:rPr>
                <w:b/>
              </w:rPr>
              <w:t xml:space="preserve">: </w:t>
            </w:r>
            <w:r w:rsidR="004C0900">
              <w:rPr>
                <w:b/>
              </w:rPr>
              <w:t>Response #1 to Federal Register Notice</w:t>
            </w:r>
          </w:p>
        </w:tc>
      </w:tr>
    </w:tbl>
    <w:p w14:paraId="51B06648" w14:textId="77777777" w:rsidR="009631C4" w:rsidRDefault="009631C4" w:rsidP="009631C4">
      <w:pPr>
        <w:widowControl w:val="0"/>
        <w:tabs>
          <w:tab w:val="clear" w:pos="720"/>
          <w:tab w:val="clear" w:pos="1080"/>
          <w:tab w:val="clear" w:pos="1440"/>
          <w:tab w:val="clear" w:pos="1800"/>
        </w:tabs>
        <w:autoSpaceDE w:val="0"/>
        <w:autoSpaceDN w:val="0"/>
        <w:adjustRightInd w:val="0"/>
        <w:spacing w:line="240" w:lineRule="auto"/>
        <w:rPr>
          <w:sz w:val="32"/>
          <w:szCs w:val="32"/>
        </w:rPr>
      </w:pPr>
    </w:p>
    <w:p w14:paraId="05B26C00" w14:textId="77777777"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color w:val="0D396B"/>
          <w:sz w:val="20"/>
        </w:rPr>
        <w:t> </w:t>
      </w:r>
    </w:p>
    <w:p w14:paraId="0E4A8689" w14:textId="77777777" w:rsidR="008B1016"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From:</w:t>
      </w:r>
      <w:r w:rsidRPr="00686DD4">
        <w:rPr>
          <w:rFonts w:ascii="Arial" w:hAnsi="Arial" w:cs="Arial"/>
          <w:sz w:val="20"/>
        </w:rPr>
        <w:t> Kevin Martin [mailto:kmartin@scheadstart.com]  </w:t>
      </w:r>
    </w:p>
    <w:p w14:paraId="1F6124C6" w14:textId="77777777" w:rsidR="008B1016"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Sent:</w:t>
      </w:r>
      <w:r w:rsidRPr="00686DD4">
        <w:rPr>
          <w:rFonts w:ascii="Arial" w:hAnsi="Arial" w:cs="Arial"/>
          <w:sz w:val="20"/>
        </w:rPr>
        <w:t> Thursday, January 12, 2012 8:07 AM </w:t>
      </w:r>
    </w:p>
    <w:p w14:paraId="7AFB485F" w14:textId="77777777" w:rsidR="008B1016"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To:</w:t>
      </w:r>
      <w:r w:rsidRPr="00686DD4">
        <w:rPr>
          <w:rFonts w:ascii="Arial" w:hAnsi="Arial" w:cs="Arial"/>
          <w:sz w:val="20"/>
        </w:rPr>
        <w:t xml:space="preserve"> ACF </w:t>
      </w:r>
      <w:proofErr w:type="spellStart"/>
      <w:r w:rsidRPr="00686DD4">
        <w:rPr>
          <w:rFonts w:ascii="Arial" w:hAnsi="Arial" w:cs="Arial"/>
          <w:sz w:val="20"/>
        </w:rPr>
        <w:t>OPREInfoCollection</w:t>
      </w:r>
      <w:proofErr w:type="spellEnd"/>
      <w:r w:rsidRPr="00686DD4">
        <w:rPr>
          <w:rFonts w:ascii="Arial" w:hAnsi="Arial" w:cs="Arial"/>
          <w:sz w:val="20"/>
        </w:rPr>
        <w:t> </w:t>
      </w:r>
    </w:p>
    <w:p w14:paraId="28E5EA88" w14:textId="15146278"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Subject:</w:t>
      </w:r>
      <w:r w:rsidRPr="00686DD4">
        <w:rPr>
          <w:rFonts w:ascii="Arial" w:hAnsi="Arial" w:cs="Arial"/>
          <w:sz w:val="20"/>
        </w:rPr>
        <w:t> Health survey</w:t>
      </w:r>
    </w:p>
    <w:p w14:paraId="17633588" w14:textId="77777777"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 </w:t>
      </w:r>
    </w:p>
    <w:p w14:paraId="540958E1" w14:textId="77777777"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I feel that this survey is very much needed and should be implemented  --</w:t>
      </w:r>
    </w:p>
    <w:p w14:paraId="05A38B9B" w14:textId="77777777"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Kevin Martin</w:t>
      </w:r>
    </w:p>
    <w:p w14:paraId="6E2F60F1" w14:textId="77777777"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Health Services Manager</w:t>
      </w:r>
    </w:p>
    <w:p w14:paraId="2AA70120" w14:textId="77777777"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Strafford County Head Start</w:t>
      </w:r>
    </w:p>
    <w:p w14:paraId="63E300F7" w14:textId="77777777"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 xml:space="preserve">603-652-0990 </w:t>
      </w:r>
      <w:proofErr w:type="spellStart"/>
      <w:r w:rsidRPr="00686DD4">
        <w:rPr>
          <w:rFonts w:ascii="Arial" w:hAnsi="Arial" w:cs="Arial"/>
          <w:sz w:val="20"/>
        </w:rPr>
        <w:t>ext</w:t>
      </w:r>
      <w:proofErr w:type="spellEnd"/>
      <w:r w:rsidRPr="00686DD4">
        <w:rPr>
          <w:rFonts w:ascii="Arial" w:hAnsi="Arial" w:cs="Arial"/>
          <w:sz w:val="20"/>
        </w:rPr>
        <w:t xml:space="preserve"> 151</w:t>
      </w:r>
    </w:p>
    <w:p w14:paraId="16A8E37E" w14:textId="77777777" w:rsidR="009631C4" w:rsidRPr="00686DD4" w:rsidRDefault="00096368"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hyperlink r:id="rId12" w:history="1">
        <w:r w:rsidR="009631C4" w:rsidRPr="00686DD4">
          <w:rPr>
            <w:rFonts w:ascii="Arial" w:hAnsi="Arial" w:cs="Arial"/>
            <w:color w:val="000FFF"/>
            <w:sz w:val="20"/>
            <w:u w:val="single" w:color="000FFF"/>
          </w:rPr>
          <w:t>kmartin@scheadstart.com</w:t>
        </w:r>
      </w:hyperlink>
    </w:p>
    <w:p w14:paraId="1EB0E2B8" w14:textId="68181FE1" w:rsidR="009631C4" w:rsidRPr="00686DD4" w:rsidRDefault="009631C4" w:rsidP="00686DD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 </w:t>
      </w:r>
    </w:p>
    <w:p w14:paraId="06ABE63B" w14:textId="77777777" w:rsidR="009631C4" w:rsidRDefault="009631C4" w:rsidP="009631C4">
      <w:pPr>
        <w:tabs>
          <w:tab w:val="clear" w:pos="720"/>
          <w:tab w:val="clear" w:pos="1080"/>
          <w:tab w:val="clear" w:pos="1440"/>
          <w:tab w:val="clear" w:pos="1800"/>
          <w:tab w:val="right" w:pos="9000"/>
        </w:tabs>
        <w:spacing w:line="240" w:lineRule="auto"/>
        <w:rPr>
          <w:rFonts w:ascii="Calibri" w:hAnsi="Calibri" w:cs="Calibri"/>
          <w:color w:val="0D396B"/>
          <w:sz w:val="30"/>
          <w:szCs w:val="30"/>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85"/>
      </w:tblGrid>
      <w:tr w:rsidR="009631C4" w:rsidRPr="00432471" w14:paraId="65FF2066" w14:textId="77777777" w:rsidTr="009631C4">
        <w:tc>
          <w:tcPr>
            <w:tcW w:w="9385" w:type="dxa"/>
            <w:tcBorders>
              <w:top w:val="single" w:sz="18" w:space="0" w:color="auto"/>
              <w:left w:val="nil"/>
              <w:bottom w:val="single" w:sz="18" w:space="0" w:color="auto"/>
              <w:right w:val="nil"/>
            </w:tcBorders>
          </w:tcPr>
          <w:p w14:paraId="0BAC2474" w14:textId="4B6A3EA8" w:rsidR="009631C4" w:rsidRPr="00432471" w:rsidRDefault="009631C4" w:rsidP="009631C4">
            <w:pPr>
              <w:pStyle w:val="Table"/>
              <w:spacing w:line="240" w:lineRule="auto"/>
              <w:rPr>
                <w:b/>
              </w:rPr>
            </w:pPr>
            <w:r>
              <w:rPr>
                <w:b/>
              </w:rPr>
              <w:t>Response</w:t>
            </w:r>
          </w:p>
        </w:tc>
      </w:tr>
    </w:tbl>
    <w:p w14:paraId="1DE4A845" w14:textId="77777777" w:rsidR="009631C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szCs w:val="32"/>
        </w:rPr>
      </w:pPr>
    </w:p>
    <w:p w14:paraId="078AD3FB" w14:textId="45F28F91" w:rsidR="009631C4" w:rsidRPr="00686DD4" w:rsidRDefault="009631C4" w:rsidP="009631C4">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szCs w:val="32"/>
        </w:rPr>
      </w:pPr>
      <w:r w:rsidRPr="00686DD4">
        <w:rPr>
          <w:rFonts w:ascii="Arial" w:hAnsi="Arial" w:cs="Arial"/>
          <w:sz w:val="20"/>
          <w:szCs w:val="32"/>
        </w:rPr>
        <w:t>None required.</w:t>
      </w:r>
    </w:p>
    <w:p w14:paraId="2031C6FD" w14:textId="2BDAFFC1" w:rsidR="008B1016" w:rsidRDefault="008B1016">
      <w:pPr>
        <w:tabs>
          <w:tab w:val="clear" w:pos="720"/>
          <w:tab w:val="clear" w:pos="1080"/>
          <w:tab w:val="clear" w:pos="1440"/>
          <w:tab w:val="clear" w:pos="1800"/>
        </w:tabs>
        <w:spacing w:line="240" w:lineRule="auto"/>
      </w:pPr>
    </w:p>
    <w:p w14:paraId="53409AE7" w14:textId="70837944" w:rsidR="008B1016" w:rsidRDefault="008B1016">
      <w:pPr>
        <w:tabs>
          <w:tab w:val="clear" w:pos="720"/>
          <w:tab w:val="clear" w:pos="1080"/>
          <w:tab w:val="clear" w:pos="1440"/>
          <w:tab w:val="clear" w:pos="1800"/>
        </w:tabs>
        <w:spacing w:line="240" w:lineRule="auto"/>
      </w:pPr>
      <w:r>
        <w:br w:type="page"/>
      </w:r>
    </w:p>
    <w:p w14:paraId="7ED00E60" w14:textId="77777777" w:rsidR="008B1016" w:rsidRDefault="008B1016">
      <w:pPr>
        <w:tabs>
          <w:tab w:val="clear" w:pos="720"/>
          <w:tab w:val="clear" w:pos="1080"/>
          <w:tab w:val="clear" w:pos="1440"/>
          <w:tab w:val="clear" w:pos="1800"/>
        </w:tabs>
        <w:spacing w:line="240" w:lineRule="auto"/>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85"/>
      </w:tblGrid>
      <w:tr w:rsidR="008B1016" w:rsidRPr="00432471" w14:paraId="04FC40B4" w14:textId="77777777" w:rsidTr="00522C35">
        <w:tc>
          <w:tcPr>
            <w:tcW w:w="9385" w:type="dxa"/>
            <w:tcBorders>
              <w:top w:val="single" w:sz="18" w:space="0" w:color="auto"/>
              <w:left w:val="nil"/>
              <w:bottom w:val="single" w:sz="18" w:space="0" w:color="auto"/>
              <w:right w:val="nil"/>
            </w:tcBorders>
          </w:tcPr>
          <w:p w14:paraId="5B87D4D1" w14:textId="45FF1624" w:rsidR="008B1016" w:rsidRPr="00432471" w:rsidRDefault="008B1016" w:rsidP="00DC2C33">
            <w:pPr>
              <w:pStyle w:val="Table"/>
              <w:spacing w:line="240" w:lineRule="auto"/>
              <w:rPr>
                <w:b/>
              </w:rPr>
            </w:pPr>
            <w:r w:rsidRPr="004C0900">
              <w:rPr>
                <w:b/>
              </w:rPr>
              <w:t xml:space="preserve">Appendix </w:t>
            </w:r>
            <w:r w:rsidR="006F5A5E" w:rsidRPr="004C0900">
              <w:rPr>
                <w:b/>
              </w:rPr>
              <w:t>J</w:t>
            </w:r>
            <w:r w:rsidRPr="004C0900">
              <w:rPr>
                <w:b/>
              </w:rPr>
              <w:t>:</w:t>
            </w:r>
            <w:r>
              <w:rPr>
                <w:b/>
              </w:rPr>
              <w:t xml:space="preserve"> Response</w:t>
            </w:r>
            <w:r w:rsidR="004C0900">
              <w:rPr>
                <w:b/>
              </w:rPr>
              <w:t xml:space="preserve"> #2</w:t>
            </w:r>
            <w:r>
              <w:rPr>
                <w:b/>
              </w:rPr>
              <w:t xml:space="preserve"> to </w:t>
            </w:r>
            <w:r w:rsidR="004C0900">
              <w:rPr>
                <w:b/>
              </w:rPr>
              <w:t xml:space="preserve">Federal Register Notice </w:t>
            </w:r>
          </w:p>
        </w:tc>
      </w:tr>
    </w:tbl>
    <w:p w14:paraId="7D5D5854"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color w:val="0D396B"/>
          <w:sz w:val="20"/>
        </w:rPr>
        <w:t> </w:t>
      </w:r>
    </w:p>
    <w:p w14:paraId="081483D0" w14:textId="77777777" w:rsidR="008B1016"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From:</w:t>
      </w:r>
      <w:r w:rsidRPr="00686DD4">
        <w:rPr>
          <w:rFonts w:ascii="Arial" w:hAnsi="Arial" w:cs="Arial"/>
          <w:sz w:val="20"/>
        </w:rPr>
        <w:t xml:space="preserve"> Marilyn Wagner [mailto:mwagner@nocac.org]  </w:t>
      </w:r>
    </w:p>
    <w:p w14:paraId="60C51596" w14:textId="77777777" w:rsidR="008B1016"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Sent:</w:t>
      </w:r>
      <w:r w:rsidRPr="00686DD4">
        <w:rPr>
          <w:rFonts w:ascii="Arial" w:hAnsi="Arial" w:cs="Arial"/>
          <w:sz w:val="20"/>
        </w:rPr>
        <w:t xml:space="preserve"> Monday, January 23, 2012 9:00 AM </w:t>
      </w:r>
    </w:p>
    <w:p w14:paraId="6EC22339" w14:textId="03D9F81C" w:rsidR="008B1016"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To:</w:t>
      </w:r>
      <w:r w:rsidRPr="00686DD4">
        <w:rPr>
          <w:rFonts w:ascii="Arial" w:hAnsi="Arial" w:cs="Arial"/>
          <w:sz w:val="20"/>
        </w:rPr>
        <w:t xml:space="preserve"> ACF </w:t>
      </w:r>
      <w:proofErr w:type="spellStart"/>
      <w:r w:rsidRPr="00686DD4">
        <w:rPr>
          <w:rFonts w:ascii="Arial" w:hAnsi="Arial" w:cs="Arial"/>
          <w:sz w:val="20"/>
        </w:rPr>
        <w:t>OPREInfoCollection</w:t>
      </w:r>
      <w:proofErr w:type="spellEnd"/>
      <w:r w:rsidRPr="00686DD4">
        <w:rPr>
          <w:rFonts w:ascii="Arial" w:hAnsi="Arial" w:cs="Arial"/>
          <w:sz w:val="20"/>
        </w:rPr>
        <w:t> </w:t>
      </w:r>
    </w:p>
    <w:p w14:paraId="01127FBD" w14:textId="28CE2956"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b/>
          <w:bCs/>
          <w:sz w:val="20"/>
        </w:rPr>
        <w:t>Subject:</w:t>
      </w:r>
      <w:r w:rsidRPr="00686DD4">
        <w:rPr>
          <w:rFonts w:ascii="Arial" w:hAnsi="Arial" w:cs="Arial"/>
          <w:sz w:val="20"/>
        </w:rPr>
        <w:t xml:space="preserve"> Head Start Health Services Survey</w:t>
      </w:r>
    </w:p>
    <w:p w14:paraId="3DBB1475"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 </w:t>
      </w:r>
    </w:p>
    <w:p w14:paraId="4D0C9915"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Hello</w:t>
      </w:r>
    </w:p>
    <w:p w14:paraId="775991FE"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Collecting data from health services workers is an interesting approach. Would not the data produced by those workers speak more objectively and offer concrete proof of their effectiveness and knowledge by showing the numbers of children unserved, issues not resolved, referrals not made, etc.? The Program Information Report indicates that. So it is already known that some are unserved or partially served.</w:t>
      </w:r>
    </w:p>
    <w:p w14:paraId="4242B589"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 </w:t>
      </w:r>
    </w:p>
    <w:p w14:paraId="143B10C7"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Likewise, would it not be more objective and revealing to examine unresolved issues children retain as well as which other providers were available and contacted by Health Services components of Head Start and Early Head Start Programs?</w:t>
      </w:r>
    </w:p>
    <w:p w14:paraId="38FF6B20"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 </w:t>
      </w:r>
    </w:p>
    <w:p w14:paraId="39BD7362"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Determining how health initiatives are prioritized, implemented, and sustained would have to involve not only the health services manager, but their supervisors, who are the determining force for each program.</w:t>
      </w:r>
    </w:p>
    <w:p w14:paraId="34003864"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 </w:t>
      </w:r>
    </w:p>
    <w:p w14:paraId="07801A3D"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Sincerely,</w:t>
      </w:r>
    </w:p>
    <w:p w14:paraId="587B5BB1" w14:textId="77777777" w:rsidR="008B1016" w:rsidRPr="00686DD4"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rPr>
      </w:pPr>
      <w:r w:rsidRPr="00686DD4">
        <w:rPr>
          <w:rFonts w:ascii="Arial" w:hAnsi="Arial" w:cs="Arial"/>
          <w:sz w:val="20"/>
        </w:rPr>
        <w:t>Marilyn Wagner, Health Services</w:t>
      </w:r>
    </w:p>
    <w:p w14:paraId="2AEAEB81" w14:textId="0F7984B9" w:rsidR="008B1016" w:rsidRDefault="008B1016" w:rsidP="008B1016">
      <w:pPr>
        <w:tabs>
          <w:tab w:val="clear" w:pos="720"/>
          <w:tab w:val="clear" w:pos="1080"/>
          <w:tab w:val="clear" w:pos="1440"/>
          <w:tab w:val="clear" w:pos="1800"/>
          <w:tab w:val="right" w:pos="9000"/>
        </w:tabs>
        <w:spacing w:line="240" w:lineRule="auto"/>
        <w:rPr>
          <w:rFonts w:ascii="Arial" w:hAnsi="Arial" w:cs="Arial"/>
          <w:sz w:val="20"/>
        </w:rPr>
      </w:pPr>
      <w:r w:rsidRPr="00686DD4">
        <w:rPr>
          <w:rFonts w:ascii="Arial" w:hAnsi="Arial" w:cs="Arial"/>
          <w:sz w:val="20"/>
        </w:rPr>
        <w:t>1933 East Second Street, Defiance, OH 43512</w:t>
      </w:r>
    </w:p>
    <w:p w14:paraId="58ABF502" w14:textId="77777777" w:rsidR="008B1016" w:rsidRDefault="008B1016" w:rsidP="008B1016">
      <w:pPr>
        <w:tabs>
          <w:tab w:val="clear" w:pos="720"/>
          <w:tab w:val="clear" w:pos="1080"/>
          <w:tab w:val="clear" w:pos="1440"/>
          <w:tab w:val="clear" w:pos="1800"/>
          <w:tab w:val="right" w:pos="9000"/>
        </w:tabs>
        <w:spacing w:line="240" w:lineRule="auto"/>
        <w:rPr>
          <w:rFonts w:ascii="Arial" w:hAnsi="Arial" w:cs="Arial"/>
          <w:sz w:val="20"/>
        </w:rPr>
      </w:pPr>
    </w:p>
    <w:p w14:paraId="57E32970" w14:textId="77777777" w:rsidR="008B1016" w:rsidRPr="00686DD4" w:rsidRDefault="008B1016" w:rsidP="008B1016">
      <w:pPr>
        <w:tabs>
          <w:tab w:val="clear" w:pos="720"/>
          <w:tab w:val="clear" w:pos="1080"/>
          <w:tab w:val="clear" w:pos="1440"/>
          <w:tab w:val="clear" w:pos="1800"/>
          <w:tab w:val="right" w:pos="9000"/>
        </w:tabs>
        <w:spacing w:line="240" w:lineRule="auto"/>
        <w:rPr>
          <w:rFonts w:ascii="Arial" w:hAnsi="Arial" w:cs="Arial"/>
          <w:color w:val="0D396B"/>
          <w:sz w:val="20"/>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85"/>
      </w:tblGrid>
      <w:tr w:rsidR="008B1016" w:rsidRPr="00432471" w14:paraId="311D00E7" w14:textId="77777777" w:rsidTr="00522C35">
        <w:tc>
          <w:tcPr>
            <w:tcW w:w="9385" w:type="dxa"/>
            <w:tcBorders>
              <w:top w:val="single" w:sz="18" w:space="0" w:color="auto"/>
              <w:left w:val="nil"/>
              <w:bottom w:val="single" w:sz="18" w:space="0" w:color="auto"/>
              <w:right w:val="nil"/>
            </w:tcBorders>
          </w:tcPr>
          <w:p w14:paraId="11597CFF" w14:textId="77777777" w:rsidR="008B1016" w:rsidRPr="00432471" w:rsidRDefault="008B1016" w:rsidP="00522C35">
            <w:pPr>
              <w:pStyle w:val="Table"/>
              <w:spacing w:line="240" w:lineRule="auto"/>
              <w:rPr>
                <w:b/>
              </w:rPr>
            </w:pPr>
            <w:r>
              <w:rPr>
                <w:b/>
              </w:rPr>
              <w:t>Response</w:t>
            </w:r>
          </w:p>
        </w:tc>
      </w:tr>
    </w:tbl>
    <w:p w14:paraId="40B87596" w14:textId="77777777" w:rsidR="008B1016" w:rsidRDefault="008B1016" w:rsidP="008B1016">
      <w:pPr>
        <w:widowControl w:val="0"/>
        <w:tabs>
          <w:tab w:val="clear" w:pos="720"/>
          <w:tab w:val="clear" w:pos="1080"/>
          <w:tab w:val="clear" w:pos="1440"/>
          <w:tab w:val="clear" w:pos="1800"/>
        </w:tabs>
        <w:autoSpaceDE w:val="0"/>
        <w:autoSpaceDN w:val="0"/>
        <w:adjustRightInd w:val="0"/>
        <w:spacing w:line="240" w:lineRule="auto"/>
        <w:rPr>
          <w:rFonts w:ascii="Arial" w:hAnsi="Arial" w:cs="Arial"/>
          <w:sz w:val="20"/>
          <w:szCs w:val="32"/>
        </w:rPr>
      </w:pPr>
    </w:p>
    <w:p w14:paraId="59FFF68A" w14:textId="52EECF04" w:rsidR="006F5A5E" w:rsidRPr="004C0900" w:rsidRDefault="006F5A5E" w:rsidP="00F00367">
      <w:pPr>
        <w:spacing w:line="240" w:lineRule="auto"/>
        <w:rPr>
          <w:rFonts w:ascii="Arial" w:hAnsi="Arial" w:cs="Arial"/>
          <w:sz w:val="20"/>
        </w:rPr>
      </w:pPr>
      <w:r w:rsidRPr="004C0900">
        <w:rPr>
          <w:rFonts w:ascii="Arial" w:hAnsi="Arial" w:cs="Arial"/>
          <w:sz w:val="20"/>
        </w:rPr>
        <w:t>The purpose of the study is to provide a current snapshot of health-related acti</w:t>
      </w:r>
      <w:r w:rsidR="00436F90" w:rsidRPr="004C0900">
        <w:rPr>
          <w:rFonts w:ascii="Arial" w:hAnsi="Arial" w:cs="Arial"/>
          <w:sz w:val="20"/>
        </w:rPr>
        <w:t>vities and programming within Head Start</w:t>
      </w:r>
      <w:r w:rsidRPr="004C0900">
        <w:rPr>
          <w:rFonts w:ascii="Arial" w:hAnsi="Arial" w:cs="Arial"/>
          <w:sz w:val="20"/>
        </w:rPr>
        <w:t xml:space="preserve"> and </w:t>
      </w:r>
      <w:r w:rsidR="00436F90" w:rsidRPr="004C0900">
        <w:rPr>
          <w:rFonts w:ascii="Arial" w:hAnsi="Arial" w:cs="Arial"/>
          <w:sz w:val="20"/>
        </w:rPr>
        <w:t>Early Head Start</w:t>
      </w:r>
      <w:r w:rsidRPr="004C0900">
        <w:rPr>
          <w:rFonts w:ascii="Arial" w:hAnsi="Arial" w:cs="Arial"/>
          <w:sz w:val="20"/>
        </w:rPr>
        <w:t xml:space="preserve"> programs, to better understand the context in which the </w:t>
      </w:r>
      <w:r w:rsidR="00233266" w:rsidRPr="004C0900">
        <w:rPr>
          <w:rFonts w:ascii="Arial" w:hAnsi="Arial" w:cs="Arial"/>
          <w:sz w:val="20"/>
        </w:rPr>
        <w:t>health services area</w:t>
      </w:r>
      <w:r w:rsidRPr="004C0900">
        <w:rPr>
          <w:rFonts w:ascii="Arial" w:hAnsi="Arial" w:cs="Arial"/>
          <w:sz w:val="20"/>
        </w:rPr>
        <w:t xml:space="preserve"> operates, and to identify the current needs of health managers and health staff as they work towards improving the health of H</w:t>
      </w:r>
      <w:r w:rsidR="00436F90" w:rsidRPr="004C0900">
        <w:rPr>
          <w:rFonts w:ascii="Arial" w:hAnsi="Arial" w:cs="Arial"/>
          <w:sz w:val="20"/>
        </w:rPr>
        <w:t>ead Start</w:t>
      </w:r>
      <w:r w:rsidRPr="004C0900">
        <w:rPr>
          <w:rFonts w:ascii="Arial" w:hAnsi="Arial" w:cs="Arial"/>
          <w:sz w:val="20"/>
        </w:rPr>
        <w:t xml:space="preserve"> children, parents and staff. The study is intended to provide information on services currently provided to children and families and to identify the challenges that </w:t>
      </w:r>
      <w:r w:rsidR="000F6397" w:rsidRPr="004C0900">
        <w:rPr>
          <w:rFonts w:ascii="Arial" w:hAnsi="Arial" w:cs="Arial"/>
          <w:sz w:val="20"/>
        </w:rPr>
        <w:t>Head Start</w:t>
      </w:r>
      <w:r w:rsidRPr="004C0900">
        <w:rPr>
          <w:rFonts w:ascii="Arial" w:hAnsi="Arial" w:cs="Arial"/>
          <w:sz w:val="20"/>
        </w:rPr>
        <w:t xml:space="preserve"> programs face. While outcomes data to which Ms. Wagner refers may be useful in understanding the </w:t>
      </w:r>
      <w:r w:rsidRPr="004C0900">
        <w:rPr>
          <w:rFonts w:ascii="Arial" w:hAnsi="Arial" w:cs="Arial"/>
          <w:i/>
          <w:sz w:val="20"/>
        </w:rPr>
        <w:t>effectiveness</w:t>
      </w:r>
      <w:r w:rsidRPr="004C0900">
        <w:rPr>
          <w:rFonts w:ascii="Arial" w:hAnsi="Arial" w:cs="Arial"/>
          <w:sz w:val="20"/>
        </w:rPr>
        <w:t xml:space="preserve"> of the </w:t>
      </w:r>
      <w:r w:rsidR="00233266" w:rsidRPr="004C0900">
        <w:rPr>
          <w:rFonts w:ascii="Arial" w:hAnsi="Arial" w:cs="Arial"/>
          <w:sz w:val="20"/>
        </w:rPr>
        <w:t>health services area</w:t>
      </w:r>
      <w:r w:rsidRPr="004C0900">
        <w:rPr>
          <w:rFonts w:ascii="Arial" w:hAnsi="Arial" w:cs="Arial"/>
          <w:sz w:val="20"/>
        </w:rPr>
        <w:t>, this study is not designed to evaluate effectiveness of health managers, no</w:t>
      </w:r>
      <w:r w:rsidR="000F6397" w:rsidRPr="004C0900">
        <w:rPr>
          <w:rFonts w:ascii="Arial" w:hAnsi="Arial" w:cs="Arial"/>
          <w:sz w:val="20"/>
        </w:rPr>
        <w:t>r</w:t>
      </w:r>
      <w:r w:rsidRPr="004C0900">
        <w:rPr>
          <w:rFonts w:ascii="Arial" w:hAnsi="Arial" w:cs="Arial"/>
          <w:sz w:val="20"/>
        </w:rPr>
        <w:t xml:space="preserve"> is it designed to assess performance standards, which we agree would be better suited for an analysis of data available in the Program Information Report. </w:t>
      </w:r>
    </w:p>
    <w:p w14:paraId="70DE22A4" w14:textId="77777777" w:rsidR="006F5A5E" w:rsidRPr="004C0900" w:rsidRDefault="006F5A5E" w:rsidP="00F00367">
      <w:pPr>
        <w:spacing w:line="240" w:lineRule="auto"/>
        <w:rPr>
          <w:rFonts w:ascii="Arial" w:hAnsi="Arial" w:cs="Arial"/>
          <w:bCs/>
          <w:sz w:val="20"/>
        </w:rPr>
      </w:pPr>
    </w:p>
    <w:p w14:paraId="4DD8ED4D" w14:textId="74B8160C" w:rsidR="00014D82" w:rsidRPr="004C0900" w:rsidRDefault="006F5A5E" w:rsidP="00F00367">
      <w:pPr>
        <w:spacing w:line="240" w:lineRule="auto"/>
        <w:rPr>
          <w:rFonts w:ascii="Arial" w:hAnsi="Arial" w:cs="Arial"/>
          <w:bCs/>
          <w:sz w:val="20"/>
        </w:rPr>
      </w:pPr>
      <w:r w:rsidRPr="004C0900">
        <w:rPr>
          <w:rFonts w:ascii="Arial" w:hAnsi="Arial" w:cs="Arial"/>
          <w:bCs/>
          <w:sz w:val="20"/>
        </w:rPr>
        <w:t xml:space="preserve">With respect to Ms. Wagner’s second paragraph, we agree that examining unresolved issues may be insightful and useful to the Office of Head Start. However, </w:t>
      </w:r>
      <w:r w:rsidR="00014D82" w:rsidRPr="004C0900">
        <w:rPr>
          <w:rFonts w:ascii="Arial" w:hAnsi="Arial" w:cs="Arial"/>
          <w:bCs/>
          <w:sz w:val="20"/>
        </w:rPr>
        <w:t>this comment</w:t>
      </w:r>
      <w:r w:rsidRPr="004C0900">
        <w:rPr>
          <w:rFonts w:ascii="Arial" w:hAnsi="Arial" w:cs="Arial"/>
          <w:bCs/>
          <w:sz w:val="20"/>
        </w:rPr>
        <w:t xml:space="preserve"> </w:t>
      </w:r>
      <w:r w:rsidR="00014D82" w:rsidRPr="004C0900">
        <w:rPr>
          <w:rFonts w:ascii="Arial" w:hAnsi="Arial" w:cs="Arial"/>
          <w:bCs/>
          <w:sz w:val="20"/>
        </w:rPr>
        <w:t xml:space="preserve">is again focused on </w:t>
      </w:r>
      <w:r w:rsidRPr="004C0900">
        <w:rPr>
          <w:rFonts w:ascii="Arial" w:hAnsi="Arial" w:cs="Arial"/>
          <w:bCs/>
          <w:sz w:val="20"/>
        </w:rPr>
        <w:t xml:space="preserve">the effectiveness of the </w:t>
      </w:r>
      <w:r w:rsidR="00233266" w:rsidRPr="004C0900">
        <w:rPr>
          <w:rFonts w:ascii="Arial" w:hAnsi="Arial" w:cs="Arial"/>
          <w:bCs/>
          <w:sz w:val="20"/>
        </w:rPr>
        <w:t>health services area</w:t>
      </w:r>
      <w:r w:rsidRPr="004C0900">
        <w:rPr>
          <w:rFonts w:ascii="Arial" w:hAnsi="Arial" w:cs="Arial"/>
          <w:bCs/>
          <w:sz w:val="20"/>
        </w:rPr>
        <w:t>, and would require a longitudinal study</w:t>
      </w:r>
      <w:r w:rsidR="00014D82" w:rsidRPr="004C0900">
        <w:rPr>
          <w:rFonts w:ascii="Arial" w:hAnsi="Arial" w:cs="Arial"/>
          <w:bCs/>
          <w:sz w:val="20"/>
        </w:rPr>
        <w:t xml:space="preserve"> design</w:t>
      </w:r>
      <w:r w:rsidRPr="004C0900">
        <w:rPr>
          <w:rFonts w:ascii="Arial" w:hAnsi="Arial" w:cs="Arial"/>
          <w:bCs/>
          <w:sz w:val="20"/>
        </w:rPr>
        <w:t xml:space="preserve"> rather than the cross-sectional one </w:t>
      </w:r>
      <w:r w:rsidR="000F6397" w:rsidRPr="004C0900">
        <w:rPr>
          <w:rFonts w:ascii="Arial" w:hAnsi="Arial" w:cs="Arial"/>
          <w:bCs/>
          <w:sz w:val="20"/>
        </w:rPr>
        <w:t>planned</w:t>
      </w:r>
      <w:r w:rsidRPr="004C0900">
        <w:rPr>
          <w:rFonts w:ascii="Arial" w:hAnsi="Arial" w:cs="Arial"/>
          <w:bCs/>
          <w:sz w:val="20"/>
        </w:rPr>
        <w:t xml:space="preserve"> here.</w:t>
      </w:r>
      <w:r w:rsidR="00014D82" w:rsidRPr="004C0900">
        <w:rPr>
          <w:rFonts w:ascii="Arial" w:hAnsi="Arial" w:cs="Arial"/>
          <w:bCs/>
          <w:sz w:val="20"/>
        </w:rPr>
        <w:t xml:space="preserve"> Little is currently known about the </w:t>
      </w:r>
      <w:r w:rsidR="00233266" w:rsidRPr="004C0900">
        <w:rPr>
          <w:rFonts w:ascii="Arial" w:hAnsi="Arial" w:cs="Arial"/>
          <w:bCs/>
          <w:sz w:val="20"/>
        </w:rPr>
        <w:t>health services area</w:t>
      </w:r>
      <w:r w:rsidR="00014D82" w:rsidRPr="004C0900">
        <w:rPr>
          <w:rFonts w:ascii="Arial" w:hAnsi="Arial" w:cs="Arial"/>
          <w:bCs/>
          <w:sz w:val="20"/>
        </w:rPr>
        <w:t xml:space="preserve">, how it is structured, and how it operates within diverse Head Start settings. As such, this study is designed to provide a basic understanding to inform future training and technical assistance to health managers, and to identify areas of need where the Office of Head Start may consider focusing their resources. Results of this study will provide important information to facilitate future follow-up studies around the effectiveness of specific models or approaches to managing the </w:t>
      </w:r>
      <w:r w:rsidR="00233266" w:rsidRPr="004C0900">
        <w:rPr>
          <w:rFonts w:ascii="Arial" w:hAnsi="Arial" w:cs="Arial"/>
          <w:bCs/>
          <w:sz w:val="20"/>
        </w:rPr>
        <w:t>health services area</w:t>
      </w:r>
      <w:r w:rsidR="00014D82" w:rsidRPr="004C0900">
        <w:rPr>
          <w:rFonts w:ascii="Arial" w:hAnsi="Arial" w:cs="Arial"/>
          <w:bCs/>
          <w:sz w:val="20"/>
        </w:rPr>
        <w:t>.</w:t>
      </w:r>
    </w:p>
    <w:p w14:paraId="1A7CC17A" w14:textId="77777777" w:rsidR="00384CEA" w:rsidRDefault="00384CEA" w:rsidP="00F00367">
      <w:pPr>
        <w:spacing w:line="240" w:lineRule="auto"/>
        <w:rPr>
          <w:rFonts w:ascii="Arial" w:hAnsi="Arial" w:cs="Arial"/>
          <w:bCs/>
          <w:sz w:val="20"/>
        </w:rPr>
      </w:pPr>
    </w:p>
    <w:p w14:paraId="695F21D2" w14:textId="5532C83D" w:rsidR="00014D82" w:rsidRPr="004C0900" w:rsidRDefault="00436F90" w:rsidP="00F00367">
      <w:pPr>
        <w:spacing w:line="240" w:lineRule="auto"/>
        <w:rPr>
          <w:rFonts w:ascii="Arial" w:hAnsi="Arial" w:cs="Arial"/>
          <w:bCs/>
          <w:sz w:val="20"/>
        </w:rPr>
      </w:pPr>
      <w:r w:rsidRPr="004C0900">
        <w:rPr>
          <w:rFonts w:ascii="Arial" w:hAnsi="Arial" w:cs="Arial"/>
          <w:bCs/>
          <w:sz w:val="20"/>
        </w:rPr>
        <w:t xml:space="preserve">Per Ms. Wagner’s last two points, we agree that it is important to understand what types of providers and other community services are contacted by and engage with Head Start programs. A significant component of the survey is devoted to capturing this information.  We also agree that Head Start </w:t>
      </w:r>
      <w:r w:rsidRPr="004C0900">
        <w:rPr>
          <w:rFonts w:ascii="Arial" w:hAnsi="Arial" w:cs="Arial"/>
          <w:bCs/>
          <w:sz w:val="20"/>
        </w:rPr>
        <w:lastRenderedPageBreak/>
        <w:t xml:space="preserve">directors and other supervisors are influential in the decision-making and program implementation process. As a result, several of our questions related to decision-making processes, barriers and facilitators include response options related to program director buy-in, funding for such activities, program priorities, and communication between the director and the health manager. We believe these questions will capture this important </w:t>
      </w:r>
      <w:r w:rsidR="000A4CC2" w:rsidRPr="004C0900">
        <w:rPr>
          <w:rFonts w:ascii="Arial" w:hAnsi="Arial" w:cs="Arial"/>
          <w:bCs/>
          <w:sz w:val="20"/>
        </w:rPr>
        <w:t xml:space="preserve">relationship and its impact on the </w:t>
      </w:r>
      <w:r w:rsidR="00233266" w:rsidRPr="004C0900">
        <w:rPr>
          <w:rFonts w:ascii="Arial" w:hAnsi="Arial" w:cs="Arial"/>
          <w:bCs/>
          <w:sz w:val="20"/>
        </w:rPr>
        <w:t>health services area</w:t>
      </w:r>
      <w:r w:rsidR="000A4CC2" w:rsidRPr="004C0900">
        <w:rPr>
          <w:rFonts w:ascii="Arial" w:hAnsi="Arial" w:cs="Arial"/>
          <w:bCs/>
          <w:sz w:val="20"/>
        </w:rPr>
        <w:t>.</w:t>
      </w:r>
    </w:p>
    <w:p w14:paraId="1EFF38F1" w14:textId="77777777" w:rsidR="009631C4" w:rsidRDefault="009631C4" w:rsidP="00F00367">
      <w:pPr>
        <w:spacing w:line="240" w:lineRule="auto"/>
      </w:pPr>
    </w:p>
    <w:sectPr w:rsidR="009631C4" w:rsidSect="00582C6D">
      <w:footerReference w:type="default" r:id="rId13"/>
      <w:footerReference w:type="first" r:id="rId14"/>
      <w:pgSz w:w="12240" w:h="15840" w:code="1"/>
      <w:pgMar w:top="1440" w:right="1440" w:bottom="1584" w:left="1800" w:header="720" w:footer="115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E1525" w14:textId="77777777" w:rsidR="00096368" w:rsidRDefault="00096368">
      <w:r>
        <w:separator/>
      </w:r>
    </w:p>
  </w:endnote>
  <w:endnote w:type="continuationSeparator" w:id="0">
    <w:p w14:paraId="1ECDE4F4" w14:textId="77777777" w:rsidR="00096368" w:rsidRDefault="0009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BB37" w14:textId="77777777" w:rsidR="002F293E" w:rsidRDefault="002F293E">
    <w:pPr>
      <w:pStyle w:val="Footer"/>
      <w:pBdr>
        <w:top w:val="single" w:sz="8" w:space="1" w:color="auto"/>
      </w:pBdr>
      <w:tabs>
        <w:tab w:val="left" w:pos="4050"/>
      </w:tabs>
    </w:pPr>
    <w:r>
      <w:t>Part A:  Justification</w:t>
    </w:r>
    <w:r>
      <w:tab/>
    </w:r>
    <w:r>
      <w:tab/>
    </w:r>
    <w:r>
      <w:tab/>
      <w:t>A-</w:t>
    </w:r>
    <w:r>
      <w:rPr>
        <w:rStyle w:val="PageNumber"/>
      </w:rPr>
      <w:fldChar w:fldCharType="begin"/>
    </w:r>
    <w:r>
      <w:rPr>
        <w:rStyle w:val="PageNumber"/>
      </w:rPr>
      <w:instrText xml:space="preserve"> PAGE </w:instrText>
    </w:r>
    <w:r>
      <w:rPr>
        <w:rStyle w:val="PageNumber"/>
      </w:rPr>
      <w:fldChar w:fldCharType="separate"/>
    </w:r>
    <w:r w:rsidR="004A5B13">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E7A75" w14:textId="4DD134EC" w:rsidR="004C0900" w:rsidRDefault="00582C6D">
    <w:pPr>
      <w:pStyle w:val="Footer"/>
      <w:pBdr>
        <w:top w:val="single" w:sz="8" w:space="1" w:color="auto"/>
      </w:pBdr>
      <w:tabs>
        <w:tab w:val="left" w:pos="4050"/>
      </w:tabs>
    </w:pPr>
    <w:r>
      <w:t>Appendix J</w:t>
    </w:r>
    <w:r>
      <w:tab/>
    </w:r>
    <w:r>
      <w:tab/>
    </w:r>
    <w:r>
      <w:tab/>
      <w:t>J</w:t>
    </w:r>
    <w:r w:rsidR="004C0900">
      <w:t>-</w:t>
    </w:r>
    <w:r w:rsidR="004C0900">
      <w:rPr>
        <w:rStyle w:val="PageNumber"/>
      </w:rPr>
      <w:fldChar w:fldCharType="begin"/>
    </w:r>
    <w:r w:rsidR="004C0900">
      <w:rPr>
        <w:rStyle w:val="PageNumber"/>
      </w:rPr>
      <w:instrText xml:space="preserve"> PAGE </w:instrText>
    </w:r>
    <w:r w:rsidR="004C0900">
      <w:rPr>
        <w:rStyle w:val="PageNumber"/>
      </w:rPr>
      <w:fldChar w:fldCharType="separate"/>
    </w:r>
    <w:r w:rsidR="00474228">
      <w:rPr>
        <w:rStyle w:val="PageNumber"/>
        <w:noProof/>
      </w:rPr>
      <w:t>1</w:t>
    </w:r>
    <w:r w:rsidR="004C090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EFA13" w14:textId="77777777" w:rsidR="004C0900" w:rsidRDefault="004C0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9A540" w14:textId="77777777" w:rsidR="00096368" w:rsidRDefault="00096368">
      <w:r>
        <w:separator/>
      </w:r>
    </w:p>
  </w:footnote>
  <w:footnote w:type="continuationSeparator" w:id="0">
    <w:p w14:paraId="10C57981" w14:textId="77777777" w:rsidR="00096368" w:rsidRDefault="00096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78A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77415A0"/>
    <w:multiLevelType w:val="hybridMultilevel"/>
    <w:tmpl w:val="79D2E5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D187405"/>
    <w:multiLevelType w:val="hybridMultilevel"/>
    <w:tmpl w:val="8A3A564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987CBD"/>
    <w:multiLevelType w:val="hybridMultilevel"/>
    <w:tmpl w:val="5EEE4B76"/>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FB14B8"/>
    <w:multiLevelType w:val="hybridMultilevel"/>
    <w:tmpl w:val="F25EA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CA7306"/>
    <w:multiLevelType w:val="hybridMultilevel"/>
    <w:tmpl w:val="8E7A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573AB"/>
    <w:multiLevelType w:val="hybridMultilevel"/>
    <w:tmpl w:val="66FC7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89481B"/>
    <w:multiLevelType w:val="hybridMultilevel"/>
    <w:tmpl w:val="D8B64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7173BF"/>
    <w:multiLevelType w:val="hybridMultilevel"/>
    <w:tmpl w:val="72EADF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1">
    <w:nsid w:val="2C3F2FCE"/>
    <w:multiLevelType w:val="hybridMultilevel"/>
    <w:tmpl w:val="21A2A754"/>
    <w:lvl w:ilvl="0" w:tplc="8DEE446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6739B9"/>
    <w:multiLevelType w:val="hybridMultilevel"/>
    <w:tmpl w:val="38903FC8"/>
    <w:lvl w:ilvl="0" w:tplc="5E4CF0C6">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2830C8"/>
    <w:multiLevelType w:val="hybridMultilevel"/>
    <w:tmpl w:val="D3A2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F588B"/>
    <w:multiLevelType w:val="hybridMultilevel"/>
    <w:tmpl w:val="28B2ADBA"/>
    <w:lvl w:ilvl="0" w:tplc="5E4CF0C6">
      <w:start w:val="1"/>
      <w:numFmt w:val="bullet"/>
      <w:lvlText w:val=""/>
      <w:lvlJc w:val="left"/>
      <w:pPr>
        <w:tabs>
          <w:tab w:val="num" w:pos="1089"/>
        </w:tabs>
        <w:ind w:left="1089" w:hanging="360"/>
      </w:pPr>
      <w:rPr>
        <w:rFonts w:ascii="Symbol" w:hAnsi="Symbol" w:hint="default"/>
        <w:color w:val="auto"/>
        <w:sz w:val="18"/>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5">
    <w:nsid w:val="325D4DCB"/>
    <w:multiLevelType w:val="hybridMultilevel"/>
    <w:tmpl w:val="4B103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AA54FF"/>
    <w:multiLevelType w:val="hybridMultilevel"/>
    <w:tmpl w:val="1944BDF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9286A6F"/>
    <w:multiLevelType w:val="hybridMultilevel"/>
    <w:tmpl w:val="DFD4479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F15731"/>
    <w:multiLevelType w:val="hybridMultilevel"/>
    <w:tmpl w:val="640A5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61395C"/>
    <w:multiLevelType w:val="hybridMultilevel"/>
    <w:tmpl w:val="75B64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024169"/>
    <w:multiLevelType w:val="singleLevel"/>
    <w:tmpl w:val="5A5E399A"/>
    <w:lvl w:ilvl="0">
      <w:start w:val="1"/>
      <w:numFmt w:val="bullet"/>
      <w:lvlText w:val=""/>
      <w:lvlJc w:val="left"/>
      <w:pPr>
        <w:tabs>
          <w:tab w:val="num" w:pos="1080"/>
        </w:tabs>
        <w:ind w:left="1080" w:hanging="360"/>
      </w:pPr>
      <w:rPr>
        <w:rFonts w:ascii="Symbol" w:hAnsi="Symbol" w:hint="default"/>
      </w:rPr>
    </w:lvl>
  </w:abstractNum>
  <w:abstractNum w:abstractNumId="21">
    <w:nsid w:val="434A393A"/>
    <w:multiLevelType w:val="hybridMultilevel"/>
    <w:tmpl w:val="462ED3F2"/>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E03144A"/>
    <w:multiLevelType w:val="hybridMultilevel"/>
    <w:tmpl w:val="FFAE6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37CC3"/>
    <w:multiLevelType w:val="hybridMultilevel"/>
    <w:tmpl w:val="5104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337512"/>
    <w:multiLevelType w:val="hybridMultilevel"/>
    <w:tmpl w:val="1EB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432932"/>
    <w:multiLevelType w:val="hybridMultilevel"/>
    <w:tmpl w:val="238E8096"/>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2674A0"/>
    <w:multiLevelType w:val="hybridMultilevel"/>
    <w:tmpl w:val="E028F9F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C711D32"/>
    <w:multiLevelType w:val="hybridMultilevel"/>
    <w:tmpl w:val="1FEE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66CBF"/>
    <w:multiLevelType w:val="hybridMultilevel"/>
    <w:tmpl w:val="2348D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67334C1F"/>
    <w:multiLevelType w:val="hybridMultilevel"/>
    <w:tmpl w:val="1436BC5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nsid w:val="72D81BCF"/>
    <w:multiLevelType w:val="hybridMultilevel"/>
    <w:tmpl w:val="36F826E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nsid w:val="73CB1667"/>
    <w:multiLevelType w:val="hybridMultilevel"/>
    <w:tmpl w:val="25B29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35">
    <w:nsid w:val="762710E5"/>
    <w:multiLevelType w:val="hybridMultilevel"/>
    <w:tmpl w:val="872C19BE"/>
    <w:lvl w:ilvl="0" w:tplc="5E4CF0C6">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8D56380"/>
    <w:multiLevelType w:val="hybridMultilevel"/>
    <w:tmpl w:val="D49865E4"/>
    <w:lvl w:ilvl="0" w:tplc="5E4CF0C6">
      <w:start w:val="1"/>
      <w:numFmt w:val="bullet"/>
      <w:lvlText w:val=""/>
      <w:lvlJc w:val="left"/>
      <w:pPr>
        <w:tabs>
          <w:tab w:val="num" w:pos="720"/>
        </w:tabs>
        <w:ind w:left="720" w:hanging="360"/>
      </w:pPr>
      <w:rPr>
        <w:rFonts w:ascii="Symbol" w:hAnsi="Symbol" w:hint="default"/>
        <w:color w:val="auto"/>
        <w:sz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8D6748F"/>
    <w:multiLevelType w:val="hybridMultilevel"/>
    <w:tmpl w:val="D8E8E854"/>
    <w:lvl w:ilvl="0" w:tplc="E5662A00">
      <w:start w:val="1"/>
      <w:numFmt w:val="bullet"/>
      <w:lvlText w:val=""/>
      <w:lvlJc w:val="left"/>
      <w:pPr>
        <w:tabs>
          <w:tab w:val="num" w:pos="720"/>
        </w:tabs>
        <w:ind w:left="720" w:hanging="360"/>
      </w:pPr>
      <w:rPr>
        <w:rFonts w:ascii="Symbol" w:hAnsi="Symbol" w:hint="default"/>
      </w:rPr>
    </w:lvl>
    <w:lvl w:ilvl="1" w:tplc="9B3AAEF8" w:tentative="1">
      <w:start w:val="1"/>
      <w:numFmt w:val="bullet"/>
      <w:lvlText w:val="o"/>
      <w:lvlJc w:val="left"/>
      <w:pPr>
        <w:tabs>
          <w:tab w:val="num" w:pos="1440"/>
        </w:tabs>
        <w:ind w:left="1440" w:hanging="360"/>
      </w:pPr>
      <w:rPr>
        <w:rFonts w:ascii="Courier New" w:hAnsi="Courier New" w:hint="default"/>
      </w:rPr>
    </w:lvl>
    <w:lvl w:ilvl="2" w:tplc="FB7E9CC2" w:tentative="1">
      <w:start w:val="1"/>
      <w:numFmt w:val="bullet"/>
      <w:lvlText w:val=""/>
      <w:lvlJc w:val="left"/>
      <w:pPr>
        <w:tabs>
          <w:tab w:val="num" w:pos="2160"/>
        </w:tabs>
        <w:ind w:left="2160" w:hanging="360"/>
      </w:pPr>
      <w:rPr>
        <w:rFonts w:ascii="Wingdings" w:hAnsi="Wingdings" w:hint="default"/>
      </w:rPr>
    </w:lvl>
    <w:lvl w:ilvl="3" w:tplc="286876D2" w:tentative="1">
      <w:start w:val="1"/>
      <w:numFmt w:val="bullet"/>
      <w:lvlText w:val=""/>
      <w:lvlJc w:val="left"/>
      <w:pPr>
        <w:tabs>
          <w:tab w:val="num" w:pos="2880"/>
        </w:tabs>
        <w:ind w:left="2880" w:hanging="360"/>
      </w:pPr>
      <w:rPr>
        <w:rFonts w:ascii="Symbol" w:hAnsi="Symbol" w:hint="default"/>
      </w:rPr>
    </w:lvl>
    <w:lvl w:ilvl="4" w:tplc="B86A6B14" w:tentative="1">
      <w:start w:val="1"/>
      <w:numFmt w:val="bullet"/>
      <w:lvlText w:val="o"/>
      <w:lvlJc w:val="left"/>
      <w:pPr>
        <w:tabs>
          <w:tab w:val="num" w:pos="3600"/>
        </w:tabs>
        <w:ind w:left="3600" w:hanging="360"/>
      </w:pPr>
      <w:rPr>
        <w:rFonts w:ascii="Courier New" w:hAnsi="Courier New" w:hint="default"/>
      </w:rPr>
    </w:lvl>
    <w:lvl w:ilvl="5" w:tplc="4440DE06" w:tentative="1">
      <w:start w:val="1"/>
      <w:numFmt w:val="bullet"/>
      <w:lvlText w:val=""/>
      <w:lvlJc w:val="left"/>
      <w:pPr>
        <w:tabs>
          <w:tab w:val="num" w:pos="4320"/>
        </w:tabs>
        <w:ind w:left="4320" w:hanging="360"/>
      </w:pPr>
      <w:rPr>
        <w:rFonts w:ascii="Wingdings" w:hAnsi="Wingdings" w:hint="default"/>
      </w:rPr>
    </w:lvl>
    <w:lvl w:ilvl="6" w:tplc="2DE631A8" w:tentative="1">
      <w:start w:val="1"/>
      <w:numFmt w:val="bullet"/>
      <w:lvlText w:val=""/>
      <w:lvlJc w:val="left"/>
      <w:pPr>
        <w:tabs>
          <w:tab w:val="num" w:pos="5040"/>
        </w:tabs>
        <w:ind w:left="5040" w:hanging="360"/>
      </w:pPr>
      <w:rPr>
        <w:rFonts w:ascii="Symbol" w:hAnsi="Symbol" w:hint="default"/>
      </w:rPr>
    </w:lvl>
    <w:lvl w:ilvl="7" w:tplc="47F04118" w:tentative="1">
      <w:start w:val="1"/>
      <w:numFmt w:val="bullet"/>
      <w:lvlText w:val="o"/>
      <w:lvlJc w:val="left"/>
      <w:pPr>
        <w:tabs>
          <w:tab w:val="num" w:pos="5760"/>
        </w:tabs>
        <w:ind w:left="5760" w:hanging="360"/>
      </w:pPr>
      <w:rPr>
        <w:rFonts w:ascii="Courier New" w:hAnsi="Courier New" w:hint="default"/>
      </w:rPr>
    </w:lvl>
    <w:lvl w:ilvl="8" w:tplc="CB1EE0D4" w:tentative="1">
      <w:start w:val="1"/>
      <w:numFmt w:val="bullet"/>
      <w:lvlText w:val=""/>
      <w:lvlJc w:val="left"/>
      <w:pPr>
        <w:tabs>
          <w:tab w:val="num" w:pos="6480"/>
        </w:tabs>
        <w:ind w:left="6480" w:hanging="360"/>
      </w:pPr>
      <w:rPr>
        <w:rFonts w:ascii="Wingdings" w:hAnsi="Wingdings" w:hint="default"/>
      </w:rPr>
    </w:lvl>
  </w:abstractNum>
  <w:abstractNum w:abstractNumId="38">
    <w:nsid w:val="79B73A9E"/>
    <w:multiLevelType w:val="hybridMultilevel"/>
    <w:tmpl w:val="0F36E6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0"/>
  </w:num>
  <w:num w:numId="2">
    <w:abstractNumId w:val="31"/>
  </w:num>
  <w:num w:numId="3">
    <w:abstractNumId w:val="39"/>
  </w:num>
  <w:num w:numId="4">
    <w:abstractNumId w:val="29"/>
  </w:num>
  <w:num w:numId="5">
    <w:abstractNumId w:val="23"/>
  </w:num>
  <w:num w:numId="6">
    <w:abstractNumId w:val="15"/>
  </w:num>
  <w:num w:numId="7">
    <w:abstractNumId w:val="38"/>
  </w:num>
  <w:num w:numId="8">
    <w:abstractNumId w:val="37"/>
  </w:num>
  <w:num w:numId="9">
    <w:abstractNumId w:val="20"/>
  </w:num>
  <w:num w:numId="10">
    <w:abstractNumId w:val="19"/>
  </w:num>
  <w:num w:numId="11">
    <w:abstractNumId w:val="18"/>
  </w:num>
  <w:num w:numId="12">
    <w:abstractNumId w:val="28"/>
  </w:num>
  <w:num w:numId="13">
    <w:abstractNumId w:val="8"/>
  </w:num>
  <w:num w:numId="14">
    <w:abstractNumId w:val="7"/>
  </w:num>
  <w:num w:numId="15">
    <w:abstractNumId w:val="17"/>
  </w:num>
  <w:num w:numId="16">
    <w:abstractNumId w:val="30"/>
  </w:num>
  <w:num w:numId="17">
    <w:abstractNumId w:val="5"/>
  </w:num>
  <w:num w:numId="18">
    <w:abstractNumId w:val="4"/>
  </w:num>
  <w:num w:numId="19">
    <w:abstractNumId w:val="12"/>
  </w:num>
  <w:num w:numId="20">
    <w:abstractNumId w:val="3"/>
  </w:num>
  <w:num w:numId="21">
    <w:abstractNumId w:val="14"/>
  </w:num>
  <w:num w:numId="22">
    <w:abstractNumId w:val="35"/>
  </w:num>
  <w:num w:numId="23">
    <w:abstractNumId w:val="25"/>
  </w:num>
  <w:num w:numId="24">
    <w:abstractNumId w:val="21"/>
  </w:num>
  <w:num w:numId="25">
    <w:abstractNumId w:val="26"/>
  </w:num>
  <w:num w:numId="26">
    <w:abstractNumId w:val="16"/>
  </w:num>
  <w:num w:numId="27">
    <w:abstractNumId w:val="36"/>
  </w:num>
  <w:num w:numId="28">
    <w:abstractNumId w:val="34"/>
  </w:num>
  <w:num w:numId="29">
    <w:abstractNumId w:val="9"/>
  </w:num>
  <w:num w:numId="30">
    <w:abstractNumId w:val="39"/>
  </w:num>
  <w:num w:numId="31">
    <w:abstractNumId w:val="39"/>
  </w:num>
  <w:num w:numId="32">
    <w:abstractNumId w:val="39"/>
  </w:num>
  <w:num w:numId="33">
    <w:abstractNumId w:val="0"/>
  </w:num>
  <w:num w:numId="34">
    <w:abstractNumId w:val="13"/>
  </w:num>
  <w:num w:numId="35">
    <w:abstractNumId w:val="6"/>
  </w:num>
  <w:num w:numId="36">
    <w:abstractNumId w:val="11"/>
  </w:num>
  <w:num w:numId="37">
    <w:abstractNumId w:val="27"/>
  </w:num>
  <w:num w:numId="38">
    <w:abstractNumId w:val="33"/>
  </w:num>
  <w:num w:numId="39">
    <w:abstractNumId w:val="2"/>
  </w:num>
  <w:num w:numId="40">
    <w:abstractNumId w:val="1"/>
  </w:num>
  <w:num w:numId="41">
    <w:abstractNumId w:val="32"/>
  </w:num>
  <w:num w:numId="42">
    <w:abstractNumId w:val="2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E1"/>
    <w:rsid w:val="0000499F"/>
    <w:rsid w:val="0001179C"/>
    <w:rsid w:val="00014D82"/>
    <w:rsid w:val="000207B7"/>
    <w:rsid w:val="00020D31"/>
    <w:rsid w:val="00023B7D"/>
    <w:rsid w:val="0002694A"/>
    <w:rsid w:val="000305B0"/>
    <w:rsid w:val="000456C8"/>
    <w:rsid w:val="000701A2"/>
    <w:rsid w:val="000709F5"/>
    <w:rsid w:val="0007455C"/>
    <w:rsid w:val="00074E39"/>
    <w:rsid w:val="000766EA"/>
    <w:rsid w:val="00081803"/>
    <w:rsid w:val="00081A6B"/>
    <w:rsid w:val="000917D3"/>
    <w:rsid w:val="00096368"/>
    <w:rsid w:val="000A35BE"/>
    <w:rsid w:val="000A4CC2"/>
    <w:rsid w:val="000B1E86"/>
    <w:rsid w:val="000B2ED4"/>
    <w:rsid w:val="000C13A1"/>
    <w:rsid w:val="000C20A6"/>
    <w:rsid w:val="000C2B97"/>
    <w:rsid w:val="000D3996"/>
    <w:rsid w:val="000D63FC"/>
    <w:rsid w:val="000E5B2E"/>
    <w:rsid w:val="000F01E4"/>
    <w:rsid w:val="000F4B46"/>
    <w:rsid w:val="000F618E"/>
    <w:rsid w:val="000F61E5"/>
    <w:rsid w:val="000F6397"/>
    <w:rsid w:val="000F7DDC"/>
    <w:rsid w:val="001062B6"/>
    <w:rsid w:val="00107DEC"/>
    <w:rsid w:val="0011766E"/>
    <w:rsid w:val="00124DE9"/>
    <w:rsid w:val="00126B90"/>
    <w:rsid w:val="0013695D"/>
    <w:rsid w:val="00141C8A"/>
    <w:rsid w:val="001425BD"/>
    <w:rsid w:val="0014312E"/>
    <w:rsid w:val="00167A4E"/>
    <w:rsid w:val="001737EF"/>
    <w:rsid w:val="001743A7"/>
    <w:rsid w:val="00177BE3"/>
    <w:rsid w:val="0018013E"/>
    <w:rsid w:val="00183382"/>
    <w:rsid w:val="00185AC7"/>
    <w:rsid w:val="00197349"/>
    <w:rsid w:val="00197593"/>
    <w:rsid w:val="001A2452"/>
    <w:rsid w:val="001B51F4"/>
    <w:rsid w:val="001B6052"/>
    <w:rsid w:val="001B6313"/>
    <w:rsid w:val="001C0635"/>
    <w:rsid w:val="001E5536"/>
    <w:rsid w:val="001F50FF"/>
    <w:rsid w:val="001F7C6A"/>
    <w:rsid w:val="002237E2"/>
    <w:rsid w:val="00233266"/>
    <w:rsid w:val="0025593D"/>
    <w:rsid w:val="0025686C"/>
    <w:rsid w:val="0025796B"/>
    <w:rsid w:val="00264C6A"/>
    <w:rsid w:val="00284154"/>
    <w:rsid w:val="00284DA2"/>
    <w:rsid w:val="002B093F"/>
    <w:rsid w:val="002B29BF"/>
    <w:rsid w:val="002B3034"/>
    <w:rsid w:val="002C4DA6"/>
    <w:rsid w:val="002C6ACC"/>
    <w:rsid w:val="002D069D"/>
    <w:rsid w:val="002D13EE"/>
    <w:rsid w:val="002D571B"/>
    <w:rsid w:val="002D5760"/>
    <w:rsid w:val="002D5EA2"/>
    <w:rsid w:val="002D6310"/>
    <w:rsid w:val="002D7472"/>
    <w:rsid w:val="002E2A4E"/>
    <w:rsid w:val="002E7DE3"/>
    <w:rsid w:val="002F20B4"/>
    <w:rsid w:val="002F293E"/>
    <w:rsid w:val="002F6465"/>
    <w:rsid w:val="002F7B23"/>
    <w:rsid w:val="0030026F"/>
    <w:rsid w:val="00300BE8"/>
    <w:rsid w:val="003016E0"/>
    <w:rsid w:val="00306D22"/>
    <w:rsid w:val="0030709E"/>
    <w:rsid w:val="00316961"/>
    <w:rsid w:val="00320D1F"/>
    <w:rsid w:val="00322774"/>
    <w:rsid w:val="0032657F"/>
    <w:rsid w:val="00327180"/>
    <w:rsid w:val="00347CB0"/>
    <w:rsid w:val="003518AC"/>
    <w:rsid w:val="0035255D"/>
    <w:rsid w:val="003546A5"/>
    <w:rsid w:val="00354D71"/>
    <w:rsid w:val="00355C33"/>
    <w:rsid w:val="0036059F"/>
    <w:rsid w:val="0036731B"/>
    <w:rsid w:val="003718AD"/>
    <w:rsid w:val="003732D4"/>
    <w:rsid w:val="00373A99"/>
    <w:rsid w:val="00383628"/>
    <w:rsid w:val="00384CEA"/>
    <w:rsid w:val="00397784"/>
    <w:rsid w:val="003A2036"/>
    <w:rsid w:val="003A3B9D"/>
    <w:rsid w:val="003A5CD4"/>
    <w:rsid w:val="003B38AF"/>
    <w:rsid w:val="003E1ADC"/>
    <w:rsid w:val="003E21C0"/>
    <w:rsid w:val="003E228D"/>
    <w:rsid w:val="003F3BC7"/>
    <w:rsid w:val="00405104"/>
    <w:rsid w:val="00405772"/>
    <w:rsid w:val="00411FE9"/>
    <w:rsid w:val="0041314C"/>
    <w:rsid w:val="00414D36"/>
    <w:rsid w:val="004158B2"/>
    <w:rsid w:val="00417EBD"/>
    <w:rsid w:val="00421778"/>
    <w:rsid w:val="00431A69"/>
    <w:rsid w:val="00432471"/>
    <w:rsid w:val="00436F90"/>
    <w:rsid w:val="004415CE"/>
    <w:rsid w:val="00453C55"/>
    <w:rsid w:val="0045724D"/>
    <w:rsid w:val="00462699"/>
    <w:rsid w:val="00473674"/>
    <w:rsid w:val="00474228"/>
    <w:rsid w:val="0047586A"/>
    <w:rsid w:val="00475BCB"/>
    <w:rsid w:val="00477DD2"/>
    <w:rsid w:val="0048519B"/>
    <w:rsid w:val="00492F9D"/>
    <w:rsid w:val="00494ABB"/>
    <w:rsid w:val="004957B0"/>
    <w:rsid w:val="004A064A"/>
    <w:rsid w:val="004A3237"/>
    <w:rsid w:val="004A5B13"/>
    <w:rsid w:val="004B1258"/>
    <w:rsid w:val="004B5424"/>
    <w:rsid w:val="004B6C7C"/>
    <w:rsid w:val="004C0900"/>
    <w:rsid w:val="004C4C7B"/>
    <w:rsid w:val="004C5DF0"/>
    <w:rsid w:val="004C703D"/>
    <w:rsid w:val="004C746D"/>
    <w:rsid w:val="004D012B"/>
    <w:rsid w:val="004D4FC9"/>
    <w:rsid w:val="004E205F"/>
    <w:rsid w:val="004F4137"/>
    <w:rsid w:val="004F603F"/>
    <w:rsid w:val="0051236A"/>
    <w:rsid w:val="0051592F"/>
    <w:rsid w:val="00522C35"/>
    <w:rsid w:val="005310E1"/>
    <w:rsid w:val="00533A0D"/>
    <w:rsid w:val="00535C66"/>
    <w:rsid w:val="00537F07"/>
    <w:rsid w:val="0054544F"/>
    <w:rsid w:val="005551CD"/>
    <w:rsid w:val="00561DE5"/>
    <w:rsid w:val="00562B91"/>
    <w:rsid w:val="00570059"/>
    <w:rsid w:val="005756BF"/>
    <w:rsid w:val="00582C6D"/>
    <w:rsid w:val="00583471"/>
    <w:rsid w:val="00596AF2"/>
    <w:rsid w:val="005A0F2C"/>
    <w:rsid w:val="005A359E"/>
    <w:rsid w:val="005A6D0F"/>
    <w:rsid w:val="005B49EE"/>
    <w:rsid w:val="005D1557"/>
    <w:rsid w:val="005D6AA7"/>
    <w:rsid w:val="005E07A5"/>
    <w:rsid w:val="005F2247"/>
    <w:rsid w:val="005F26EF"/>
    <w:rsid w:val="0061009C"/>
    <w:rsid w:val="00612072"/>
    <w:rsid w:val="0061431D"/>
    <w:rsid w:val="00633E4E"/>
    <w:rsid w:val="006348ED"/>
    <w:rsid w:val="00634A5A"/>
    <w:rsid w:val="006475AA"/>
    <w:rsid w:val="0065246C"/>
    <w:rsid w:val="00654149"/>
    <w:rsid w:val="00654BCA"/>
    <w:rsid w:val="00655F42"/>
    <w:rsid w:val="00657ACB"/>
    <w:rsid w:val="0066452C"/>
    <w:rsid w:val="006656D4"/>
    <w:rsid w:val="0066706C"/>
    <w:rsid w:val="00674E95"/>
    <w:rsid w:val="00681DF0"/>
    <w:rsid w:val="00685BA4"/>
    <w:rsid w:val="00686DD4"/>
    <w:rsid w:val="0069184D"/>
    <w:rsid w:val="00692147"/>
    <w:rsid w:val="0069234D"/>
    <w:rsid w:val="00693338"/>
    <w:rsid w:val="006A03A8"/>
    <w:rsid w:val="006A3FAD"/>
    <w:rsid w:val="006A45AB"/>
    <w:rsid w:val="006A4875"/>
    <w:rsid w:val="006B0573"/>
    <w:rsid w:val="006B5C2F"/>
    <w:rsid w:val="006C0975"/>
    <w:rsid w:val="006C409F"/>
    <w:rsid w:val="006D04E1"/>
    <w:rsid w:val="006D08E5"/>
    <w:rsid w:val="006D34D5"/>
    <w:rsid w:val="006D695E"/>
    <w:rsid w:val="006E58DC"/>
    <w:rsid w:val="006F072C"/>
    <w:rsid w:val="006F5A5E"/>
    <w:rsid w:val="006F5E50"/>
    <w:rsid w:val="006F704D"/>
    <w:rsid w:val="006F7D8F"/>
    <w:rsid w:val="0070098D"/>
    <w:rsid w:val="00705871"/>
    <w:rsid w:val="007132BD"/>
    <w:rsid w:val="007155A1"/>
    <w:rsid w:val="0072558C"/>
    <w:rsid w:val="00734135"/>
    <w:rsid w:val="00744CAC"/>
    <w:rsid w:val="0074655F"/>
    <w:rsid w:val="007507BC"/>
    <w:rsid w:val="007677C8"/>
    <w:rsid w:val="00773E82"/>
    <w:rsid w:val="00774517"/>
    <w:rsid w:val="0077496A"/>
    <w:rsid w:val="007773FA"/>
    <w:rsid w:val="00780AE4"/>
    <w:rsid w:val="00786A4D"/>
    <w:rsid w:val="007923D0"/>
    <w:rsid w:val="007B1170"/>
    <w:rsid w:val="007C462A"/>
    <w:rsid w:val="007F2938"/>
    <w:rsid w:val="00803BAE"/>
    <w:rsid w:val="008062AD"/>
    <w:rsid w:val="008153D5"/>
    <w:rsid w:val="008234DB"/>
    <w:rsid w:val="00825EEA"/>
    <w:rsid w:val="00830107"/>
    <w:rsid w:val="00830677"/>
    <w:rsid w:val="008306AF"/>
    <w:rsid w:val="00831DC2"/>
    <w:rsid w:val="00832FE2"/>
    <w:rsid w:val="008348B3"/>
    <w:rsid w:val="00841418"/>
    <w:rsid w:val="0084717F"/>
    <w:rsid w:val="00847C76"/>
    <w:rsid w:val="008505F0"/>
    <w:rsid w:val="00855F12"/>
    <w:rsid w:val="00871F64"/>
    <w:rsid w:val="00896184"/>
    <w:rsid w:val="008A2D4C"/>
    <w:rsid w:val="008A38CB"/>
    <w:rsid w:val="008A6DD2"/>
    <w:rsid w:val="008B1016"/>
    <w:rsid w:val="008B74A5"/>
    <w:rsid w:val="008C4D84"/>
    <w:rsid w:val="008C5FEE"/>
    <w:rsid w:val="008D4587"/>
    <w:rsid w:val="008D71F3"/>
    <w:rsid w:val="008E26EC"/>
    <w:rsid w:val="008E29C5"/>
    <w:rsid w:val="008E33A7"/>
    <w:rsid w:val="008F4E70"/>
    <w:rsid w:val="00902791"/>
    <w:rsid w:val="00906712"/>
    <w:rsid w:val="0091314D"/>
    <w:rsid w:val="00923948"/>
    <w:rsid w:val="00926203"/>
    <w:rsid w:val="00926B5A"/>
    <w:rsid w:val="0093516F"/>
    <w:rsid w:val="00940CE5"/>
    <w:rsid w:val="0094149C"/>
    <w:rsid w:val="0095324F"/>
    <w:rsid w:val="009620BA"/>
    <w:rsid w:val="00962E0E"/>
    <w:rsid w:val="009631C4"/>
    <w:rsid w:val="00970DC7"/>
    <w:rsid w:val="00972648"/>
    <w:rsid w:val="009769BA"/>
    <w:rsid w:val="00976F99"/>
    <w:rsid w:val="0099153E"/>
    <w:rsid w:val="0099358C"/>
    <w:rsid w:val="00996C63"/>
    <w:rsid w:val="009970EA"/>
    <w:rsid w:val="009974A7"/>
    <w:rsid w:val="009A397F"/>
    <w:rsid w:val="009A7BFB"/>
    <w:rsid w:val="009B305C"/>
    <w:rsid w:val="009C0ADA"/>
    <w:rsid w:val="009C65FA"/>
    <w:rsid w:val="009C6834"/>
    <w:rsid w:val="009D23FC"/>
    <w:rsid w:val="009E6568"/>
    <w:rsid w:val="00A00D82"/>
    <w:rsid w:val="00A04701"/>
    <w:rsid w:val="00A305A5"/>
    <w:rsid w:val="00A34145"/>
    <w:rsid w:val="00A34527"/>
    <w:rsid w:val="00A43886"/>
    <w:rsid w:val="00A43FD8"/>
    <w:rsid w:val="00A544C0"/>
    <w:rsid w:val="00A54A9B"/>
    <w:rsid w:val="00A628DD"/>
    <w:rsid w:val="00A66A6D"/>
    <w:rsid w:val="00A72E9B"/>
    <w:rsid w:val="00A741A0"/>
    <w:rsid w:val="00A773E9"/>
    <w:rsid w:val="00A80D99"/>
    <w:rsid w:val="00A81E93"/>
    <w:rsid w:val="00A82A19"/>
    <w:rsid w:val="00A82BEA"/>
    <w:rsid w:val="00A84D0C"/>
    <w:rsid w:val="00A87693"/>
    <w:rsid w:val="00AA5202"/>
    <w:rsid w:val="00AA58ED"/>
    <w:rsid w:val="00AB1A56"/>
    <w:rsid w:val="00AD7A54"/>
    <w:rsid w:val="00AE0429"/>
    <w:rsid w:val="00AE1A3B"/>
    <w:rsid w:val="00B06B3E"/>
    <w:rsid w:val="00B074AE"/>
    <w:rsid w:val="00B1005F"/>
    <w:rsid w:val="00B25AD5"/>
    <w:rsid w:val="00B26465"/>
    <w:rsid w:val="00B5056C"/>
    <w:rsid w:val="00B50A30"/>
    <w:rsid w:val="00B52FF6"/>
    <w:rsid w:val="00B53613"/>
    <w:rsid w:val="00B53E35"/>
    <w:rsid w:val="00B541E4"/>
    <w:rsid w:val="00B55706"/>
    <w:rsid w:val="00B62AA2"/>
    <w:rsid w:val="00B756B4"/>
    <w:rsid w:val="00B92A03"/>
    <w:rsid w:val="00BA7DC3"/>
    <w:rsid w:val="00BB6DF9"/>
    <w:rsid w:val="00BC0020"/>
    <w:rsid w:val="00BD36B2"/>
    <w:rsid w:val="00BE18CB"/>
    <w:rsid w:val="00BE5E37"/>
    <w:rsid w:val="00C1155D"/>
    <w:rsid w:val="00C16E0A"/>
    <w:rsid w:val="00C23CDE"/>
    <w:rsid w:val="00C243EA"/>
    <w:rsid w:val="00C26D27"/>
    <w:rsid w:val="00C30B3B"/>
    <w:rsid w:val="00C30CC8"/>
    <w:rsid w:val="00C312F2"/>
    <w:rsid w:val="00C43B14"/>
    <w:rsid w:val="00C5105C"/>
    <w:rsid w:val="00C62714"/>
    <w:rsid w:val="00C6795F"/>
    <w:rsid w:val="00C74141"/>
    <w:rsid w:val="00CB1C09"/>
    <w:rsid w:val="00CB324B"/>
    <w:rsid w:val="00CB3C0A"/>
    <w:rsid w:val="00CB6693"/>
    <w:rsid w:val="00CC45C1"/>
    <w:rsid w:val="00CC505D"/>
    <w:rsid w:val="00CD0FEA"/>
    <w:rsid w:val="00CD367F"/>
    <w:rsid w:val="00CD3756"/>
    <w:rsid w:val="00CD4537"/>
    <w:rsid w:val="00CD54DA"/>
    <w:rsid w:val="00CD56CE"/>
    <w:rsid w:val="00CE48F2"/>
    <w:rsid w:val="00CE754D"/>
    <w:rsid w:val="00CF4427"/>
    <w:rsid w:val="00D01A95"/>
    <w:rsid w:val="00D0299F"/>
    <w:rsid w:val="00D05AF8"/>
    <w:rsid w:val="00D11130"/>
    <w:rsid w:val="00D1478D"/>
    <w:rsid w:val="00D2064A"/>
    <w:rsid w:val="00D216F2"/>
    <w:rsid w:val="00D25140"/>
    <w:rsid w:val="00D3267D"/>
    <w:rsid w:val="00D546E5"/>
    <w:rsid w:val="00D618E6"/>
    <w:rsid w:val="00D7317D"/>
    <w:rsid w:val="00D77D67"/>
    <w:rsid w:val="00D82F82"/>
    <w:rsid w:val="00DA0E3D"/>
    <w:rsid w:val="00DA6445"/>
    <w:rsid w:val="00DA6FC5"/>
    <w:rsid w:val="00DB41F6"/>
    <w:rsid w:val="00DB7CA4"/>
    <w:rsid w:val="00DC2C33"/>
    <w:rsid w:val="00DD1EE3"/>
    <w:rsid w:val="00DD6AD0"/>
    <w:rsid w:val="00DF0844"/>
    <w:rsid w:val="00DF637B"/>
    <w:rsid w:val="00E05329"/>
    <w:rsid w:val="00E062AE"/>
    <w:rsid w:val="00E0719E"/>
    <w:rsid w:val="00E2049D"/>
    <w:rsid w:val="00E26FA1"/>
    <w:rsid w:val="00E34FDD"/>
    <w:rsid w:val="00E35286"/>
    <w:rsid w:val="00E44977"/>
    <w:rsid w:val="00E4702B"/>
    <w:rsid w:val="00E51FDE"/>
    <w:rsid w:val="00E66C14"/>
    <w:rsid w:val="00E7488A"/>
    <w:rsid w:val="00E85494"/>
    <w:rsid w:val="00E95010"/>
    <w:rsid w:val="00E959A5"/>
    <w:rsid w:val="00EA7C5C"/>
    <w:rsid w:val="00EB1D00"/>
    <w:rsid w:val="00EB5CEA"/>
    <w:rsid w:val="00EC5DAF"/>
    <w:rsid w:val="00ED42C2"/>
    <w:rsid w:val="00ED4FEE"/>
    <w:rsid w:val="00EE5DD2"/>
    <w:rsid w:val="00EE6CD2"/>
    <w:rsid w:val="00EF28C5"/>
    <w:rsid w:val="00F00367"/>
    <w:rsid w:val="00F05786"/>
    <w:rsid w:val="00F17C4A"/>
    <w:rsid w:val="00F256DA"/>
    <w:rsid w:val="00F25D9C"/>
    <w:rsid w:val="00F3394F"/>
    <w:rsid w:val="00F352F2"/>
    <w:rsid w:val="00F409A2"/>
    <w:rsid w:val="00F42BB8"/>
    <w:rsid w:val="00F46079"/>
    <w:rsid w:val="00F46FF2"/>
    <w:rsid w:val="00F545F5"/>
    <w:rsid w:val="00F54A1A"/>
    <w:rsid w:val="00F565CA"/>
    <w:rsid w:val="00F56D24"/>
    <w:rsid w:val="00F64F77"/>
    <w:rsid w:val="00F72E95"/>
    <w:rsid w:val="00F7772A"/>
    <w:rsid w:val="00F80E2F"/>
    <w:rsid w:val="00F93D0C"/>
    <w:rsid w:val="00F958F6"/>
    <w:rsid w:val="00FA2B5E"/>
    <w:rsid w:val="00FA77A1"/>
    <w:rsid w:val="00FC1CB9"/>
    <w:rsid w:val="00FC4E3C"/>
    <w:rsid w:val="00FC5090"/>
    <w:rsid w:val="00FD392E"/>
    <w:rsid w:val="00FD3C5F"/>
    <w:rsid w:val="00FE748A"/>
    <w:rsid w:val="00FF1769"/>
    <w:rsid w:val="00FF3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14E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aliases w:val="F1"/>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character" w:styleId="FootnoteReference">
    <w:name w:val="footnote reference"/>
    <w:semiHidden/>
    <w:rPr>
      <w:vertAlign w:val="superscript"/>
    </w:rPr>
  </w:style>
  <w:style w:type="character" w:customStyle="1" w:styleId="AbtHeadE-Remove">
    <w:name w:val="AbtHead E - Remove"/>
    <w:basedOn w:val="DefaultParagraphFont"/>
  </w:style>
  <w:style w:type="character" w:styleId="Hyperlink">
    <w:name w:val="Hyperlink"/>
    <w:rPr>
      <w:rFonts w:ascii="Verdana" w:hAnsi="Verdana" w:hint="default"/>
      <w:i w:val="0"/>
      <w:iCs w:val="0"/>
      <w:color w:val="336699"/>
      <w:sz w:val="21"/>
      <w:szCs w:val="21"/>
      <w:u w:val="single"/>
    </w:rPr>
  </w:style>
  <w:style w:type="character" w:styleId="FollowedHyperlink">
    <w:name w:val="FollowedHyperlink"/>
    <w:rPr>
      <w:color w:val="800080"/>
      <w:u w:val="single"/>
    </w:rPr>
  </w:style>
  <w:style w:type="paragraph" w:styleId="BodyText2">
    <w:name w:val="Body Text 2"/>
    <w:basedOn w:val="Normal"/>
    <w:pPr>
      <w:tabs>
        <w:tab w:val="left" w:pos="-1080"/>
        <w:tab w:val="left" w:pos="-720"/>
        <w:tab w:val="left" w:pos="-120"/>
      </w:tabs>
    </w:pPr>
    <w:rPr>
      <w:b/>
      <w:bCs/>
      <w:szCs w:val="22"/>
    </w:rPr>
  </w:style>
  <w:style w:type="paragraph" w:styleId="BodyText3">
    <w:name w:val="Body Text 3"/>
    <w:basedOn w:val="Normal"/>
    <w:pPr>
      <w:ind w:right="720"/>
    </w:pPr>
  </w:style>
  <w:style w:type="paragraph" w:styleId="BlockText">
    <w:name w:val="Block Text"/>
    <w:basedOn w:val="Normal"/>
    <w:pPr>
      <w:spacing w:after="120"/>
      <w:ind w:left="720" w:right="720"/>
    </w:pPr>
  </w:style>
  <w:style w:type="character" w:styleId="Strong">
    <w:name w:val="Strong"/>
    <w:uiPriority w:val="22"/>
    <w:qFormat/>
    <w:rPr>
      <w:b/>
      <w:bCs/>
    </w:rPr>
  </w:style>
  <w:style w:type="paragraph" w:styleId="CommentText">
    <w:name w:val="annotation text"/>
    <w:basedOn w:val="Normal"/>
    <w:semiHidden/>
    <w:rsid w:val="00F42BB8"/>
    <w:rPr>
      <w:sz w:val="20"/>
    </w:rPr>
  </w:style>
  <w:style w:type="paragraph" w:styleId="Caption">
    <w:name w:val="caption"/>
    <w:basedOn w:val="Normal"/>
    <w:next w:val="Normal"/>
    <w:qFormat/>
    <w:pPr>
      <w:tabs>
        <w:tab w:val="clear" w:pos="720"/>
        <w:tab w:val="clear" w:pos="1080"/>
        <w:tab w:val="clear" w:pos="1440"/>
        <w:tab w:val="clear" w:pos="1800"/>
      </w:tabs>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HTMLPreformatted">
    <w:name w:val="HTML Preformatted"/>
    <w:basedOn w:val="Normal"/>
    <w:link w:val="HTMLPreformattedChar"/>
    <w:rsid w:val="00DA0E3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DA0E3D"/>
    <w:rPr>
      <w:rFonts w:ascii="Arial Unicode MS" w:eastAsia="Arial Unicode MS" w:hAnsi="Arial Unicode MS" w:cs="Arial Unicode MS"/>
    </w:rPr>
  </w:style>
  <w:style w:type="paragraph" w:customStyle="1" w:styleId="ParagraphSSLAST">
    <w:name w:val="ParagraphSS (LAST)"/>
    <w:basedOn w:val="Normal"/>
    <w:next w:val="Normal"/>
    <w:qFormat/>
    <w:rsid w:val="003E1ADC"/>
    <w:pPr>
      <w:tabs>
        <w:tab w:val="clear" w:pos="720"/>
        <w:tab w:val="clear" w:pos="1080"/>
        <w:tab w:val="clear" w:pos="1440"/>
        <w:tab w:val="clear" w:pos="1800"/>
        <w:tab w:val="left" w:pos="432"/>
      </w:tabs>
      <w:spacing w:after="480" w:line="240" w:lineRule="auto"/>
      <w:ind w:firstLine="432"/>
      <w:jc w:val="both"/>
    </w:pPr>
    <w:rPr>
      <w:sz w:val="24"/>
    </w:rPr>
  </w:style>
  <w:style w:type="paragraph" w:customStyle="1" w:styleId="MarkforTable">
    <w:name w:val="Mark for Table"/>
    <w:next w:val="Normal"/>
    <w:qFormat/>
    <w:rsid w:val="00705871"/>
    <w:pPr>
      <w:spacing w:line="480" w:lineRule="auto"/>
      <w:jc w:val="center"/>
    </w:pPr>
    <w:rPr>
      <w:caps/>
      <w:sz w:val="24"/>
    </w:rPr>
  </w:style>
  <w:style w:type="paragraph" w:styleId="Revision">
    <w:name w:val="Revision"/>
    <w:hidden/>
    <w:uiPriority w:val="71"/>
    <w:rsid w:val="00A34527"/>
    <w:rPr>
      <w:sz w:val="22"/>
    </w:rPr>
  </w:style>
  <w:style w:type="paragraph" w:styleId="ListParagraph">
    <w:name w:val="List Paragraph"/>
    <w:basedOn w:val="Normal"/>
    <w:uiPriority w:val="72"/>
    <w:qFormat/>
    <w:rsid w:val="00417EBD"/>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styleId="Emphasis">
    <w:name w:val="Emphasis"/>
    <w:qFormat/>
    <w:rsid w:val="00926B5A"/>
    <w:rPr>
      <w:i/>
      <w:iCs/>
    </w:rPr>
  </w:style>
  <w:style w:type="character" w:customStyle="1" w:styleId="BodyTextChar">
    <w:name w:val="Body Text Char"/>
    <w:basedOn w:val="DefaultParagraphFont"/>
    <w:link w:val="BodyText"/>
    <w:rsid w:val="00DD6AD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aliases w:val="F1"/>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character" w:styleId="FootnoteReference">
    <w:name w:val="footnote reference"/>
    <w:semiHidden/>
    <w:rPr>
      <w:vertAlign w:val="superscript"/>
    </w:rPr>
  </w:style>
  <w:style w:type="character" w:customStyle="1" w:styleId="AbtHeadE-Remove">
    <w:name w:val="AbtHead E - Remove"/>
    <w:basedOn w:val="DefaultParagraphFont"/>
  </w:style>
  <w:style w:type="character" w:styleId="Hyperlink">
    <w:name w:val="Hyperlink"/>
    <w:rPr>
      <w:rFonts w:ascii="Verdana" w:hAnsi="Verdana" w:hint="default"/>
      <w:i w:val="0"/>
      <w:iCs w:val="0"/>
      <w:color w:val="336699"/>
      <w:sz w:val="21"/>
      <w:szCs w:val="21"/>
      <w:u w:val="single"/>
    </w:rPr>
  </w:style>
  <w:style w:type="character" w:styleId="FollowedHyperlink">
    <w:name w:val="FollowedHyperlink"/>
    <w:rPr>
      <w:color w:val="800080"/>
      <w:u w:val="single"/>
    </w:rPr>
  </w:style>
  <w:style w:type="paragraph" w:styleId="BodyText2">
    <w:name w:val="Body Text 2"/>
    <w:basedOn w:val="Normal"/>
    <w:pPr>
      <w:tabs>
        <w:tab w:val="left" w:pos="-1080"/>
        <w:tab w:val="left" w:pos="-720"/>
        <w:tab w:val="left" w:pos="-120"/>
      </w:tabs>
    </w:pPr>
    <w:rPr>
      <w:b/>
      <w:bCs/>
      <w:szCs w:val="22"/>
    </w:rPr>
  </w:style>
  <w:style w:type="paragraph" w:styleId="BodyText3">
    <w:name w:val="Body Text 3"/>
    <w:basedOn w:val="Normal"/>
    <w:pPr>
      <w:ind w:right="720"/>
    </w:pPr>
  </w:style>
  <w:style w:type="paragraph" w:styleId="BlockText">
    <w:name w:val="Block Text"/>
    <w:basedOn w:val="Normal"/>
    <w:pPr>
      <w:spacing w:after="120"/>
      <w:ind w:left="720" w:right="720"/>
    </w:pPr>
  </w:style>
  <w:style w:type="character" w:styleId="Strong">
    <w:name w:val="Strong"/>
    <w:uiPriority w:val="22"/>
    <w:qFormat/>
    <w:rPr>
      <w:b/>
      <w:bCs/>
    </w:rPr>
  </w:style>
  <w:style w:type="paragraph" w:styleId="CommentText">
    <w:name w:val="annotation text"/>
    <w:basedOn w:val="Normal"/>
    <w:semiHidden/>
    <w:rsid w:val="00F42BB8"/>
    <w:rPr>
      <w:sz w:val="20"/>
    </w:rPr>
  </w:style>
  <w:style w:type="paragraph" w:styleId="Caption">
    <w:name w:val="caption"/>
    <w:basedOn w:val="Normal"/>
    <w:next w:val="Normal"/>
    <w:qFormat/>
    <w:pPr>
      <w:tabs>
        <w:tab w:val="clear" w:pos="720"/>
        <w:tab w:val="clear" w:pos="1080"/>
        <w:tab w:val="clear" w:pos="1440"/>
        <w:tab w:val="clear" w:pos="1800"/>
      </w:tabs>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HTMLPreformatted">
    <w:name w:val="HTML Preformatted"/>
    <w:basedOn w:val="Normal"/>
    <w:link w:val="HTMLPreformattedChar"/>
    <w:rsid w:val="00DA0E3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DA0E3D"/>
    <w:rPr>
      <w:rFonts w:ascii="Arial Unicode MS" w:eastAsia="Arial Unicode MS" w:hAnsi="Arial Unicode MS" w:cs="Arial Unicode MS"/>
    </w:rPr>
  </w:style>
  <w:style w:type="paragraph" w:customStyle="1" w:styleId="ParagraphSSLAST">
    <w:name w:val="ParagraphSS (LAST)"/>
    <w:basedOn w:val="Normal"/>
    <w:next w:val="Normal"/>
    <w:qFormat/>
    <w:rsid w:val="003E1ADC"/>
    <w:pPr>
      <w:tabs>
        <w:tab w:val="clear" w:pos="720"/>
        <w:tab w:val="clear" w:pos="1080"/>
        <w:tab w:val="clear" w:pos="1440"/>
        <w:tab w:val="clear" w:pos="1800"/>
        <w:tab w:val="left" w:pos="432"/>
      </w:tabs>
      <w:spacing w:after="480" w:line="240" w:lineRule="auto"/>
      <w:ind w:firstLine="432"/>
      <w:jc w:val="both"/>
    </w:pPr>
    <w:rPr>
      <w:sz w:val="24"/>
    </w:rPr>
  </w:style>
  <w:style w:type="paragraph" w:customStyle="1" w:styleId="MarkforTable">
    <w:name w:val="Mark for Table"/>
    <w:next w:val="Normal"/>
    <w:qFormat/>
    <w:rsid w:val="00705871"/>
    <w:pPr>
      <w:spacing w:line="480" w:lineRule="auto"/>
      <w:jc w:val="center"/>
    </w:pPr>
    <w:rPr>
      <w:caps/>
      <w:sz w:val="24"/>
    </w:rPr>
  </w:style>
  <w:style w:type="paragraph" w:styleId="Revision">
    <w:name w:val="Revision"/>
    <w:hidden/>
    <w:uiPriority w:val="71"/>
    <w:rsid w:val="00A34527"/>
    <w:rPr>
      <w:sz w:val="22"/>
    </w:rPr>
  </w:style>
  <w:style w:type="paragraph" w:styleId="ListParagraph">
    <w:name w:val="List Paragraph"/>
    <w:basedOn w:val="Normal"/>
    <w:uiPriority w:val="72"/>
    <w:qFormat/>
    <w:rsid w:val="00417EBD"/>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styleId="Emphasis">
    <w:name w:val="Emphasis"/>
    <w:qFormat/>
    <w:rsid w:val="00926B5A"/>
    <w:rPr>
      <w:i/>
      <w:iCs/>
    </w:rPr>
  </w:style>
  <w:style w:type="character" w:customStyle="1" w:styleId="BodyTextChar">
    <w:name w:val="Body Text Char"/>
    <w:basedOn w:val="DefaultParagraphFont"/>
    <w:link w:val="BodyText"/>
    <w:rsid w:val="00DD6A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97084">
      <w:bodyDiv w:val="1"/>
      <w:marLeft w:val="0"/>
      <w:marRight w:val="0"/>
      <w:marTop w:val="0"/>
      <w:marBottom w:val="0"/>
      <w:divBdr>
        <w:top w:val="none" w:sz="0" w:space="0" w:color="auto"/>
        <w:left w:val="none" w:sz="0" w:space="0" w:color="auto"/>
        <w:bottom w:val="none" w:sz="0" w:space="0" w:color="auto"/>
        <w:right w:val="none" w:sz="0" w:space="0" w:color="auto"/>
      </w:divBdr>
    </w:div>
    <w:div w:id="209944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martin@scheadstar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2.xml><?xml version="1.0" encoding="utf-8"?>
<ds:datastoreItem xmlns:ds="http://schemas.openxmlformats.org/officeDocument/2006/customXml" ds:itemID="{A8D170F5-9A5C-4F28-922F-BCB0CC4D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B4CEEC-DCD7-4439-90DC-ED0550A4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0</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bartlets</dc:creator>
  <cp:keywords>Single-Sided body Templates</cp:keywords>
  <cp:lastModifiedBy>RAND Authorized User</cp:lastModifiedBy>
  <cp:revision>2</cp:revision>
  <cp:lastPrinted>2012-02-22T18:29:00Z</cp:lastPrinted>
  <dcterms:created xsi:type="dcterms:W3CDTF">2012-03-06T16:50:00Z</dcterms:created>
  <dcterms:modified xsi:type="dcterms:W3CDTF">2012-03-06T16:50:00Z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