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40" w:rsidRDefault="00850440" w:rsidP="00850440">
      <w:pPr>
        <w:jc w:val="center"/>
        <w:rPr>
          <w:rFonts w:ascii="Garamond" w:hAnsi="Garamond"/>
          <w:b/>
          <w:sz w:val="24"/>
          <w:u w:val="single"/>
        </w:rPr>
      </w:pPr>
      <w:proofErr w:type="spellStart"/>
      <w:r w:rsidRPr="00442FA9">
        <w:rPr>
          <w:rFonts w:ascii="Garamond" w:hAnsi="Garamond"/>
          <w:b/>
          <w:sz w:val="24"/>
          <w:u w:val="single"/>
        </w:rPr>
        <w:t>TravAlert</w:t>
      </w:r>
      <w:proofErr w:type="spellEnd"/>
      <w:r w:rsidRPr="00442FA9">
        <w:rPr>
          <w:rFonts w:ascii="Garamond" w:hAnsi="Garamond"/>
          <w:b/>
          <w:sz w:val="24"/>
          <w:u w:val="single"/>
        </w:rPr>
        <w:t xml:space="preserve"> Evaluation: Recruitment and Screening Tool</w:t>
      </w:r>
    </w:p>
    <w:p w:rsidR="00850440" w:rsidRPr="00850440" w:rsidRDefault="00850440" w:rsidP="00850440">
      <w:pPr>
        <w:spacing w:before="160" w:after="0" w:line="240" w:lineRule="auto"/>
        <w:outlineLvl w:val="3"/>
        <w:rPr>
          <w:rFonts w:ascii="Garamond" w:eastAsia="Batang" w:hAnsi="Garamond" w:cs="Times New Roman"/>
          <w:sz w:val="24"/>
          <w:szCs w:val="24"/>
          <w:lang w:eastAsia="ko-KR"/>
        </w:rPr>
      </w:pPr>
      <w:r w:rsidRPr="00850440">
        <w:rPr>
          <w:rFonts w:ascii="Garamond" w:eastAsia="Batang" w:hAnsi="Garamond" w:cs="Times New Roman"/>
          <w:sz w:val="24"/>
          <w:szCs w:val="24"/>
          <w:lang w:eastAsia="ko-KR"/>
        </w:rPr>
        <w:t xml:space="preserve">Hi, my name is [INSERT FIRST NAME}and I am working with the Centers for Disease Control and Prevention (CDC) to conduct a 5-minute interview about your thoughts on health messages in this airport.  We will use the information from this </w:t>
      </w:r>
      <w:r w:rsidR="005A592F">
        <w:rPr>
          <w:rFonts w:ascii="Garamond" w:eastAsia="Batang" w:hAnsi="Garamond" w:cs="Times New Roman"/>
          <w:sz w:val="24"/>
          <w:szCs w:val="24"/>
          <w:lang w:eastAsia="ko-KR"/>
        </w:rPr>
        <w:t xml:space="preserve">interview </w:t>
      </w:r>
      <w:r w:rsidRPr="00850440">
        <w:rPr>
          <w:rFonts w:ascii="Garamond" w:eastAsia="Batang" w:hAnsi="Garamond" w:cs="Times New Roman"/>
          <w:sz w:val="24"/>
          <w:szCs w:val="24"/>
          <w:lang w:eastAsia="ko-KR"/>
        </w:rPr>
        <w:t>to improve how CDC provides health information to international travelers.</w:t>
      </w:r>
    </w:p>
    <w:p w:rsidR="00850440" w:rsidRPr="00850440" w:rsidRDefault="00850440" w:rsidP="00850440">
      <w:pPr>
        <w:spacing w:after="0" w:line="240" w:lineRule="auto"/>
        <w:rPr>
          <w:rFonts w:ascii="Tahoma" w:eastAsia="Batang" w:hAnsi="Tahoma" w:cs="Times New Roman"/>
          <w:sz w:val="16"/>
          <w:szCs w:val="24"/>
          <w:lang w:eastAsia="ko-KR"/>
        </w:rPr>
      </w:pPr>
    </w:p>
    <w:p w:rsidR="00850440" w:rsidRDefault="00850440" w:rsidP="00850440">
      <w:pPr>
        <w:spacing w:after="0" w:line="240" w:lineRule="auto"/>
        <w:rPr>
          <w:rFonts w:ascii="Garamond" w:eastAsia="Batang" w:hAnsi="Garamond" w:cs="Times New Roman"/>
          <w:sz w:val="24"/>
          <w:szCs w:val="24"/>
          <w:lang w:eastAsia="ko-KR"/>
        </w:rPr>
      </w:pPr>
      <w:r w:rsidRPr="00850440">
        <w:rPr>
          <w:rFonts w:ascii="Garamond" w:eastAsia="Batang" w:hAnsi="Garamond" w:cs="Times New Roman"/>
          <w:sz w:val="24"/>
          <w:szCs w:val="24"/>
          <w:lang w:eastAsia="ko-KR"/>
        </w:rPr>
        <w:t>If this is something you would be interested in doing, you will receive a bag of items containing a first aid kit, hand sanitizer, tissues, and a few other items as a token of our appreciation</w:t>
      </w:r>
      <w:r>
        <w:rPr>
          <w:rFonts w:ascii="Garamond" w:eastAsia="Batang" w:hAnsi="Garamond" w:cs="Times New Roman"/>
          <w:sz w:val="24"/>
          <w:szCs w:val="24"/>
          <w:lang w:eastAsia="ko-KR"/>
        </w:rPr>
        <w:t>.</w:t>
      </w:r>
    </w:p>
    <w:p w:rsidR="00850440" w:rsidRPr="00850440" w:rsidRDefault="00850440" w:rsidP="00850440">
      <w:pPr>
        <w:spacing w:after="0" w:line="240" w:lineRule="auto"/>
        <w:rPr>
          <w:rFonts w:ascii="Garamond" w:eastAsia="Batang" w:hAnsi="Garamond" w:cs="Times New Roman"/>
          <w:sz w:val="24"/>
          <w:szCs w:val="24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1350"/>
        <w:gridCol w:w="1368"/>
      </w:tblGrid>
      <w:tr w:rsidR="00850440" w:rsidRPr="00850440" w:rsidTr="00C45F45">
        <w:trPr>
          <w:trHeight w:val="350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850440" w:rsidRPr="00850440" w:rsidRDefault="00850440" w:rsidP="00C45F45">
            <w:pPr>
              <w:jc w:val="center"/>
              <w:rPr>
                <w:b/>
              </w:rPr>
            </w:pPr>
            <w:r>
              <w:rPr>
                <w:b/>
              </w:rPr>
              <w:t>INTERESTED</w:t>
            </w:r>
          </w:p>
        </w:tc>
      </w:tr>
      <w:tr w:rsidR="00850440" w:rsidRPr="00850440" w:rsidTr="00C45F45">
        <w:trPr>
          <w:trHeight w:val="440"/>
        </w:trPr>
        <w:tc>
          <w:tcPr>
            <w:tcW w:w="6858" w:type="dxa"/>
            <w:vAlign w:val="center"/>
          </w:tcPr>
          <w:p w:rsidR="00850440" w:rsidRPr="00D92720" w:rsidRDefault="00850440" w:rsidP="00850440">
            <w:pPr>
              <w:pStyle w:val="Heading2"/>
              <w:tabs>
                <w:tab w:val="left" w:pos="361"/>
                <w:tab w:val="left" w:pos="3118"/>
              </w:tabs>
              <w:outlineLvl w:val="1"/>
            </w:pPr>
            <w:r>
              <w:t xml:space="preserve">1.  </w:t>
            </w:r>
            <w:r w:rsidRPr="00CF5C9A">
              <w:rPr>
                <w:bCs/>
              </w:rPr>
              <w:t xml:space="preserve">Are you </w:t>
            </w:r>
            <w:r>
              <w:rPr>
                <w:bCs/>
              </w:rPr>
              <w:t>interested</w:t>
            </w:r>
            <w:r w:rsidRPr="00CF5C9A">
              <w:rPr>
                <w:bCs/>
              </w:rPr>
              <w:t xml:space="preserve">? </w:t>
            </w:r>
            <w:r>
              <w:rPr>
                <w:bCs/>
              </w:rPr>
              <w:t xml:space="preserve">     </w:t>
            </w:r>
          </w:p>
        </w:tc>
        <w:tc>
          <w:tcPr>
            <w:tcW w:w="1350" w:type="dxa"/>
          </w:tcPr>
          <w:p w:rsidR="00850440" w:rsidRPr="00850440" w:rsidRDefault="00850440" w:rsidP="00C45F45"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4B15AB">
              <w:fldChar w:fldCharType="separate"/>
            </w:r>
            <w:r w:rsidRPr="00850440">
              <w:fldChar w:fldCharType="end"/>
            </w:r>
            <w:r w:rsidRPr="00850440">
              <w:t xml:space="preserve"> Yes </w:t>
            </w:r>
          </w:p>
        </w:tc>
        <w:tc>
          <w:tcPr>
            <w:tcW w:w="1368" w:type="dxa"/>
          </w:tcPr>
          <w:p w:rsidR="00850440" w:rsidRPr="00850440" w:rsidRDefault="00850440" w:rsidP="00C45F45">
            <w:pPr>
              <w:rPr>
                <w:b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4B15AB">
              <w:rPr>
                <w:b/>
              </w:rPr>
            </w:r>
            <w:r w:rsidR="004B15AB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No </w:t>
            </w:r>
            <w:r w:rsidRPr="00850440">
              <w:rPr>
                <w:b/>
                <w:bCs/>
              </w:rPr>
              <w:t>[END]</w:t>
            </w:r>
          </w:p>
        </w:tc>
      </w:tr>
    </w:tbl>
    <w:p w:rsidR="00850440" w:rsidRDefault="00850440" w:rsidP="00850440">
      <w:pPr>
        <w:spacing w:after="0" w:line="240" w:lineRule="auto"/>
        <w:rPr>
          <w:rFonts w:ascii="Garamond" w:eastAsia="Batang" w:hAnsi="Garamond" w:cs="Times New Roman"/>
          <w:sz w:val="24"/>
          <w:szCs w:val="24"/>
          <w:lang w:eastAsia="ko-KR"/>
        </w:rPr>
      </w:pPr>
    </w:p>
    <w:p w:rsidR="00850440" w:rsidRDefault="00850440" w:rsidP="00850440">
      <w:pPr>
        <w:spacing w:after="0" w:line="240" w:lineRule="auto"/>
        <w:rPr>
          <w:rFonts w:ascii="Garamond" w:eastAsia="Batang" w:hAnsi="Garamond" w:cs="Times New Roman"/>
          <w:sz w:val="24"/>
          <w:szCs w:val="24"/>
          <w:lang w:eastAsia="ko-KR"/>
        </w:rPr>
      </w:pPr>
      <w:r w:rsidRPr="00850440">
        <w:rPr>
          <w:rFonts w:ascii="Garamond" w:eastAsia="Batang" w:hAnsi="Garamond" w:cs="Times New Roman"/>
          <w:sz w:val="24"/>
          <w:szCs w:val="24"/>
          <w:lang w:eastAsia="ko-KR"/>
        </w:rPr>
        <w:t xml:space="preserve">First, I need to ask a few questions to make sure I can include you in the </w:t>
      </w:r>
      <w:r w:rsidR="00E4208B">
        <w:rPr>
          <w:rFonts w:ascii="Garamond" w:eastAsia="Batang" w:hAnsi="Garamond" w:cs="Times New Roman"/>
          <w:sz w:val="24"/>
          <w:szCs w:val="24"/>
          <w:lang w:eastAsia="ko-KR"/>
        </w:rPr>
        <w:t>interview</w:t>
      </w:r>
      <w:r w:rsidRPr="00850440">
        <w:rPr>
          <w:rFonts w:ascii="Garamond" w:eastAsia="Batang" w:hAnsi="Garamond" w:cs="Times New Roman"/>
          <w:sz w:val="24"/>
          <w:szCs w:val="24"/>
          <w:lang w:eastAsia="ko-KR"/>
        </w:rPr>
        <w:t xml:space="preserve">. </w:t>
      </w:r>
    </w:p>
    <w:p w:rsidR="00850440" w:rsidRPr="00850440" w:rsidRDefault="00850440" w:rsidP="00850440">
      <w:pPr>
        <w:spacing w:after="0" w:line="240" w:lineRule="auto"/>
        <w:rPr>
          <w:rFonts w:ascii="Garamond" w:eastAsia="Batang" w:hAnsi="Garamond" w:cs="Times New Roman"/>
          <w:sz w:val="24"/>
          <w:szCs w:val="24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1350"/>
        <w:gridCol w:w="1368"/>
      </w:tblGrid>
      <w:tr w:rsidR="00850440" w:rsidTr="00850440">
        <w:trPr>
          <w:trHeight w:val="350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850440" w:rsidRPr="00850440" w:rsidRDefault="00850440" w:rsidP="00850440">
            <w:pPr>
              <w:jc w:val="center"/>
              <w:rPr>
                <w:b/>
              </w:rPr>
            </w:pPr>
            <w:r w:rsidRPr="00850440">
              <w:rPr>
                <w:b/>
              </w:rPr>
              <w:t>SCREENING QUESTIONS</w:t>
            </w:r>
          </w:p>
        </w:tc>
      </w:tr>
      <w:tr w:rsidR="00850440" w:rsidTr="00850440">
        <w:trPr>
          <w:trHeight w:val="440"/>
        </w:trPr>
        <w:tc>
          <w:tcPr>
            <w:tcW w:w="6858" w:type="dxa"/>
            <w:vAlign w:val="center"/>
          </w:tcPr>
          <w:p w:rsidR="00850440" w:rsidRPr="00D92720" w:rsidRDefault="00850440" w:rsidP="00C45F45">
            <w:pPr>
              <w:pStyle w:val="Heading2"/>
              <w:tabs>
                <w:tab w:val="left" w:pos="361"/>
                <w:tab w:val="left" w:pos="3118"/>
              </w:tabs>
              <w:outlineLvl w:val="1"/>
            </w:pPr>
            <w:r>
              <w:rPr>
                <w:rStyle w:val="Heading2Char"/>
                <w:b/>
              </w:rPr>
              <w:t xml:space="preserve">2.  </w:t>
            </w:r>
            <w:r w:rsidRPr="00CF5C9A">
              <w:rPr>
                <w:rStyle w:val="Heading2Char"/>
                <w:b/>
              </w:rPr>
              <w:t>Are you 18 years of age or older?</w:t>
            </w:r>
            <w:r>
              <w:t xml:space="preserve">      </w:t>
            </w:r>
          </w:p>
        </w:tc>
        <w:tc>
          <w:tcPr>
            <w:tcW w:w="1350" w:type="dxa"/>
          </w:tcPr>
          <w:p w:rsidR="00850440" w:rsidRPr="00850440" w:rsidRDefault="00850440" w:rsidP="00850440"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4B15AB">
              <w:fldChar w:fldCharType="separate"/>
            </w:r>
            <w:r w:rsidRPr="00850440">
              <w:fldChar w:fldCharType="end"/>
            </w:r>
            <w:r w:rsidRPr="00850440">
              <w:t xml:space="preserve"> Yes </w:t>
            </w:r>
          </w:p>
        </w:tc>
        <w:tc>
          <w:tcPr>
            <w:tcW w:w="1368" w:type="dxa"/>
          </w:tcPr>
          <w:p w:rsidR="00850440" w:rsidRPr="00850440" w:rsidRDefault="00850440" w:rsidP="00850440">
            <w:pPr>
              <w:rPr>
                <w:b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4B15AB">
              <w:rPr>
                <w:b/>
              </w:rPr>
            </w:r>
            <w:r w:rsidR="004B15AB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No </w:t>
            </w:r>
            <w:r w:rsidRPr="00850440">
              <w:rPr>
                <w:b/>
                <w:bCs/>
              </w:rPr>
              <w:t>[END]</w:t>
            </w:r>
          </w:p>
        </w:tc>
      </w:tr>
      <w:tr w:rsidR="00850440" w:rsidTr="00850440">
        <w:trPr>
          <w:trHeight w:val="440"/>
        </w:trPr>
        <w:tc>
          <w:tcPr>
            <w:tcW w:w="6858" w:type="dxa"/>
            <w:vAlign w:val="center"/>
          </w:tcPr>
          <w:p w:rsidR="00850440" w:rsidRDefault="00850440" w:rsidP="00C45F45">
            <w:pPr>
              <w:pStyle w:val="Heading2"/>
              <w:tabs>
                <w:tab w:val="left" w:pos="361"/>
                <w:tab w:val="left" w:pos="3118"/>
              </w:tabs>
              <w:outlineLvl w:val="1"/>
              <w:rPr>
                <w:rStyle w:val="Heading2Char"/>
                <w:b/>
              </w:rPr>
            </w:pPr>
            <w:r>
              <w:t xml:space="preserve">3.  </w:t>
            </w:r>
            <w:r w:rsidRPr="00CF5C9A">
              <w:rPr>
                <w:bCs/>
              </w:rPr>
              <w:t>Can you speak and understand English?</w:t>
            </w:r>
            <w:r>
              <w:rPr>
                <w:bCs/>
              </w:rPr>
              <w:t xml:space="preserve">      </w:t>
            </w:r>
          </w:p>
        </w:tc>
        <w:tc>
          <w:tcPr>
            <w:tcW w:w="1350" w:type="dxa"/>
          </w:tcPr>
          <w:p w:rsidR="00850440" w:rsidRPr="00850440" w:rsidRDefault="00850440" w:rsidP="00850440"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4B15AB">
              <w:fldChar w:fldCharType="separate"/>
            </w:r>
            <w:r w:rsidRPr="00850440">
              <w:fldChar w:fldCharType="end"/>
            </w:r>
            <w:r w:rsidRPr="00850440">
              <w:t xml:space="preserve"> Yes </w:t>
            </w:r>
          </w:p>
        </w:tc>
        <w:tc>
          <w:tcPr>
            <w:tcW w:w="1368" w:type="dxa"/>
          </w:tcPr>
          <w:p w:rsidR="00850440" w:rsidRPr="00850440" w:rsidRDefault="00850440">
            <w:pPr>
              <w:rPr>
                <w:b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4B15AB">
              <w:rPr>
                <w:b/>
              </w:rPr>
            </w:r>
            <w:r w:rsidR="004B15AB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No </w:t>
            </w:r>
            <w:r w:rsidRPr="00850440">
              <w:rPr>
                <w:b/>
                <w:bCs/>
              </w:rPr>
              <w:t>[END]</w:t>
            </w:r>
          </w:p>
        </w:tc>
      </w:tr>
      <w:tr w:rsidR="00850440" w:rsidTr="00850440">
        <w:trPr>
          <w:trHeight w:val="422"/>
        </w:trPr>
        <w:tc>
          <w:tcPr>
            <w:tcW w:w="6858" w:type="dxa"/>
            <w:vAlign w:val="center"/>
          </w:tcPr>
          <w:p w:rsidR="00850440" w:rsidRDefault="00850440" w:rsidP="00C45F45">
            <w:pPr>
              <w:pStyle w:val="Heading2"/>
              <w:tabs>
                <w:tab w:val="left" w:pos="361"/>
                <w:tab w:val="left" w:pos="3118"/>
              </w:tabs>
              <w:outlineLvl w:val="1"/>
            </w:pPr>
            <w:r>
              <w:t>4</w:t>
            </w:r>
            <w:r w:rsidRPr="00D93298">
              <w:t xml:space="preserve">.  Are you connecting to another international flight today?    </w:t>
            </w:r>
            <w:r w:rsidRPr="00D93298">
              <w:rPr>
                <w:bCs/>
              </w:rPr>
              <w:t xml:space="preserve">  </w:t>
            </w:r>
          </w:p>
        </w:tc>
        <w:tc>
          <w:tcPr>
            <w:tcW w:w="1350" w:type="dxa"/>
          </w:tcPr>
          <w:p w:rsidR="00850440" w:rsidRDefault="00850440" w:rsidP="00850440">
            <w:r w:rsidRPr="00CF5C9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5C9A">
              <w:rPr>
                <w:b/>
              </w:rPr>
              <w:instrText xml:space="preserve"> FORMCHECKBOX </w:instrText>
            </w:r>
            <w:r w:rsidR="004B15AB">
              <w:rPr>
                <w:b/>
              </w:rPr>
            </w:r>
            <w:r w:rsidR="004B15AB">
              <w:rPr>
                <w:b/>
              </w:rPr>
              <w:fldChar w:fldCharType="separate"/>
            </w:r>
            <w:r w:rsidRPr="00CF5C9A">
              <w:rPr>
                <w:b/>
              </w:rPr>
              <w:fldChar w:fldCharType="end"/>
            </w:r>
            <w:r w:rsidRPr="00CF5C9A">
              <w:rPr>
                <w:b/>
              </w:rPr>
              <w:t xml:space="preserve"> Yes </w:t>
            </w:r>
            <w:r w:rsidRPr="00CF5C9A">
              <w:rPr>
                <w:bCs/>
              </w:rPr>
              <w:t>[END]</w:t>
            </w:r>
          </w:p>
        </w:tc>
        <w:tc>
          <w:tcPr>
            <w:tcW w:w="1368" w:type="dxa"/>
          </w:tcPr>
          <w:p w:rsidR="00850440" w:rsidRDefault="00850440" w:rsidP="00850440">
            <w:r w:rsidRPr="00CF5C9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F5C9A">
              <w:rPr>
                <w:b/>
              </w:rPr>
              <w:instrText xml:space="preserve"> FORMCHECKBOX </w:instrText>
            </w:r>
            <w:r w:rsidR="004B15AB">
              <w:rPr>
                <w:b/>
              </w:rPr>
            </w:r>
            <w:r w:rsidR="004B15AB">
              <w:rPr>
                <w:b/>
              </w:rPr>
              <w:fldChar w:fldCharType="separate"/>
            </w:r>
            <w:r w:rsidRPr="00CF5C9A">
              <w:rPr>
                <w:b/>
              </w:rPr>
              <w:fldChar w:fldCharType="end"/>
            </w:r>
            <w:r w:rsidRPr="00CF5C9A">
              <w:rPr>
                <w:b/>
              </w:rPr>
              <w:t xml:space="preserve"> </w:t>
            </w:r>
            <w:r w:rsidRPr="00CF5C9A">
              <w:t xml:space="preserve">No </w:t>
            </w:r>
          </w:p>
        </w:tc>
      </w:tr>
    </w:tbl>
    <w:p w:rsidR="00850440" w:rsidRDefault="00850440" w:rsidP="00850440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:rsidR="00850440" w:rsidRPr="00442FA9" w:rsidRDefault="00850440" w:rsidP="00850440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442FA9">
        <w:rPr>
          <w:rFonts w:ascii="Garamond" w:hAnsi="Garamond"/>
          <w:bCs/>
          <w:sz w:val="24"/>
          <w:szCs w:val="24"/>
        </w:rPr>
        <w:t xml:space="preserve">If Ended: Unfortunately, I cannot include you in the </w:t>
      </w:r>
      <w:r w:rsidR="005A592F">
        <w:rPr>
          <w:rFonts w:ascii="Garamond" w:eastAsia="Batang" w:hAnsi="Garamond" w:cs="Times New Roman"/>
          <w:sz w:val="24"/>
          <w:szCs w:val="24"/>
          <w:lang w:eastAsia="ko-KR"/>
        </w:rPr>
        <w:t>interview</w:t>
      </w:r>
      <w:r w:rsidRPr="00442FA9">
        <w:rPr>
          <w:rFonts w:ascii="Garamond" w:hAnsi="Garamond"/>
          <w:bCs/>
          <w:sz w:val="24"/>
          <w:szCs w:val="24"/>
        </w:rPr>
        <w:t>, thanks for your time.</w:t>
      </w:r>
    </w:p>
    <w:p w:rsidR="00850440" w:rsidRPr="00442FA9" w:rsidRDefault="00850440" w:rsidP="00850440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:rsidR="00850440" w:rsidRPr="00442FA9" w:rsidRDefault="00850440" w:rsidP="00850440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442FA9">
        <w:rPr>
          <w:rFonts w:ascii="Garamond" w:hAnsi="Garamond"/>
          <w:bCs/>
          <w:sz w:val="24"/>
          <w:szCs w:val="24"/>
        </w:rPr>
        <w:t>If eligible: I need to give you a little more information before we start:</w:t>
      </w:r>
    </w:p>
    <w:p w:rsidR="00850440" w:rsidRPr="00442FA9" w:rsidRDefault="00850440" w:rsidP="00850440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:rsidR="00850440" w:rsidRPr="00442FA9" w:rsidRDefault="00850440" w:rsidP="00850440">
      <w:pPr>
        <w:pStyle w:val="NoSpacing"/>
        <w:numPr>
          <w:ilvl w:val="0"/>
          <w:numId w:val="1"/>
        </w:numPr>
        <w:tabs>
          <w:tab w:val="left" w:pos="7632"/>
        </w:tabs>
        <w:ind w:right="792"/>
        <w:rPr>
          <w:rFonts w:ascii="Garamond" w:hAnsi="Garamond"/>
        </w:rPr>
      </w:pPr>
      <w:r w:rsidRPr="00442FA9">
        <w:rPr>
          <w:rFonts w:ascii="Garamond" w:hAnsi="Garamond"/>
        </w:rPr>
        <w:t xml:space="preserve">It is up to you whether you want to participate </w:t>
      </w:r>
    </w:p>
    <w:p w:rsidR="00850440" w:rsidRPr="00442FA9" w:rsidRDefault="00850440" w:rsidP="00850440">
      <w:pPr>
        <w:pStyle w:val="NoSpacing"/>
        <w:numPr>
          <w:ilvl w:val="0"/>
          <w:numId w:val="1"/>
        </w:numPr>
        <w:tabs>
          <w:tab w:val="left" w:pos="7632"/>
        </w:tabs>
        <w:ind w:right="792"/>
        <w:rPr>
          <w:rFonts w:ascii="Garamond" w:hAnsi="Garamond"/>
        </w:rPr>
      </w:pPr>
      <w:r w:rsidRPr="00442FA9">
        <w:rPr>
          <w:rFonts w:ascii="Garamond" w:hAnsi="Garamond"/>
        </w:rPr>
        <w:t>You can skip any questions you do not want to answer.</w:t>
      </w:r>
    </w:p>
    <w:p w:rsidR="00850440" w:rsidRPr="00442FA9" w:rsidRDefault="00850440" w:rsidP="00850440">
      <w:pPr>
        <w:pStyle w:val="NoSpacing"/>
        <w:numPr>
          <w:ilvl w:val="0"/>
          <w:numId w:val="1"/>
        </w:numPr>
        <w:tabs>
          <w:tab w:val="left" w:pos="7632"/>
        </w:tabs>
        <w:ind w:right="792"/>
        <w:rPr>
          <w:rFonts w:ascii="Garamond" w:hAnsi="Garamond"/>
        </w:rPr>
      </w:pPr>
      <w:r w:rsidRPr="00442FA9">
        <w:rPr>
          <w:rFonts w:ascii="Garamond" w:hAnsi="Garamond"/>
        </w:rPr>
        <w:t xml:space="preserve">You can stop the interview at any time.  </w:t>
      </w:r>
    </w:p>
    <w:p w:rsidR="00850440" w:rsidRPr="00442FA9" w:rsidRDefault="00850440" w:rsidP="00850440">
      <w:pPr>
        <w:pStyle w:val="NoSpacing"/>
        <w:numPr>
          <w:ilvl w:val="0"/>
          <w:numId w:val="1"/>
        </w:numPr>
        <w:tabs>
          <w:tab w:val="left" w:pos="7632"/>
        </w:tabs>
        <w:ind w:right="792"/>
        <w:rPr>
          <w:rFonts w:ascii="Garamond" w:hAnsi="Garamond"/>
        </w:rPr>
      </w:pPr>
      <w:r w:rsidRPr="00442FA9">
        <w:rPr>
          <w:rFonts w:ascii="Garamond" w:hAnsi="Garamond"/>
        </w:rPr>
        <w:t>I will ask you about health messages you may have seen in the airport.</w:t>
      </w:r>
    </w:p>
    <w:p w:rsidR="00850440" w:rsidRPr="00442FA9" w:rsidRDefault="00850440" w:rsidP="00850440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Cs/>
        </w:rPr>
      </w:pPr>
      <w:r w:rsidRPr="00442FA9">
        <w:rPr>
          <w:rFonts w:ascii="Garamond" w:hAnsi="Garamond"/>
          <w:sz w:val="24"/>
          <w:szCs w:val="24"/>
        </w:rPr>
        <w:t xml:space="preserve">I will not ask for your name or other personal information </w:t>
      </w:r>
    </w:p>
    <w:p w:rsidR="00850440" w:rsidRPr="00850440" w:rsidRDefault="00850440" w:rsidP="00850440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442FA9">
        <w:rPr>
          <w:rFonts w:ascii="Garamond" w:hAnsi="Garamond"/>
          <w:sz w:val="24"/>
          <w:szCs w:val="24"/>
        </w:rPr>
        <w:t xml:space="preserve">Anything you say today will be kept private. </w:t>
      </w:r>
    </w:p>
    <w:p w:rsidR="00850440" w:rsidRDefault="00850440" w:rsidP="00850440">
      <w:pPr>
        <w:pStyle w:val="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1350"/>
        <w:gridCol w:w="1368"/>
      </w:tblGrid>
      <w:tr w:rsidR="00850440" w:rsidRPr="00850440" w:rsidTr="00C45F45">
        <w:trPr>
          <w:trHeight w:val="350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850440" w:rsidRPr="00850440" w:rsidRDefault="00850440" w:rsidP="00C45F45">
            <w:pPr>
              <w:jc w:val="center"/>
              <w:rPr>
                <w:b/>
              </w:rPr>
            </w:pPr>
            <w:r w:rsidRPr="00850440">
              <w:rPr>
                <w:b/>
              </w:rPr>
              <w:t>WILLING TO PROCEED</w:t>
            </w:r>
          </w:p>
        </w:tc>
      </w:tr>
      <w:tr w:rsidR="00850440" w:rsidRPr="00850440" w:rsidTr="00C45F45">
        <w:trPr>
          <w:trHeight w:val="440"/>
        </w:trPr>
        <w:tc>
          <w:tcPr>
            <w:tcW w:w="6858" w:type="dxa"/>
            <w:vAlign w:val="center"/>
          </w:tcPr>
          <w:p w:rsidR="00850440" w:rsidRPr="00D92720" w:rsidRDefault="00850440" w:rsidP="00C45F45">
            <w:pPr>
              <w:pStyle w:val="Heading2"/>
              <w:tabs>
                <w:tab w:val="left" w:pos="361"/>
                <w:tab w:val="left" w:pos="3118"/>
              </w:tabs>
              <w:outlineLvl w:val="1"/>
            </w:pPr>
            <w:r>
              <w:t xml:space="preserve">5.  </w:t>
            </w:r>
            <w:r w:rsidRPr="00CF5C9A">
              <w:rPr>
                <w:bCs/>
              </w:rPr>
              <w:t xml:space="preserve">Are you willing to proceed with the interview? </w:t>
            </w:r>
            <w:r>
              <w:rPr>
                <w:bCs/>
              </w:rPr>
              <w:t xml:space="preserve">     </w:t>
            </w:r>
          </w:p>
        </w:tc>
        <w:tc>
          <w:tcPr>
            <w:tcW w:w="1350" w:type="dxa"/>
          </w:tcPr>
          <w:p w:rsidR="00850440" w:rsidRPr="00850440" w:rsidRDefault="00850440" w:rsidP="00C45F45"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4B15AB">
              <w:fldChar w:fldCharType="separate"/>
            </w:r>
            <w:r w:rsidRPr="00850440">
              <w:fldChar w:fldCharType="end"/>
            </w:r>
            <w:r w:rsidRPr="00850440">
              <w:t xml:space="preserve"> Yes </w:t>
            </w:r>
          </w:p>
        </w:tc>
        <w:tc>
          <w:tcPr>
            <w:tcW w:w="1368" w:type="dxa"/>
          </w:tcPr>
          <w:p w:rsidR="00850440" w:rsidRPr="00850440" w:rsidRDefault="00850440" w:rsidP="00C45F45">
            <w:pPr>
              <w:rPr>
                <w:b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4B15AB">
              <w:rPr>
                <w:b/>
              </w:rPr>
            </w:r>
            <w:r w:rsidR="004B15AB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No </w:t>
            </w:r>
            <w:r w:rsidRPr="00850440">
              <w:rPr>
                <w:b/>
                <w:bCs/>
              </w:rPr>
              <w:t>[END]</w:t>
            </w:r>
          </w:p>
        </w:tc>
      </w:tr>
    </w:tbl>
    <w:p w:rsidR="00442AE4" w:rsidRDefault="00442AE4"/>
    <w:sectPr w:rsidR="00442AE4" w:rsidSect="008504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440" w:rsidRDefault="00850440" w:rsidP="00850440">
      <w:pPr>
        <w:spacing w:after="0" w:line="240" w:lineRule="auto"/>
      </w:pPr>
      <w:r>
        <w:separator/>
      </w:r>
    </w:p>
  </w:endnote>
  <w:endnote w:type="continuationSeparator" w:id="0">
    <w:p w:rsidR="00850440" w:rsidRDefault="00850440" w:rsidP="0085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AB" w:rsidRDefault="004B15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40" w:rsidRPr="00850440" w:rsidRDefault="00850440" w:rsidP="00850440">
    <w:pPr>
      <w:pStyle w:val="NoSpacing"/>
      <w:rPr>
        <w:sz w:val="20"/>
      </w:rPr>
    </w:pPr>
    <w:r w:rsidRPr="00850440">
      <w:rPr>
        <w:sz w:val="20"/>
      </w:rPr>
      <w:t xml:space="preserve">Public reporting burden of this collection of information is estimated to average </w:t>
    </w:r>
    <w:r w:rsidR="004B15AB">
      <w:rPr>
        <w:sz w:val="20"/>
      </w:rPr>
      <w:t>1</w:t>
    </w:r>
    <w:r w:rsidRPr="00850440">
      <w:rPr>
        <w:sz w:val="20"/>
      </w:rPr>
      <w:t xml:space="preserve"> minutes per response, including the time for reviewing instructions, gathering and maintaining the data needed, and completing and reviewing the collection of information. An agency may not conduct or sponsor a project,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D-74, Atlanta, Georgia 30333; ATTN: PRA 0920-</w:t>
    </w:r>
    <w:r w:rsidR="0086091A">
      <w:rPr>
        <w:sz w:val="20"/>
      </w:rPr>
      <w:t>0932</w:t>
    </w:r>
    <w:r w:rsidRPr="00850440">
      <w:rPr>
        <w:sz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AB" w:rsidRDefault="004B15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440" w:rsidRDefault="00850440" w:rsidP="00850440">
      <w:pPr>
        <w:spacing w:after="0" w:line="240" w:lineRule="auto"/>
      </w:pPr>
      <w:r>
        <w:separator/>
      </w:r>
    </w:p>
  </w:footnote>
  <w:footnote w:type="continuationSeparator" w:id="0">
    <w:p w:rsidR="00850440" w:rsidRDefault="00850440" w:rsidP="0085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AB" w:rsidRDefault="004B15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40" w:rsidRPr="00850440" w:rsidRDefault="00850440" w:rsidP="00850440">
    <w:pPr>
      <w:pStyle w:val="NoSpacing"/>
      <w:tabs>
        <w:tab w:val="left" w:pos="7020"/>
      </w:tabs>
      <w:rPr>
        <w:sz w:val="20"/>
      </w:rPr>
    </w:pPr>
    <w:r w:rsidRPr="00850440">
      <w:rPr>
        <w:sz w:val="20"/>
      </w:rPr>
      <w:t>U.S. Department of Health and Human Services (HHS)                       </w:t>
    </w:r>
    <w:r w:rsidRPr="00850440">
      <w:rPr>
        <w:sz w:val="20"/>
      </w:rPr>
      <w:tab/>
    </w:r>
    <w:r w:rsidRPr="00850440">
      <w:rPr>
        <w:sz w:val="16"/>
        <w:szCs w:val="20"/>
      </w:rPr>
      <w:t>OMB Control # 0920-</w:t>
    </w:r>
    <w:r w:rsidR="0086091A">
      <w:rPr>
        <w:sz w:val="16"/>
        <w:szCs w:val="20"/>
      </w:rPr>
      <w:t>0932</w:t>
    </w:r>
  </w:p>
  <w:p w:rsidR="00850440" w:rsidRPr="00850440" w:rsidRDefault="00850440" w:rsidP="00850440">
    <w:pPr>
      <w:pStyle w:val="NoSpacing"/>
      <w:tabs>
        <w:tab w:val="left" w:pos="7020"/>
      </w:tabs>
      <w:rPr>
        <w:sz w:val="22"/>
      </w:rPr>
    </w:pPr>
    <w:r w:rsidRPr="00850440">
      <w:rPr>
        <w:sz w:val="20"/>
      </w:rPr>
      <w:t xml:space="preserve">Centers for Disease Control and Prevention (CDC)                               </w:t>
    </w:r>
    <w:r>
      <w:rPr>
        <w:sz w:val="22"/>
      </w:rPr>
      <w:tab/>
    </w:r>
    <w:r w:rsidRPr="00850440">
      <w:rPr>
        <w:sz w:val="18"/>
        <w:szCs w:val="20"/>
      </w:rPr>
      <w:t xml:space="preserve">Expiration Date </w:t>
    </w:r>
    <w:r w:rsidR="004B15AB">
      <w:rPr>
        <w:sz w:val="18"/>
        <w:szCs w:val="20"/>
      </w:rPr>
      <w:t>05/31</w:t>
    </w:r>
    <w:bookmarkStart w:id="0" w:name="_GoBack"/>
    <w:bookmarkEnd w:id="0"/>
    <w:r w:rsidR="0086091A">
      <w:rPr>
        <w:sz w:val="18"/>
        <w:szCs w:val="20"/>
      </w:rPr>
      <w:t>/2015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AB" w:rsidRDefault="004B15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678F6"/>
    <w:multiLevelType w:val="hybridMultilevel"/>
    <w:tmpl w:val="C9FE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40"/>
    <w:rsid w:val="00442AE4"/>
    <w:rsid w:val="004B15AB"/>
    <w:rsid w:val="005A592F"/>
    <w:rsid w:val="007C1F71"/>
    <w:rsid w:val="00850440"/>
    <w:rsid w:val="0086091A"/>
    <w:rsid w:val="00B43684"/>
    <w:rsid w:val="00E4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50440"/>
    <w:pPr>
      <w:spacing w:after="0" w:line="240" w:lineRule="auto"/>
      <w:outlineLvl w:val="1"/>
    </w:pPr>
    <w:rPr>
      <w:rFonts w:ascii="Tahoma" w:eastAsia="Batang" w:hAnsi="Tahoma" w:cs="Times New Roman"/>
      <w:b/>
      <w:sz w:val="16"/>
      <w:szCs w:val="24"/>
      <w:lang w:eastAsia="ko-K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4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850440"/>
    <w:rPr>
      <w:rFonts w:ascii="Tahoma" w:eastAsia="Batang" w:hAnsi="Tahoma" w:cs="Times New Roman"/>
      <w:b/>
      <w:sz w:val="16"/>
      <w:szCs w:val="24"/>
      <w:lang w:eastAsia="ko-KR"/>
    </w:rPr>
  </w:style>
  <w:style w:type="paragraph" w:customStyle="1" w:styleId="Text">
    <w:name w:val="Text"/>
    <w:basedOn w:val="Normal"/>
    <w:link w:val="TextChar"/>
    <w:rsid w:val="0085044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character" w:customStyle="1" w:styleId="TextChar">
    <w:name w:val="Text Char"/>
    <w:link w:val="Text"/>
    <w:rsid w:val="00850440"/>
    <w:rPr>
      <w:rFonts w:ascii="Tahoma" w:eastAsia="Batang" w:hAnsi="Tahoma" w:cs="Times New Roman"/>
      <w:sz w:val="16"/>
      <w:szCs w:val="24"/>
      <w:lang w:eastAsia="ko-KR"/>
    </w:rPr>
  </w:style>
  <w:style w:type="paragraph" w:styleId="NoSpacing">
    <w:name w:val="No Spacing"/>
    <w:basedOn w:val="Normal"/>
    <w:qFormat/>
    <w:rsid w:val="00850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0440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50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440"/>
  </w:style>
  <w:style w:type="paragraph" w:styleId="Footer">
    <w:name w:val="footer"/>
    <w:basedOn w:val="Normal"/>
    <w:link w:val="FooterChar"/>
    <w:uiPriority w:val="99"/>
    <w:unhideWhenUsed/>
    <w:rsid w:val="00850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440"/>
  </w:style>
  <w:style w:type="paragraph" w:styleId="BalloonText">
    <w:name w:val="Balloon Text"/>
    <w:basedOn w:val="Normal"/>
    <w:link w:val="BalloonTextChar"/>
    <w:uiPriority w:val="99"/>
    <w:semiHidden/>
    <w:unhideWhenUsed/>
    <w:rsid w:val="00850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4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44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50440"/>
    <w:pPr>
      <w:spacing w:after="0" w:line="240" w:lineRule="auto"/>
      <w:outlineLvl w:val="1"/>
    </w:pPr>
    <w:rPr>
      <w:rFonts w:ascii="Tahoma" w:eastAsia="Batang" w:hAnsi="Tahoma" w:cs="Times New Roman"/>
      <w:b/>
      <w:sz w:val="16"/>
      <w:szCs w:val="24"/>
      <w:lang w:eastAsia="ko-K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4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850440"/>
    <w:rPr>
      <w:rFonts w:ascii="Tahoma" w:eastAsia="Batang" w:hAnsi="Tahoma" w:cs="Times New Roman"/>
      <w:b/>
      <w:sz w:val="16"/>
      <w:szCs w:val="24"/>
      <w:lang w:eastAsia="ko-KR"/>
    </w:rPr>
  </w:style>
  <w:style w:type="paragraph" w:customStyle="1" w:styleId="Text">
    <w:name w:val="Text"/>
    <w:basedOn w:val="Normal"/>
    <w:link w:val="TextChar"/>
    <w:rsid w:val="0085044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character" w:customStyle="1" w:styleId="TextChar">
    <w:name w:val="Text Char"/>
    <w:link w:val="Text"/>
    <w:rsid w:val="00850440"/>
    <w:rPr>
      <w:rFonts w:ascii="Tahoma" w:eastAsia="Batang" w:hAnsi="Tahoma" w:cs="Times New Roman"/>
      <w:sz w:val="16"/>
      <w:szCs w:val="24"/>
      <w:lang w:eastAsia="ko-KR"/>
    </w:rPr>
  </w:style>
  <w:style w:type="paragraph" w:styleId="NoSpacing">
    <w:name w:val="No Spacing"/>
    <w:basedOn w:val="Normal"/>
    <w:qFormat/>
    <w:rsid w:val="00850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0440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50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440"/>
  </w:style>
  <w:style w:type="paragraph" w:styleId="Footer">
    <w:name w:val="footer"/>
    <w:basedOn w:val="Normal"/>
    <w:link w:val="FooterChar"/>
    <w:uiPriority w:val="99"/>
    <w:unhideWhenUsed/>
    <w:rsid w:val="00850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440"/>
  </w:style>
  <w:style w:type="paragraph" w:styleId="BalloonText">
    <w:name w:val="Balloon Text"/>
    <w:basedOn w:val="Normal"/>
    <w:link w:val="BalloonTextChar"/>
    <w:uiPriority w:val="99"/>
    <w:semiHidden/>
    <w:unhideWhenUsed/>
    <w:rsid w:val="00850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4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44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D8B1152-8B2B-42FD-B632-CB5F1D01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2013-12-04T16:12:00Z</dcterms:created>
  <dcterms:modified xsi:type="dcterms:W3CDTF">2014-01-28T13:57:00Z</dcterms:modified>
</cp:coreProperties>
</file>