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Y="473"/>
        <w:tblW w:w="11520" w:type="dxa"/>
        <w:tblLook w:val="04A0"/>
      </w:tblPr>
      <w:tblGrid>
        <w:gridCol w:w="11520"/>
      </w:tblGrid>
      <w:tr w:rsidR="009D033F" w:rsidRPr="003507E0" w:rsidTr="007B4D71">
        <w:tc>
          <w:tcPr>
            <w:tcW w:w="11520" w:type="dxa"/>
            <w:shd w:val="clear" w:color="auto" w:fill="C6D9F1" w:themeFill="text2" w:themeFillTint="33"/>
          </w:tcPr>
          <w:p w:rsidR="009D033F" w:rsidRPr="003507E0" w:rsidRDefault="009D033F" w:rsidP="007B4D71">
            <w:pPr>
              <w:shd w:val="clear" w:color="auto" w:fill="C6D9F1" w:themeFill="text2" w:themeFillTint="33"/>
              <w:rPr>
                <w:rFonts w:asciiTheme="minorHAnsi" w:hAnsiTheme="minorHAnsi"/>
              </w:rPr>
            </w:pPr>
            <w:r w:rsidRPr="00BD14C4">
              <w:rPr>
                <w:b/>
                <w:color w:val="0000FF"/>
                <w:sz w:val="20"/>
                <w:szCs w:val="20"/>
              </w:rPr>
              <w:t xml:space="preserve">Participants’ Evaluation </w:t>
            </w:r>
            <w:r>
              <w:rPr>
                <w:b/>
                <w:color w:val="0000FF"/>
                <w:sz w:val="20"/>
                <w:szCs w:val="20"/>
              </w:rPr>
              <w:t>Responses</w:t>
            </w:r>
            <w:r w:rsidRPr="00BD14C4">
              <w:rPr>
                <w:b/>
                <w:color w:val="0000FF"/>
                <w:sz w:val="20"/>
                <w:szCs w:val="20"/>
              </w:rPr>
              <w:t xml:space="preserve"> </w:t>
            </w:r>
            <w:r>
              <w:rPr>
                <w:b/>
                <w:color w:val="0000FF"/>
                <w:sz w:val="20"/>
                <w:szCs w:val="20"/>
              </w:rPr>
              <w:t xml:space="preserve">at the end of the CE Offering </w:t>
            </w:r>
          </w:p>
        </w:tc>
      </w:tr>
      <w:tr w:rsidR="009D033F" w:rsidRPr="009225B7" w:rsidTr="007B4D71">
        <w:tc>
          <w:tcPr>
            <w:tcW w:w="11520" w:type="dxa"/>
            <w:shd w:val="clear" w:color="auto" w:fill="C6D9F1" w:themeFill="text2" w:themeFillTint="33"/>
          </w:tcPr>
          <w:p w:rsidR="009D033F" w:rsidRPr="009225B7" w:rsidRDefault="007B4D71" w:rsidP="007B4D71">
            <w:pPr>
              <w:rPr>
                <w:rFonts w:asciiTheme="minorHAnsi" w:hAnsiTheme="minorHAnsi"/>
                <w:b/>
              </w:rPr>
            </w:pPr>
            <w:r>
              <w:rPr>
                <w:rFonts w:asciiTheme="minorHAnsi" w:hAnsiTheme="minorHAnsi"/>
                <w:b/>
                <w:color w:val="4BACC6" w:themeColor="accent5"/>
                <w:vertAlign w:val="superscript"/>
              </w:rPr>
              <w:t>1</w:t>
            </w:r>
            <w:r w:rsidR="009D033F">
              <w:rPr>
                <w:rFonts w:asciiTheme="minorHAnsi" w:hAnsiTheme="minorHAnsi"/>
                <w:b/>
              </w:rPr>
              <w:t>1</w:t>
            </w:r>
            <w:r w:rsidR="009D033F" w:rsidRPr="009225B7">
              <w:rPr>
                <w:rFonts w:asciiTheme="minorHAnsi" w:hAnsiTheme="minorHAnsi"/>
                <w:b/>
              </w:rPr>
              <w:t xml:space="preserve">. </w:t>
            </w:r>
            <w:r w:rsidR="009D033F" w:rsidRPr="009225B7">
              <w:rPr>
                <w:rFonts w:asciiTheme="minorHAnsi" w:hAnsiTheme="minorHAnsi"/>
                <w:b/>
                <w:color w:val="000000"/>
              </w:rPr>
              <w:t>In this educational session I</w:t>
            </w:r>
            <w:r w:rsidR="009D033F" w:rsidRPr="009225B7">
              <w:rPr>
                <w:rFonts w:asciiTheme="minorHAnsi" w:hAnsiTheme="minorHAnsi"/>
                <w:b/>
              </w:rPr>
              <w:t xml:space="preserve"> increased my knowledge of military culture. </w:t>
            </w:r>
          </w:p>
          <w:p w:rsidR="009D033F" w:rsidRPr="009225B7" w:rsidRDefault="009D033F" w:rsidP="007B4D71">
            <w:pPr>
              <w:rPr>
                <w:rFonts w:asciiTheme="minorHAnsi" w:hAnsiTheme="minorHAnsi"/>
                <w:color w:val="1F497D"/>
              </w:rPr>
            </w:pPr>
            <w:r>
              <w:rPr>
                <w:rFonts w:asciiTheme="minorHAnsi" w:hAnsiTheme="minorHAnsi"/>
              </w:rPr>
              <w:t xml:space="preserve">        </w:t>
            </w:r>
            <w:r w:rsidRPr="009225B7">
              <w:rPr>
                <w:rFonts w:asciiTheme="minorHAnsi" w:hAnsiTheme="minorHAnsi"/>
              </w:rPr>
              <w:t xml:space="preserve">Strongly Agree          Agree               </w:t>
            </w:r>
            <w:r w:rsidR="00514BEA">
              <w:rPr>
                <w:rFonts w:asciiTheme="minorHAnsi" w:hAnsiTheme="minorHAnsi"/>
              </w:rPr>
              <w:t>Neither</w:t>
            </w:r>
            <w:r w:rsidRPr="009225B7">
              <w:rPr>
                <w:rFonts w:asciiTheme="minorHAnsi" w:hAnsiTheme="minorHAnsi"/>
              </w:rPr>
              <w:t xml:space="preserve"> Agree </w:t>
            </w:r>
            <w:r w:rsidR="00514BEA">
              <w:rPr>
                <w:rFonts w:asciiTheme="minorHAnsi" w:hAnsiTheme="minorHAnsi"/>
              </w:rPr>
              <w:t>nor Disagree   </w:t>
            </w:r>
            <w:r w:rsidRPr="009225B7">
              <w:rPr>
                <w:rFonts w:asciiTheme="minorHAnsi" w:hAnsiTheme="minorHAnsi"/>
              </w:rPr>
              <w:t>Disag</w:t>
            </w:r>
            <w:r w:rsidR="00514BEA">
              <w:rPr>
                <w:rFonts w:asciiTheme="minorHAnsi" w:hAnsiTheme="minorHAnsi"/>
              </w:rPr>
              <w:t>ree      Strongly Disagree </w:t>
            </w:r>
            <w:r>
              <w:rPr>
                <w:rFonts w:asciiTheme="minorHAnsi" w:hAnsiTheme="minorHAnsi"/>
              </w:rPr>
              <w:t>Not Applicable/No response</w:t>
            </w:r>
          </w:p>
          <w:p w:rsidR="009D033F" w:rsidRPr="009225B7" w:rsidRDefault="009D033F" w:rsidP="007B4D71">
            <w:pPr>
              <w:rPr>
                <w:rFonts w:asciiTheme="minorHAnsi" w:hAnsiTheme="minorHAnsi"/>
              </w:rPr>
            </w:pPr>
            <w:r w:rsidRPr="009225B7">
              <w:rPr>
                <w:rFonts w:asciiTheme="minorHAnsi" w:hAnsiTheme="minorHAnsi"/>
              </w:rPr>
              <w:t xml:space="preserve">            1____ #                     2____ #                     3____ #                     </w:t>
            </w:r>
            <w:r w:rsidR="00514BEA">
              <w:rPr>
                <w:rFonts w:asciiTheme="minorHAnsi" w:hAnsiTheme="minorHAnsi"/>
              </w:rPr>
              <w:t xml:space="preserve">    </w:t>
            </w:r>
            <w:r w:rsidRPr="009225B7">
              <w:rPr>
                <w:rFonts w:asciiTheme="minorHAnsi" w:hAnsiTheme="minorHAnsi"/>
              </w:rPr>
              <w:t>4____ #                    5 ____ #                  ____ #</w:t>
            </w:r>
            <w:r w:rsidRPr="009225B7">
              <w:rPr>
                <w:rFonts w:asciiTheme="minorHAnsi" w:hAnsiTheme="minorHAnsi"/>
              </w:rPr>
              <w:tab/>
            </w:r>
          </w:p>
          <w:p w:rsidR="009D033F" w:rsidRPr="009225B7" w:rsidRDefault="009D033F" w:rsidP="007B4D71">
            <w:pPr>
              <w:rPr>
                <w:rFonts w:asciiTheme="minorHAnsi" w:hAnsiTheme="minorHAnsi"/>
              </w:rPr>
            </w:pPr>
          </w:p>
        </w:tc>
      </w:tr>
      <w:tr w:rsidR="009D033F" w:rsidRPr="009225B7" w:rsidTr="007B4D71">
        <w:tc>
          <w:tcPr>
            <w:tcW w:w="11520" w:type="dxa"/>
            <w:shd w:val="clear" w:color="auto" w:fill="C6D9F1" w:themeFill="text2" w:themeFillTint="33"/>
          </w:tcPr>
          <w:p w:rsidR="009D033F" w:rsidRPr="009225B7" w:rsidRDefault="007B4D71" w:rsidP="007B4D71">
            <w:pPr>
              <w:rPr>
                <w:rFonts w:asciiTheme="minorHAnsi" w:hAnsiTheme="minorHAnsi"/>
                <w:b/>
              </w:rPr>
            </w:pPr>
            <w:r>
              <w:rPr>
                <w:rFonts w:asciiTheme="minorHAnsi" w:hAnsiTheme="minorHAnsi"/>
                <w:b/>
                <w:color w:val="4BACC6" w:themeColor="accent5"/>
                <w:vertAlign w:val="superscript"/>
              </w:rPr>
              <w:t>2</w:t>
            </w:r>
            <w:r w:rsidR="009D033F">
              <w:rPr>
                <w:rFonts w:asciiTheme="minorHAnsi" w:hAnsiTheme="minorHAnsi"/>
                <w:b/>
              </w:rPr>
              <w:t>2</w:t>
            </w:r>
            <w:r w:rsidR="009D033F" w:rsidRPr="009225B7">
              <w:rPr>
                <w:rFonts w:asciiTheme="minorHAnsi" w:hAnsiTheme="minorHAnsi"/>
                <w:b/>
              </w:rPr>
              <w:t xml:space="preserve">. </w:t>
            </w:r>
            <w:r w:rsidR="009D033F" w:rsidRPr="009225B7">
              <w:rPr>
                <w:rFonts w:asciiTheme="minorHAnsi" w:hAnsiTheme="minorHAnsi"/>
                <w:b/>
                <w:color w:val="000000"/>
              </w:rPr>
              <w:t>In this educational session I</w:t>
            </w:r>
            <w:r w:rsidR="009D033F" w:rsidRPr="009225B7">
              <w:rPr>
                <w:rFonts w:asciiTheme="minorHAnsi" w:hAnsiTheme="minorHAnsi"/>
                <w:b/>
              </w:rPr>
              <w:t xml:space="preserve"> increased my knowledge of veterans/service members and their </w:t>
            </w:r>
            <w:proofErr w:type="gramStart"/>
            <w:r w:rsidR="009D033F" w:rsidRPr="009225B7">
              <w:rPr>
                <w:rFonts w:asciiTheme="minorHAnsi" w:hAnsiTheme="minorHAnsi"/>
                <w:b/>
              </w:rPr>
              <w:t>families</w:t>
            </w:r>
            <w:proofErr w:type="gramEnd"/>
            <w:r w:rsidR="009D033F" w:rsidRPr="009225B7">
              <w:rPr>
                <w:rFonts w:asciiTheme="minorHAnsi" w:hAnsiTheme="minorHAnsi"/>
                <w:b/>
              </w:rPr>
              <w:t xml:space="preserve"> mental/behavioral health issues. </w:t>
            </w:r>
          </w:p>
          <w:p w:rsidR="00514BEA" w:rsidRPr="009225B7" w:rsidRDefault="009D033F" w:rsidP="00514BEA">
            <w:pPr>
              <w:rPr>
                <w:rFonts w:asciiTheme="minorHAnsi" w:hAnsiTheme="minorHAnsi"/>
                <w:color w:val="1F497D"/>
              </w:rPr>
            </w:pPr>
            <w:r>
              <w:rPr>
                <w:rFonts w:asciiTheme="minorHAnsi" w:hAnsiTheme="minorHAnsi"/>
              </w:rPr>
              <w:t xml:space="preserve">        </w:t>
            </w:r>
            <w:r w:rsidR="00514BEA" w:rsidRPr="009225B7">
              <w:rPr>
                <w:rFonts w:asciiTheme="minorHAnsi" w:hAnsiTheme="minorHAnsi"/>
              </w:rPr>
              <w:t xml:space="preserve"> Strongly Agr</w:t>
            </w:r>
            <w:r w:rsidR="00514BEA">
              <w:rPr>
                <w:rFonts w:asciiTheme="minorHAnsi" w:hAnsiTheme="minorHAnsi"/>
              </w:rPr>
              <w:t>ee          Agree              Neither</w:t>
            </w:r>
            <w:r w:rsidR="00514BEA" w:rsidRPr="009225B7">
              <w:rPr>
                <w:rFonts w:asciiTheme="minorHAnsi" w:hAnsiTheme="minorHAnsi"/>
              </w:rPr>
              <w:t xml:space="preserve"> Agree </w:t>
            </w:r>
            <w:r w:rsidR="00514BEA">
              <w:rPr>
                <w:rFonts w:asciiTheme="minorHAnsi" w:hAnsiTheme="minorHAnsi"/>
              </w:rPr>
              <w:t>nor Disagree   </w:t>
            </w:r>
            <w:r w:rsidR="00514BEA" w:rsidRPr="009225B7">
              <w:rPr>
                <w:rFonts w:asciiTheme="minorHAnsi" w:hAnsiTheme="minorHAnsi"/>
              </w:rPr>
              <w:t>Disag</w:t>
            </w:r>
            <w:r w:rsidR="00514BEA">
              <w:rPr>
                <w:rFonts w:asciiTheme="minorHAnsi" w:hAnsiTheme="minorHAnsi"/>
              </w:rPr>
              <w:t>ree      Strongly Disagree Not Applicable/No response</w:t>
            </w:r>
          </w:p>
          <w:p w:rsidR="00514BEA" w:rsidRPr="009225B7" w:rsidRDefault="00514BEA" w:rsidP="00514BEA">
            <w:pPr>
              <w:rPr>
                <w:rFonts w:asciiTheme="minorHAnsi" w:hAnsiTheme="minorHAnsi"/>
              </w:rPr>
            </w:pPr>
            <w:r w:rsidRPr="009225B7">
              <w:rPr>
                <w:rFonts w:asciiTheme="minorHAnsi" w:hAnsiTheme="minorHAnsi"/>
              </w:rPr>
              <w:t xml:space="preserve">            1____ #                     2____ #                     3____ #                     </w:t>
            </w:r>
            <w:r>
              <w:rPr>
                <w:rFonts w:asciiTheme="minorHAnsi" w:hAnsiTheme="minorHAnsi"/>
              </w:rPr>
              <w:t xml:space="preserve">    </w:t>
            </w:r>
            <w:r w:rsidRPr="009225B7">
              <w:rPr>
                <w:rFonts w:asciiTheme="minorHAnsi" w:hAnsiTheme="minorHAnsi"/>
              </w:rPr>
              <w:t>4____ #                    5 ____ #                  ____ #</w:t>
            </w:r>
            <w:r w:rsidRPr="009225B7">
              <w:rPr>
                <w:rFonts w:asciiTheme="minorHAnsi" w:hAnsiTheme="minorHAnsi"/>
              </w:rPr>
              <w:tab/>
            </w:r>
          </w:p>
          <w:p w:rsidR="009D033F" w:rsidRPr="009225B7" w:rsidRDefault="009D033F" w:rsidP="007B4D71">
            <w:pPr>
              <w:rPr>
                <w:rFonts w:asciiTheme="minorHAnsi" w:hAnsiTheme="minorHAnsi"/>
              </w:rPr>
            </w:pPr>
          </w:p>
        </w:tc>
      </w:tr>
      <w:tr w:rsidR="009D033F" w:rsidRPr="009225B7" w:rsidTr="007B4D71">
        <w:tc>
          <w:tcPr>
            <w:tcW w:w="11520" w:type="dxa"/>
            <w:shd w:val="clear" w:color="auto" w:fill="C6D9F1" w:themeFill="text2" w:themeFillTint="33"/>
          </w:tcPr>
          <w:p w:rsidR="009D033F" w:rsidRPr="009225B7" w:rsidRDefault="007B4D71" w:rsidP="007B4D71">
            <w:pPr>
              <w:rPr>
                <w:rFonts w:asciiTheme="minorHAnsi" w:hAnsiTheme="minorHAnsi"/>
              </w:rPr>
            </w:pPr>
            <w:r>
              <w:rPr>
                <w:rFonts w:asciiTheme="minorHAnsi" w:hAnsiTheme="minorHAnsi"/>
                <w:b/>
                <w:color w:val="4BACC6" w:themeColor="accent5"/>
                <w:vertAlign w:val="superscript"/>
              </w:rPr>
              <w:t>3</w:t>
            </w:r>
            <w:r w:rsidR="009D033F">
              <w:rPr>
                <w:rFonts w:asciiTheme="minorHAnsi" w:hAnsiTheme="minorHAnsi"/>
                <w:b/>
              </w:rPr>
              <w:t xml:space="preserve">3. </w:t>
            </w:r>
            <w:r w:rsidR="009D033F" w:rsidRPr="009225B7">
              <w:rPr>
                <w:rFonts w:asciiTheme="minorHAnsi" w:hAnsiTheme="minorHAnsi"/>
                <w:b/>
              </w:rPr>
              <w:t>After completing this educational session I intend to improve</w:t>
            </w:r>
            <w:r w:rsidR="009D033F" w:rsidRPr="009225B7">
              <w:rPr>
                <w:rFonts w:asciiTheme="minorHAnsi" w:hAnsiTheme="minorHAnsi"/>
              </w:rPr>
              <w:t xml:space="preserve">   __________________</w:t>
            </w:r>
          </w:p>
          <w:p w:rsidR="009D033F" w:rsidRPr="009225B7" w:rsidRDefault="009D033F" w:rsidP="007B4D71">
            <w:pPr>
              <w:ind w:left="360"/>
              <w:rPr>
                <w:rFonts w:asciiTheme="minorHAnsi" w:hAnsiTheme="minorHAnsi"/>
              </w:rPr>
            </w:pPr>
            <w:r>
              <w:rPr>
                <w:rFonts w:asciiTheme="minorHAnsi" w:hAnsiTheme="minorHAnsi"/>
              </w:rPr>
              <w:t xml:space="preserve">            </w:t>
            </w:r>
            <w:r w:rsidRPr="009225B7">
              <w:rPr>
                <w:rFonts w:asciiTheme="minorHAnsi" w:hAnsiTheme="minorHAnsi"/>
              </w:rPr>
              <w:t xml:space="preserve">____     # (participants who added any response) </w:t>
            </w:r>
          </w:p>
          <w:p w:rsidR="009D033F" w:rsidRPr="009225B7" w:rsidRDefault="009D033F" w:rsidP="007B4D71">
            <w:pPr>
              <w:ind w:left="360"/>
              <w:rPr>
                <w:rFonts w:asciiTheme="minorHAnsi" w:hAnsiTheme="minorHAnsi"/>
                <w:b/>
                <w:color w:val="4BACC6" w:themeColor="accent5"/>
                <w:vertAlign w:val="superscript"/>
              </w:rPr>
            </w:pPr>
          </w:p>
        </w:tc>
      </w:tr>
      <w:tr w:rsidR="009D033F" w:rsidRPr="009225B7" w:rsidTr="007B4D71">
        <w:tc>
          <w:tcPr>
            <w:tcW w:w="11520" w:type="dxa"/>
            <w:shd w:val="clear" w:color="auto" w:fill="C6D9F1" w:themeFill="text2" w:themeFillTint="33"/>
          </w:tcPr>
          <w:p w:rsidR="009D033F" w:rsidRPr="009225B7" w:rsidRDefault="007B4D71" w:rsidP="007B4D71">
            <w:pPr>
              <w:rPr>
                <w:rFonts w:asciiTheme="minorHAnsi" w:hAnsiTheme="minorHAnsi"/>
                <w:b/>
                <w:color w:val="000000"/>
              </w:rPr>
            </w:pPr>
            <w:r>
              <w:rPr>
                <w:rFonts w:asciiTheme="minorHAnsi" w:hAnsiTheme="minorHAnsi"/>
                <w:b/>
                <w:color w:val="4BACC6" w:themeColor="accent5"/>
                <w:vertAlign w:val="superscript"/>
              </w:rPr>
              <w:t>4</w:t>
            </w:r>
            <w:r w:rsidR="009D033F">
              <w:rPr>
                <w:rFonts w:asciiTheme="minorHAnsi" w:hAnsiTheme="minorHAnsi"/>
                <w:b/>
              </w:rPr>
              <w:t>4</w:t>
            </w:r>
            <w:r w:rsidR="009D033F" w:rsidRPr="009225B7">
              <w:rPr>
                <w:rFonts w:asciiTheme="minorHAnsi" w:hAnsiTheme="minorHAnsi"/>
                <w:b/>
              </w:rPr>
              <w:t xml:space="preserve">. </w:t>
            </w:r>
            <w:r w:rsidR="009D033F" w:rsidRPr="009225B7">
              <w:rPr>
                <w:rFonts w:asciiTheme="minorHAnsi" w:hAnsiTheme="minorHAnsi"/>
                <w:b/>
                <w:color w:val="000000"/>
              </w:rPr>
              <w:t xml:space="preserve">I will </w:t>
            </w:r>
            <w:r w:rsidR="009D033F">
              <w:rPr>
                <w:rFonts w:asciiTheme="minorHAnsi" w:hAnsiTheme="minorHAnsi"/>
                <w:b/>
                <w:color w:val="000000"/>
              </w:rPr>
              <w:t>ask</w:t>
            </w:r>
            <w:r w:rsidR="009D033F" w:rsidRPr="009225B7">
              <w:rPr>
                <w:rFonts w:asciiTheme="minorHAnsi" w:hAnsiTheme="minorHAnsi"/>
                <w:b/>
                <w:color w:val="000000"/>
              </w:rPr>
              <w:t xml:space="preserve"> my patients/clients if they or any close family members have served or are serving in the military. </w:t>
            </w:r>
          </w:p>
          <w:p w:rsidR="00514BEA" w:rsidRPr="009225B7" w:rsidRDefault="00514BEA" w:rsidP="00514BEA">
            <w:pPr>
              <w:rPr>
                <w:rFonts w:asciiTheme="minorHAnsi" w:hAnsiTheme="minorHAnsi"/>
                <w:color w:val="1F497D"/>
              </w:rPr>
            </w:pPr>
            <w:r>
              <w:rPr>
                <w:rFonts w:asciiTheme="minorHAnsi" w:hAnsiTheme="minorHAnsi"/>
              </w:rPr>
              <w:t xml:space="preserve">       Strongly Agree         Agree         Neither</w:t>
            </w:r>
            <w:r w:rsidRPr="009225B7">
              <w:rPr>
                <w:rFonts w:asciiTheme="minorHAnsi" w:hAnsiTheme="minorHAnsi"/>
              </w:rPr>
              <w:t xml:space="preserve"> Agree </w:t>
            </w:r>
            <w:r>
              <w:rPr>
                <w:rFonts w:asciiTheme="minorHAnsi" w:hAnsiTheme="minorHAnsi"/>
              </w:rPr>
              <w:t xml:space="preserve">nor Disagree          </w:t>
            </w:r>
            <w:r w:rsidRPr="009225B7">
              <w:rPr>
                <w:rFonts w:asciiTheme="minorHAnsi" w:hAnsiTheme="minorHAnsi"/>
              </w:rPr>
              <w:t>Disag</w:t>
            </w:r>
            <w:r>
              <w:rPr>
                <w:rFonts w:asciiTheme="minorHAnsi" w:hAnsiTheme="minorHAnsi"/>
              </w:rPr>
              <w:t>ree     Strongly Disagree   Not Applicable/No response</w:t>
            </w:r>
          </w:p>
          <w:p w:rsidR="00514BEA" w:rsidRPr="009225B7" w:rsidRDefault="00514BEA" w:rsidP="00514BEA">
            <w:pPr>
              <w:rPr>
                <w:rFonts w:asciiTheme="minorHAnsi" w:hAnsiTheme="minorHAnsi"/>
              </w:rPr>
            </w:pPr>
            <w:r w:rsidRPr="009225B7">
              <w:rPr>
                <w:rFonts w:asciiTheme="minorHAnsi" w:hAnsiTheme="minorHAnsi"/>
              </w:rPr>
              <w:t>        </w:t>
            </w:r>
            <w:r>
              <w:rPr>
                <w:rFonts w:asciiTheme="minorHAnsi" w:hAnsiTheme="minorHAnsi"/>
              </w:rPr>
              <w:t>    1____ #              2____ #            </w:t>
            </w:r>
            <w:r w:rsidRPr="009225B7">
              <w:rPr>
                <w:rFonts w:asciiTheme="minorHAnsi" w:hAnsiTheme="minorHAnsi"/>
              </w:rPr>
              <w:t> </w:t>
            </w:r>
            <w:r>
              <w:rPr>
                <w:rFonts w:asciiTheme="minorHAnsi" w:hAnsiTheme="minorHAnsi"/>
              </w:rPr>
              <w:t xml:space="preserve">          </w:t>
            </w:r>
            <w:r w:rsidRPr="009225B7">
              <w:rPr>
                <w:rFonts w:asciiTheme="minorHAnsi" w:hAnsiTheme="minorHAnsi"/>
              </w:rPr>
              <w:t xml:space="preserve">3____ #                     </w:t>
            </w:r>
            <w:r>
              <w:rPr>
                <w:rFonts w:asciiTheme="minorHAnsi" w:hAnsiTheme="minorHAnsi"/>
              </w:rPr>
              <w:t xml:space="preserve">         </w:t>
            </w:r>
            <w:r w:rsidRPr="009225B7">
              <w:rPr>
                <w:rFonts w:asciiTheme="minorHAnsi" w:hAnsiTheme="minorHAnsi"/>
              </w:rPr>
              <w:t>4____ #                 </w:t>
            </w:r>
            <w:r>
              <w:rPr>
                <w:rFonts w:asciiTheme="minorHAnsi" w:hAnsiTheme="minorHAnsi"/>
              </w:rPr>
              <w:t> </w:t>
            </w:r>
            <w:r w:rsidRPr="009225B7">
              <w:rPr>
                <w:rFonts w:asciiTheme="minorHAnsi" w:hAnsiTheme="minorHAnsi"/>
              </w:rPr>
              <w:t>5 ____ #                  ____ #</w:t>
            </w:r>
            <w:r w:rsidRPr="009225B7">
              <w:rPr>
                <w:rFonts w:asciiTheme="minorHAnsi" w:hAnsiTheme="minorHAnsi"/>
              </w:rPr>
              <w:tab/>
            </w:r>
          </w:p>
          <w:p w:rsidR="009D033F" w:rsidRPr="009225B7" w:rsidRDefault="009D033F" w:rsidP="007B4D71">
            <w:pPr>
              <w:rPr>
                <w:rFonts w:asciiTheme="minorHAnsi" w:hAnsiTheme="minorHAnsi"/>
              </w:rPr>
            </w:pPr>
          </w:p>
        </w:tc>
      </w:tr>
      <w:tr w:rsidR="009D033F" w:rsidRPr="009225B7" w:rsidTr="007B4D71">
        <w:tc>
          <w:tcPr>
            <w:tcW w:w="11520" w:type="dxa"/>
            <w:shd w:val="clear" w:color="auto" w:fill="C6D9F1" w:themeFill="text2" w:themeFillTint="33"/>
          </w:tcPr>
          <w:p w:rsidR="009D033F" w:rsidRPr="009225B7" w:rsidRDefault="007B4D71" w:rsidP="007B4D71">
            <w:pPr>
              <w:rPr>
                <w:rFonts w:asciiTheme="minorHAnsi" w:hAnsiTheme="minorHAnsi"/>
                <w:b/>
                <w:color w:val="000000"/>
              </w:rPr>
            </w:pPr>
            <w:r>
              <w:rPr>
                <w:rFonts w:asciiTheme="minorHAnsi" w:hAnsiTheme="minorHAnsi"/>
                <w:b/>
                <w:color w:val="4BACC6" w:themeColor="accent5"/>
                <w:vertAlign w:val="superscript"/>
              </w:rPr>
              <w:t>5</w:t>
            </w:r>
            <w:r w:rsidR="009D033F">
              <w:rPr>
                <w:rFonts w:asciiTheme="minorHAnsi" w:hAnsiTheme="minorHAnsi"/>
                <w:b/>
              </w:rPr>
              <w:t>5.</w:t>
            </w:r>
            <w:r w:rsidR="009D033F" w:rsidRPr="009225B7">
              <w:rPr>
                <w:rFonts w:asciiTheme="minorHAnsi" w:hAnsiTheme="minorHAnsi"/>
                <w:b/>
              </w:rPr>
              <w:t xml:space="preserve"> </w:t>
            </w:r>
            <w:r w:rsidR="009D033F" w:rsidRPr="009225B7">
              <w:rPr>
                <w:rFonts w:asciiTheme="minorHAnsi" w:hAnsiTheme="minorHAnsi"/>
                <w:b/>
                <w:color w:val="000000"/>
                <w:u w:val="single"/>
              </w:rPr>
              <w:t xml:space="preserve">Before </w:t>
            </w:r>
            <w:r w:rsidR="009D033F" w:rsidRPr="009225B7">
              <w:rPr>
                <w:rFonts w:asciiTheme="minorHAnsi" w:hAnsiTheme="minorHAnsi"/>
                <w:b/>
                <w:color w:val="000000"/>
              </w:rPr>
              <w:t xml:space="preserve">completing this educational session, I routinely asked my patients/clients if they or any close family members have served or were serving in the military. </w:t>
            </w:r>
          </w:p>
          <w:p w:rsidR="009D033F" w:rsidRPr="009225B7" w:rsidRDefault="009D033F" w:rsidP="007B4D71">
            <w:pPr>
              <w:rPr>
                <w:rFonts w:asciiTheme="minorHAnsi" w:hAnsiTheme="minorHAnsi"/>
                <w:color w:val="1F497D"/>
              </w:rPr>
            </w:pPr>
            <w:r>
              <w:rPr>
                <w:rFonts w:asciiTheme="minorHAnsi" w:hAnsiTheme="minorHAnsi"/>
              </w:rPr>
              <w:t xml:space="preserve">        </w:t>
            </w:r>
            <w:r w:rsidR="00F37C45">
              <w:rPr>
                <w:rFonts w:asciiTheme="minorHAnsi" w:hAnsiTheme="minorHAnsi"/>
              </w:rPr>
              <w:t xml:space="preserve">     Always</w:t>
            </w:r>
            <w:r w:rsidRPr="009225B7">
              <w:rPr>
                <w:rFonts w:asciiTheme="minorHAnsi" w:hAnsiTheme="minorHAnsi"/>
              </w:rPr>
              <w:t xml:space="preserve">          </w:t>
            </w:r>
            <w:r w:rsidR="00F37C45">
              <w:rPr>
                <w:rFonts w:asciiTheme="minorHAnsi" w:hAnsiTheme="minorHAnsi"/>
              </w:rPr>
              <w:t xml:space="preserve">            Usually</w:t>
            </w:r>
            <w:r w:rsidRPr="009225B7">
              <w:rPr>
                <w:rFonts w:asciiTheme="minorHAnsi" w:hAnsiTheme="minorHAnsi"/>
              </w:rPr>
              <w:t xml:space="preserve">               </w:t>
            </w:r>
            <w:r w:rsidR="00F37C45">
              <w:rPr>
                <w:rFonts w:asciiTheme="minorHAnsi" w:hAnsiTheme="minorHAnsi"/>
              </w:rPr>
              <w:t>About half the time</w:t>
            </w:r>
            <w:r w:rsidRPr="009225B7">
              <w:rPr>
                <w:rFonts w:asciiTheme="minorHAnsi" w:hAnsiTheme="minorHAnsi"/>
              </w:rPr>
              <w:t>    </w:t>
            </w:r>
            <w:r w:rsidR="00F37C45">
              <w:rPr>
                <w:rFonts w:asciiTheme="minorHAnsi" w:hAnsiTheme="minorHAnsi"/>
              </w:rPr>
              <w:t xml:space="preserve">    Seldom</w:t>
            </w:r>
            <w:r w:rsidRPr="009225B7">
              <w:rPr>
                <w:rFonts w:asciiTheme="minorHAnsi" w:hAnsiTheme="minorHAnsi"/>
              </w:rPr>
              <w:t xml:space="preserve">        </w:t>
            </w:r>
            <w:r w:rsidR="00F37C45">
              <w:rPr>
                <w:rFonts w:asciiTheme="minorHAnsi" w:hAnsiTheme="minorHAnsi"/>
              </w:rPr>
              <w:t xml:space="preserve">            Never</w:t>
            </w:r>
            <w:r w:rsidRPr="009225B7">
              <w:rPr>
                <w:rFonts w:asciiTheme="minorHAnsi" w:hAnsiTheme="minorHAnsi"/>
              </w:rPr>
              <w:t xml:space="preserve">   </w:t>
            </w:r>
            <w:r>
              <w:rPr>
                <w:rFonts w:asciiTheme="minorHAnsi" w:hAnsiTheme="minorHAnsi"/>
              </w:rPr>
              <w:t xml:space="preserve">     Not Applicable/No response</w:t>
            </w:r>
          </w:p>
          <w:p w:rsidR="009D033F" w:rsidRPr="009225B7" w:rsidRDefault="009D033F" w:rsidP="007B4D71">
            <w:pPr>
              <w:rPr>
                <w:rFonts w:asciiTheme="minorHAnsi" w:hAnsiTheme="minorHAnsi"/>
              </w:rPr>
            </w:pPr>
            <w:r w:rsidRPr="009225B7">
              <w:rPr>
                <w:rFonts w:asciiTheme="minorHAnsi" w:hAnsiTheme="minorHAnsi"/>
              </w:rPr>
              <w:t>            1____ #                     2____ #                     3____ #                     4____ #                    5 ____ #                  ____ #</w:t>
            </w:r>
            <w:r w:rsidRPr="009225B7">
              <w:rPr>
                <w:rFonts w:asciiTheme="minorHAnsi" w:hAnsiTheme="minorHAnsi"/>
              </w:rPr>
              <w:tab/>
            </w:r>
          </w:p>
          <w:p w:rsidR="009D033F" w:rsidRPr="009225B7" w:rsidRDefault="009D033F" w:rsidP="007B4D71">
            <w:pPr>
              <w:rPr>
                <w:rFonts w:asciiTheme="minorHAnsi" w:hAnsiTheme="minorHAnsi"/>
              </w:rPr>
            </w:pPr>
          </w:p>
        </w:tc>
      </w:tr>
      <w:tr w:rsidR="009D033F" w:rsidRPr="009225B7" w:rsidTr="007B4D71">
        <w:tc>
          <w:tcPr>
            <w:tcW w:w="11520" w:type="dxa"/>
            <w:shd w:val="clear" w:color="auto" w:fill="C6D9F1" w:themeFill="text2" w:themeFillTint="33"/>
          </w:tcPr>
          <w:p w:rsidR="009D033F" w:rsidRDefault="007B4D71" w:rsidP="007B4D71">
            <w:pPr>
              <w:rPr>
                <w:rFonts w:asciiTheme="minorHAnsi" w:hAnsiTheme="minorHAnsi"/>
              </w:rPr>
            </w:pPr>
            <w:r>
              <w:rPr>
                <w:rFonts w:asciiTheme="minorHAnsi" w:hAnsiTheme="minorHAnsi"/>
                <w:b/>
                <w:color w:val="4BACC6" w:themeColor="accent5"/>
                <w:vertAlign w:val="superscript"/>
              </w:rPr>
              <w:t>6</w:t>
            </w:r>
            <w:r w:rsidR="009D033F">
              <w:rPr>
                <w:rFonts w:asciiTheme="minorHAnsi" w:hAnsiTheme="minorHAnsi"/>
                <w:b/>
              </w:rPr>
              <w:t>6</w:t>
            </w:r>
            <w:r w:rsidR="009D033F" w:rsidRPr="009225B7">
              <w:rPr>
                <w:rFonts w:asciiTheme="minorHAnsi" w:hAnsiTheme="minorHAnsi"/>
                <w:b/>
              </w:rPr>
              <w:t>.</w:t>
            </w:r>
            <w:r w:rsidR="009D033F" w:rsidRPr="009225B7">
              <w:rPr>
                <w:rFonts w:asciiTheme="minorHAnsi" w:hAnsiTheme="minorHAnsi"/>
                <w:b/>
                <w:color w:val="000000"/>
              </w:rPr>
              <w:t xml:space="preserve"> </w:t>
            </w:r>
            <w:r w:rsidR="009D033F">
              <w:rPr>
                <w:rFonts w:asciiTheme="minorHAnsi" w:hAnsiTheme="minorHAnsi" w:cs="AdvP47F874"/>
                <w:b/>
              </w:rPr>
              <w:t xml:space="preserve">I will assess veteran/service member patients or clients for signs and symptoms of Traumatic Brain Injury. </w:t>
            </w:r>
          </w:p>
          <w:p w:rsidR="00514BEA" w:rsidRPr="009225B7" w:rsidRDefault="00514BEA" w:rsidP="00514BEA">
            <w:pPr>
              <w:rPr>
                <w:rFonts w:asciiTheme="minorHAnsi" w:hAnsiTheme="minorHAnsi"/>
                <w:color w:val="1F497D"/>
              </w:rPr>
            </w:pPr>
            <w:r>
              <w:rPr>
                <w:rFonts w:asciiTheme="minorHAnsi" w:hAnsiTheme="minorHAnsi"/>
              </w:rPr>
              <w:t xml:space="preserve">       Strongly Agree         Agree         Neither</w:t>
            </w:r>
            <w:r w:rsidRPr="009225B7">
              <w:rPr>
                <w:rFonts w:asciiTheme="minorHAnsi" w:hAnsiTheme="minorHAnsi"/>
              </w:rPr>
              <w:t xml:space="preserve"> Agree </w:t>
            </w:r>
            <w:r>
              <w:rPr>
                <w:rFonts w:asciiTheme="minorHAnsi" w:hAnsiTheme="minorHAnsi"/>
              </w:rPr>
              <w:t xml:space="preserve">nor Disagree          </w:t>
            </w:r>
            <w:r w:rsidRPr="009225B7">
              <w:rPr>
                <w:rFonts w:asciiTheme="minorHAnsi" w:hAnsiTheme="minorHAnsi"/>
              </w:rPr>
              <w:t>Disag</w:t>
            </w:r>
            <w:r>
              <w:rPr>
                <w:rFonts w:asciiTheme="minorHAnsi" w:hAnsiTheme="minorHAnsi"/>
              </w:rPr>
              <w:t>ree     Strongly Disagree   Not Applicable/No response</w:t>
            </w:r>
          </w:p>
          <w:p w:rsidR="00514BEA" w:rsidRPr="009225B7" w:rsidRDefault="00514BEA" w:rsidP="00514BEA">
            <w:pPr>
              <w:rPr>
                <w:rFonts w:asciiTheme="minorHAnsi" w:hAnsiTheme="minorHAnsi"/>
              </w:rPr>
            </w:pPr>
            <w:r w:rsidRPr="009225B7">
              <w:rPr>
                <w:rFonts w:asciiTheme="minorHAnsi" w:hAnsiTheme="minorHAnsi"/>
              </w:rPr>
              <w:t>        </w:t>
            </w:r>
            <w:r>
              <w:rPr>
                <w:rFonts w:asciiTheme="minorHAnsi" w:hAnsiTheme="minorHAnsi"/>
              </w:rPr>
              <w:t>    1____ #              2____ #            </w:t>
            </w:r>
            <w:r w:rsidRPr="009225B7">
              <w:rPr>
                <w:rFonts w:asciiTheme="minorHAnsi" w:hAnsiTheme="minorHAnsi"/>
              </w:rPr>
              <w:t> </w:t>
            </w:r>
            <w:r>
              <w:rPr>
                <w:rFonts w:asciiTheme="minorHAnsi" w:hAnsiTheme="minorHAnsi"/>
              </w:rPr>
              <w:t xml:space="preserve">          </w:t>
            </w:r>
            <w:r w:rsidRPr="009225B7">
              <w:rPr>
                <w:rFonts w:asciiTheme="minorHAnsi" w:hAnsiTheme="minorHAnsi"/>
              </w:rPr>
              <w:t xml:space="preserve">3____ #                     </w:t>
            </w:r>
            <w:r>
              <w:rPr>
                <w:rFonts w:asciiTheme="minorHAnsi" w:hAnsiTheme="minorHAnsi"/>
              </w:rPr>
              <w:t xml:space="preserve">         </w:t>
            </w:r>
            <w:r w:rsidRPr="009225B7">
              <w:rPr>
                <w:rFonts w:asciiTheme="minorHAnsi" w:hAnsiTheme="minorHAnsi"/>
              </w:rPr>
              <w:t>4____ #                 </w:t>
            </w:r>
            <w:r>
              <w:rPr>
                <w:rFonts w:asciiTheme="minorHAnsi" w:hAnsiTheme="minorHAnsi"/>
              </w:rPr>
              <w:t> </w:t>
            </w:r>
            <w:r w:rsidRPr="009225B7">
              <w:rPr>
                <w:rFonts w:asciiTheme="minorHAnsi" w:hAnsiTheme="minorHAnsi"/>
              </w:rPr>
              <w:t>5 ____ #                  ____ #</w:t>
            </w:r>
            <w:r w:rsidRPr="009225B7">
              <w:rPr>
                <w:rFonts w:asciiTheme="minorHAnsi" w:hAnsiTheme="minorHAnsi"/>
              </w:rPr>
              <w:tab/>
            </w:r>
          </w:p>
          <w:p w:rsidR="009D033F" w:rsidRPr="009225B7" w:rsidRDefault="009D033F" w:rsidP="007B4D71">
            <w:pPr>
              <w:rPr>
                <w:rFonts w:asciiTheme="minorHAnsi" w:hAnsiTheme="minorHAnsi"/>
              </w:rPr>
            </w:pPr>
          </w:p>
        </w:tc>
      </w:tr>
      <w:tr w:rsidR="009D033F" w:rsidRPr="009225B7" w:rsidTr="007B4D71">
        <w:tc>
          <w:tcPr>
            <w:tcW w:w="11520" w:type="dxa"/>
            <w:shd w:val="clear" w:color="auto" w:fill="C6D9F1" w:themeFill="text2" w:themeFillTint="33"/>
          </w:tcPr>
          <w:p w:rsidR="009D033F" w:rsidRPr="009225B7" w:rsidRDefault="007B4D71" w:rsidP="007B4D71">
            <w:pPr>
              <w:autoSpaceDE w:val="0"/>
              <w:autoSpaceDN w:val="0"/>
              <w:adjustRightInd w:val="0"/>
              <w:contextualSpacing/>
              <w:rPr>
                <w:rFonts w:asciiTheme="minorHAnsi" w:hAnsiTheme="minorHAnsi" w:cs="AdvP47F874"/>
              </w:rPr>
            </w:pPr>
            <w:r>
              <w:rPr>
                <w:rFonts w:asciiTheme="minorHAnsi" w:hAnsiTheme="minorHAnsi"/>
                <w:b/>
                <w:color w:val="4BACC6" w:themeColor="accent5"/>
                <w:vertAlign w:val="superscript"/>
              </w:rPr>
              <w:t>7</w:t>
            </w:r>
            <w:r w:rsidR="009D033F">
              <w:rPr>
                <w:rFonts w:asciiTheme="minorHAnsi" w:hAnsiTheme="minorHAnsi"/>
                <w:b/>
              </w:rPr>
              <w:t>7</w:t>
            </w:r>
            <w:r w:rsidR="009D033F" w:rsidRPr="009225B7">
              <w:rPr>
                <w:rFonts w:asciiTheme="minorHAnsi" w:hAnsiTheme="minorHAnsi"/>
                <w:b/>
              </w:rPr>
              <w:t>.</w:t>
            </w:r>
            <w:r w:rsidR="009D033F">
              <w:rPr>
                <w:rFonts w:asciiTheme="minorHAnsi" w:hAnsiTheme="minorHAnsi"/>
                <w:b/>
              </w:rPr>
              <w:t xml:space="preserve"> </w:t>
            </w:r>
            <w:r w:rsidR="009D033F" w:rsidRPr="009225B7">
              <w:rPr>
                <w:rFonts w:asciiTheme="minorHAnsi" w:hAnsiTheme="minorHAnsi" w:cs="AdvP47F874"/>
                <w:b/>
              </w:rPr>
              <w:t xml:space="preserve">When I am concerned about PTSD, I will ask: </w:t>
            </w:r>
            <w:r w:rsidR="009D033F">
              <w:rPr>
                <w:rFonts w:asciiTheme="minorHAnsi" w:hAnsiTheme="minorHAnsi" w:cs="AdvP47F874"/>
                <w:b/>
              </w:rPr>
              <w:t xml:space="preserve">Have you </w:t>
            </w:r>
            <w:r w:rsidR="009D033F" w:rsidRPr="009225B7">
              <w:rPr>
                <w:rFonts w:asciiTheme="minorHAnsi" w:hAnsiTheme="minorHAnsi" w:cs="AdvP47F874"/>
                <w:b/>
              </w:rPr>
              <w:t>ever had any experience that was so frightening, horrible, or upsetting that, in the past month, you have had nightmares about it or thought about it when you did not want to?</w:t>
            </w:r>
          </w:p>
          <w:p w:rsidR="00514BEA" w:rsidRPr="009225B7" w:rsidRDefault="00514BEA" w:rsidP="00514BEA">
            <w:pPr>
              <w:rPr>
                <w:rFonts w:asciiTheme="minorHAnsi" w:hAnsiTheme="minorHAnsi"/>
                <w:color w:val="1F497D"/>
              </w:rPr>
            </w:pPr>
            <w:r>
              <w:rPr>
                <w:rFonts w:asciiTheme="minorHAnsi" w:hAnsiTheme="minorHAnsi"/>
              </w:rPr>
              <w:t xml:space="preserve">       Strongly Agree         Agree         Neither</w:t>
            </w:r>
            <w:r w:rsidRPr="009225B7">
              <w:rPr>
                <w:rFonts w:asciiTheme="minorHAnsi" w:hAnsiTheme="minorHAnsi"/>
              </w:rPr>
              <w:t xml:space="preserve"> Agree </w:t>
            </w:r>
            <w:r>
              <w:rPr>
                <w:rFonts w:asciiTheme="minorHAnsi" w:hAnsiTheme="minorHAnsi"/>
              </w:rPr>
              <w:t xml:space="preserve">nor Disagree          </w:t>
            </w:r>
            <w:r w:rsidRPr="009225B7">
              <w:rPr>
                <w:rFonts w:asciiTheme="minorHAnsi" w:hAnsiTheme="minorHAnsi"/>
              </w:rPr>
              <w:t>Disag</w:t>
            </w:r>
            <w:r>
              <w:rPr>
                <w:rFonts w:asciiTheme="minorHAnsi" w:hAnsiTheme="minorHAnsi"/>
              </w:rPr>
              <w:t>ree     Strongly Disagree   Not Applicable/No response</w:t>
            </w:r>
          </w:p>
          <w:p w:rsidR="00514BEA" w:rsidRPr="009225B7" w:rsidRDefault="00514BEA" w:rsidP="00514BEA">
            <w:pPr>
              <w:rPr>
                <w:rFonts w:asciiTheme="minorHAnsi" w:hAnsiTheme="minorHAnsi"/>
              </w:rPr>
            </w:pPr>
            <w:r w:rsidRPr="009225B7">
              <w:rPr>
                <w:rFonts w:asciiTheme="minorHAnsi" w:hAnsiTheme="minorHAnsi"/>
              </w:rPr>
              <w:t>        </w:t>
            </w:r>
            <w:r>
              <w:rPr>
                <w:rFonts w:asciiTheme="minorHAnsi" w:hAnsiTheme="minorHAnsi"/>
              </w:rPr>
              <w:t>    1____ #              2____ #            </w:t>
            </w:r>
            <w:r w:rsidRPr="009225B7">
              <w:rPr>
                <w:rFonts w:asciiTheme="minorHAnsi" w:hAnsiTheme="minorHAnsi"/>
              </w:rPr>
              <w:t> </w:t>
            </w:r>
            <w:r>
              <w:rPr>
                <w:rFonts w:asciiTheme="minorHAnsi" w:hAnsiTheme="minorHAnsi"/>
              </w:rPr>
              <w:t xml:space="preserve">          </w:t>
            </w:r>
            <w:r w:rsidRPr="009225B7">
              <w:rPr>
                <w:rFonts w:asciiTheme="minorHAnsi" w:hAnsiTheme="minorHAnsi"/>
              </w:rPr>
              <w:t xml:space="preserve">3____ #                     </w:t>
            </w:r>
            <w:r>
              <w:rPr>
                <w:rFonts w:asciiTheme="minorHAnsi" w:hAnsiTheme="minorHAnsi"/>
              </w:rPr>
              <w:t xml:space="preserve">         </w:t>
            </w:r>
            <w:r w:rsidRPr="009225B7">
              <w:rPr>
                <w:rFonts w:asciiTheme="minorHAnsi" w:hAnsiTheme="minorHAnsi"/>
              </w:rPr>
              <w:t>4____ #                 </w:t>
            </w:r>
            <w:r>
              <w:rPr>
                <w:rFonts w:asciiTheme="minorHAnsi" w:hAnsiTheme="minorHAnsi"/>
              </w:rPr>
              <w:t> </w:t>
            </w:r>
            <w:r w:rsidRPr="009225B7">
              <w:rPr>
                <w:rFonts w:asciiTheme="minorHAnsi" w:hAnsiTheme="minorHAnsi"/>
              </w:rPr>
              <w:t>5 ____ #                  ____ #</w:t>
            </w:r>
            <w:r w:rsidRPr="009225B7">
              <w:rPr>
                <w:rFonts w:asciiTheme="minorHAnsi" w:hAnsiTheme="minorHAnsi"/>
              </w:rPr>
              <w:tab/>
            </w:r>
          </w:p>
          <w:p w:rsidR="009D033F" w:rsidRPr="009225B7" w:rsidRDefault="009D033F" w:rsidP="007B4D71">
            <w:pPr>
              <w:ind w:left="360"/>
              <w:rPr>
                <w:rFonts w:asciiTheme="minorHAnsi" w:hAnsiTheme="minorHAnsi"/>
                <w:b/>
                <w:color w:val="4BACC6" w:themeColor="accent5"/>
                <w:vertAlign w:val="superscript"/>
              </w:rPr>
            </w:pPr>
          </w:p>
        </w:tc>
      </w:tr>
      <w:tr w:rsidR="009D033F" w:rsidRPr="009225B7" w:rsidTr="007B4D71">
        <w:tc>
          <w:tcPr>
            <w:tcW w:w="11520" w:type="dxa"/>
            <w:shd w:val="clear" w:color="auto" w:fill="C6D9F1" w:themeFill="text2" w:themeFillTint="33"/>
          </w:tcPr>
          <w:p w:rsidR="009D033F" w:rsidRPr="009225B7" w:rsidRDefault="007B4D71" w:rsidP="007B4D71">
            <w:pPr>
              <w:autoSpaceDE w:val="0"/>
              <w:autoSpaceDN w:val="0"/>
              <w:adjustRightInd w:val="0"/>
              <w:contextualSpacing/>
              <w:rPr>
                <w:rFonts w:asciiTheme="minorHAnsi" w:hAnsiTheme="minorHAnsi" w:cs="AdvP47F874"/>
              </w:rPr>
            </w:pPr>
            <w:r>
              <w:rPr>
                <w:rFonts w:asciiTheme="minorHAnsi" w:hAnsiTheme="minorHAnsi"/>
                <w:b/>
                <w:color w:val="4BACC6" w:themeColor="accent5"/>
                <w:vertAlign w:val="superscript"/>
              </w:rPr>
              <w:t>8</w:t>
            </w:r>
            <w:r w:rsidR="009D033F">
              <w:rPr>
                <w:rFonts w:asciiTheme="minorHAnsi" w:hAnsiTheme="minorHAnsi"/>
                <w:b/>
              </w:rPr>
              <w:t>8</w:t>
            </w:r>
            <w:r w:rsidR="009D033F" w:rsidRPr="009225B7">
              <w:rPr>
                <w:rFonts w:asciiTheme="minorHAnsi" w:hAnsiTheme="minorHAnsi"/>
                <w:b/>
              </w:rPr>
              <w:t>.</w:t>
            </w:r>
            <w:r w:rsidR="009D033F" w:rsidRPr="009225B7">
              <w:rPr>
                <w:rFonts w:asciiTheme="minorHAnsi" w:hAnsiTheme="minorHAnsi" w:cs="AdvP47F874"/>
                <w:b/>
              </w:rPr>
              <w:t>I will refer patients</w:t>
            </w:r>
            <w:r w:rsidR="009D033F">
              <w:rPr>
                <w:rFonts w:asciiTheme="minorHAnsi" w:hAnsiTheme="minorHAnsi" w:cs="AdvP47F874"/>
                <w:b/>
              </w:rPr>
              <w:t>/clients</w:t>
            </w:r>
            <w:r w:rsidR="009D033F" w:rsidRPr="009225B7">
              <w:rPr>
                <w:rFonts w:asciiTheme="minorHAnsi" w:hAnsiTheme="minorHAnsi" w:cs="AdvP47F874"/>
                <w:b/>
              </w:rPr>
              <w:t xml:space="preserve"> to the PTSD resource: http://www.ptsd.va.gov</w:t>
            </w:r>
          </w:p>
          <w:p w:rsidR="00514BEA" w:rsidRPr="009225B7" w:rsidRDefault="00514BEA" w:rsidP="00514BEA">
            <w:pPr>
              <w:rPr>
                <w:rFonts w:asciiTheme="minorHAnsi" w:hAnsiTheme="minorHAnsi"/>
                <w:color w:val="1F497D"/>
              </w:rPr>
            </w:pPr>
            <w:r>
              <w:rPr>
                <w:rFonts w:asciiTheme="minorHAnsi" w:hAnsiTheme="minorHAnsi"/>
              </w:rPr>
              <w:t>Strongly Agree             Agree         Neither</w:t>
            </w:r>
            <w:r w:rsidRPr="009225B7">
              <w:rPr>
                <w:rFonts w:asciiTheme="minorHAnsi" w:hAnsiTheme="minorHAnsi"/>
              </w:rPr>
              <w:t xml:space="preserve"> Agree </w:t>
            </w:r>
            <w:r>
              <w:rPr>
                <w:rFonts w:asciiTheme="minorHAnsi" w:hAnsiTheme="minorHAnsi"/>
              </w:rPr>
              <w:t xml:space="preserve">nor Disagree          </w:t>
            </w:r>
            <w:r w:rsidRPr="009225B7">
              <w:rPr>
                <w:rFonts w:asciiTheme="minorHAnsi" w:hAnsiTheme="minorHAnsi"/>
              </w:rPr>
              <w:t>Disag</w:t>
            </w:r>
            <w:r>
              <w:rPr>
                <w:rFonts w:asciiTheme="minorHAnsi" w:hAnsiTheme="minorHAnsi"/>
              </w:rPr>
              <w:t>ree        Strongly Disagree   Not Applicable/No response</w:t>
            </w:r>
          </w:p>
          <w:p w:rsidR="00514BEA" w:rsidRPr="009225B7" w:rsidRDefault="00514BEA" w:rsidP="00514BEA">
            <w:pPr>
              <w:rPr>
                <w:rFonts w:asciiTheme="minorHAnsi" w:hAnsiTheme="minorHAnsi"/>
              </w:rPr>
            </w:pPr>
            <w:r w:rsidRPr="009225B7">
              <w:rPr>
                <w:rFonts w:asciiTheme="minorHAnsi" w:hAnsiTheme="minorHAnsi"/>
              </w:rPr>
              <w:t>        </w:t>
            </w:r>
            <w:r>
              <w:rPr>
                <w:rFonts w:asciiTheme="minorHAnsi" w:hAnsiTheme="minorHAnsi"/>
              </w:rPr>
              <w:t>    1____ #              2____ #            </w:t>
            </w:r>
            <w:r w:rsidRPr="009225B7">
              <w:rPr>
                <w:rFonts w:asciiTheme="minorHAnsi" w:hAnsiTheme="minorHAnsi"/>
              </w:rPr>
              <w:t> </w:t>
            </w:r>
            <w:r>
              <w:rPr>
                <w:rFonts w:asciiTheme="minorHAnsi" w:hAnsiTheme="minorHAnsi"/>
              </w:rPr>
              <w:t xml:space="preserve">          </w:t>
            </w:r>
            <w:r w:rsidRPr="009225B7">
              <w:rPr>
                <w:rFonts w:asciiTheme="minorHAnsi" w:hAnsiTheme="minorHAnsi"/>
              </w:rPr>
              <w:t xml:space="preserve">3____ #                     </w:t>
            </w:r>
            <w:r>
              <w:rPr>
                <w:rFonts w:asciiTheme="minorHAnsi" w:hAnsiTheme="minorHAnsi"/>
              </w:rPr>
              <w:t xml:space="preserve">         </w:t>
            </w:r>
            <w:r w:rsidRPr="009225B7">
              <w:rPr>
                <w:rFonts w:asciiTheme="minorHAnsi" w:hAnsiTheme="minorHAnsi"/>
              </w:rPr>
              <w:t>4____ #                 </w:t>
            </w:r>
            <w:r>
              <w:rPr>
                <w:rFonts w:asciiTheme="minorHAnsi" w:hAnsiTheme="minorHAnsi"/>
              </w:rPr>
              <w:t> </w:t>
            </w:r>
            <w:r w:rsidRPr="009225B7">
              <w:rPr>
                <w:rFonts w:asciiTheme="minorHAnsi" w:hAnsiTheme="minorHAnsi"/>
              </w:rPr>
              <w:t>5 ____ #                  ____ #</w:t>
            </w:r>
            <w:r w:rsidRPr="009225B7">
              <w:rPr>
                <w:rFonts w:asciiTheme="minorHAnsi" w:hAnsiTheme="minorHAnsi"/>
              </w:rPr>
              <w:tab/>
            </w:r>
          </w:p>
          <w:p w:rsidR="009D033F" w:rsidRPr="009225B7" w:rsidRDefault="009D033F" w:rsidP="007B4D71">
            <w:pPr>
              <w:ind w:left="360"/>
              <w:rPr>
                <w:rFonts w:asciiTheme="minorHAnsi" w:hAnsiTheme="minorHAnsi"/>
                <w:b/>
                <w:color w:val="4BACC6" w:themeColor="accent5"/>
                <w:vertAlign w:val="superscript"/>
              </w:rPr>
            </w:pPr>
          </w:p>
        </w:tc>
      </w:tr>
      <w:tr w:rsidR="009D033F" w:rsidRPr="009225B7" w:rsidTr="007B4D71">
        <w:tc>
          <w:tcPr>
            <w:tcW w:w="11520" w:type="dxa"/>
            <w:shd w:val="clear" w:color="auto" w:fill="C6D9F1" w:themeFill="text2" w:themeFillTint="33"/>
          </w:tcPr>
          <w:p w:rsidR="009D033F" w:rsidRPr="009225B7" w:rsidRDefault="007B4D71" w:rsidP="007B4D71">
            <w:pPr>
              <w:tabs>
                <w:tab w:val="left" w:pos="0"/>
              </w:tabs>
              <w:rPr>
                <w:rFonts w:asciiTheme="minorHAnsi" w:hAnsiTheme="minorHAnsi"/>
                <w:b/>
                <w:color w:val="FF0000"/>
                <w:vertAlign w:val="superscript"/>
              </w:rPr>
            </w:pPr>
            <w:r>
              <w:rPr>
                <w:rFonts w:asciiTheme="minorHAnsi" w:hAnsiTheme="minorHAnsi"/>
                <w:b/>
                <w:color w:val="4BACC6" w:themeColor="accent5"/>
                <w:vertAlign w:val="superscript"/>
              </w:rPr>
              <w:t>9</w:t>
            </w:r>
            <w:r w:rsidR="009D033F" w:rsidRPr="009225B7">
              <w:rPr>
                <w:rFonts w:asciiTheme="minorHAnsi" w:hAnsiTheme="minorHAnsi"/>
                <w:b/>
                <w:color w:val="FF0000"/>
              </w:rPr>
              <w:t>For Licensed Primary Care and Behavioral Health Professionals ONLY</w:t>
            </w:r>
          </w:p>
          <w:p w:rsidR="009D033F" w:rsidRPr="009225B7" w:rsidRDefault="009D033F" w:rsidP="007B4D71">
            <w:pPr>
              <w:tabs>
                <w:tab w:val="left" w:pos="0"/>
              </w:tabs>
              <w:rPr>
                <w:rFonts w:asciiTheme="minorHAnsi" w:hAnsiTheme="minorHAnsi"/>
                <w:b/>
              </w:rPr>
            </w:pPr>
            <w:r>
              <w:rPr>
                <w:rFonts w:asciiTheme="minorHAnsi" w:hAnsiTheme="minorHAnsi"/>
                <w:b/>
              </w:rPr>
              <w:t xml:space="preserve">9. </w:t>
            </w:r>
            <w:r w:rsidRPr="009225B7">
              <w:rPr>
                <w:rFonts w:asciiTheme="minorHAnsi" w:hAnsiTheme="minorHAnsi"/>
                <w:b/>
              </w:rPr>
              <w:t xml:space="preserve">I </w:t>
            </w:r>
            <w:r>
              <w:rPr>
                <w:rFonts w:asciiTheme="minorHAnsi" w:hAnsiTheme="minorHAnsi"/>
                <w:b/>
              </w:rPr>
              <w:t xml:space="preserve">will </w:t>
            </w:r>
            <w:r w:rsidRPr="009225B7">
              <w:rPr>
                <w:rFonts w:asciiTheme="minorHAnsi" w:hAnsiTheme="minorHAnsi"/>
                <w:b/>
              </w:rPr>
              <w:t xml:space="preserve">enroll in the searchable online directory of health providers willing to serve the needs of service members that is maintained by the War Within database (http://warwithin.org/fhp.php).  </w:t>
            </w:r>
          </w:p>
          <w:p w:rsidR="009D033F" w:rsidRPr="009225B7" w:rsidRDefault="009D033F" w:rsidP="007B4D71">
            <w:pPr>
              <w:ind w:left="360"/>
              <w:rPr>
                <w:rFonts w:asciiTheme="minorHAnsi" w:hAnsiTheme="minorHAnsi"/>
              </w:rPr>
            </w:pPr>
            <w:r w:rsidRPr="009225B7">
              <w:rPr>
                <w:rFonts w:asciiTheme="minorHAnsi" w:hAnsiTheme="minorHAnsi"/>
              </w:rPr>
              <w:t xml:space="preserve">Yes  ____ #  </w:t>
            </w:r>
            <w:r w:rsidRPr="009225B7">
              <w:rPr>
                <w:rFonts w:asciiTheme="minorHAnsi" w:hAnsiTheme="minorHAnsi"/>
              </w:rPr>
              <w:tab/>
              <w:t>No ____ #</w:t>
            </w:r>
            <w:r>
              <w:rPr>
                <w:rFonts w:asciiTheme="minorHAnsi" w:hAnsiTheme="minorHAnsi"/>
              </w:rPr>
              <w:t xml:space="preserve">         I am already enrolled</w:t>
            </w:r>
            <w:r w:rsidRPr="009225B7">
              <w:rPr>
                <w:rFonts w:asciiTheme="minorHAnsi" w:hAnsiTheme="minorHAnsi"/>
              </w:rPr>
              <w:t>  ____ # </w:t>
            </w:r>
          </w:p>
          <w:p w:rsidR="009D033F" w:rsidRPr="009225B7" w:rsidRDefault="009D033F" w:rsidP="007B4D71">
            <w:pPr>
              <w:ind w:left="360"/>
              <w:rPr>
                <w:rFonts w:asciiTheme="minorHAnsi" w:hAnsiTheme="minorHAnsi"/>
                <w:b/>
                <w:color w:val="4BACC6" w:themeColor="accent5"/>
                <w:vertAlign w:val="superscript"/>
              </w:rPr>
            </w:pPr>
          </w:p>
        </w:tc>
      </w:tr>
      <w:tr w:rsidR="009D033F" w:rsidRPr="009225B7" w:rsidTr="007B4D71">
        <w:tc>
          <w:tcPr>
            <w:tcW w:w="11520" w:type="dxa"/>
            <w:shd w:val="clear" w:color="auto" w:fill="C6D9F1" w:themeFill="text2" w:themeFillTint="33"/>
          </w:tcPr>
          <w:p w:rsidR="009D033F" w:rsidRDefault="007B4D71" w:rsidP="007B4D71">
            <w:pPr>
              <w:tabs>
                <w:tab w:val="left" w:pos="0"/>
              </w:tabs>
              <w:rPr>
                <w:rFonts w:asciiTheme="minorHAnsi" w:hAnsiTheme="minorHAnsi"/>
                <w:b/>
                <w:color w:val="FF0000"/>
                <w:vertAlign w:val="superscript"/>
              </w:rPr>
            </w:pPr>
            <w:r>
              <w:rPr>
                <w:rFonts w:asciiTheme="minorHAnsi" w:hAnsiTheme="minorHAnsi"/>
                <w:b/>
                <w:color w:val="4BACC6" w:themeColor="accent5"/>
                <w:vertAlign w:val="superscript"/>
              </w:rPr>
              <w:t>10</w:t>
            </w:r>
            <w:r w:rsidR="009D033F" w:rsidRPr="009225B7">
              <w:rPr>
                <w:rFonts w:asciiTheme="minorHAnsi" w:hAnsiTheme="minorHAnsi"/>
                <w:b/>
                <w:color w:val="FF0000"/>
              </w:rPr>
              <w:t>For Licensed Primary Care and Behavioral Health Professionals ONLY</w:t>
            </w:r>
          </w:p>
          <w:p w:rsidR="009D033F" w:rsidRPr="00CE4EC0" w:rsidRDefault="009D033F" w:rsidP="007B4D71">
            <w:pPr>
              <w:tabs>
                <w:tab w:val="left" w:pos="0"/>
              </w:tabs>
              <w:rPr>
                <w:rFonts w:asciiTheme="minorHAnsi" w:hAnsiTheme="minorHAnsi"/>
                <w:b/>
                <w:color w:val="FF0000"/>
                <w:vertAlign w:val="superscript"/>
              </w:rPr>
            </w:pPr>
            <w:r>
              <w:rPr>
                <w:rFonts w:asciiTheme="minorHAnsi" w:hAnsiTheme="minorHAnsi"/>
                <w:b/>
              </w:rPr>
              <w:t>10.</w:t>
            </w:r>
            <w:r w:rsidRPr="009225B7">
              <w:rPr>
                <w:rFonts w:asciiTheme="minorHAnsi" w:hAnsiTheme="minorHAnsi"/>
                <w:b/>
              </w:rPr>
              <w:t xml:space="preserve"> </w:t>
            </w:r>
            <w:r>
              <w:rPr>
                <w:rFonts w:asciiTheme="minorHAnsi" w:hAnsiTheme="minorHAnsi"/>
                <w:b/>
              </w:rPr>
              <w:t xml:space="preserve"> </w:t>
            </w:r>
            <w:r w:rsidRPr="009225B7">
              <w:rPr>
                <w:rFonts w:asciiTheme="minorHAnsi" w:hAnsiTheme="minorHAnsi"/>
                <w:b/>
              </w:rPr>
              <w:t xml:space="preserve">I am a TRICARE (Military Health Care Insurance) Provider now. </w:t>
            </w:r>
            <w:r>
              <w:rPr>
                <w:rFonts w:asciiTheme="minorHAnsi" w:hAnsiTheme="minorHAnsi"/>
              </w:rPr>
              <w:t xml:space="preserve">Yes  ____ #  </w:t>
            </w:r>
            <w:r>
              <w:rPr>
                <w:rFonts w:asciiTheme="minorHAnsi" w:hAnsiTheme="minorHAnsi"/>
              </w:rPr>
              <w:tab/>
              <w:t xml:space="preserve">No ____ #     </w:t>
            </w:r>
            <w:r w:rsidRPr="009225B7">
              <w:rPr>
                <w:rFonts w:asciiTheme="minorHAnsi" w:hAnsiTheme="minorHAnsi"/>
              </w:rPr>
              <w:t>Not Applicable ____ #</w:t>
            </w:r>
            <w:r>
              <w:rPr>
                <w:rFonts w:asciiTheme="minorHAnsi" w:hAnsiTheme="minorHAnsi"/>
              </w:rPr>
              <w:t xml:space="preserve">            </w:t>
            </w:r>
          </w:p>
          <w:p w:rsidR="009D033F" w:rsidRPr="009225B7" w:rsidRDefault="009D033F" w:rsidP="007B4D71">
            <w:pPr>
              <w:rPr>
                <w:rFonts w:asciiTheme="minorHAnsi" w:hAnsiTheme="minorHAnsi"/>
              </w:rPr>
            </w:pPr>
            <w:r>
              <w:rPr>
                <w:rFonts w:asciiTheme="minorHAnsi" w:hAnsiTheme="minorHAnsi"/>
              </w:rPr>
              <w:t xml:space="preserve">      </w:t>
            </w:r>
            <w:r>
              <w:rPr>
                <w:rFonts w:asciiTheme="minorHAnsi" w:hAnsiTheme="minorHAnsi"/>
                <w:b/>
              </w:rPr>
              <w:t xml:space="preserve"> </w:t>
            </w:r>
            <w:r w:rsidRPr="009225B7">
              <w:rPr>
                <w:rFonts w:asciiTheme="minorHAnsi" w:hAnsiTheme="minorHAnsi"/>
                <w:b/>
              </w:rPr>
              <w:t xml:space="preserve">I intend to become a TRICARE Provider. </w:t>
            </w:r>
            <w:r>
              <w:rPr>
                <w:rFonts w:asciiTheme="minorHAnsi" w:hAnsiTheme="minorHAnsi"/>
                <w:b/>
              </w:rPr>
              <w:t xml:space="preserve">                                         </w:t>
            </w:r>
            <w:r>
              <w:rPr>
                <w:rFonts w:asciiTheme="minorHAnsi" w:hAnsiTheme="minorHAnsi"/>
              </w:rPr>
              <w:t xml:space="preserve">Yes  ____ #  </w:t>
            </w:r>
            <w:r>
              <w:rPr>
                <w:rFonts w:asciiTheme="minorHAnsi" w:hAnsiTheme="minorHAnsi"/>
              </w:rPr>
              <w:tab/>
              <w:t xml:space="preserve">No ____ #     </w:t>
            </w:r>
            <w:r w:rsidRPr="009225B7">
              <w:rPr>
                <w:rFonts w:asciiTheme="minorHAnsi" w:hAnsiTheme="minorHAnsi"/>
              </w:rPr>
              <w:t>Not Applicable ____ #</w:t>
            </w:r>
          </w:p>
          <w:p w:rsidR="009D033F" w:rsidRPr="009225B7" w:rsidRDefault="009D033F" w:rsidP="007B4D71">
            <w:pPr>
              <w:ind w:left="1440"/>
              <w:rPr>
                <w:rFonts w:asciiTheme="minorHAnsi" w:hAnsiTheme="minorHAnsi"/>
                <w:b/>
                <w:color w:val="4BACC6" w:themeColor="accent5"/>
                <w:vertAlign w:val="superscript"/>
              </w:rPr>
            </w:pPr>
          </w:p>
        </w:tc>
      </w:tr>
    </w:tbl>
    <w:p w:rsidR="009D033F" w:rsidRPr="007B4D71" w:rsidRDefault="007B4D71" w:rsidP="009D033F">
      <w:pPr>
        <w:rPr>
          <w:b/>
        </w:rPr>
      </w:pPr>
      <w:r w:rsidRPr="007B4D71">
        <w:rPr>
          <w:b/>
        </w:rPr>
        <w:t>FORM 1</w:t>
      </w:r>
      <w:r>
        <w:rPr>
          <w:b/>
        </w:rPr>
        <w:t>: CE Evaluation Results Form</w:t>
      </w:r>
    </w:p>
    <w:p w:rsidR="009D033F" w:rsidRDefault="009D033F" w:rsidP="009D033F">
      <w:pPr>
        <w:rPr>
          <w:rFonts w:asciiTheme="minorHAnsi" w:hAnsiTheme="minorHAnsi"/>
          <w:b/>
          <w:sz w:val="36"/>
        </w:rPr>
      </w:pPr>
    </w:p>
    <w:p w:rsidR="009D033F" w:rsidRDefault="009D033F" w:rsidP="00EE3CB9">
      <w:pPr>
        <w:pStyle w:val="NoSpacing"/>
        <w:jc w:val="center"/>
        <w:rPr>
          <w:rFonts w:ascii="Arial Narrow" w:hAnsi="Arial Narrow"/>
          <w:b/>
          <w:noProof/>
          <w:sz w:val="28"/>
          <w:szCs w:val="28"/>
        </w:rPr>
      </w:pPr>
    </w:p>
    <w:p w:rsidR="009D033F" w:rsidRDefault="009D033F" w:rsidP="00EE3CB9">
      <w:pPr>
        <w:pStyle w:val="NoSpacing"/>
        <w:jc w:val="center"/>
        <w:rPr>
          <w:rFonts w:ascii="Arial Narrow" w:hAnsi="Arial Narrow"/>
          <w:b/>
          <w:noProof/>
          <w:sz w:val="28"/>
          <w:szCs w:val="28"/>
        </w:rPr>
      </w:pPr>
    </w:p>
    <w:p w:rsidR="009D033F" w:rsidRDefault="009D033F" w:rsidP="00EE3CB9">
      <w:pPr>
        <w:pStyle w:val="NoSpacing"/>
        <w:jc w:val="center"/>
        <w:rPr>
          <w:rFonts w:ascii="Arial Narrow" w:hAnsi="Arial Narrow"/>
          <w:b/>
          <w:noProof/>
          <w:sz w:val="28"/>
          <w:szCs w:val="28"/>
        </w:rPr>
      </w:pPr>
    </w:p>
    <w:p w:rsidR="009D033F" w:rsidRDefault="009D033F" w:rsidP="00EE3CB9">
      <w:pPr>
        <w:pStyle w:val="NoSpacing"/>
        <w:jc w:val="center"/>
        <w:rPr>
          <w:rFonts w:ascii="Arial Narrow" w:hAnsi="Arial Narrow"/>
          <w:b/>
          <w:noProof/>
          <w:sz w:val="28"/>
          <w:szCs w:val="28"/>
        </w:rPr>
      </w:pPr>
    </w:p>
    <w:p w:rsidR="009D033F" w:rsidRDefault="009D033F" w:rsidP="00EE3CB9">
      <w:pPr>
        <w:pStyle w:val="NoSpacing"/>
        <w:jc w:val="center"/>
        <w:rPr>
          <w:rFonts w:ascii="Arial Narrow" w:hAnsi="Arial Narrow"/>
          <w:b/>
          <w:noProof/>
          <w:sz w:val="28"/>
          <w:szCs w:val="28"/>
        </w:rPr>
      </w:pPr>
    </w:p>
    <w:tbl>
      <w:tblPr>
        <w:tblStyle w:val="TableGrid"/>
        <w:tblW w:w="11520" w:type="dxa"/>
        <w:tblInd w:w="-162" w:type="dxa"/>
        <w:tblLook w:val="04A0"/>
      </w:tblPr>
      <w:tblGrid>
        <w:gridCol w:w="6030"/>
        <w:gridCol w:w="3960"/>
        <w:gridCol w:w="1530"/>
      </w:tblGrid>
      <w:tr w:rsidR="00253652" w:rsidRPr="00C222BC" w:rsidTr="00B61FAE">
        <w:tc>
          <w:tcPr>
            <w:tcW w:w="6030" w:type="dxa"/>
            <w:tcBorders>
              <w:top w:val="single" w:sz="4" w:space="0" w:color="auto"/>
              <w:left w:val="single" w:sz="4" w:space="0" w:color="auto"/>
              <w:bottom w:val="single" w:sz="4" w:space="0" w:color="auto"/>
              <w:right w:val="nil"/>
            </w:tcBorders>
            <w:shd w:val="clear" w:color="auto" w:fill="B8CCE4" w:themeFill="accent1" w:themeFillTint="66"/>
          </w:tcPr>
          <w:p w:rsidR="00253652" w:rsidRPr="00BD14C4" w:rsidRDefault="00B61FAE" w:rsidP="000E76FC">
            <w:pPr>
              <w:rPr>
                <w:b/>
                <w:color w:val="0000FF"/>
                <w:sz w:val="20"/>
                <w:szCs w:val="20"/>
                <w:vertAlign w:val="superscript"/>
              </w:rPr>
            </w:pPr>
            <w:r w:rsidRPr="00BD14C4">
              <w:rPr>
                <w:b/>
                <w:color w:val="0000FF"/>
                <w:sz w:val="20"/>
                <w:szCs w:val="20"/>
              </w:rPr>
              <w:t xml:space="preserve">Participants’ Evaluation </w:t>
            </w:r>
            <w:r>
              <w:rPr>
                <w:b/>
                <w:color w:val="0000FF"/>
                <w:sz w:val="20"/>
                <w:szCs w:val="20"/>
              </w:rPr>
              <w:t>Responses</w:t>
            </w:r>
            <w:r w:rsidRPr="00BD14C4">
              <w:rPr>
                <w:b/>
                <w:color w:val="0000FF"/>
                <w:sz w:val="20"/>
                <w:szCs w:val="20"/>
              </w:rPr>
              <w:t xml:space="preserve"> </w:t>
            </w:r>
            <w:r>
              <w:rPr>
                <w:b/>
                <w:color w:val="0000FF"/>
                <w:sz w:val="20"/>
                <w:szCs w:val="20"/>
              </w:rPr>
              <w:t>at the end of the CE Offering</w:t>
            </w:r>
          </w:p>
        </w:tc>
        <w:tc>
          <w:tcPr>
            <w:tcW w:w="3960" w:type="dxa"/>
            <w:tcBorders>
              <w:top w:val="single" w:sz="4" w:space="0" w:color="auto"/>
              <w:left w:val="nil"/>
              <w:bottom w:val="single" w:sz="4" w:space="0" w:color="auto"/>
              <w:right w:val="nil"/>
            </w:tcBorders>
            <w:shd w:val="clear" w:color="auto" w:fill="B8CCE4" w:themeFill="accent1" w:themeFillTint="66"/>
          </w:tcPr>
          <w:p w:rsidR="00253652" w:rsidRPr="00C222BC" w:rsidRDefault="00253652" w:rsidP="000E76FC">
            <w:pPr>
              <w:pStyle w:val="BodyText"/>
              <w:ind w:left="360"/>
              <w:rPr>
                <w:b/>
                <w:color w:val="0000FF"/>
                <w:sz w:val="20"/>
                <w:szCs w:val="20"/>
              </w:rPr>
            </w:pPr>
          </w:p>
        </w:tc>
        <w:tc>
          <w:tcPr>
            <w:tcW w:w="1530" w:type="dxa"/>
            <w:tcBorders>
              <w:top w:val="single" w:sz="4" w:space="0" w:color="auto"/>
              <w:left w:val="nil"/>
              <w:bottom w:val="single" w:sz="4" w:space="0" w:color="auto"/>
              <w:right w:val="single" w:sz="4" w:space="0" w:color="auto"/>
            </w:tcBorders>
            <w:shd w:val="clear" w:color="auto" w:fill="B8CCE4" w:themeFill="accent1" w:themeFillTint="66"/>
          </w:tcPr>
          <w:p w:rsidR="00253652" w:rsidRPr="00C222BC" w:rsidRDefault="00253652" w:rsidP="000E76FC">
            <w:pPr>
              <w:pStyle w:val="BodyText"/>
              <w:rPr>
                <w:b/>
                <w:sz w:val="20"/>
                <w:szCs w:val="20"/>
              </w:rPr>
            </w:pPr>
          </w:p>
        </w:tc>
      </w:tr>
      <w:tr w:rsidR="002E3130" w:rsidRPr="00C222BC" w:rsidTr="00E97661">
        <w:tc>
          <w:tcPr>
            <w:tcW w:w="6030" w:type="dxa"/>
            <w:shd w:val="clear" w:color="auto" w:fill="B8CCE4" w:themeFill="accent1" w:themeFillTint="66"/>
          </w:tcPr>
          <w:p w:rsidR="00CF41B7" w:rsidRPr="00C222BC" w:rsidRDefault="007B4D71" w:rsidP="000E76FC">
            <w:pPr>
              <w:rPr>
                <w:sz w:val="20"/>
                <w:szCs w:val="20"/>
              </w:rPr>
            </w:pPr>
            <w:r>
              <w:rPr>
                <w:color w:val="4BACC6" w:themeColor="accent5"/>
                <w:sz w:val="20"/>
                <w:szCs w:val="20"/>
                <w:vertAlign w:val="superscript"/>
              </w:rPr>
              <w:t>1</w:t>
            </w:r>
            <w:r w:rsidR="00B61FAE">
              <w:rPr>
                <w:sz w:val="20"/>
                <w:szCs w:val="20"/>
              </w:rPr>
              <w:t>1</w:t>
            </w:r>
            <w:r w:rsidR="00CF41B7" w:rsidRPr="00C222BC">
              <w:rPr>
                <w:sz w:val="20"/>
                <w:szCs w:val="20"/>
              </w:rPr>
              <w:t xml:space="preserve">. </w:t>
            </w:r>
            <w:r w:rsidR="00CF41B7" w:rsidRPr="00C222BC">
              <w:rPr>
                <w:color w:val="000000"/>
                <w:sz w:val="20"/>
                <w:szCs w:val="20"/>
              </w:rPr>
              <w:t>In this educational session I</w:t>
            </w:r>
            <w:r w:rsidR="00CF41B7" w:rsidRPr="00C222BC">
              <w:rPr>
                <w:sz w:val="20"/>
                <w:szCs w:val="20"/>
              </w:rPr>
              <w:t xml:space="preserve"> increased my knowledge of military culture. </w:t>
            </w:r>
          </w:p>
          <w:p w:rsidR="002E3130" w:rsidRPr="00C222BC" w:rsidRDefault="00CD785F" w:rsidP="000E76FC">
            <w:pPr>
              <w:rPr>
                <w:sz w:val="20"/>
                <w:szCs w:val="20"/>
              </w:rPr>
            </w:pPr>
            <w:r w:rsidRPr="00C222BC">
              <w:rPr>
                <w:sz w:val="20"/>
                <w:szCs w:val="20"/>
              </w:rPr>
              <w:t>Strongly Agree</w:t>
            </w:r>
            <w:r w:rsidR="00F92DD3" w:rsidRPr="00C222BC">
              <w:rPr>
                <w:sz w:val="20"/>
                <w:szCs w:val="20"/>
              </w:rPr>
              <w:t xml:space="preserve">, </w:t>
            </w:r>
            <w:r w:rsidRPr="00C222BC">
              <w:rPr>
                <w:sz w:val="20"/>
                <w:szCs w:val="20"/>
              </w:rPr>
              <w:t>Agree</w:t>
            </w:r>
            <w:r w:rsidR="00F92DD3" w:rsidRPr="00C222BC">
              <w:rPr>
                <w:sz w:val="20"/>
                <w:szCs w:val="20"/>
              </w:rPr>
              <w:t xml:space="preserve">, </w:t>
            </w:r>
            <w:r w:rsidRPr="00C222BC">
              <w:rPr>
                <w:sz w:val="20"/>
                <w:szCs w:val="20"/>
              </w:rPr>
              <w:t>Somewhat Agree</w:t>
            </w:r>
            <w:r w:rsidR="00F92DD3" w:rsidRPr="00C222BC">
              <w:rPr>
                <w:sz w:val="20"/>
                <w:szCs w:val="20"/>
              </w:rPr>
              <w:t xml:space="preserve">, </w:t>
            </w:r>
            <w:r w:rsidRPr="00C222BC">
              <w:rPr>
                <w:sz w:val="20"/>
                <w:szCs w:val="20"/>
              </w:rPr>
              <w:t>Disagree</w:t>
            </w:r>
            <w:r w:rsidR="00F92DD3" w:rsidRPr="00C222BC">
              <w:rPr>
                <w:sz w:val="20"/>
                <w:szCs w:val="20"/>
              </w:rPr>
              <w:t xml:space="preserve">, </w:t>
            </w:r>
            <w:r w:rsidRPr="00C222BC">
              <w:rPr>
                <w:sz w:val="20"/>
                <w:szCs w:val="20"/>
              </w:rPr>
              <w:t>Strongly Disagree</w:t>
            </w:r>
          </w:p>
        </w:tc>
        <w:tc>
          <w:tcPr>
            <w:tcW w:w="3960" w:type="dxa"/>
            <w:shd w:val="clear" w:color="auto" w:fill="B8CCE4" w:themeFill="accent1" w:themeFillTint="66"/>
          </w:tcPr>
          <w:p w:rsidR="002E3130" w:rsidRPr="001B5CBA" w:rsidRDefault="00CD785F" w:rsidP="000E76FC">
            <w:pPr>
              <w:pStyle w:val="BodyText"/>
              <w:numPr>
                <w:ilvl w:val="0"/>
                <w:numId w:val="1"/>
              </w:numPr>
              <w:rPr>
                <w:rFonts w:cs="Arial"/>
                <w:sz w:val="20"/>
                <w:szCs w:val="20"/>
              </w:rPr>
            </w:pPr>
            <w:r w:rsidRPr="001B5CBA">
              <w:rPr>
                <w:sz w:val="20"/>
                <w:szCs w:val="20"/>
              </w:rPr>
              <w:t xml:space="preserve">Project OUTCOMES: Change in knowledge  </w:t>
            </w:r>
          </w:p>
          <w:p w:rsidR="00253652" w:rsidRPr="001B5CBA" w:rsidRDefault="007C0781" w:rsidP="000E76FC">
            <w:pPr>
              <w:pStyle w:val="BodyText"/>
              <w:ind w:left="360"/>
              <w:rPr>
                <w:rFonts w:cs="Arial"/>
                <w:sz w:val="20"/>
                <w:szCs w:val="20"/>
              </w:rPr>
            </w:pPr>
            <w:r w:rsidRPr="001B5CBA">
              <w:rPr>
                <w:rFonts w:cs="Arial"/>
                <w:sz w:val="20"/>
                <w:szCs w:val="20"/>
              </w:rPr>
              <w:t>Provide the number for each response item.</w:t>
            </w:r>
          </w:p>
        </w:tc>
        <w:tc>
          <w:tcPr>
            <w:tcW w:w="1530" w:type="dxa"/>
            <w:shd w:val="clear" w:color="auto" w:fill="B8CCE4" w:themeFill="accent1" w:themeFillTint="66"/>
          </w:tcPr>
          <w:p w:rsidR="00D30FF9" w:rsidRPr="00C222BC" w:rsidRDefault="00D30FF9" w:rsidP="000E76FC">
            <w:pPr>
              <w:pStyle w:val="BodyText"/>
              <w:rPr>
                <w:rFonts w:cs="Arial"/>
                <w:sz w:val="20"/>
                <w:szCs w:val="20"/>
              </w:rPr>
            </w:pPr>
            <w:r w:rsidRPr="00C222BC">
              <w:rPr>
                <w:sz w:val="20"/>
                <w:szCs w:val="20"/>
              </w:rPr>
              <w:t>CE-1a.2 Col 2</w:t>
            </w:r>
          </w:p>
        </w:tc>
      </w:tr>
      <w:tr w:rsidR="002E3130" w:rsidRPr="00C222BC" w:rsidTr="00E97661">
        <w:tc>
          <w:tcPr>
            <w:tcW w:w="6030" w:type="dxa"/>
            <w:shd w:val="clear" w:color="auto" w:fill="B8CCE4" w:themeFill="accent1" w:themeFillTint="66"/>
          </w:tcPr>
          <w:p w:rsidR="00CF41B7" w:rsidRPr="00C222BC" w:rsidRDefault="007B4D71" w:rsidP="000E76FC">
            <w:pPr>
              <w:rPr>
                <w:sz w:val="20"/>
                <w:szCs w:val="20"/>
              </w:rPr>
            </w:pPr>
            <w:r>
              <w:rPr>
                <w:color w:val="4BACC6" w:themeColor="accent5"/>
                <w:sz w:val="20"/>
                <w:szCs w:val="20"/>
                <w:vertAlign w:val="superscript"/>
              </w:rPr>
              <w:t>2</w:t>
            </w:r>
            <w:r w:rsidR="00B61FAE">
              <w:rPr>
                <w:sz w:val="20"/>
                <w:szCs w:val="20"/>
              </w:rPr>
              <w:t>2</w:t>
            </w:r>
            <w:r w:rsidR="00CF41B7" w:rsidRPr="00C222BC">
              <w:rPr>
                <w:sz w:val="20"/>
                <w:szCs w:val="20"/>
              </w:rPr>
              <w:t xml:space="preserve">. </w:t>
            </w:r>
            <w:r w:rsidR="00CF41B7" w:rsidRPr="00C222BC">
              <w:rPr>
                <w:color w:val="000000"/>
                <w:sz w:val="20"/>
                <w:szCs w:val="20"/>
              </w:rPr>
              <w:t>In this educational session I</w:t>
            </w:r>
            <w:r w:rsidR="00CF41B7" w:rsidRPr="00C222BC">
              <w:rPr>
                <w:sz w:val="20"/>
                <w:szCs w:val="20"/>
              </w:rPr>
              <w:t xml:space="preserve"> increased my knowledge of veterans/service members and their </w:t>
            </w:r>
            <w:proofErr w:type="gramStart"/>
            <w:r w:rsidR="00CF41B7" w:rsidRPr="00C222BC">
              <w:rPr>
                <w:sz w:val="20"/>
                <w:szCs w:val="20"/>
              </w:rPr>
              <w:t>families</w:t>
            </w:r>
            <w:proofErr w:type="gramEnd"/>
            <w:r w:rsidR="00CF41B7" w:rsidRPr="00C222BC">
              <w:rPr>
                <w:sz w:val="20"/>
                <w:szCs w:val="20"/>
              </w:rPr>
              <w:t xml:space="preserve"> mental/behavioral health issues. </w:t>
            </w:r>
          </w:p>
          <w:p w:rsidR="002E3130" w:rsidRPr="00C222BC" w:rsidRDefault="00F92DD3" w:rsidP="000E76FC">
            <w:pPr>
              <w:rPr>
                <w:sz w:val="20"/>
                <w:szCs w:val="20"/>
              </w:rPr>
            </w:pPr>
            <w:r w:rsidRPr="00C222BC">
              <w:rPr>
                <w:sz w:val="20"/>
                <w:szCs w:val="20"/>
              </w:rPr>
              <w:t>Strongly Agree, Agree, Somewhat Agree, Disagree, Strongly Disagree</w:t>
            </w:r>
          </w:p>
        </w:tc>
        <w:tc>
          <w:tcPr>
            <w:tcW w:w="3960" w:type="dxa"/>
            <w:shd w:val="clear" w:color="auto" w:fill="B8CCE4" w:themeFill="accent1" w:themeFillTint="66"/>
          </w:tcPr>
          <w:p w:rsidR="002E3130" w:rsidRPr="001B5CBA" w:rsidRDefault="00CD785F" w:rsidP="000E76FC">
            <w:pPr>
              <w:pStyle w:val="BodyText"/>
              <w:numPr>
                <w:ilvl w:val="0"/>
                <w:numId w:val="1"/>
              </w:numPr>
              <w:rPr>
                <w:rFonts w:cs="Arial"/>
                <w:sz w:val="20"/>
                <w:szCs w:val="20"/>
              </w:rPr>
            </w:pPr>
            <w:r w:rsidRPr="001B5CBA">
              <w:rPr>
                <w:sz w:val="20"/>
                <w:szCs w:val="20"/>
              </w:rPr>
              <w:t xml:space="preserve">Project OUTCOMES: Change in knowledge  </w:t>
            </w:r>
          </w:p>
          <w:p w:rsidR="007C0781" w:rsidRPr="001B5CBA" w:rsidRDefault="007C0781" w:rsidP="000E76FC">
            <w:pPr>
              <w:pStyle w:val="BodyText"/>
              <w:ind w:left="360"/>
              <w:rPr>
                <w:rFonts w:cs="Arial"/>
                <w:sz w:val="20"/>
                <w:szCs w:val="20"/>
              </w:rPr>
            </w:pPr>
            <w:r w:rsidRPr="001B5CBA">
              <w:rPr>
                <w:rFonts w:cs="Arial"/>
                <w:sz w:val="20"/>
                <w:szCs w:val="20"/>
              </w:rPr>
              <w:t>Provide the number for each response item.</w:t>
            </w:r>
          </w:p>
          <w:p w:rsidR="007C0781" w:rsidRPr="001B5CBA" w:rsidRDefault="007C0781" w:rsidP="000E76FC">
            <w:pPr>
              <w:pStyle w:val="BodyText"/>
              <w:ind w:left="360"/>
              <w:rPr>
                <w:rFonts w:cs="Arial"/>
                <w:sz w:val="20"/>
                <w:szCs w:val="20"/>
              </w:rPr>
            </w:pPr>
          </w:p>
        </w:tc>
        <w:tc>
          <w:tcPr>
            <w:tcW w:w="1530" w:type="dxa"/>
            <w:shd w:val="clear" w:color="auto" w:fill="B8CCE4" w:themeFill="accent1" w:themeFillTint="66"/>
          </w:tcPr>
          <w:p w:rsidR="00D30FF9" w:rsidRPr="00C222BC" w:rsidRDefault="00D30FF9" w:rsidP="000E76FC">
            <w:pPr>
              <w:pStyle w:val="BodyText"/>
              <w:rPr>
                <w:rFonts w:cs="Arial"/>
                <w:sz w:val="20"/>
                <w:szCs w:val="20"/>
              </w:rPr>
            </w:pPr>
            <w:r w:rsidRPr="00C222BC">
              <w:rPr>
                <w:sz w:val="20"/>
                <w:szCs w:val="20"/>
              </w:rPr>
              <w:t>CE-1a.2 Col 2</w:t>
            </w:r>
          </w:p>
        </w:tc>
      </w:tr>
      <w:tr w:rsidR="008C037E" w:rsidRPr="00C222BC" w:rsidTr="008C037E">
        <w:trPr>
          <w:trHeight w:val="503"/>
        </w:trPr>
        <w:tc>
          <w:tcPr>
            <w:tcW w:w="6030" w:type="dxa"/>
            <w:shd w:val="clear" w:color="auto" w:fill="B8CCE4" w:themeFill="accent1" w:themeFillTint="66"/>
          </w:tcPr>
          <w:p w:rsidR="008C037E" w:rsidRDefault="007B4D71" w:rsidP="008C037E">
            <w:pPr>
              <w:rPr>
                <w:sz w:val="20"/>
                <w:szCs w:val="20"/>
              </w:rPr>
            </w:pPr>
            <w:r>
              <w:rPr>
                <w:color w:val="4BACC6" w:themeColor="accent5"/>
                <w:sz w:val="20"/>
                <w:szCs w:val="20"/>
                <w:vertAlign w:val="superscript"/>
              </w:rPr>
              <w:t>3</w:t>
            </w:r>
            <w:r w:rsidR="00B61FAE">
              <w:rPr>
                <w:sz w:val="20"/>
                <w:szCs w:val="20"/>
              </w:rPr>
              <w:t>3</w:t>
            </w:r>
            <w:r w:rsidR="008C037E" w:rsidRPr="00C222BC">
              <w:rPr>
                <w:sz w:val="20"/>
                <w:szCs w:val="20"/>
              </w:rPr>
              <w:t>. After completing this educational session I intend to improve.</w:t>
            </w:r>
            <w:r w:rsidR="005220B3">
              <w:rPr>
                <w:sz w:val="20"/>
                <w:szCs w:val="20"/>
              </w:rPr>
              <w:t xml:space="preserve">  _______</w:t>
            </w:r>
            <w:r w:rsidR="008C037E" w:rsidRPr="00C222BC">
              <w:rPr>
                <w:sz w:val="20"/>
                <w:szCs w:val="20"/>
              </w:rPr>
              <w:t xml:space="preserve"> </w:t>
            </w:r>
            <w:r w:rsidR="008C037E">
              <w:rPr>
                <w:sz w:val="20"/>
                <w:szCs w:val="20"/>
              </w:rPr>
              <w:br/>
              <w:t xml:space="preserve"># </w:t>
            </w:r>
            <w:r w:rsidR="008C037E" w:rsidRPr="00C222BC">
              <w:rPr>
                <w:sz w:val="20"/>
                <w:szCs w:val="20"/>
              </w:rPr>
              <w:t xml:space="preserve">participants who added any response </w:t>
            </w:r>
          </w:p>
          <w:p w:rsidR="008C037E" w:rsidRDefault="008C037E" w:rsidP="008C037E">
            <w:pPr>
              <w:rPr>
                <w:sz w:val="20"/>
                <w:szCs w:val="20"/>
              </w:rPr>
            </w:pPr>
          </w:p>
          <w:p w:rsidR="008C037E" w:rsidRDefault="008C037E" w:rsidP="008C037E">
            <w:pPr>
              <w:rPr>
                <w:sz w:val="20"/>
                <w:szCs w:val="20"/>
              </w:rPr>
            </w:pPr>
          </w:p>
          <w:p w:rsidR="008C037E" w:rsidRDefault="008C037E" w:rsidP="008C037E">
            <w:pPr>
              <w:rPr>
                <w:sz w:val="20"/>
                <w:szCs w:val="20"/>
              </w:rPr>
            </w:pPr>
          </w:p>
          <w:p w:rsidR="008C037E" w:rsidRDefault="008C037E" w:rsidP="008C037E">
            <w:pPr>
              <w:rPr>
                <w:sz w:val="20"/>
                <w:szCs w:val="20"/>
              </w:rPr>
            </w:pPr>
          </w:p>
          <w:p w:rsidR="008C037E" w:rsidRPr="00C222BC" w:rsidRDefault="008C037E" w:rsidP="008C037E">
            <w:pPr>
              <w:rPr>
                <w:sz w:val="20"/>
                <w:szCs w:val="20"/>
              </w:rPr>
            </w:pPr>
          </w:p>
        </w:tc>
        <w:tc>
          <w:tcPr>
            <w:tcW w:w="3960" w:type="dxa"/>
            <w:shd w:val="clear" w:color="auto" w:fill="B8CCE4" w:themeFill="accent1" w:themeFillTint="66"/>
          </w:tcPr>
          <w:p w:rsidR="008C037E" w:rsidRPr="002F6DF0" w:rsidRDefault="008C037E" w:rsidP="008C037E">
            <w:pPr>
              <w:pStyle w:val="BodyText"/>
              <w:numPr>
                <w:ilvl w:val="0"/>
                <w:numId w:val="1"/>
              </w:numPr>
              <w:rPr>
                <w:rFonts w:cs="Arial"/>
                <w:sz w:val="20"/>
                <w:szCs w:val="20"/>
              </w:rPr>
            </w:pPr>
            <w:r w:rsidRPr="001B5CBA">
              <w:rPr>
                <w:sz w:val="20"/>
                <w:szCs w:val="20"/>
              </w:rPr>
              <w:t>Project OUTCOMES: Change in professional’s behavior</w:t>
            </w:r>
            <w:r>
              <w:rPr>
                <w:rFonts w:cs="Arial"/>
                <w:sz w:val="20"/>
                <w:szCs w:val="20"/>
              </w:rPr>
              <w:br/>
              <w:t xml:space="preserve">report the # who </w:t>
            </w:r>
            <w:proofErr w:type="gramStart"/>
            <w:r>
              <w:rPr>
                <w:rFonts w:cs="Arial"/>
                <w:sz w:val="20"/>
                <w:szCs w:val="20"/>
              </w:rPr>
              <w:t>give</w:t>
            </w:r>
            <w:proofErr w:type="gramEnd"/>
            <w:r>
              <w:rPr>
                <w:rFonts w:cs="Arial"/>
                <w:sz w:val="20"/>
                <w:szCs w:val="20"/>
              </w:rPr>
              <w:t xml:space="preserve"> any response for this item. </w:t>
            </w:r>
          </w:p>
        </w:tc>
        <w:tc>
          <w:tcPr>
            <w:tcW w:w="1530" w:type="dxa"/>
            <w:shd w:val="clear" w:color="auto" w:fill="B8CCE4" w:themeFill="accent1" w:themeFillTint="66"/>
          </w:tcPr>
          <w:p w:rsidR="008C037E" w:rsidRPr="00C222BC" w:rsidRDefault="008C037E" w:rsidP="008C037E">
            <w:pPr>
              <w:pStyle w:val="BodyText"/>
              <w:rPr>
                <w:sz w:val="20"/>
                <w:szCs w:val="20"/>
              </w:rPr>
            </w:pPr>
            <w:r w:rsidRPr="00C222BC">
              <w:rPr>
                <w:sz w:val="20"/>
                <w:szCs w:val="20"/>
              </w:rPr>
              <w:t xml:space="preserve">CE-1a.2 Col 3 </w:t>
            </w:r>
            <w:r>
              <w:rPr>
                <w:sz w:val="20"/>
                <w:szCs w:val="20"/>
              </w:rPr>
              <w:t>VMH</w:t>
            </w:r>
            <w:r w:rsidRPr="00C222BC">
              <w:rPr>
                <w:sz w:val="20"/>
                <w:szCs w:val="20"/>
              </w:rPr>
              <w:t xml:space="preserve"> Project data</w:t>
            </w:r>
          </w:p>
        </w:tc>
      </w:tr>
      <w:tr w:rsidR="008C037E" w:rsidRPr="00C222BC" w:rsidTr="008C037E">
        <w:tc>
          <w:tcPr>
            <w:tcW w:w="6030" w:type="dxa"/>
            <w:shd w:val="clear" w:color="auto" w:fill="B8CCE4" w:themeFill="accent1" w:themeFillTint="66"/>
          </w:tcPr>
          <w:p w:rsidR="008C037E" w:rsidRPr="00C222BC" w:rsidRDefault="007B4D71" w:rsidP="00B61FAE">
            <w:pPr>
              <w:rPr>
                <w:color w:val="000000"/>
                <w:sz w:val="20"/>
                <w:szCs w:val="20"/>
              </w:rPr>
            </w:pPr>
            <w:r>
              <w:rPr>
                <w:color w:val="4BACC6" w:themeColor="accent5"/>
                <w:sz w:val="20"/>
                <w:szCs w:val="20"/>
                <w:vertAlign w:val="superscript"/>
              </w:rPr>
              <w:t>4</w:t>
            </w:r>
            <w:r w:rsidR="00B61FAE">
              <w:rPr>
                <w:sz w:val="20"/>
                <w:szCs w:val="20"/>
              </w:rPr>
              <w:t>4</w:t>
            </w:r>
            <w:r w:rsidR="008C037E" w:rsidRPr="00C222BC">
              <w:rPr>
                <w:sz w:val="20"/>
                <w:szCs w:val="20"/>
              </w:rPr>
              <w:t xml:space="preserve">. </w:t>
            </w:r>
            <w:r w:rsidR="008C037E" w:rsidRPr="00C222BC">
              <w:rPr>
                <w:color w:val="000000"/>
                <w:sz w:val="20"/>
                <w:szCs w:val="20"/>
              </w:rPr>
              <w:t xml:space="preserve">I will ask my patients/clients if they or any close family members have served or are serving in the military. </w:t>
            </w:r>
          </w:p>
        </w:tc>
        <w:tc>
          <w:tcPr>
            <w:tcW w:w="3960" w:type="dxa"/>
            <w:shd w:val="clear" w:color="auto" w:fill="B8CCE4" w:themeFill="accent1" w:themeFillTint="66"/>
          </w:tcPr>
          <w:p w:rsidR="008C037E" w:rsidRPr="001B5CBA" w:rsidRDefault="008C037E" w:rsidP="008C037E">
            <w:pPr>
              <w:pStyle w:val="BodyText"/>
              <w:numPr>
                <w:ilvl w:val="0"/>
                <w:numId w:val="1"/>
              </w:numPr>
              <w:rPr>
                <w:rFonts w:cs="Arial"/>
                <w:sz w:val="20"/>
                <w:szCs w:val="20"/>
              </w:rPr>
            </w:pPr>
            <w:r w:rsidRPr="001B5CBA">
              <w:rPr>
                <w:sz w:val="20"/>
                <w:szCs w:val="20"/>
              </w:rPr>
              <w:t>Project OUTCOMES: Change in professional’s behavior</w:t>
            </w:r>
          </w:p>
          <w:p w:rsidR="008C037E" w:rsidRPr="001B5CBA" w:rsidRDefault="008C037E" w:rsidP="008C037E">
            <w:pPr>
              <w:pStyle w:val="BodyText"/>
              <w:ind w:left="360"/>
              <w:rPr>
                <w:rFonts w:cs="Arial"/>
                <w:sz w:val="20"/>
                <w:szCs w:val="20"/>
              </w:rPr>
            </w:pPr>
            <w:r w:rsidRPr="001B5CBA">
              <w:rPr>
                <w:rFonts w:cs="Arial"/>
                <w:sz w:val="20"/>
                <w:szCs w:val="20"/>
              </w:rPr>
              <w:t>Items 7 and 8 are designed as a ‘Retrospective Pretest ‘, also known as ‘Then Now’ questions. The protocol is to ask the participant to respond based on their answer after the educational offering and then reflect on how they would have responded before the educational offering. The sequencing of the questions is part of the design.</w:t>
            </w:r>
          </w:p>
        </w:tc>
        <w:tc>
          <w:tcPr>
            <w:tcW w:w="1530" w:type="dxa"/>
            <w:shd w:val="clear" w:color="auto" w:fill="B8CCE4" w:themeFill="accent1" w:themeFillTint="66"/>
          </w:tcPr>
          <w:p w:rsidR="008C037E" w:rsidRPr="00C222BC" w:rsidRDefault="008C037E" w:rsidP="008C037E">
            <w:pPr>
              <w:pStyle w:val="BodyText"/>
              <w:rPr>
                <w:sz w:val="20"/>
                <w:szCs w:val="20"/>
              </w:rPr>
            </w:pPr>
            <w:r w:rsidRPr="00C222BC">
              <w:rPr>
                <w:sz w:val="20"/>
                <w:szCs w:val="20"/>
              </w:rPr>
              <w:t xml:space="preserve">CE-1a.2 Col 3 </w:t>
            </w:r>
            <w:r>
              <w:rPr>
                <w:sz w:val="20"/>
                <w:szCs w:val="20"/>
              </w:rPr>
              <w:t>VMH</w:t>
            </w:r>
            <w:r w:rsidRPr="00C222BC">
              <w:rPr>
                <w:sz w:val="20"/>
                <w:szCs w:val="20"/>
              </w:rPr>
              <w:t xml:space="preserve"> Project data</w:t>
            </w:r>
          </w:p>
        </w:tc>
      </w:tr>
      <w:tr w:rsidR="008C037E" w:rsidRPr="00C222BC" w:rsidTr="008C037E">
        <w:tc>
          <w:tcPr>
            <w:tcW w:w="6030" w:type="dxa"/>
            <w:shd w:val="clear" w:color="auto" w:fill="B8CCE4" w:themeFill="accent1" w:themeFillTint="66"/>
          </w:tcPr>
          <w:p w:rsidR="008C037E" w:rsidRPr="00C222BC" w:rsidRDefault="007B4D71" w:rsidP="00B61FAE">
            <w:pPr>
              <w:rPr>
                <w:color w:val="4BACC6" w:themeColor="accent5"/>
                <w:sz w:val="20"/>
                <w:szCs w:val="20"/>
                <w:vertAlign w:val="superscript"/>
              </w:rPr>
            </w:pPr>
            <w:r>
              <w:rPr>
                <w:color w:val="4BACC6" w:themeColor="accent5"/>
                <w:sz w:val="20"/>
                <w:szCs w:val="20"/>
                <w:vertAlign w:val="superscript"/>
              </w:rPr>
              <w:t>5</w:t>
            </w:r>
            <w:r w:rsidR="00B61FAE">
              <w:rPr>
                <w:sz w:val="20"/>
                <w:szCs w:val="20"/>
              </w:rPr>
              <w:t>5</w:t>
            </w:r>
            <w:r w:rsidR="008C037E" w:rsidRPr="00C222BC">
              <w:rPr>
                <w:sz w:val="20"/>
                <w:szCs w:val="20"/>
              </w:rPr>
              <w:t xml:space="preserve">. </w:t>
            </w:r>
            <w:r w:rsidR="008C037E" w:rsidRPr="00C222BC">
              <w:rPr>
                <w:color w:val="000000"/>
                <w:sz w:val="20"/>
                <w:szCs w:val="20"/>
                <w:u w:val="single"/>
              </w:rPr>
              <w:t xml:space="preserve">Before </w:t>
            </w:r>
            <w:r w:rsidR="008C037E" w:rsidRPr="00C222BC">
              <w:rPr>
                <w:color w:val="000000"/>
                <w:sz w:val="20"/>
                <w:szCs w:val="20"/>
              </w:rPr>
              <w:t xml:space="preserve">completing this educational session, I routinely asked my patients/clients if they or any close family members have served or were serving in the military. </w:t>
            </w:r>
          </w:p>
        </w:tc>
        <w:tc>
          <w:tcPr>
            <w:tcW w:w="3960" w:type="dxa"/>
            <w:shd w:val="clear" w:color="auto" w:fill="B8CCE4" w:themeFill="accent1" w:themeFillTint="66"/>
          </w:tcPr>
          <w:p w:rsidR="008C037E" w:rsidRPr="001B5CBA" w:rsidRDefault="008C037E" w:rsidP="008C037E">
            <w:pPr>
              <w:pStyle w:val="BodyText"/>
              <w:numPr>
                <w:ilvl w:val="0"/>
                <w:numId w:val="1"/>
              </w:numPr>
              <w:rPr>
                <w:rFonts w:cs="Arial"/>
                <w:sz w:val="20"/>
                <w:szCs w:val="20"/>
              </w:rPr>
            </w:pPr>
            <w:r>
              <w:rPr>
                <w:rFonts w:cs="Arial"/>
                <w:sz w:val="20"/>
                <w:szCs w:val="20"/>
              </w:rPr>
              <w:t>See above</w:t>
            </w:r>
          </w:p>
        </w:tc>
        <w:tc>
          <w:tcPr>
            <w:tcW w:w="1530" w:type="dxa"/>
            <w:shd w:val="clear" w:color="auto" w:fill="B8CCE4" w:themeFill="accent1" w:themeFillTint="66"/>
          </w:tcPr>
          <w:p w:rsidR="008C037E" w:rsidRPr="00C222BC" w:rsidRDefault="008C037E" w:rsidP="008C037E">
            <w:pPr>
              <w:pStyle w:val="BodyText"/>
              <w:rPr>
                <w:sz w:val="20"/>
                <w:szCs w:val="20"/>
              </w:rPr>
            </w:pPr>
            <w:r w:rsidRPr="00C222BC">
              <w:rPr>
                <w:sz w:val="20"/>
                <w:szCs w:val="20"/>
              </w:rPr>
              <w:t xml:space="preserve">CE-1a.2 Col 3 </w:t>
            </w:r>
            <w:r>
              <w:rPr>
                <w:sz w:val="20"/>
                <w:szCs w:val="20"/>
              </w:rPr>
              <w:t>VMH</w:t>
            </w:r>
            <w:r w:rsidRPr="00C222BC">
              <w:rPr>
                <w:sz w:val="20"/>
                <w:szCs w:val="20"/>
              </w:rPr>
              <w:t xml:space="preserve"> Project data</w:t>
            </w:r>
          </w:p>
        </w:tc>
      </w:tr>
      <w:tr w:rsidR="002E3130" w:rsidRPr="00C222BC" w:rsidTr="00E97661">
        <w:tc>
          <w:tcPr>
            <w:tcW w:w="6030" w:type="dxa"/>
            <w:shd w:val="clear" w:color="auto" w:fill="B8CCE4" w:themeFill="accent1" w:themeFillTint="66"/>
          </w:tcPr>
          <w:p w:rsidR="00CF41B7" w:rsidRPr="00C222BC" w:rsidRDefault="007B4D71" w:rsidP="000E76FC">
            <w:pPr>
              <w:rPr>
                <w:sz w:val="20"/>
                <w:szCs w:val="20"/>
              </w:rPr>
            </w:pPr>
            <w:r>
              <w:rPr>
                <w:color w:val="4BACC6" w:themeColor="accent5"/>
                <w:sz w:val="20"/>
                <w:szCs w:val="20"/>
                <w:vertAlign w:val="superscript"/>
              </w:rPr>
              <w:t>6</w:t>
            </w:r>
            <w:r w:rsidR="00B61FAE">
              <w:rPr>
                <w:sz w:val="20"/>
                <w:szCs w:val="20"/>
              </w:rPr>
              <w:t>6</w:t>
            </w:r>
            <w:r w:rsidR="00CF41B7" w:rsidRPr="00C222BC">
              <w:rPr>
                <w:sz w:val="20"/>
                <w:szCs w:val="20"/>
              </w:rPr>
              <w:t>.</w:t>
            </w:r>
            <w:r w:rsidR="00CF41B7" w:rsidRPr="00C222BC">
              <w:rPr>
                <w:color w:val="000000"/>
                <w:sz w:val="20"/>
                <w:szCs w:val="20"/>
              </w:rPr>
              <w:t xml:space="preserve"> </w:t>
            </w:r>
            <w:r w:rsidR="00CF41B7" w:rsidRPr="00C222BC">
              <w:rPr>
                <w:rFonts w:cs="AdvP47F874"/>
                <w:sz w:val="20"/>
                <w:szCs w:val="20"/>
              </w:rPr>
              <w:t xml:space="preserve">I will assess veteran/service member patients or clients for </w:t>
            </w:r>
            <w:r w:rsidR="008C037E">
              <w:rPr>
                <w:rFonts w:cs="AdvP47F874"/>
                <w:sz w:val="20"/>
                <w:szCs w:val="20"/>
              </w:rPr>
              <w:t>s</w:t>
            </w:r>
            <w:r w:rsidR="00CF41B7" w:rsidRPr="00C222BC">
              <w:rPr>
                <w:rFonts w:cs="AdvP47F874"/>
                <w:sz w:val="20"/>
                <w:szCs w:val="20"/>
              </w:rPr>
              <w:t xml:space="preserve">igns and symptoms of Traumatic Brain Injury. </w:t>
            </w:r>
          </w:p>
          <w:p w:rsidR="002E3130" w:rsidRPr="00C222BC" w:rsidRDefault="00F92DD3" w:rsidP="000E76FC">
            <w:pPr>
              <w:rPr>
                <w:sz w:val="20"/>
                <w:szCs w:val="20"/>
              </w:rPr>
            </w:pPr>
            <w:r w:rsidRPr="00C222BC">
              <w:rPr>
                <w:sz w:val="20"/>
                <w:szCs w:val="20"/>
              </w:rPr>
              <w:t>Strongly Agree, Agree, Somewhat Agree, Disagree, Strongly Disagree</w:t>
            </w:r>
          </w:p>
        </w:tc>
        <w:tc>
          <w:tcPr>
            <w:tcW w:w="3960" w:type="dxa"/>
            <w:shd w:val="clear" w:color="auto" w:fill="B8CCE4" w:themeFill="accent1" w:themeFillTint="66"/>
          </w:tcPr>
          <w:p w:rsidR="002E3130" w:rsidRPr="001B5CBA" w:rsidRDefault="00CD785F" w:rsidP="000E76FC">
            <w:pPr>
              <w:pStyle w:val="BodyText"/>
              <w:numPr>
                <w:ilvl w:val="0"/>
                <w:numId w:val="1"/>
              </w:numPr>
              <w:rPr>
                <w:rFonts w:cs="Arial"/>
                <w:sz w:val="20"/>
                <w:szCs w:val="20"/>
              </w:rPr>
            </w:pPr>
            <w:r w:rsidRPr="001B5CBA">
              <w:rPr>
                <w:sz w:val="20"/>
                <w:szCs w:val="20"/>
              </w:rPr>
              <w:t xml:space="preserve">Project OUTCOMES: Change in knowledge  </w:t>
            </w:r>
          </w:p>
          <w:p w:rsidR="007C0781" w:rsidRPr="001B5CBA" w:rsidRDefault="007C0781" w:rsidP="000E76FC">
            <w:pPr>
              <w:pStyle w:val="BodyText"/>
              <w:ind w:left="360"/>
              <w:rPr>
                <w:rFonts w:cs="Arial"/>
                <w:sz w:val="20"/>
                <w:szCs w:val="20"/>
              </w:rPr>
            </w:pPr>
            <w:r w:rsidRPr="001B5CBA">
              <w:rPr>
                <w:rFonts w:cs="Arial"/>
                <w:sz w:val="20"/>
                <w:szCs w:val="20"/>
              </w:rPr>
              <w:t>Provide the number for each response item.</w:t>
            </w:r>
          </w:p>
        </w:tc>
        <w:tc>
          <w:tcPr>
            <w:tcW w:w="1530" w:type="dxa"/>
            <w:shd w:val="clear" w:color="auto" w:fill="B8CCE4" w:themeFill="accent1" w:themeFillTint="66"/>
          </w:tcPr>
          <w:p w:rsidR="00D30FF9" w:rsidRPr="00C222BC" w:rsidRDefault="00D30FF9" w:rsidP="000E76FC">
            <w:pPr>
              <w:pStyle w:val="BodyText"/>
              <w:rPr>
                <w:rFonts w:cs="Arial"/>
                <w:sz w:val="20"/>
                <w:szCs w:val="20"/>
              </w:rPr>
            </w:pPr>
            <w:r w:rsidRPr="00C222BC">
              <w:rPr>
                <w:sz w:val="20"/>
                <w:szCs w:val="20"/>
              </w:rPr>
              <w:t>CE-1a.2 Col 3</w:t>
            </w:r>
          </w:p>
        </w:tc>
      </w:tr>
      <w:tr w:rsidR="002E3130" w:rsidRPr="00C222BC" w:rsidTr="00E97661">
        <w:tc>
          <w:tcPr>
            <w:tcW w:w="6030" w:type="dxa"/>
            <w:shd w:val="clear" w:color="auto" w:fill="B8CCE4" w:themeFill="accent1" w:themeFillTint="66"/>
          </w:tcPr>
          <w:p w:rsidR="00CF41B7" w:rsidRPr="00C222BC" w:rsidRDefault="007B4D71" w:rsidP="000E76FC">
            <w:pPr>
              <w:autoSpaceDE w:val="0"/>
              <w:autoSpaceDN w:val="0"/>
              <w:adjustRightInd w:val="0"/>
              <w:contextualSpacing/>
              <w:rPr>
                <w:rFonts w:cs="AdvP47F874"/>
                <w:sz w:val="20"/>
                <w:szCs w:val="20"/>
              </w:rPr>
            </w:pPr>
            <w:r>
              <w:rPr>
                <w:color w:val="4BACC6" w:themeColor="accent5"/>
                <w:sz w:val="20"/>
                <w:szCs w:val="20"/>
                <w:vertAlign w:val="superscript"/>
              </w:rPr>
              <w:t>7</w:t>
            </w:r>
            <w:r w:rsidR="00B61FAE">
              <w:rPr>
                <w:sz w:val="20"/>
                <w:szCs w:val="20"/>
              </w:rPr>
              <w:t>7</w:t>
            </w:r>
            <w:r w:rsidR="00CF41B7" w:rsidRPr="00C222BC">
              <w:rPr>
                <w:sz w:val="20"/>
                <w:szCs w:val="20"/>
              </w:rPr>
              <w:t xml:space="preserve">. </w:t>
            </w:r>
            <w:r w:rsidR="00CF41B7" w:rsidRPr="00C222BC">
              <w:rPr>
                <w:rFonts w:cs="AdvP47F874"/>
                <w:sz w:val="20"/>
                <w:szCs w:val="20"/>
              </w:rPr>
              <w:t xml:space="preserve">When I am concerned about PTSD, I will ask: </w:t>
            </w:r>
            <w:r w:rsidR="005220B3">
              <w:rPr>
                <w:rFonts w:cs="AdvP47F874"/>
                <w:sz w:val="20"/>
                <w:szCs w:val="20"/>
              </w:rPr>
              <w:t xml:space="preserve">Have you </w:t>
            </w:r>
            <w:r w:rsidR="00CF41B7" w:rsidRPr="00C222BC">
              <w:rPr>
                <w:rFonts w:cs="AdvP47F874"/>
                <w:sz w:val="20"/>
                <w:szCs w:val="20"/>
              </w:rPr>
              <w:t>ever had any experience that was so frightening, horrible, or upsetting that, in the past month, you have had nightmares about it or thought about it when you did not want to?</w:t>
            </w:r>
          </w:p>
          <w:p w:rsidR="007C0781" w:rsidRPr="00C222BC" w:rsidRDefault="00F92DD3" w:rsidP="000E76FC">
            <w:pPr>
              <w:rPr>
                <w:color w:val="4BACC6" w:themeColor="accent5"/>
                <w:sz w:val="20"/>
                <w:szCs w:val="20"/>
                <w:vertAlign w:val="superscript"/>
              </w:rPr>
            </w:pPr>
            <w:r w:rsidRPr="00C222BC">
              <w:rPr>
                <w:sz w:val="20"/>
                <w:szCs w:val="20"/>
              </w:rPr>
              <w:t>Strongly Agree, Agree, Somewhat Agree, Disagree, Strongly Disagree</w:t>
            </w:r>
          </w:p>
        </w:tc>
        <w:tc>
          <w:tcPr>
            <w:tcW w:w="3960" w:type="dxa"/>
            <w:shd w:val="clear" w:color="auto" w:fill="B8CCE4" w:themeFill="accent1" w:themeFillTint="66"/>
          </w:tcPr>
          <w:p w:rsidR="007C0781" w:rsidRPr="001B5CBA" w:rsidRDefault="00C5148C" w:rsidP="000E76FC">
            <w:pPr>
              <w:pStyle w:val="BodyText"/>
              <w:numPr>
                <w:ilvl w:val="0"/>
                <w:numId w:val="1"/>
              </w:numPr>
              <w:rPr>
                <w:rFonts w:cs="Arial"/>
                <w:sz w:val="20"/>
                <w:szCs w:val="20"/>
              </w:rPr>
            </w:pPr>
            <w:r w:rsidRPr="001B5CBA">
              <w:rPr>
                <w:sz w:val="20"/>
                <w:szCs w:val="20"/>
              </w:rPr>
              <w:t>Project OUTCOMES: Change in professional’s behavior</w:t>
            </w:r>
            <w:r w:rsidR="007C0781" w:rsidRPr="001B5CBA">
              <w:rPr>
                <w:rFonts w:cs="Arial"/>
                <w:sz w:val="20"/>
                <w:szCs w:val="20"/>
              </w:rPr>
              <w:t xml:space="preserve"> </w:t>
            </w:r>
          </w:p>
          <w:p w:rsidR="002E3130" w:rsidRPr="001B5CBA" w:rsidRDefault="002F6DF0" w:rsidP="000E76FC">
            <w:pPr>
              <w:pStyle w:val="BodyText"/>
              <w:ind w:left="360"/>
              <w:rPr>
                <w:rFonts w:cs="Arial"/>
                <w:sz w:val="20"/>
                <w:szCs w:val="20"/>
              </w:rPr>
            </w:pPr>
            <w:r w:rsidRPr="001B5CBA">
              <w:rPr>
                <w:rFonts w:cs="Arial"/>
                <w:sz w:val="20"/>
                <w:szCs w:val="20"/>
              </w:rPr>
              <w:t>Provide the number for each response item.</w:t>
            </w:r>
          </w:p>
        </w:tc>
        <w:tc>
          <w:tcPr>
            <w:tcW w:w="1530" w:type="dxa"/>
            <w:shd w:val="clear" w:color="auto" w:fill="B8CCE4" w:themeFill="accent1" w:themeFillTint="66"/>
          </w:tcPr>
          <w:p w:rsidR="00D30FF9" w:rsidRPr="00C222BC" w:rsidRDefault="00D30FF9" w:rsidP="000E76FC">
            <w:pPr>
              <w:pStyle w:val="BodyText"/>
              <w:rPr>
                <w:sz w:val="20"/>
                <w:szCs w:val="20"/>
              </w:rPr>
            </w:pPr>
            <w:r w:rsidRPr="00C222BC">
              <w:rPr>
                <w:sz w:val="20"/>
                <w:szCs w:val="20"/>
              </w:rPr>
              <w:t xml:space="preserve">CE-1a.2 Col 3 </w:t>
            </w:r>
            <w:r w:rsidR="006C15C4">
              <w:rPr>
                <w:sz w:val="20"/>
                <w:szCs w:val="20"/>
              </w:rPr>
              <w:t>VMH</w:t>
            </w:r>
            <w:r w:rsidRPr="00C222BC">
              <w:rPr>
                <w:sz w:val="20"/>
                <w:szCs w:val="20"/>
              </w:rPr>
              <w:t xml:space="preserve"> Project data</w:t>
            </w:r>
          </w:p>
          <w:p w:rsidR="00D30FF9" w:rsidRPr="00C222BC" w:rsidRDefault="00D30FF9" w:rsidP="000E76FC">
            <w:pPr>
              <w:pStyle w:val="BodyText"/>
              <w:rPr>
                <w:rFonts w:cs="Arial"/>
                <w:sz w:val="20"/>
                <w:szCs w:val="20"/>
              </w:rPr>
            </w:pPr>
          </w:p>
        </w:tc>
      </w:tr>
      <w:tr w:rsidR="00CD785F" w:rsidRPr="00C222BC" w:rsidTr="00E97661">
        <w:tc>
          <w:tcPr>
            <w:tcW w:w="6030" w:type="dxa"/>
            <w:shd w:val="clear" w:color="auto" w:fill="B8CCE4" w:themeFill="accent1" w:themeFillTint="66"/>
          </w:tcPr>
          <w:p w:rsidR="00F92DD3" w:rsidRPr="00C222BC" w:rsidRDefault="007B4D71" w:rsidP="000E76FC">
            <w:pPr>
              <w:rPr>
                <w:sz w:val="20"/>
                <w:szCs w:val="20"/>
              </w:rPr>
            </w:pPr>
            <w:r>
              <w:rPr>
                <w:color w:val="4BACC6" w:themeColor="accent5"/>
                <w:sz w:val="20"/>
                <w:szCs w:val="20"/>
                <w:vertAlign w:val="superscript"/>
              </w:rPr>
              <w:t>8</w:t>
            </w:r>
            <w:r w:rsidR="00B61FAE">
              <w:rPr>
                <w:sz w:val="20"/>
                <w:szCs w:val="20"/>
              </w:rPr>
              <w:t>8</w:t>
            </w:r>
            <w:r w:rsidR="00DF4729" w:rsidRPr="00C222BC">
              <w:rPr>
                <w:sz w:val="20"/>
                <w:szCs w:val="20"/>
              </w:rPr>
              <w:t>.</w:t>
            </w:r>
            <w:r w:rsidR="00DF4729" w:rsidRPr="00C222BC">
              <w:rPr>
                <w:rFonts w:cs="AdvP47F874"/>
                <w:sz w:val="20"/>
                <w:szCs w:val="20"/>
              </w:rPr>
              <w:t>I will refer patients</w:t>
            </w:r>
            <w:r w:rsidR="00B93E4B">
              <w:rPr>
                <w:rFonts w:cs="AdvP47F874"/>
                <w:sz w:val="20"/>
                <w:szCs w:val="20"/>
              </w:rPr>
              <w:t>/clients</w:t>
            </w:r>
            <w:r w:rsidR="00DF4729" w:rsidRPr="00C222BC">
              <w:rPr>
                <w:rFonts w:cs="AdvP47F874"/>
                <w:sz w:val="20"/>
                <w:szCs w:val="20"/>
              </w:rPr>
              <w:t xml:space="preserve"> to the PTSD resource: http://www.ptsd.va.gov</w:t>
            </w:r>
            <w:r w:rsidR="00DF4729" w:rsidRPr="00C222BC">
              <w:rPr>
                <w:sz w:val="20"/>
                <w:szCs w:val="20"/>
              </w:rPr>
              <w:t xml:space="preserve"> </w:t>
            </w:r>
          </w:p>
          <w:p w:rsidR="007C0781" w:rsidRPr="00C222BC" w:rsidRDefault="00F92DD3" w:rsidP="000E76FC">
            <w:pPr>
              <w:rPr>
                <w:color w:val="000000"/>
                <w:sz w:val="20"/>
                <w:szCs w:val="20"/>
              </w:rPr>
            </w:pPr>
            <w:r w:rsidRPr="00C222BC">
              <w:rPr>
                <w:sz w:val="20"/>
                <w:szCs w:val="20"/>
              </w:rPr>
              <w:t>Strongly Agree, Agree, Somewhat Agree, Disagree, Strongly Disagree</w:t>
            </w:r>
          </w:p>
        </w:tc>
        <w:tc>
          <w:tcPr>
            <w:tcW w:w="3960" w:type="dxa"/>
            <w:shd w:val="clear" w:color="auto" w:fill="B8CCE4" w:themeFill="accent1" w:themeFillTint="66"/>
          </w:tcPr>
          <w:p w:rsidR="007C0781" w:rsidRPr="001B5CBA" w:rsidRDefault="00CD785F" w:rsidP="000E76FC">
            <w:pPr>
              <w:pStyle w:val="BodyText"/>
              <w:numPr>
                <w:ilvl w:val="0"/>
                <w:numId w:val="1"/>
              </w:numPr>
              <w:rPr>
                <w:rFonts w:cs="Arial"/>
                <w:sz w:val="20"/>
                <w:szCs w:val="20"/>
              </w:rPr>
            </w:pPr>
            <w:r w:rsidRPr="001B5CBA">
              <w:rPr>
                <w:sz w:val="20"/>
                <w:szCs w:val="20"/>
              </w:rPr>
              <w:t>Project OUTCOMES: Change in professional’s behavior</w:t>
            </w:r>
          </w:p>
        </w:tc>
        <w:tc>
          <w:tcPr>
            <w:tcW w:w="1530" w:type="dxa"/>
            <w:shd w:val="clear" w:color="auto" w:fill="B8CCE4" w:themeFill="accent1" w:themeFillTint="66"/>
          </w:tcPr>
          <w:p w:rsidR="00CD785F" w:rsidRPr="00C222BC" w:rsidRDefault="00D30FF9" w:rsidP="000E76FC">
            <w:pPr>
              <w:pStyle w:val="BodyText"/>
              <w:rPr>
                <w:sz w:val="20"/>
                <w:szCs w:val="20"/>
              </w:rPr>
            </w:pPr>
            <w:r w:rsidRPr="00C222BC">
              <w:rPr>
                <w:sz w:val="20"/>
                <w:szCs w:val="20"/>
              </w:rPr>
              <w:t xml:space="preserve">CE-1a.2 Col 3 </w:t>
            </w:r>
            <w:r w:rsidR="006C15C4">
              <w:rPr>
                <w:sz w:val="20"/>
                <w:szCs w:val="20"/>
              </w:rPr>
              <w:t>VMH</w:t>
            </w:r>
            <w:r w:rsidR="00CD785F" w:rsidRPr="00C222BC">
              <w:rPr>
                <w:sz w:val="20"/>
                <w:szCs w:val="20"/>
              </w:rPr>
              <w:t xml:space="preserve"> Project data</w:t>
            </w:r>
          </w:p>
        </w:tc>
      </w:tr>
      <w:tr w:rsidR="00CD785F" w:rsidRPr="00C222BC" w:rsidTr="00E97661">
        <w:tc>
          <w:tcPr>
            <w:tcW w:w="6030" w:type="dxa"/>
            <w:shd w:val="clear" w:color="auto" w:fill="B8CCE4" w:themeFill="accent1" w:themeFillTint="66"/>
          </w:tcPr>
          <w:p w:rsidR="00DF4729" w:rsidRPr="00C222BC" w:rsidRDefault="007B4D71" w:rsidP="000E76FC">
            <w:pPr>
              <w:tabs>
                <w:tab w:val="left" w:pos="0"/>
              </w:tabs>
              <w:rPr>
                <w:color w:val="FF0000"/>
                <w:sz w:val="20"/>
                <w:szCs w:val="20"/>
                <w:vertAlign w:val="superscript"/>
              </w:rPr>
            </w:pPr>
            <w:r>
              <w:rPr>
                <w:color w:val="4BACC6" w:themeColor="accent5"/>
                <w:sz w:val="20"/>
                <w:szCs w:val="20"/>
                <w:vertAlign w:val="superscript"/>
              </w:rPr>
              <w:t>9</w:t>
            </w:r>
            <w:r w:rsidR="00DF4729" w:rsidRPr="00C222BC">
              <w:rPr>
                <w:color w:val="FF0000"/>
                <w:sz w:val="20"/>
                <w:szCs w:val="20"/>
              </w:rPr>
              <w:t>For Licensed Primary Care and Behavioral Health Professionals ONLY</w:t>
            </w:r>
          </w:p>
          <w:p w:rsidR="00CD785F" w:rsidRPr="00C222BC" w:rsidRDefault="00B61FAE" w:rsidP="000E76FC">
            <w:pPr>
              <w:tabs>
                <w:tab w:val="left" w:pos="0"/>
              </w:tabs>
              <w:rPr>
                <w:sz w:val="20"/>
                <w:szCs w:val="20"/>
              </w:rPr>
            </w:pPr>
            <w:r>
              <w:rPr>
                <w:sz w:val="20"/>
                <w:szCs w:val="20"/>
              </w:rPr>
              <w:t>9</w:t>
            </w:r>
            <w:r w:rsidR="00DF4729" w:rsidRPr="00C222BC">
              <w:rPr>
                <w:sz w:val="20"/>
                <w:szCs w:val="20"/>
              </w:rPr>
              <w:t xml:space="preserve">. I will enroll in the searchable online directory of health providers willing to serve the needs of service members that is maintained by the War Within database (http://warwithin.org/fhp.php).  </w:t>
            </w:r>
          </w:p>
        </w:tc>
        <w:tc>
          <w:tcPr>
            <w:tcW w:w="3960" w:type="dxa"/>
            <w:shd w:val="clear" w:color="auto" w:fill="B8CCE4" w:themeFill="accent1" w:themeFillTint="66"/>
          </w:tcPr>
          <w:p w:rsidR="00CD785F" w:rsidRPr="001B5CBA" w:rsidRDefault="00C5148C" w:rsidP="000E76FC">
            <w:pPr>
              <w:pStyle w:val="BodyText"/>
              <w:numPr>
                <w:ilvl w:val="0"/>
                <w:numId w:val="1"/>
              </w:numPr>
              <w:rPr>
                <w:rFonts w:cs="Arial"/>
                <w:sz w:val="20"/>
                <w:szCs w:val="20"/>
              </w:rPr>
            </w:pPr>
            <w:r w:rsidRPr="001B5CBA">
              <w:rPr>
                <w:sz w:val="20"/>
                <w:szCs w:val="20"/>
              </w:rPr>
              <w:t>Project OUTCOMES: Access to care.</w:t>
            </w:r>
            <w:r w:rsidR="002F6DF0">
              <w:rPr>
                <w:sz w:val="20"/>
                <w:szCs w:val="20"/>
              </w:rPr>
              <w:br/>
            </w:r>
            <w:r w:rsidR="002F6DF0" w:rsidRPr="001B5CBA">
              <w:rPr>
                <w:rFonts w:cs="Arial"/>
                <w:sz w:val="20"/>
                <w:szCs w:val="20"/>
              </w:rPr>
              <w:t>Provide the number for each response item.</w:t>
            </w:r>
          </w:p>
        </w:tc>
        <w:tc>
          <w:tcPr>
            <w:tcW w:w="1530" w:type="dxa"/>
            <w:shd w:val="clear" w:color="auto" w:fill="B8CCE4" w:themeFill="accent1" w:themeFillTint="66"/>
          </w:tcPr>
          <w:p w:rsidR="00CD785F" w:rsidRPr="00C222BC" w:rsidRDefault="00BD14C4" w:rsidP="000E76FC">
            <w:pPr>
              <w:pStyle w:val="BodyText"/>
              <w:rPr>
                <w:sz w:val="20"/>
                <w:szCs w:val="20"/>
              </w:rPr>
            </w:pPr>
            <w:r w:rsidRPr="00C222BC">
              <w:rPr>
                <w:sz w:val="20"/>
                <w:szCs w:val="20"/>
              </w:rPr>
              <w:t xml:space="preserve">CE-1a.2 Col 3 </w:t>
            </w:r>
            <w:r w:rsidR="006C15C4">
              <w:rPr>
                <w:sz w:val="20"/>
                <w:szCs w:val="20"/>
              </w:rPr>
              <w:t>VMH</w:t>
            </w:r>
            <w:r w:rsidR="00CD785F" w:rsidRPr="00C222BC">
              <w:rPr>
                <w:sz w:val="20"/>
                <w:szCs w:val="20"/>
              </w:rPr>
              <w:t xml:space="preserve"> Project data</w:t>
            </w:r>
          </w:p>
        </w:tc>
      </w:tr>
      <w:tr w:rsidR="00CD785F" w:rsidRPr="00C222BC" w:rsidTr="00B739E4">
        <w:trPr>
          <w:trHeight w:val="1187"/>
        </w:trPr>
        <w:tc>
          <w:tcPr>
            <w:tcW w:w="6030" w:type="dxa"/>
            <w:shd w:val="clear" w:color="auto" w:fill="B8CCE4" w:themeFill="accent1" w:themeFillTint="66"/>
          </w:tcPr>
          <w:p w:rsidR="00C5148C" w:rsidRPr="00C222BC" w:rsidRDefault="007B4D71" w:rsidP="000E76FC">
            <w:pPr>
              <w:tabs>
                <w:tab w:val="left" w:pos="0"/>
              </w:tabs>
              <w:rPr>
                <w:color w:val="FF0000"/>
                <w:sz w:val="20"/>
                <w:szCs w:val="20"/>
                <w:vertAlign w:val="superscript"/>
              </w:rPr>
            </w:pPr>
            <w:r>
              <w:rPr>
                <w:color w:val="4BACC6" w:themeColor="accent5"/>
                <w:sz w:val="20"/>
                <w:szCs w:val="20"/>
                <w:vertAlign w:val="superscript"/>
              </w:rPr>
              <w:t>10</w:t>
            </w:r>
            <w:r w:rsidR="00C5148C" w:rsidRPr="00C222BC">
              <w:rPr>
                <w:color w:val="FF0000"/>
                <w:sz w:val="20"/>
                <w:szCs w:val="20"/>
              </w:rPr>
              <w:t>For Licensed Primary Care and Behavioral Health Professionals ONLY</w:t>
            </w:r>
          </w:p>
          <w:p w:rsidR="00C5148C" w:rsidRPr="00C222BC" w:rsidRDefault="00B61FAE" w:rsidP="000E76FC">
            <w:pPr>
              <w:tabs>
                <w:tab w:val="left" w:pos="0"/>
              </w:tabs>
              <w:rPr>
                <w:sz w:val="20"/>
                <w:szCs w:val="20"/>
              </w:rPr>
            </w:pPr>
            <w:r>
              <w:rPr>
                <w:sz w:val="20"/>
                <w:szCs w:val="20"/>
              </w:rPr>
              <w:t>10</w:t>
            </w:r>
            <w:r w:rsidR="00B739E4">
              <w:rPr>
                <w:sz w:val="20"/>
                <w:szCs w:val="20"/>
              </w:rPr>
              <w:t xml:space="preserve">. </w:t>
            </w:r>
            <w:r w:rsidR="00C5148C" w:rsidRPr="00C222BC">
              <w:rPr>
                <w:sz w:val="20"/>
                <w:szCs w:val="20"/>
              </w:rPr>
              <w:t xml:space="preserve"> I am a </w:t>
            </w:r>
            <w:r w:rsidR="005A0634" w:rsidRPr="00C222BC">
              <w:rPr>
                <w:sz w:val="20"/>
                <w:szCs w:val="20"/>
              </w:rPr>
              <w:t xml:space="preserve">TRICARE </w:t>
            </w:r>
            <w:r w:rsidR="00C5148C" w:rsidRPr="00C222BC">
              <w:rPr>
                <w:sz w:val="20"/>
                <w:szCs w:val="20"/>
              </w:rPr>
              <w:t xml:space="preserve">(Military Health Care Insurance) Provider now. </w:t>
            </w:r>
          </w:p>
          <w:p w:rsidR="00C5148C" w:rsidRPr="00C222BC" w:rsidRDefault="00B739E4" w:rsidP="000E76FC">
            <w:pPr>
              <w:rPr>
                <w:sz w:val="20"/>
                <w:szCs w:val="20"/>
              </w:rPr>
            </w:pPr>
            <w:r>
              <w:rPr>
                <w:sz w:val="20"/>
                <w:szCs w:val="20"/>
              </w:rPr>
              <w:t xml:space="preserve">                  </w:t>
            </w:r>
            <w:r w:rsidR="00C222BC">
              <w:rPr>
                <w:sz w:val="20"/>
                <w:szCs w:val="20"/>
              </w:rPr>
              <w:t>Yes, No, Not Applicable</w:t>
            </w:r>
          </w:p>
          <w:p w:rsidR="00C5148C" w:rsidRPr="00C222BC" w:rsidRDefault="00B739E4" w:rsidP="000E76FC">
            <w:pPr>
              <w:tabs>
                <w:tab w:val="left" w:pos="0"/>
              </w:tabs>
              <w:rPr>
                <w:sz w:val="20"/>
                <w:szCs w:val="20"/>
              </w:rPr>
            </w:pPr>
            <w:r>
              <w:rPr>
                <w:sz w:val="20"/>
                <w:szCs w:val="20"/>
              </w:rPr>
              <w:t xml:space="preserve">       </w:t>
            </w:r>
            <w:r w:rsidR="00C5148C" w:rsidRPr="00C222BC">
              <w:rPr>
                <w:sz w:val="20"/>
                <w:szCs w:val="20"/>
              </w:rPr>
              <w:t xml:space="preserve">I intend to </w:t>
            </w:r>
            <w:r w:rsidRPr="00C222BC">
              <w:rPr>
                <w:sz w:val="20"/>
                <w:szCs w:val="20"/>
              </w:rPr>
              <w:t>become a</w:t>
            </w:r>
            <w:r w:rsidR="00C5148C" w:rsidRPr="00C222BC">
              <w:rPr>
                <w:sz w:val="20"/>
                <w:szCs w:val="20"/>
              </w:rPr>
              <w:t xml:space="preserve"> </w:t>
            </w:r>
            <w:r w:rsidR="005A0634" w:rsidRPr="00C222BC">
              <w:rPr>
                <w:sz w:val="20"/>
                <w:szCs w:val="20"/>
              </w:rPr>
              <w:t>TRICARE</w:t>
            </w:r>
            <w:r w:rsidR="00C5148C" w:rsidRPr="00C222BC">
              <w:rPr>
                <w:sz w:val="20"/>
                <w:szCs w:val="20"/>
              </w:rPr>
              <w:t xml:space="preserve"> Provider. </w:t>
            </w:r>
          </w:p>
          <w:p w:rsidR="00CD785F" w:rsidRPr="00C222BC" w:rsidRDefault="00B739E4" w:rsidP="000E76FC">
            <w:pPr>
              <w:rPr>
                <w:sz w:val="20"/>
                <w:szCs w:val="20"/>
              </w:rPr>
            </w:pPr>
            <w:r>
              <w:rPr>
                <w:sz w:val="20"/>
                <w:szCs w:val="20"/>
              </w:rPr>
              <w:t xml:space="preserve">                  </w:t>
            </w:r>
            <w:r w:rsidR="00C222BC">
              <w:rPr>
                <w:sz w:val="20"/>
                <w:szCs w:val="20"/>
              </w:rPr>
              <w:t>Yes, No, Not Applicable</w:t>
            </w:r>
          </w:p>
        </w:tc>
        <w:tc>
          <w:tcPr>
            <w:tcW w:w="3960" w:type="dxa"/>
            <w:shd w:val="clear" w:color="auto" w:fill="B8CCE4" w:themeFill="accent1" w:themeFillTint="66"/>
          </w:tcPr>
          <w:p w:rsidR="002F6DF0" w:rsidRPr="002F6DF0" w:rsidRDefault="00C5148C" w:rsidP="002F6DF0">
            <w:pPr>
              <w:pStyle w:val="BodyText"/>
              <w:numPr>
                <w:ilvl w:val="0"/>
                <w:numId w:val="1"/>
              </w:numPr>
              <w:rPr>
                <w:rFonts w:cs="Arial"/>
                <w:sz w:val="20"/>
                <w:szCs w:val="20"/>
              </w:rPr>
            </w:pPr>
            <w:r w:rsidRPr="001B5CBA">
              <w:rPr>
                <w:sz w:val="20"/>
                <w:szCs w:val="20"/>
              </w:rPr>
              <w:t xml:space="preserve">Project OUTCOMES: Access to care. </w:t>
            </w:r>
            <w:r w:rsidR="002F6DF0">
              <w:rPr>
                <w:sz w:val="20"/>
                <w:szCs w:val="20"/>
              </w:rPr>
              <w:br/>
            </w:r>
            <w:r w:rsidR="002F6DF0" w:rsidRPr="001B5CBA">
              <w:rPr>
                <w:rFonts w:cs="Arial"/>
                <w:sz w:val="20"/>
                <w:szCs w:val="20"/>
              </w:rPr>
              <w:t>Provide the number for each response item.</w:t>
            </w:r>
          </w:p>
        </w:tc>
        <w:tc>
          <w:tcPr>
            <w:tcW w:w="1530" w:type="dxa"/>
            <w:shd w:val="clear" w:color="auto" w:fill="B8CCE4" w:themeFill="accent1" w:themeFillTint="66"/>
          </w:tcPr>
          <w:p w:rsidR="00CD785F" w:rsidRPr="00C222BC" w:rsidRDefault="00BD14C4" w:rsidP="000E76FC">
            <w:pPr>
              <w:pStyle w:val="BodyText"/>
              <w:rPr>
                <w:sz w:val="20"/>
                <w:szCs w:val="20"/>
              </w:rPr>
            </w:pPr>
            <w:r w:rsidRPr="00C222BC">
              <w:rPr>
                <w:sz w:val="20"/>
                <w:szCs w:val="20"/>
              </w:rPr>
              <w:t xml:space="preserve">CE-1a.2 Col 3 </w:t>
            </w:r>
            <w:r w:rsidR="006C15C4">
              <w:rPr>
                <w:sz w:val="20"/>
                <w:szCs w:val="20"/>
              </w:rPr>
              <w:t>VMH</w:t>
            </w:r>
            <w:r w:rsidR="00C5148C" w:rsidRPr="00C222BC">
              <w:rPr>
                <w:sz w:val="20"/>
                <w:szCs w:val="20"/>
              </w:rPr>
              <w:t xml:space="preserve"> Project data</w:t>
            </w:r>
          </w:p>
        </w:tc>
      </w:tr>
    </w:tbl>
    <w:p w:rsidR="002E3130" w:rsidRDefault="002E3130" w:rsidP="00C47122">
      <w:pPr>
        <w:rPr>
          <w:rFonts w:asciiTheme="minorHAnsi" w:hAnsiTheme="minorHAnsi"/>
          <w:b/>
          <w:color w:val="0000FF"/>
          <w:sz w:val="22"/>
          <w:szCs w:val="22"/>
        </w:rPr>
      </w:pPr>
    </w:p>
    <w:p w:rsidR="004A2AD2" w:rsidRDefault="004A2AD2" w:rsidP="009C0E98">
      <w:pPr>
        <w:rPr>
          <w:b/>
          <w:color w:val="00B0F0"/>
        </w:rPr>
      </w:pPr>
    </w:p>
    <w:p w:rsidR="004B44D8" w:rsidRPr="002E3130" w:rsidRDefault="004B44D8" w:rsidP="00C47122">
      <w:pPr>
        <w:rPr>
          <w:rFonts w:asciiTheme="minorHAnsi" w:hAnsiTheme="minorHAnsi"/>
          <w:b/>
          <w:color w:val="0000FF"/>
          <w:sz w:val="22"/>
          <w:szCs w:val="22"/>
        </w:rPr>
      </w:pPr>
    </w:p>
    <w:sectPr w:rsidR="004B44D8" w:rsidRPr="002E3130" w:rsidSect="00C55CAB">
      <w:footerReference w:type="default" r:id="rId7"/>
      <w:pgSz w:w="12240" w:h="15840"/>
      <w:pgMar w:top="288" w:right="720" w:bottom="835"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C45" w:rsidRDefault="00F37C45" w:rsidP="006A7B9B">
      <w:r>
        <w:separator/>
      </w:r>
    </w:p>
  </w:endnote>
  <w:endnote w:type="continuationSeparator" w:id="0">
    <w:p w:rsidR="00F37C45" w:rsidRDefault="00F37C45" w:rsidP="006A7B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dvP47F874">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508235"/>
      <w:docPartObj>
        <w:docPartGallery w:val="Page Numbers (Bottom of Page)"/>
        <w:docPartUnique/>
      </w:docPartObj>
    </w:sdtPr>
    <w:sdtContent>
      <w:p w:rsidR="00F37C45" w:rsidRDefault="000220F9" w:rsidP="00C55CAB">
        <w:pPr>
          <w:pStyle w:val="Footer"/>
          <w:jc w:val="right"/>
          <w:rPr>
            <w:sz w:val="16"/>
            <w:szCs w:val="16"/>
          </w:rPr>
        </w:pPr>
        <w:fldSimple w:instr=" PAGE   \* MERGEFORMAT ">
          <w:r w:rsidR="00514BEA">
            <w:rPr>
              <w:noProof/>
            </w:rPr>
            <w:t>1</w:t>
          </w:r>
        </w:fldSimple>
        <w:r w:rsidR="00F37C45" w:rsidRPr="00C55CAB">
          <w:rPr>
            <w:sz w:val="16"/>
            <w:szCs w:val="16"/>
          </w:rPr>
          <w:t xml:space="preserve"> </w:t>
        </w:r>
        <w:r w:rsidR="00F37C45">
          <w:rPr>
            <w:sz w:val="16"/>
            <w:szCs w:val="16"/>
          </w:rPr>
          <w:t xml:space="preserve">                                                                           A-TrACC VMH CE Report Form Guidelines</w:t>
        </w:r>
      </w:p>
      <w:p w:rsidR="00F37C45" w:rsidRDefault="00F37C45" w:rsidP="00F36E54">
        <w:pPr>
          <w:pStyle w:val="Footer"/>
          <w:jc w:val="right"/>
        </w:pPr>
        <w:r>
          <w:rPr>
            <w:sz w:val="16"/>
            <w:szCs w:val="16"/>
          </w:rPr>
          <w:t>02/27/12</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C45" w:rsidRDefault="00F37C45" w:rsidP="006A7B9B">
      <w:r>
        <w:separator/>
      </w:r>
    </w:p>
  </w:footnote>
  <w:footnote w:type="continuationSeparator" w:id="0">
    <w:p w:rsidR="00F37C45" w:rsidRDefault="00F37C45" w:rsidP="006A7B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77F99"/>
    <w:multiLevelType w:val="hybridMultilevel"/>
    <w:tmpl w:val="E9285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34A71"/>
    <w:multiLevelType w:val="hybridMultilevel"/>
    <w:tmpl w:val="40E062CA"/>
    <w:lvl w:ilvl="0" w:tplc="7E3C22E8">
      <w:start w:val="1"/>
      <w:numFmt w:val="decimal"/>
      <w:lvlText w:val="%1."/>
      <w:lvlJc w:val="left"/>
      <w:pPr>
        <w:ind w:left="360" w:hanging="360"/>
      </w:pPr>
      <w:rPr>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C82983"/>
    <w:multiLevelType w:val="hybridMultilevel"/>
    <w:tmpl w:val="1B02A0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644473"/>
    <w:multiLevelType w:val="hybridMultilevel"/>
    <w:tmpl w:val="761A4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1C2D86"/>
    <w:multiLevelType w:val="hybridMultilevel"/>
    <w:tmpl w:val="2D928F7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66FA"/>
    <w:rsid w:val="00010F55"/>
    <w:rsid w:val="00016033"/>
    <w:rsid w:val="000220F9"/>
    <w:rsid w:val="00023BF7"/>
    <w:rsid w:val="00050B5A"/>
    <w:rsid w:val="00052E16"/>
    <w:rsid w:val="000627E3"/>
    <w:rsid w:val="000666FA"/>
    <w:rsid w:val="00075C46"/>
    <w:rsid w:val="00081B80"/>
    <w:rsid w:val="000A67E3"/>
    <w:rsid w:val="000C640E"/>
    <w:rsid w:val="000E76FC"/>
    <w:rsid w:val="00105462"/>
    <w:rsid w:val="001135D9"/>
    <w:rsid w:val="0011549E"/>
    <w:rsid w:val="00123E69"/>
    <w:rsid w:val="00127B6A"/>
    <w:rsid w:val="001567C3"/>
    <w:rsid w:val="00163AFE"/>
    <w:rsid w:val="0019128B"/>
    <w:rsid w:val="00192B94"/>
    <w:rsid w:val="00195B16"/>
    <w:rsid w:val="00197213"/>
    <w:rsid w:val="001B5CBA"/>
    <w:rsid w:val="001B7343"/>
    <w:rsid w:val="001B7BF3"/>
    <w:rsid w:val="001C0C0D"/>
    <w:rsid w:val="001C2B07"/>
    <w:rsid w:val="001F7024"/>
    <w:rsid w:val="00204CBF"/>
    <w:rsid w:val="00223E41"/>
    <w:rsid w:val="0024516E"/>
    <w:rsid w:val="00250A5A"/>
    <w:rsid w:val="00253652"/>
    <w:rsid w:val="00280229"/>
    <w:rsid w:val="002862D3"/>
    <w:rsid w:val="00296534"/>
    <w:rsid w:val="002A37A6"/>
    <w:rsid w:val="002B47E7"/>
    <w:rsid w:val="002C0AB7"/>
    <w:rsid w:val="002C7ABC"/>
    <w:rsid w:val="002E3130"/>
    <w:rsid w:val="002F1988"/>
    <w:rsid w:val="002F3845"/>
    <w:rsid w:val="002F6DF0"/>
    <w:rsid w:val="00322B54"/>
    <w:rsid w:val="0033459C"/>
    <w:rsid w:val="003373C7"/>
    <w:rsid w:val="003458BF"/>
    <w:rsid w:val="003507E0"/>
    <w:rsid w:val="00353B8F"/>
    <w:rsid w:val="003612D7"/>
    <w:rsid w:val="00365462"/>
    <w:rsid w:val="00366D1A"/>
    <w:rsid w:val="00386AB0"/>
    <w:rsid w:val="003A0AF0"/>
    <w:rsid w:val="003A6799"/>
    <w:rsid w:val="003B347F"/>
    <w:rsid w:val="003B44A3"/>
    <w:rsid w:val="003D395E"/>
    <w:rsid w:val="003F01AE"/>
    <w:rsid w:val="00481BE1"/>
    <w:rsid w:val="00497F84"/>
    <w:rsid w:val="004A2AD2"/>
    <w:rsid w:val="004A3EFC"/>
    <w:rsid w:val="004B44D8"/>
    <w:rsid w:val="004B5531"/>
    <w:rsid w:val="004C3570"/>
    <w:rsid w:val="004E323F"/>
    <w:rsid w:val="004F0F23"/>
    <w:rsid w:val="004F7720"/>
    <w:rsid w:val="004F7818"/>
    <w:rsid w:val="00507B98"/>
    <w:rsid w:val="00514BEA"/>
    <w:rsid w:val="00520975"/>
    <w:rsid w:val="005220B3"/>
    <w:rsid w:val="00581BFD"/>
    <w:rsid w:val="0058660D"/>
    <w:rsid w:val="00587FE9"/>
    <w:rsid w:val="00597E59"/>
    <w:rsid w:val="005A0634"/>
    <w:rsid w:val="005B01CC"/>
    <w:rsid w:val="005B7C7A"/>
    <w:rsid w:val="005C6839"/>
    <w:rsid w:val="005E16CD"/>
    <w:rsid w:val="005F5F3A"/>
    <w:rsid w:val="00602EB7"/>
    <w:rsid w:val="00604120"/>
    <w:rsid w:val="00614B27"/>
    <w:rsid w:val="006206BB"/>
    <w:rsid w:val="006224D5"/>
    <w:rsid w:val="0063010D"/>
    <w:rsid w:val="00681C48"/>
    <w:rsid w:val="00690A36"/>
    <w:rsid w:val="00694CEE"/>
    <w:rsid w:val="006A7B9B"/>
    <w:rsid w:val="006B3B86"/>
    <w:rsid w:val="006B64FD"/>
    <w:rsid w:val="006C15C4"/>
    <w:rsid w:val="006C61D7"/>
    <w:rsid w:val="006C78C7"/>
    <w:rsid w:val="006E0C9A"/>
    <w:rsid w:val="00713E51"/>
    <w:rsid w:val="00731090"/>
    <w:rsid w:val="007405CF"/>
    <w:rsid w:val="00742E1F"/>
    <w:rsid w:val="007504FA"/>
    <w:rsid w:val="00751F19"/>
    <w:rsid w:val="007763E7"/>
    <w:rsid w:val="00776E8C"/>
    <w:rsid w:val="007865B4"/>
    <w:rsid w:val="00787C4C"/>
    <w:rsid w:val="007A2AB8"/>
    <w:rsid w:val="007B4D71"/>
    <w:rsid w:val="007C0781"/>
    <w:rsid w:val="007C6211"/>
    <w:rsid w:val="007D1C30"/>
    <w:rsid w:val="007F7D70"/>
    <w:rsid w:val="00810EB7"/>
    <w:rsid w:val="00813929"/>
    <w:rsid w:val="00822119"/>
    <w:rsid w:val="008532A3"/>
    <w:rsid w:val="00861949"/>
    <w:rsid w:val="00885358"/>
    <w:rsid w:val="0089045F"/>
    <w:rsid w:val="00893E1A"/>
    <w:rsid w:val="008C037E"/>
    <w:rsid w:val="008C2190"/>
    <w:rsid w:val="008D00F3"/>
    <w:rsid w:val="008E6B6A"/>
    <w:rsid w:val="008F3572"/>
    <w:rsid w:val="00915F66"/>
    <w:rsid w:val="009225B7"/>
    <w:rsid w:val="00956E59"/>
    <w:rsid w:val="00960CCD"/>
    <w:rsid w:val="009630DE"/>
    <w:rsid w:val="0098317A"/>
    <w:rsid w:val="009967FA"/>
    <w:rsid w:val="009A342C"/>
    <w:rsid w:val="009B45D3"/>
    <w:rsid w:val="009C0E98"/>
    <w:rsid w:val="009D033F"/>
    <w:rsid w:val="009D17E9"/>
    <w:rsid w:val="009D7101"/>
    <w:rsid w:val="009E4255"/>
    <w:rsid w:val="009E555C"/>
    <w:rsid w:val="009F2AEC"/>
    <w:rsid w:val="00A26FEC"/>
    <w:rsid w:val="00A6032C"/>
    <w:rsid w:val="00A6512B"/>
    <w:rsid w:val="00AA04B3"/>
    <w:rsid w:val="00AA3EF2"/>
    <w:rsid w:val="00AB1220"/>
    <w:rsid w:val="00AB4A81"/>
    <w:rsid w:val="00AD63DB"/>
    <w:rsid w:val="00AE167F"/>
    <w:rsid w:val="00AF6E3E"/>
    <w:rsid w:val="00B043AF"/>
    <w:rsid w:val="00B32B7C"/>
    <w:rsid w:val="00B41E73"/>
    <w:rsid w:val="00B4204D"/>
    <w:rsid w:val="00B55281"/>
    <w:rsid w:val="00B61FAE"/>
    <w:rsid w:val="00B707BF"/>
    <w:rsid w:val="00B70D1C"/>
    <w:rsid w:val="00B739E4"/>
    <w:rsid w:val="00B83141"/>
    <w:rsid w:val="00B9078D"/>
    <w:rsid w:val="00B93E4B"/>
    <w:rsid w:val="00BB133E"/>
    <w:rsid w:val="00BB279D"/>
    <w:rsid w:val="00BD14C4"/>
    <w:rsid w:val="00BE06D0"/>
    <w:rsid w:val="00BE0D0B"/>
    <w:rsid w:val="00BE26C5"/>
    <w:rsid w:val="00BF1A4D"/>
    <w:rsid w:val="00BF4058"/>
    <w:rsid w:val="00C222BC"/>
    <w:rsid w:val="00C278D1"/>
    <w:rsid w:val="00C47122"/>
    <w:rsid w:val="00C5148C"/>
    <w:rsid w:val="00C55CAB"/>
    <w:rsid w:val="00C91CA8"/>
    <w:rsid w:val="00C966B0"/>
    <w:rsid w:val="00CA2DA1"/>
    <w:rsid w:val="00CC0065"/>
    <w:rsid w:val="00CC4816"/>
    <w:rsid w:val="00CD396E"/>
    <w:rsid w:val="00CD6DB3"/>
    <w:rsid w:val="00CD785F"/>
    <w:rsid w:val="00CE21A5"/>
    <w:rsid w:val="00CF41B7"/>
    <w:rsid w:val="00CF4353"/>
    <w:rsid w:val="00D04714"/>
    <w:rsid w:val="00D135AB"/>
    <w:rsid w:val="00D30FF9"/>
    <w:rsid w:val="00D40467"/>
    <w:rsid w:val="00D50940"/>
    <w:rsid w:val="00D730C2"/>
    <w:rsid w:val="00D8404B"/>
    <w:rsid w:val="00DA2BDA"/>
    <w:rsid w:val="00DA302F"/>
    <w:rsid w:val="00DD643B"/>
    <w:rsid w:val="00DF0726"/>
    <w:rsid w:val="00DF4729"/>
    <w:rsid w:val="00E0683D"/>
    <w:rsid w:val="00E12451"/>
    <w:rsid w:val="00E17264"/>
    <w:rsid w:val="00E63405"/>
    <w:rsid w:val="00E703F4"/>
    <w:rsid w:val="00E70F9C"/>
    <w:rsid w:val="00E739BC"/>
    <w:rsid w:val="00E97661"/>
    <w:rsid w:val="00EA648C"/>
    <w:rsid w:val="00EC0F6E"/>
    <w:rsid w:val="00EE3CB9"/>
    <w:rsid w:val="00EF05BB"/>
    <w:rsid w:val="00F03959"/>
    <w:rsid w:val="00F36E54"/>
    <w:rsid w:val="00F37C45"/>
    <w:rsid w:val="00F4042C"/>
    <w:rsid w:val="00F439C4"/>
    <w:rsid w:val="00F51CB7"/>
    <w:rsid w:val="00F753D3"/>
    <w:rsid w:val="00F92DD3"/>
    <w:rsid w:val="00F972A6"/>
    <w:rsid w:val="00FB508E"/>
    <w:rsid w:val="00FD46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6FA"/>
    <w:pPr>
      <w:spacing w:after="0" w:line="240" w:lineRule="auto"/>
    </w:pPr>
    <w:rPr>
      <w:rFonts w:ascii="Arial Narrow" w:eastAsia="Times New Roman" w:hAnsi="Arial Narrow" w:cs="Times New Roman"/>
      <w:sz w:val="24"/>
      <w:szCs w:val="24"/>
    </w:rPr>
  </w:style>
  <w:style w:type="paragraph" w:styleId="Heading1">
    <w:name w:val="heading 1"/>
    <w:basedOn w:val="Normal"/>
    <w:next w:val="Normal"/>
    <w:link w:val="Heading1Char"/>
    <w:qFormat/>
    <w:rsid w:val="000666FA"/>
    <w:pPr>
      <w:tabs>
        <w:tab w:val="left" w:pos="7185"/>
      </w:tabs>
      <w:spacing w:before="120" w:after="120"/>
      <w:ind w:left="-907" w:right="-1080"/>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5B16"/>
    <w:pPr>
      <w:spacing w:after="0" w:line="240" w:lineRule="auto"/>
    </w:pPr>
  </w:style>
  <w:style w:type="paragraph" w:styleId="BodyText">
    <w:name w:val="Body Text"/>
    <w:basedOn w:val="Normal"/>
    <w:link w:val="BodyTextChar"/>
    <w:rsid w:val="000666FA"/>
    <w:pPr>
      <w:spacing w:before="20" w:after="20"/>
    </w:pPr>
    <w:rPr>
      <w:sz w:val="17"/>
      <w:szCs w:val="19"/>
    </w:rPr>
  </w:style>
  <w:style w:type="character" w:customStyle="1" w:styleId="BodyTextChar">
    <w:name w:val="Body Text Char"/>
    <w:basedOn w:val="DefaultParagraphFont"/>
    <w:link w:val="BodyText"/>
    <w:rsid w:val="000666FA"/>
    <w:rPr>
      <w:rFonts w:ascii="Arial Narrow" w:eastAsia="Times New Roman" w:hAnsi="Arial Narrow" w:cs="Times New Roman"/>
      <w:sz w:val="17"/>
      <w:szCs w:val="19"/>
    </w:rPr>
  </w:style>
  <w:style w:type="paragraph" w:styleId="BodyText2">
    <w:name w:val="Body Text 2"/>
    <w:basedOn w:val="Normal"/>
    <w:link w:val="BodyText2Char"/>
    <w:rsid w:val="000666FA"/>
    <w:pPr>
      <w:tabs>
        <w:tab w:val="left" w:pos="1143"/>
        <w:tab w:val="left" w:pos="3600"/>
        <w:tab w:val="left" w:pos="7200"/>
      </w:tabs>
    </w:pPr>
    <w:rPr>
      <w:sz w:val="17"/>
      <w:szCs w:val="16"/>
    </w:rPr>
  </w:style>
  <w:style w:type="character" w:customStyle="1" w:styleId="BodyText2Char">
    <w:name w:val="Body Text 2 Char"/>
    <w:basedOn w:val="DefaultParagraphFont"/>
    <w:link w:val="BodyText2"/>
    <w:rsid w:val="000666FA"/>
    <w:rPr>
      <w:rFonts w:ascii="Arial Narrow" w:eastAsia="Times New Roman" w:hAnsi="Arial Narrow" w:cs="Times New Roman"/>
      <w:sz w:val="17"/>
      <w:szCs w:val="16"/>
    </w:rPr>
  </w:style>
  <w:style w:type="character" w:customStyle="1" w:styleId="Heading1Char">
    <w:name w:val="Heading 1 Char"/>
    <w:basedOn w:val="DefaultParagraphFont"/>
    <w:link w:val="Heading1"/>
    <w:rsid w:val="000666FA"/>
    <w:rPr>
      <w:rFonts w:ascii="Arial Narrow" w:eastAsia="Times New Roman" w:hAnsi="Arial Narrow" w:cs="Times New Roman"/>
      <w:b/>
      <w:sz w:val="28"/>
      <w:szCs w:val="24"/>
    </w:rPr>
  </w:style>
  <w:style w:type="table" w:styleId="TableGrid">
    <w:name w:val="Table Grid"/>
    <w:basedOn w:val="TableNormal"/>
    <w:rsid w:val="00DD64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F7818"/>
    <w:pPr>
      <w:snapToGrid w:val="0"/>
      <w:ind w:left="720"/>
    </w:pPr>
    <w:rPr>
      <w:rFonts w:ascii="Courier 10cpi" w:eastAsiaTheme="minorHAnsi" w:hAnsi="Courier 10cpi"/>
      <w:sz w:val="20"/>
      <w:szCs w:val="20"/>
    </w:rPr>
  </w:style>
  <w:style w:type="paragraph" w:styleId="Header">
    <w:name w:val="header"/>
    <w:basedOn w:val="Normal"/>
    <w:link w:val="HeaderChar"/>
    <w:uiPriority w:val="99"/>
    <w:semiHidden/>
    <w:unhideWhenUsed/>
    <w:rsid w:val="006A7B9B"/>
    <w:pPr>
      <w:tabs>
        <w:tab w:val="center" w:pos="4680"/>
        <w:tab w:val="right" w:pos="9360"/>
      </w:tabs>
    </w:pPr>
  </w:style>
  <w:style w:type="character" w:customStyle="1" w:styleId="HeaderChar">
    <w:name w:val="Header Char"/>
    <w:basedOn w:val="DefaultParagraphFont"/>
    <w:link w:val="Header"/>
    <w:uiPriority w:val="99"/>
    <w:semiHidden/>
    <w:rsid w:val="006A7B9B"/>
    <w:rPr>
      <w:rFonts w:ascii="Arial Narrow" w:eastAsia="Times New Roman" w:hAnsi="Arial Narrow" w:cs="Times New Roman"/>
      <w:sz w:val="24"/>
      <w:szCs w:val="24"/>
    </w:rPr>
  </w:style>
  <w:style w:type="paragraph" w:styleId="Footer">
    <w:name w:val="footer"/>
    <w:basedOn w:val="Normal"/>
    <w:link w:val="FooterChar"/>
    <w:uiPriority w:val="99"/>
    <w:unhideWhenUsed/>
    <w:rsid w:val="006A7B9B"/>
    <w:pPr>
      <w:tabs>
        <w:tab w:val="center" w:pos="4680"/>
        <w:tab w:val="right" w:pos="9360"/>
      </w:tabs>
    </w:pPr>
  </w:style>
  <w:style w:type="character" w:customStyle="1" w:styleId="FooterChar">
    <w:name w:val="Footer Char"/>
    <w:basedOn w:val="DefaultParagraphFont"/>
    <w:link w:val="Footer"/>
    <w:uiPriority w:val="99"/>
    <w:rsid w:val="006A7B9B"/>
    <w:rPr>
      <w:rFonts w:ascii="Arial Narrow" w:eastAsia="Times New Roman" w:hAnsi="Arial Narrow" w:cs="Times New Roman"/>
      <w:sz w:val="24"/>
      <w:szCs w:val="24"/>
    </w:rPr>
  </w:style>
  <w:style w:type="paragraph" w:styleId="FootnoteText">
    <w:name w:val="footnote text"/>
    <w:basedOn w:val="Normal"/>
    <w:link w:val="FootnoteTextChar"/>
    <w:rsid w:val="00B4204D"/>
    <w:rPr>
      <w:sz w:val="20"/>
      <w:szCs w:val="20"/>
    </w:rPr>
  </w:style>
  <w:style w:type="character" w:customStyle="1" w:styleId="FootnoteTextChar">
    <w:name w:val="Footnote Text Char"/>
    <w:basedOn w:val="DefaultParagraphFont"/>
    <w:link w:val="FootnoteText"/>
    <w:rsid w:val="00B4204D"/>
    <w:rPr>
      <w:rFonts w:ascii="Arial Narrow" w:eastAsia="Times New Roman" w:hAnsi="Arial Narrow" w:cs="Times New Roman"/>
      <w:sz w:val="20"/>
      <w:szCs w:val="20"/>
    </w:rPr>
  </w:style>
  <w:style w:type="character" w:styleId="FootnoteReference">
    <w:name w:val="footnote reference"/>
    <w:basedOn w:val="DefaultParagraphFont"/>
    <w:rsid w:val="00B4204D"/>
    <w:rPr>
      <w:vertAlign w:val="superscript"/>
    </w:rPr>
  </w:style>
  <w:style w:type="character" w:styleId="Hyperlink">
    <w:name w:val="Hyperlink"/>
    <w:basedOn w:val="DefaultParagraphFont"/>
    <w:uiPriority w:val="99"/>
    <w:unhideWhenUsed/>
    <w:rsid w:val="00731090"/>
    <w:rPr>
      <w:color w:val="0000FF" w:themeColor="hyperlink"/>
      <w:u w:val="single"/>
    </w:rPr>
  </w:style>
  <w:style w:type="paragraph" w:styleId="BalloonText">
    <w:name w:val="Balloon Text"/>
    <w:basedOn w:val="Normal"/>
    <w:link w:val="BalloonTextChar"/>
    <w:uiPriority w:val="99"/>
    <w:semiHidden/>
    <w:unhideWhenUsed/>
    <w:rsid w:val="009D033F"/>
    <w:rPr>
      <w:rFonts w:ascii="Tahoma" w:hAnsi="Tahoma" w:cs="Tahoma"/>
      <w:sz w:val="16"/>
      <w:szCs w:val="16"/>
    </w:rPr>
  </w:style>
  <w:style w:type="character" w:customStyle="1" w:styleId="BalloonTextChar">
    <w:name w:val="Balloon Text Char"/>
    <w:basedOn w:val="DefaultParagraphFont"/>
    <w:link w:val="BalloonText"/>
    <w:uiPriority w:val="99"/>
    <w:semiHidden/>
    <w:rsid w:val="009D033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1077595">
      <w:bodyDiv w:val="1"/>
      <w:marLeft w:val="0"/>
      <w:marRight w:val="0"/>
      <w:marTop w:val="0"/>
      <w:marBottom w:val="0"/>
      <w:divBdr>
        <w:top w:val="none" w:sz="0" w:space="0" w:color="auto"/>
        <w:left w:val="none" w:sz="0" w:space="0" w:color="auto"/>
        <w:bottom w:val="none" w:sz="0" w:space="0" w:color="auto"/>
        <w:right w:val="none" w:sz="0" w:space="0" w:color="auto"/>
      </w:divBdr>
    </w:div>
    <w:div w:id="1264071592">
      <w:bodyDiv w:val="1"/>
      <w:marLeft w:val="0"/>
      <w:marRight w:val="0"/>
      <w:marTop w:val="0"/>
      <w:marBottom w:val="0"/>
      <w:divBdr>
        <w:top w:val="none" w:sz="0" w:space="0" w:color="auto"/>
        <w:left w:val="none" w:sz="0" w:space="0" w:color="auto"/>
        <w:bottom w:val="none" w:sz="0" w:space="0" w:color="auto"/>
        <w:right w:val="none" w:sz="0" w:space="0" w:color="auto"/>
      </w:divBdr>
    </w:div>
    <w:div w:id="130620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UTMB Galveston</Company>
  <LinksUpToDate>false</LinksUpToDate>
  <CharactersWithSpaces>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ivviera</dc:creator>
  <cp:lastModifiedBy>administrator</cp:lastModifiedBy>
  <cp:revision>2</cp:revision>
  <cp:lastPrinted>2012-02-27T17:38:00Z</cp:lastPrinted>
  <dcterms:created xsi:type="dcterms:W3CDTF">2012-05-30T15:44:00Z</dcterms:created>
  <dcterms:modified xsi:type="dcterms:W3CDTF">2012-05-30T15:44:00Z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