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418" w:rsidRDefault="00482126" w:rsidP="001B0418">
      <w:pPr>
        <w:jc w:val="center"/>
        <w:rPr>
          <w:b/>
          <w:bCs/>
          <w:sz w:val="24"/>
          <w:szCs w:val="24"/>
        </w:rPr>
      </w:pPr>
      <w:r>
        <w:rPr>
          <w:b/>
          <w:bCs/>
          <w:sz w:val="24"/>
          <w:szCs w:val="24"/>
        </w:rPr>
        <w:t>S</w:t>
      </w:r>
      <w:r w:rsidR="001B0418" w:rsidRPr="004C3FB5">
        <w:rPr>
          <w:b/>
          <w:bCs/>
          <w:sz w:val="24"/>
          <w:szCs w:val="24"/>
        </w:rPr>
        <w:t>UPPORTING STATEMENT</w:t>
      </w:r>
    </w:p>
    <w:p w:rsidR="007746FD" w:rsidRPr="004C3FB5" w:rsidRDefault="007746FD" w:rsidP="001B0418">
      <w:pPr>
        <w:jc w:val="center"/>
        <w:rPr>
          <w:b/>
          <w:bCs/>
          <w:sz w:val="24"/>
          <w:szCs w:val="24"/>
        </w:rPr>
      </w:pPr>
    </w:p>
    <w:p w:rsidR="001B0418" w:rsidRPr="004C3FB5" w:rsidRDefault="001B0418" w:rsidP="001B0418">
      <w:pPr>
        <w:jc w:val="center"/>
        <w:rPr>
          <w:b/>
          <w:bCs/>
          <w:sz w:val="24"/>
          <w:szCs w:val="24"/>
        </w:rPr>
      </w:pPr>
      <w:r w:rsidRPr="004C3FB5">
        <w:rPr>
          <w:b/>
          <w:bCs/>
          <w:sz w:val="24"/>
          <w:szCs w:val="24"/>
        </w:rPr>
        <w:t>NMFS ALASKA REGION</w:t>
      </w:r>
    </w:p>
    <w:p w:rsidR="001B0418" w:rsidRDefault="001B0418" w:rsidP="001B0418">
      <w:pPr>
        <w:jc w:val="center"/>
        <w:rPr>
          <w:b/>
          <w:bCs/>
          <w:sz w:val="24"/>
          <w:szCs w:val="24"/>
        </w:rPr>
      </w:pPr>
      <w:r w:rsidRPr="004C3FB5">
        <w:rPr>
          <w:b/>
          <w:bCs/>
          <w:sz w:val="24"/>
          <w:szCs w:val="24"/>
        </w:rPr>
        <w:t xml:space="preserve">CHINOOK SALMON ECONOMIC DATA </w:t>
      </w:r>
      <w:r w:rsidR="00851928">
        <w:rPr>
          <w:b/>
          <w:bCs/>
          <w:sz w:val="24"/>
          <w:szCs w:val="24"/>
        </w:rPr>
        <w:t xml:space="preserve">REPORT (CHINOOK </w:t>
      </w:r>
      <w:r w:rsidR="00EC2F03">
        <w:rPr>
          <w:b/>
          <w:bCs/>
          <w:sz w:val="24"/>
          <w:szCs w:val="24"/>
        </w:rPr>
        <w:t xml:space="preserve">SALMON </w:t>
      </w:r>
      <w:r w:rsidR="00851928">
        <w:rPr>
          <w:b/>
          <w:bCs/>
          <w:sz w:val="24"/>
          <w:szCs w:val="24"/>
        </w:rPr>
        <w:t>EDR)</w:t>
      </w:r>
    </w:p>
    <w:p w:rsidR="007746FD" w:rsidRPr="004C3FB5" w:rsidRDefault="007746FD" w:rsidP="001B0418">
      <w:pPr>
        <w:jc w:val="center"/>
        <w:rPr>
          <w:b/>
          <w:bCs/>
          <w:sz w:val="24"/>
          <w:szCs w:val="24"/>
        </w:rPr>
      </w:pPr>
    </w:p>
    <w:p w:rsidR="001B0418" w:rsidRPr="00DA5167" w:rsidRDefault="001B0418" w:rsidP="001B0418">
      <w:pPr>
        <w:jc w:val="center"/>
        <w:rPr>
          <w:b/>
          <w:bCs/>
          <w:color w:val="000000" w:themeColor="text1"/>
          <w:sz w:val="24"/>
          <w:szCs w:val="24"/>
        </w:rPr>
      </w:pPr>
      <w:proofErr w:type="gramStart"/>
      <w:r w:rsidRPr="004C3FB5">
        <w:rPr>
          <w:b/>
          <w:bCs/>
          <w:sz w:val="24"/>
          <w:szCs w:val="24"/>
        </w:rPr>
        <w:t>OMB CONTROL NO.</w:t>
      </w:r>
      <w:proofErr w:type="gramEnd"/>
      <w:r w:rsidRPr="004C3FB5">
        <w:rPr>
          <w:b/>
          <w:bCs/>
          <w:sz w:val="24"/>
          <w:szCs w:val="24"/>
        </w:rPr>
        <w:t xml:space="preserve"> 0648-</w:t>
      </w:r>
      <w:r w:rsidR="005E0E49" w:rsidRPr="00DA5167">
        <w:rPr>
          <w:b/>
          <w:bCs/>
          <w:color w:val="000000" w:themeColor="text1"/>
          <w:sz w:val="24"/>
          <w:szCs w:val="24"/>
        </w:rPr>
        <w:t>0633</w:t>
      </w:r>
    </w:p>
    <w:p w:rsidR="00163093" w:rsidRDefault="00163093">
      <w:pPr>
        <w:widowControl/>
        <w:autoSpaceDE/>
        <w:autoSpaceDN/>
        <w:adjustRightInd/>
        <w:rPr>
          <w:b/>
          <w:bCs/>
          <w:sz w:val="24"/>
          <w:szCs w:val="24"/>
        </w:rPr>
      </w:pPr>
    </w:p>
    <w:p w:rsidR="00176119" w:rsidRPr="004C3FB5" w:rsidRDefault="00176119" w:rsidP="00176119">
      <w:pPr>
        <w:rPr>
          <w:b/>
          <w:bCs/>
          <w:sz w:val="24"/>
          <w:szCs w:val="24"/>
        </w:rPr>
      </w:pPr>
      <w:r w:rsidRPr="004C3FB5">
        <w:rPr>
          <w:b/>
          <w:bCs/>
          <w:sz w:val="24"/>
          <w:szCs w:val="24"/>
        </w:rPr>
        <w:t>B.</w:t>
      </w:r>
      <w:r w:rsidR="004C3FB5">
        <w:rPr>
          <w:b/>
          <w:bCs/>
          <w:sz w:val="24"/>
          <w:szCs w:val="24"/>
        </w:rPr>
        <w:tab/>
      </w:r>
      <w:r w:rsidRPr="004C3FB5">
        <w:rPr>
          <w:b/>
          <w:bCs/>
          <w:sz w:val="24"/>
          <w:szCs w:val="24"/>
        </w:rPr>
        <w:t>COLLECTIONS OF INFORMATION EMPLOYING STATISTICAL METHODS</w:t>
      </w:r>
    </w:p>
    <w:p w:rsidR="00176119" w:rsidRDefault="00176119" w:rsidP="00F50128">
      <w:pPr>
        <w:rPr>
          <w:b/>
          <w:bCs/>
          <w:sz w:val="24"/>
          <w:szCs w:val="24"/>
        </w:rPr>
      </w:pPr>
    </w:p>
    <w:p w:rsidR="00D43E32" w:rsidRPr="004C3FB5" w:rsidRDefault="00B65A71" w:rsidP="00273830">
      <w:pPr>
        <w:pStyle w:val="ListParagraph"/>
        <w:tabs>
          <w:tab w:val="left" w:pos="360"/>
          <w:tab w:val="left" w:pos="1080"/>
        </w:tabs>
        <w:spacing w:after="0" w:line="240" w:lineRule="auto"/>
        <w:ind w:left="0"/>
        <w:rPr>
          <w:rFonts w:ascii="Times New Roman" w:hAnsi="Times New Roman"/>
          <w:b/>
          <w:sz w:val="24"/>
          <w:szCs w:val="24"/>
        </w:rPr>
      </w:pPr>
      <w:r>
        <w:rPr>
          <w:rFonts w:ascii="Times New Roman" w:hAnsi="Times New Roman"/>
          <w:b/>
          <w:sz w:val="24"/>
          <w:szCs w:val="24"/>
        </w:rPr>
        <w:t xml:space="preserve">1.  </w:t>
      </w:r>
      <w:r w:rsidR="00D43E32" w:rsidRPr="004C3FB5">
        <w:rPr>
          <w:rFonts w:ascii="Times New Roman" w:hAnsi="Times New Roman"/>
          <w:b/>
          <w:sz w:val="24"/>
          <w:szCs w:val="24"/>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D43E32" w:rsidRPr="004C3FB5" w:rsidRDefault="00D43E32" w:rsidP="00D43E32">
      <w:pPr>
        <w:pStyle w:val="ListParagraph"/>
        <w:spacing w:after="0" w:line="240" w:lineRule="auto"/>
        <w:rPr>
          <w:rFonts w:ascii="Times New Roman" w:hAnsi="Times New Roman"/>
          <w:b/>
          <w:sz w:val="24"/>
          <w:szCs w:val="24"/>
        </w:rPr>
      </w:pPr>
    </w:p>
    <w:p w:rsidR="00BB183B" w:rsidRDefault="007C611B" w:rsidP="00D43E32">
      <w:pPr>
        <w:pStyle w:val="ListParagraph"/>
        <w:spacing w:after="0" w:line="240" w:lineRule="auto"/>
        <w:ind w:left="0"/>
        <w:rPr>
          <w:rFonts w:ascii="Times New Roman" w:hAnsi="Times New Roman"/>
          <w:sz w:val="24"/>
          <w:szCs w:val="24"/>
        </w:rPr>
      </w:pPr>
      <w:r w:rsidRPr="004C3FB5">
        <w:rPr>
          <w:rFonts w:ascii="Times New Roman" w:hAnsi="Times New Roman"/>
          <w:sz w:val="24"/>
          <w:szCs w:val="24"/>
        </w:rPr>
        <w:t xml:space="preserve">Submission of each of the three forms in the </w:t>
      </w:r>
      <w:r>
        <w:rPr>
          <w:rFonts w:ascii="Times New Roman" w:hAnsi="Times New Roman"/>
          <w:sz w:val="24"/>
          <w:szCs w:val="24"/>
        </w:rPr>
        <w:t>Chinook salmon</w:t>
      </w:r>
      <w:r w:rsidRPr="004C3FB5">
        <w:rPr>
          <w:rFonts w:ascii="Times New Roman" w:hAnsi="Times New Roman"/>
          <w:sz w:val="24"/>
          <w:szCs w:val="24"/>
        </w:rPr>
        <w:t xml:space="preserve"> EDR is required </w:t>
      </w:r>
      <w:r>
        <w:rPr>
          <w:rFonts w:ascii="Times New Roman" w:hAnsi="Times New Roman"/>
          <w:sz w:val="24"/>
          <w:szCs w:val="24"/>
        </w:rPr>
        <w:t>for</w:t>
      </w:r>
      <w:r w:rsidRPr="004C3FB5">
        <w:rPr>
          <w:rFonts w:ascii="Times New Roman" w:hAnsi="Times New Roman"/>
          <w:sz w:val="24"/>
          <w:szCs w:val="24"/>
        </w:rPr>
        <w:t xml:space="preserve"> the entire universe of potential respondents (a census of the entire population</w:t>
      </w:r>
      <w:r>
        <w:rPr>
          <w:rFonts w:ascii="Times New Roman" w:hAnsi="Times New Roman"/>
          <w:sz w:val="24"/>
          <w:szCs w:val="24"/>
        </w:rPr>
        <w:t xml:space="preserve"> for each</w:t>
      </w:r>
      <w:r w:rsidRPr="004C3FB5">
        <w:rPr>
          <w:rFonts w:ascii="Times New Roman" w:hAnsi="Times New Roman"/>
          <w:sz w:val="24"/>
          <w:szCs w:val="24"/>
        </w:rPr>
        <w:t>)</w:t>
      </w:r>
      <w:r>
        <w:rPr>
          <w:rFonts w:ascii="Times New Roman" w:hAnsi="Times New Roman"/>
          <w:sz w:val="24"/>
          <w:szCs w:val="24"/>
        </w:rPr>
        <w:t>;</w:t>
      </w:r>
      <w:r w:rsidRPr="004C3FB5">
        <w:rPr>
          <w:rFonts w:ascii="Times New Roman" w:hAnsi="Times New Roman"/>
          <w:sz w:val="24"/>
          <w:szCs w:val="24"/>
        </w:rPr>
        <w:t xml:space="preserve"> thus</w:t>
      </w:r>
      <w:r>
        <w:rPr>
          <w:rFonts w:ascii="Times New Roman" w:hAnsi="Times New Roman"/>
          <w:sz w:val="24"/>
          <w:szCs w:val="24"/>
        </w:rPr>
        <w:t>,</w:t>
      </w:r>
      <w:r w:rsidRPr="004C3FB5">
        <w:rPr>
          <w:rFonts w:ascii="Times New Roman" w:hAnsi="Times New Roman"/>
          <w:sz w:val="24"/>
          <w:szCs w:val="24"/>
        </w:rPr>
        <w:t xml:space="preserve"> NMFS anticipates a response rate of 100</w:t>
      </w:r>
      <w:r>
        <w:rPr>
          <w:rFonts w:ascii="Times New Roman" w:hAnsi="Times New Roman"/>
          <w:sz w:val="24"/>
          <w:szCs w:val="24"/>
        </w:rPr>
        <w:t xml:space="preserve"> percent</w:t>
      </w:r>
      <w:r w:rsidRPr="004C3FB5">
        <w:rPr>
          <w:rFonts w:ascii="Times New Roman" w:hAnsi="Times New Roman"/>
          <w:sz w:val="24"/>
          <w:szCs w:val="24"/>
        </w:rPr>
        <w:t xml:space="preserve">.  </w:t>
      </w:r>
      <w:r w:rsidR="00D43E32" w:rsidRPr="004C3FB5">
        <w:rPr>
          <w:rFonts w:ascii="Times New Roman" w:hAnsi="Times New Roman"/>
          <w:sz w:val="24"/>
          <w:szCs w:val="24"/>
        </w:rPr>
        <w:t xml:space="preserve">The respondent universe varies </w:t>
      </w:r>
      <w:r w:rsidR="007D1D8D" w:rsidRPr="007D1D8D">
        <w:rPr>
          <w:rFonts w:ascii="Times New Roman" w:hAnsi="Times New Roman"/>
          <w:sz w:val="24"/>
          <w:szCs w:val="24"/>
        </w:rPr>
        <w:t xml:space="preserve">for </w:t>
      </w:r>
      <w:r w:rsidR="007D1D8D">
        <w:rPr>
          <w:rFonts w:ascii="Times New Roman" w:hAnsi="Times New Roman"/>
          <w:sz w:val="24"/>
          <w:szCs w:val="24"/>
        </w:rPr>
        <w:t xml:space="preserve">each of </w:t>
      </w:r>
      <w:r w:rsidR="007D1D8D" w:rsidRPr="007D1D8D">
        <w:rPr>
          <w:rFonts w:ascii="Times New Roman" w:hAnsi="Times New Roman"/>
          <w:sz w:val="24"/>
          <w:szCs w:val="24"/>
        </w:rPr>
        <w:t>the three new forms</w:t>
      </w:r>
      <w:r w:rsidR="00D43E32" w:rsidRPr="004C3FB5">
        <w:rPr>
          <w:rFonts w:ascii="Times New Roman" w:hAnsi="Times New Roman"/>
          <w:sz w:val="24"/>
          <w:szCs w:val="24"/>
        </w:rPr>
        <w:t xml:space="preserve">.  </w:t>
      </w:r>
    </w:p>
    <w:p w:rsidR="00BB183B" w:rsidRDefault="00BB183B" w:rsidP="00D43E32">
      <w:pPr>
        <w:pStyle w:val="ListParagraph"/>
        <w:spacing w:after="0" w:line="240" w:lineRule="auto"/>
        <w:ind w:left="0"/>
        <w:rPr>
          <w:rFonts w:ascii="Times New Roman" w:hAnsi="Times New Roman"/>
          <w:sz w:val="24"/>
          <w:szCs w:val="24"/>
        </w:rPr>
      </w:pPr>
    </w:p>
    <w:p w:rsidR="00223EB8" w:rsidRDefault="007D1D8D" w:rsidP="00D43E32">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NMFS </w:t>
      </w:r>
      <w:r w:rsidRPr="007D1D8D">
        <w:rPr>
          <w:rFonts w:ascii="Times New Roman" w:hAnsi="Times New Roman"/>
          <w:sz w:val="24"/>
          <w:szCs w:val="24"/>
        </w:rPr>
        <w:t>requir</w:t>
      </w:r>
      <w:r>
        <w:rPr>
          <w:rFonts w:ascii="Times New Roman" w:hAnsi="Times New Roman"/>
          <w:sz w:val="24"/>
          <w:szCs w:val="24"/>
        </w:rPr>
        <w:t>es only</w:t>
      </w:r>
      <w:r w:rsidRPr="007D1D8D">
        <w:rPr>
          <w:rFonts w:ascii="Times New Roman" w:hAnsi="Times New Roman"/>
          <w:sz w:val="24"/>
          <w:szCs w:val="24"/>
        </w:rPr>
        <w:t xml:space="preserve"> the owners of the AFA</w:t>
      </w:r>
      <w:r>
        <w:rPr>
          <w:rFonts w:ascii="Times New Roman" w:hAnsi="Times New Roman"/>
          <w:sz w:val="24"/>
          <w:szCs w:val="24"/>
        </w:rPr>
        <w:t>-</w:t>
      </w:r>
      <w:r w:rsidRPr="007D1D8D">
        <w:rPr>
          <w:rFonts w:ascii="Times New Roman" w:hAnsi="Times New Roman"/>
          <w:sz w:val="24"/>
          <w:szCs w:val="24"/>
        </w:rPr>
        <w:t xml:space="preserve">permitted vessels to submit </w:t>
      </w:r>
      <w:r>
        <w:rPr>
          <w:rFonts w:ascii="Times New Roman" w:hAnsi="Times New Roman"/>
          <w:sz w:val="24"/>
          <w:szCs w:val="24"/>
        </w:rPr>
        <w:t xml:space="preserve">the </w:t>
      </w:r>
      <w:r w:rsidR="00BB183B">
        <w:rPr>
          <w:rFonts w:ascii="Times New Roman" w:hAnsi="Times New Roman"/>
          <w:sz w:val="24"/>
          <w:szCs w:val="24"/>
        </w:rPr>
        <w:t>Vessel Fuel Survey</w:t>
      </w:r>
      <w:r w:rsidR="00AB01C0">
        <w:rPr>
          <w:rFonts w:ascii="Times New Roman" w:hAnsi="Times New Roman"/>
          <w:sz w:val="24"/>
          <w:szCs w:val="24"/>
        </w:rPr>
        <w:t xml:space="preserve">; it is estimated </w:t>
      </w:r>
      <w:r w:rsidRPr="007D1D8D">
        <w:rPr>
          <w:rFonts w:ascii="Times New Roman" w:hAnsi="Times New Roman"/>
          <w:sz w:val="24"/>
          <w:szCs w:val="24"/>
        </w:rPr>
        <w:t xml:space="preserve">at or below 110, because some </w:t>
      </w:r>
      <w:r w:rsidR="007A5C4C">
        <w:rPr>
          <w:rFonts w:ascii="Times New Roman" w:hAnsi="Times New Roman"/>
          <w:sz w:val="24"/>
          <w:szCs w:val="24"/>
        </w:rPr>
        <w:t xml:space="preserve">persons </w:t>
      </w:r>
      <w:r w:rsidRPr="007D1D8D">
        <w:rPr>
          <w:rFonts w:ascii="Times New Roman" w:hAnsi="Times New Roman"/>
          <w:sz w:val="24"/>
          <w:szCs w:val="24"/>
        </w:rPr>
        <w:t xml:space="preserve">own multiple vessels.  </w:t>
      </w:r>
    </w:p>
    <w:p w:rsidR="00223EB8" w:rsidRDefault="00223EB8" w:rsidP="00D43E32">
      <w:pPr>
        <w:pStyle w:val="ListParagraph"/>
        <w:spacing w:after="0" w:line="240" w:lineRule="auto"/>
        <w:ind w:left="0"/>
        <w:rPr>
          <w:rFonts w:ascii="Times New Roman" w:hAnsi="Times New Roman"/>
          <w:sz w:val="24"/>
          <w:szCs w:val="24"/>
        </w:rPr>
      </w:pPr>
    </w:p>
    <w:p w:rsidR="007A5C4C" w:rsidRPr="004C3FB5" w:rsidRDefault="007C611B" w:rsidP="007A5C4C">
      <w:pPr>
        <w:pStyle w:val="ListParagraph"/>
        <w:spacing w:after="0" w:line="240" w:lineRule="auto"/>
        <w:ind w:left="0"/>
        <w:rPr>
          <w:rFonts w:ascii="Times New Roman" w:hAnsi="Times New Roman"/>
          <w:sz w:val="24"/>
          <w:szCs w:val="24"/>
        </w:rPr>
      </w:pPr>
      <w:r>
        <w:rPr>
          <w:rFonts w:ascii="Times New Roman" w:hAnsi="Times New Roman"/>
          <w:sz w:val="24"/>
          <w:szCs w:val="24"/>
        </w:rPr>
        <w:t>For</w:t>
      </w:r>
      <w:r w:rsidR="007D1D8D" w:rsidRPr="007D1D8D">
        <w:rPr>
          <w:rFonts w:ascii="Times New Roman" w:hAnsi="Times New Roman"/>
          <w:sz w:val="24"/>
          <w:szCs w:val="24"/>
        </w:rPr>
        <w:t xml:space="preserve"> the </w:t>
      </w:r>
      <w:r w:rsidR="00836542">
        <w:rPr>
          <w:rFonts w:ascii="Times New Roman" w:hAnsi="Times New Roman"/>
          <w:sz w:val="24"/>
          <w:szCs w:val="24"/>
        </w:rPr>
        <w:t>V</w:t>
      </w:r>
      <w:r w:rsidR="00836542" w:rsidRPr="007D1D8D">
        <w:rPr>
          <w:rFonts w:ascii="Times New Roman" w:hAnsi="Times New Roman"/>
          <w:sz w:val="24"/>
          <w:szCs w:val="24"/>
        </w:rPr>
        <w:t>essel Master Survey</w:t>
      </w:r>
      <w:r w:rsidR="007D1D8D" w:rsidRPr="007D1D8D">
        <w:rPr>
          <w:rFonts w:ascii="Times New Roman" w:hAnsi="Times New Roman"/>
          <w:sz w:val="24"/>
          <w:szCs w:val="24"/>
        </w:rPr>
        <w:t>, masters fill out the form and owners send them in</w:t>
      </w:r>
      <w:r w:rsidR="00223EB8">
        <w:rPr>
          <w:rFonts w:ascii="Times New Roman" w:hAnsi="Times New Roman"/>
          <w:sz w:val="24"/>
          <w:szCs w:val="24"/>
        </w:rPr>
        <w:t xml:space="preserve"> to NMFS</w:t>
      </w:r>
      <w:r w:rsidR="007D1D8D" w:rsidRPr="007D1D8D">
        <w:rPr>
          <w:rFonts w:ascii="Times New Roman" w:hAnsi="Times New Roman"/>
          <w:sz w:val="24"/>
          <w:szCs w:val="24"/>
        </w:rPr>
        <w:t xml:space="preserve">.  </w:t>
      </w:r>
      <w:r>
        <w:rPr>
          <w:rFonts w:ascii="Times New Roman" w:hAnsi="Times New Roman"/>
          <w:sz w:val="24"/>
          <w:szCs w:val="24"/>
        </w:rPr>
        <w:t xml:space="preserve">NMFS </w:t>
      </w:r>
      <w:r w:rsidR="007D1D8D" w:rsidRPr="007D1D8D">
        <w:rPr>
          <w:rFonts w:ascii="Times New Roman" w:hAnsi="Times New Roman"/>
          <w:sz w:val="24"/>
          <w:szCs w:val="24"/>
        </w:rPr>
        <w:t xml:space="preserve">did a count of all of the </w:t>
      </w:r>
      <w:r>
        <w:rPr>
          <w:rFonts w:ascii="Times New Roman" w:hAnsi="Times New Roman"/>
          <w:sz w:val="24"/>
          <w:szCs w:val="24"/>
        </w:rPr>
        <w:t>St</w:t>
      </w:r>
      <w:r w:rsidR="00223EB8">
        <w:rPr>
          <w:rFonts w:ascii="Times New Roman" w:hAnsi="Times New Roman"/>
          <w:sz w:val="24"/>
          <w:szCs w:val="24"/>
        </w:rPr>
        <w:t>ate of Alaska Commercial Fisheries Entry Commission (</w:t>
      </w:r>
      <w:r w:rsidR="007D1D8D" w:rsidRPr="007D1D8D">
        <w:rPr>
          <w:rFonts w:ascii="Times New Roman" w:hAnsi="Times New Roman"/>
          <w:sz w:val="24"/>
          <w:szCs w:val="24"/>
        </w:rPr>
        <w:t>CFEC</w:t>
      </w:r>
      <w:r w:rsidR="00223EB8">
        <w:rPr>
          <w:rFonts w:ascii="Times New Roman" w:hAnsi="Times New Roman"/>
          <w:sz w:val="24"/>
          <w:szCs w:val="24"/>
        </w:rPr>
        <w:t>)</w:t>
      </w:r>
      <w:r w:rsidR="007D1D8D" w:rsidRPr="007D1D8D">
        <w:rPr>
          <w:rFonts w:ascii="Times New Roman" w:hAnsi="Times New Roman"/>
          <w:sz w:val="24"/>
          <w:szCs w:val="24"/>
        </w:rPr>
        <w:t xml:space="preserve"> permits that were associated with AFA vessels as a rough proxy of how many masters </w:t>
      </w:r>
      <w:r w:rsidR="00D325A5">
        <w:rPr>
          <w:rFonts w:ascii="Times New Roman" w:hAnsi="Times New Roman"/>
          <w:sz w:val="24"/>
          <w:szCs w:val="24"/>
        </w:rPr>
        <w:t>to be involved</w:t>
      </w:r>
      <w:r w:rsidR="002A0C62">
        <w:rPr>
          <w:rFonts w:ascii="Times New Roman" w:hAnsi="Times New Roman"/>
          <w:sz w:val="24"/>
          <w:szCs w:val="24"/>
        </w:rPr>
        <w:t xml:space="preserve">.  </w:t>
      </w:r>
      <w:r w:rsidR="007A5C4C">
        <w:rPr>
          <w:rFonts w:ascii="Times New Roman" w:hAnsi="Times New Roman"/>
          <w:sz w:val="24"/>
          <w:szCs w:val="24"/>
        </w:rPr>
        <w:t>I</w:t>
      </w:r>
      <w:r w:rsidR="007A5C4C" w:rsidRPr="004C3FB5">
        <w:rPr>
          <w:rFonts w:ascii="Times New Roman" w:hAnsi="Times New Roman"/>
          <w:sz w:val="24"/>
          <w:szCs w:val="24"/>
        </w:rPr>
        <w:t xml:space="preserve">t is possible that each </w:t>
      </w:r>
      <w:r w:rsidR="007A5C4C">
        <w:rPr>
          <w:rFonts w:ascii="Times New Roman" w:hAnsi="Times New Roman"/>
          <w:sz w:val="24"/>
          <w:szCs w:val="24"/>
        </w:rPr>
        <w:t>vessel master</w:t>
      </w:r>
      <w:r w:rsidR="007A5C4C" w:rsidRPr="004C3FB5">
        <w:rPr>
          <w:rFonts w:ascii="Times New Roman" w:hAnsi="Times New Roman"/>
          <w:sz w:val="24"/>
          <w:szCs w:val="24"/>
        </w:rPr>
        <w:t xml:space="preserve"> on each vessel that participated in the pollock fishery could be included for a respondent universe of up to 185 individuals.  The number of entities that could supply these data may be substantially reduced if the owners of the vessels that are named in an IPA supply these </w:t>
      </w:r>
      <w:r w:rsidR="00836542">
        <w:rPr>
          <w:rFonts w:ascii="Times New Roman" w:hAnsi="Times New Roman"/>
          <w:sz w:val="24"/>
          <w:szCs w:val="24"/>
        </w:rPr>
        <w:t>forms</w:t>
      </w:r>
      <w:r w:rsidR="007A5C4C" w:rsidRPr="004C3FB5">
        <w:rPr>
          <w:rFonts w:ascii="Times New Roman" w:hAnsi="Times New Roman"/>
          <w:sz w:val="24"/>
          <w:szCs w:val="24"/>
        </w:rPr>
        <w:t xml:space="preserve"> for multiple vessels.  </w:t>
      </w:r>
    </w:p>
    <w:p w:rsidR="00223EB8" w:rsidRDefault="00223EB8" w:rsidP="00D43E32">
      <w:pPr>
        <w:pStyle w:val="ListParagraph"/>
        <w:spacing w:after="0" w:line="240" w:lineRule="auto"/>
        <w:ind w:left="0"/>
        <w:rPr>
          <w:rFonts w:ascii="Times New Roman" w:hAnsi="Times New Roman"/>
          <w:sz w:val="24"/>
          <w:szCs w:val="24"/>
        </w:rPr>
      </w:pPr>
    </w:p>
    <w:p w:rsidR="00E67E10" w:rsidRDefault="00223EB8" w:rsidP="00695D42">
      <w:pPr>
        <w:pStyle w:val="ListParagraph"/>
        <w:spacing w:after="0" w:line="240" w:lineRule="auto"/>
        <w:ind w:left="0"/>
        <w:rPr>
          <w:rFonts w:ascii="Times New Roman" w:hAnsi="Times New Roman"/>
          <w:sz w:val="24"/>
          <w:szCs w:val="24"/>
        </w:rPr>
      </w:pPr>
      <w:r>
        <w:rPr>
          <w:rFonts w:ascii="Times New Roman" w:hAnsi="Times New Roman"/>
          <w:sz w:val="24"/>
          <w:szCs w:val="24"/>
        </w:rPr>
        <w:t>For</w:t>
      </w:r>
      <w:r w:rsidR="007D1D8D" w:rsidRPr="007D1D8D">
        <w:rPr>
          <w:rFonts w:ascii="Times New Roman" w:hAnsi="Times New Roman"/>
          <w:sz w:val="24"/>
          <w:szCs w:val="24"/>
        </w:rPr>
        <w:t xml:space="preserve"> the </w:t>
      </w:r>
      <w:r>
        <w:rPr>
          <w:rFonts w:ascii="Times New Roman" w:hAnsi="Times New Roman"/>
          <w:sz w:val="24"/>
          <w:szCs w:val="24"/>
        </w:rPr>
        <w:t>Compensated Transfer Report (</w:t>
      </w:r>
      <w:r w:rsidR="007D1D8D" w:rsidRPr="007D1D8D">
        <w:rPr>
          <w:rFonts w:ascii="Times New Roman" w:hAnsi="Times New Roman"/>
          <w:sz w:val="24"/>
          <w:szCs w:val="24"/>
        </w:rPr>
        <w:t>CTR</w:t>
      </w:r>
      <w:r>
        <w:rPr>
          <w:rFonts w:ascii="Times New Roman" w:hAnsi="Times New Roman"/>
          <w:sz w:val="24"/>
          <w:szCs w:val="24"/>
        </w:rPr>
        <w:t>)</w:t>
      </w:r>
      <w:r w:rsidR="007D1D8D" w:rsidRPr="007D1D8D">
        <w:rPr>
          <w:rFonts w:ascii="Times New Roman" w:hAnsi="Times New Roman"/>
          <w:sz w:val="24"/>
          <w:szCs w:val="24"/>
        </w:rPr>
        <w:t xml:space="preserve">, </w:t>
      </w:r>
      <w:r>
        <w:rPr>
          <w:rFonts w:ascii="Times New Roman" w:hAnsi="Times New Roman"/>
          <w:sz w:val="24"/>
          <w:szCs w:val="24"/>
        </w:rPr>
        <w:t xml:space="preserve">there </w:t>
      </w:r>
      <w:r w:rsidR="007D1D8D" w:rsidRPr="007D1D8D">
        <w:rPr>
          <w:rFonts w:ascii="Times New Roman" w:hAnsi="Times New Roman"/>
          <w:sz w:val="24"/>
          <w:szCs w:val="24"/>
        </w:rPr>
        <w:t xml:space="preserve">could </w:t>
      </w:r>
      <w:r>
        <w:rPr>
          <w:rFonts w:ascii="Times New Roman" w:hAnsi="Times New Roman"/>
          <w:sz w:val="24"/>
          <w:szCs w:val="24"/>
        </w:rPr>
        <w:t xml:space="preserve">be </w:t>
      </w:r>
      <w:r w:rsidR="007D1D8D" w:rsidRPr="002A0C62">
        <w:rPr>
          <w:rFonts w:ascii="Times New Roman" w:hAnsi="Times New Roman"/>
          <w:sz w:val="24"/>
          <w:szCs w:val="24"/>
        </w:rPr>
        <w:t>transactions from the vesse</w:t>
      </w:r>
      <w:r w:rsidRPr="002A0C62">
        <w:rPr>
          <w:rFonts w:ascii="Times New Roman" w:hAnsi="Times New Roman"/>
          <w:sz w:val="24"/>
          <w:szCs w:val="24"/>
        </w:rPr>
        <w:t xml:space="preserve">l owners, </w:t>
      </w:r>
      <w:r w:rsidR="007D1D8D" w:rsidRPr="002A0C62">
        <w:rPr>
          <w:rFonts w:ascii="Times New Roman" w:hAnsi="Times New Roman"/>
          <w:sz w:val="24"/>
          <w:szCs w:val="24"/>
        </w:rPr>
        <w:t>the CDQ groups, and representatives for coop</w:t>
      </w:r>
      <w:r w:rsidRPr="002A0C62">
        <w:rPr>
          <w:rFonts w:ascii="Times New Roman" w:hAnsi="Times New Roman"/>
          <w:sz w:val="24"/>
          <w:szCs w:val="24"/>
        </w:rPr>
        <w:t>eratives</w:t>
      </w:r>
      <w:r w:rsidR="007D1D8D" w:rsidRPr="002A0C62">
        <w:rPr>
          <w:rFonts w:ascii="Times New Roman" w:hAnsi="Times New Roman"/>
          <w:sz w:val="24"/>
          <w:szCs w:val="24"/>
        </w:rPr>
        <w:t xml:space="preserve">, IPAs, and Chinook receiving entities.  </w:t>
      </w:r>
      <w:r w:rsidR="00D43E32" w:rsidRPr="002A0C62">
        <w:rPr>
          <w:rFonts w:ascii="Times New Roman" w:hAnsi="Times New Roman"/>
          <w:sz w:val="24"/>
          <w:szCs w:val="24"/>
        </w:rPr>
        <w:t xml:space="preserve">The representative for AFA vessel owners that are subject to an agreement for receiving Chinook salmon PSC may also be part of the respondent universe for the CTR, if these representatives are involved in the buying and selling of </w:t>
      </w:r>
      <w:r w:rsidR="00617F47" w:rsidRPr="002A0C62">
        <w:rPr>
          <w:rFonts w:ascii="Times New Roman" w:hAnsi="Times New Roman"/>
          <w:sz w:val="24"/>
          <w:szCs w:val="24"/>
        </w:rPr>
        <w:t>Chinook salmon</w:t>
      </w:r>
      <w:r w:rsidR="00D43E32" w:rsidRPr="002A0C62">
        <w:rPr>
          <w:rFonts w:ascii="Times New Roman" w:hAnsi="Times New Roman"/>
          <w:sz w:val="24"/>
          <w:szCs w:val="24"/>
        </w:rPr>
        <w:t xml:space="preserve"> PSC.  The universe of th</w:t>
      </w:r>
      <w:r w:rsidR="00E67E10">
        <w:rPr>
          <w:rFonts w:ascii="Times New Roman" w:hAnsi="Times New Roman"/>
          <w:sz w:val="24"/>
          <w:szCs w:val="24"/>
        </w:rPr>
        <w:t>e</w:t>
      </w:r>
      <w:r w:rsidR="00D43E32" w:rsidRPr="002A0C62">
        <w:rPr>
          <w:rFonts w:ascii="Times New Roman" w:hAnsi="Times New Roman"/>
          <w:sz w:val="24"/>
          <w:szCs w:val="24"/>
        </w:rPr>
        <w:t>se owners will</w:t>
      </w:r>
      <w:r w:rsidR="00E67E10">
        <w:rPr>
          <w:rFonts w:ascii="Times New Roman" w:hAnsi="Times New Roman"/>
          <w:sz w:val="24"/>
          <w:szCs w:val="24"/>
        </w:rPr>
        <w:t xml:space="preserve"> </w:t>
      </w:r>
      <w:r w:rsidR="00D43E32" w:rsidRPr="002A0C62">
        <w:rPr>
          <w:rFonts w:ascii="Times New Roman" w:hAnsi="Times New Roman"/>
          <w:sz w:val="24"/>
          <w:szCs w:val="24"/>
        </w:rPr>
        <w:t>be known by November 1 of each year</w:t>
      </w:r>
      <w:r w:rsidR="004B3EFD">
        <w:rPr>
          <w:rFonts w:ascii="Times New Roman" w:hAnsi="Times New Roman"/>
          <w:sz w:val="24"/>
          <w:szCs w:val="24"/>
        </w:rPr>
        <w:t>, but is estimated to be 200 individuals</w:t>
      </w:r>
      <w:r w:rsidR="00D43E32" w:rsidRPr="002A0C62">
        <w:rPr>
          <w:rFonts w:ascii="Times New Roman" w:hAnsi="Times New Roman"/>
          <w:sz w:val="24"/>
          <w:szCs w:val="24"/>
        </w:rPr>
        <w:t xml:space="preserve">.  </w:t>
      </w:r>
    </w:p>
    <w:p w:rsidR="00E67E10" w:rsidRDefault="00E67E10" w:rsidP="00695D42">
      <w:pPr>
        <w:pStyle w:val="ListParagraph"/>
        <w:spacing w:after="0" w:line="240" w:lineRule="auto"/>
        <w:ind w:left="0"/>
        <w:rPr>
          <w:rFonts w:ascii="Times New Roman" w:hAnsi="Times New Roman"/>
          <w:sz w:val="24"/>
          <w:szCs w:val="24"/>
        </w:rPr>
      </w:pPr>
    </w:p>
    <w:p w:rsidR="00D43E32" w:rsidRPr="00695D42" w:rsidRDefault="00D43E32" w:rsidP="00695D42">
      <w:pPr>
        <w:pStyle w:val="ListParagraph"/>
        <w:spacing w:after="0" w:line="240" w:lineRule="auto"/>
        <w:ind w:left="0"/>
        <w:rPr>
          <w:rFonts w:ascii="Times New Roman" w:hAnsi="Times New Roman"/>
          <w:sz w:val="24"/>
          <w:szCs w:val="24"/>
        </w:rPr>
      </w:pPr>
      <w:r w:rsidRPr="002A0C62">
        <w:rPr>
          <w:rFonts w:ascii="Times New Roman" w:hAnsi="Times New Roman"/>
          <w:sz w:val="24"/>
          <w:szCs w:val="24"/>
        </w:rPr>
        <w:t xml:space="preserve">For each AFA vessel that is not covered in </w:t>
      </w:r>
      <w:r w:rsidR="00E67E10">
        <w:rPr>
          <w:rFonts w:ascii="Times New Roman" w:hAnsi="Times New Roman"/>
          <w:sz w:val="24"/>
          <w:szCs w:val="24"/>
        </w:rPr>
        <w:t xml:space="preserve">an </w:t>
      </w:r>
      <w:r w:rsidRPr="002A0C62">
        <w:rPr>
          <w:rFonts w:ascii="Times New Roman" w:hAnsi="Times New Roman"/>
          <w:sz w:val="24"/>
          <w:szCs w:val="24"/>
        </w:rPr>
        <w:t xml:space="preserve">agreement, but </w:t>
      </w:r>
      <w:r w:rsidR="00E67E10">
        <w:rPr>
          <w:rFonts w:ascii="Times New Roman" w:hAnsi="Times New Roman"/>
          <w:sz w:val="24"/>
          <w:szCs w:val="24"/>
        </w:rPr>
        <w:t xml:space="preserve">that </w:t>
      </w:r>
      <w:r w:rsidRPr="002A0C62">
        <w:rPr>
          <w:rFonts w:ascii="Times New Roman" w:hAnsi="Times New Roman"/>
          <w:sz w:val="24"/>
          <w:szCs w:val="24"/>
        </w:rPr>
        <w:t xml:space="preserve">participated in the pollock fishery, the respondent will be the owner named on </w:t>
      </w:r>
      <w:r w:rsidR="00E67E10">
        <w:rPr>
          <w:rFonts w:ascii="Times New Roman" w:hAnsi="Times New Roman"/>
          <w:sz w:val="24"/>
          <w:szCs w:val="24"/>
        </w:rPr>
        <w:t>a</w:t>
      </w:r>
      <w:r w:rsidRPr="002A0C62">
        <w:rPr>
          <w:rFonts w:ascii="Times New Roman" w:hAnsi="Times New Roman"/>
          <w:sz w:val="24"/>
          <w:szCs w:val="24"/>
        </w:rPr>
        <w:t xml:space="preserve"> Federal Fisheries Permit.  Some of the vessel owners may also provide the name of a representative established by the IPA, AFA cooperative, or CDQ group to </w:t>
      </w:r>
      <w:r w:rsidR="00695D42">
        <w:rPr>
          <w:rFonts w:ascii="Times New Roman" w:hAnsi="Times New Roman"/>
          <w:sz w:val="24"/>
          <w:szCs w:val="24"/>
        </w:rPr>
        <w:t>submit these forms.</w:t>
      </w:r>
      <w:r w:rsidRPr="002A0C62">
        <w:rPr>
          <w:rFonts w:ascii="Times New Roman" w:hAnsi="Times New Roman"/>
          <w:sz w:val="24"/>
          <w:szCs w:val="24"/>
        </w:rPr>
        <w:t xml:space="preserve">  Those respondents are either named on</w:t>
      </w:r>
      <w:r w:rsidR="00695D42">
        <w:rPr>
          <w:rFonts w:ascii="Times New Roman" w:hAnsi="Times New Roman"/>
          <w:sz w:val="24"/>
          <w:szCs w:val="24"/>
        </w:rPr>
        <w:t xml:space="preserve"> </w:t>
      </w:r>
      <w:r w:rsidR="00E67E10">
        <w:rPr>
          <w:rFonts w:ascii="Times New Roman" w:hAnsi="Times New Roman"/>
          <w:sz w:val="24"/>
          <w:szCs w:val="24"/>
        </w:rPr>
        <w:t xml:space="preserve">a </w:t>
      </w:r>
      <w:r w:rsidRPr="00695D42">
        <w:rPr>
          <w:rFonts w:ascii="Times New Roman" w:hAnsi="Times New Roman"/>
          <w:sz w:val="24"/>
          <w:szCs w:val="24"/>
        </w:rPr>
        <w:t>permit application or would be named by November 1 of each year for each vessel.</w:t>
      </w:r>
    </w:p>
    <w:p w:rsidR="0073527E" w:rsidRPr="00695D42" w:rsidRDefault="0073527E">
      <w:pPr>
        <w:widowControl/>
        <w:autoSpaceDE/>
        <w:autoSpaceDN/>
        <w:adjustRightInd/>
        <w:rPr>
          <w:sz w:val="24"/>
          <w:szCs w:val="24"/>
        </w:rPr>
      </w:pPr>
    </w:p>
    <w:p w:rsidR="003D4380" w:rsidRPr="004C3FB5" w:rsidRDefault="00B65A71" w:rsidP="00273830">
      <w:pPr>
        <w:pStyle w:val="ListParagraph"/>
        <w:tabs>
          <w:tab w:val="left" w:pos="360"/>
          <w:tab w:val="left" w:pos="1080"/>
        </w:tabs>
        <w:spacing w:after="0" w:line="240" w:lineRule="auto"/>
        <w:ind w:left="0"/>
        <w:rPr>
          <w:rFonts w:ascii="Times New Roman" w:hAnsi="Times New Roman"/>
          <w:b/>
          <w:sz w:val="24"/>
          <w:szCs w:val="24"/>
        </w:rPr>
      </w:pPr>
      <w:r>
        <w:rPr>
          <w:rFonts w:ascii="Times New Roman" w:hAnsi="Times New Roman"/>
          <w:b/>
          <w:sz w:val="24"/>
          <w:szCs w:val="24"/>
        </w:rPr>
        <w:lastRenderedPageBreak/>
        <w:t xml:space="preserve">2.  </w:t>
      </w:r>
      <w:r w:rsidR="003D4380" w:rsidRPr="004C3FB5">
        <w:rPr>
          <w:rFonts w:ascii="Times New Roman" w:hAnsi="Times New Roman"/>
          <w:b/>
          <w:sz w:val="24"/>
          <w:szCs w:val="24"/>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3D4380" w:rsidRPr="004C3FB5" w:rsidRDefault="003D4380" w:rsidP="003D4380">
      <w:pPr>
        <w:tabs>
          <w:tab w:val="left" w:pos="720"/>
        </w:tabs>
        <w:ind w:right="90"/>
        <w:rPr>
          <w:sz w:val="24"/>
          <w:szCs w:val="24"/>
        </w:rPr>
      </w:pPr>
    </w:p>
    <w:p w:rsidR="00BB183B" w:rsidRDefault="003D4380" w:rsidP="003D4380">
      <w:pPr>
        <w:tabs>
          <w:tab w:val="left" w:pos="720"/>
        </w:tabs>
        <w:rPr>
          <w:sz w:val="24"/>
          <w:szCs w:val="24"/>
        </w:rPr>
      </w:pPr>
      <w:r w:rsidRPr="004C3FB5">
        <w:rPr>
          <w:sz w:val="24"/>
          <w:szCs w:val="24"/>
        </w:rPr>
        <w:t xml:space="preserve">All information collected in this </w:t>
      </w:r>
      <w:r w:rsidR="00BB183B">
        <w:rPr>
          <w:sz w:val="24"/>
          <w:szCs w:val="24"/>
        </w:rPr>
        <w:t>Chinook salmon EDR</w:t>
      </w:r>
      <w:r w:rsidRPr="004C3FB5">
        <w:rPr>
          <w:sz w:val="24"/>
          <w:szCs w:val="24"/>
        </w:rPr>
        <w:t xml:space="preserve"> is collected through a census of the population of vessels and persons authorized to catch pollock in the Bering Sea</w:t>
      </w:r>
      <w:r w:rsidR="00BB183B">
        <w:rPr>
          <w:sz w:val="24"/>
          <w:szCs w:val="24"/>
        </w:rPr>
        <w:t>.  T</w:t>
      </w:r>
      <w:r w:rsidRPr="004C3FB5">
        <w:rPr>
          <w:sz w:val="24"/>
          <w:szCs w:val="24"/>
        </w:rPr>
        <w:t xml:space="preserve">hus, sample selection methods are not applicable to this action. </w:t>
      </w:r>
    </w:p>
    <w:p w:rsidR="00BB183B" w:rsidRDefault="00BB183B" w:rsidP="003D4380">
      <w:pPr>
        <w:tabs>
          <w:tab w:val="left" w:pos="720"/>
        </w:tabs>
        <w:rPr>
          <w:sz w:val="24"/>
          <w:szCs w:val="24"/>
        </w:rPr>
      </w:pPr>
    </w:p>
    <w:p w:rsidR="00BB183B" w:rsidRDefault="00BB183B" w:rsidP="00BB183B">
      <w:pPr>
        <w:tabs>
          <w:tab w:val="left" w:pos="360"/>
          <w:tab w:val="left" w:pos="720"/>
          <w:tab w:val="left" w:pos="1080"/>
        </w:tabs>
        <w:rPr>
          <w:sz w:val="24"/>
          <w:szCs w:val="24"/>
        </w:rPr>
      </w:pPr>
      <w:r>
        <w:rPr>
          <w:sz w:val="24"/>
          <w:szCs w:val="24"/>
        </w:rPr>
        <w:t>NMFS will use c</w:t>
      </w:r>
      <w:r w:rsidR="003D4380" w:rsidRPr="004C3FB5">
        <w:rPr>
          <w:sz w:val="24"/>
          <w:szCs w:val="24"/>
        </w:rPr>
        <w:t>ensus data from these collections to develop a descriptive (qualitative) analysis and quantitative or tabular comparisons to evaluate the effects of Amendment 91.  Where data are available, NMFS may also apply descriptive statistics or other statistical analyses to examine whether</w:t>
      </w:r>
      <w:r>
        <w:rPr>
          <w:sz w:val="24"/>
          <w:szCs w:val="24"/>
        </w:rPr>
        <w:t>:</w:t>
      </w:r>
    </w:p>
    <w:p w:rsidR="00BB183B" w:rsidRDefault="00BB183B" w:rsidP="00BB183B">
      <w:pPr>
        <w:tabs>
          <w:tab w:val="left" w:pos="360"/>
          <w:tab w:val="left" w:pos="720"/>
          <w:tab w:val="left" w:pos="1080"/>
        </w:tabs>
        <w:rPr>
          <w:sz w:val="24"/>
          <w:szCs w:val="24"/>
        </w:rPr>
      </w:pPr>
    </w:p>
    <w:p w:rsidR="00BB183B" w:rsidRDefault="00BB183B" w:rsidP="00BB183B">
      <w:pPr>
        <w:tabs>
          <w:tab w:val="left" w:pos="360"/>
          <w:tab w:val="left" w:pos="720"/>
          <w:tab w:val="left" w:pos="1080"/>
        </w:tabs>
        <w:rPr>
          <w:sz w:val="24"/>
          <w:szCs w:val="24"/>
        </w:rPr>
      </w:pPr>
      <w:r>
        <w:rPr>
          <w:sz w:val="24"/>
          <w:szCs w:val="24"/>
        </w:rPr>
        <w:tab/>
        <w:t>♦</w:t>
      </w:r>
      <w:r>
        <w:rPr>
          <w:sz w:val="24"/>
          <w:szCs w:val="24"/>
        </w:rPr>
        <w:tab/>
      </w:r>
      <w:r w:rsidR="00617F47">
        <w:rPr>
          <w:sz w:val="24"/>
          <w:szCs w:val="24"/>
        </w:rPr>
        <w:t>Chinook salmon</w:t>
      </w:r>
      <w:r w:rsidR="003D4380" w:rsidRPr="004C3FB5">
        <w:rPr>
          <w:sz w:val="24"/>
          <w:szCs w:val="24"/>
        </w:rPr>
        <w:t xml:space="preserve"> PSC has been reduced, </w:t>
      </w:r>
    </w:p>
    <w:p w:rsidR="00BB183B" w:rsidRDefault="00BB183B" w:rsidP="00BB183B">
      <w:pPr>
        <w:tabs>
          <w:tab w:val="left" w:pos="360"/>
          <w:tab w:val="left" w:pos="720"/>
          <w:tab w:val="left" w:pos="1080"/>
        </w:tabs>
        <w:rPr>
          <w:sz w:val="24"/>
          <w:szCs w:val="24"/>
        </w:rPr>
      </w:pPr>
    </w:p>
    <w:p w:rsidR="00BB183B" w:rsidRDefault="00BB183B" w:rsidP="00BB183B">
      <w:pPr>
        <w:tabs>
          <w:tab w:val="left" w:pos="360"/>
          <w:tab w:val="left" w:pos="720"/>
          <w:tab w:val="left" w:pos="1080"/>
        </w:tabs>
        <w:rPr>
          <w:sz w:val="24"/>
          <w:szCs w:val="24"/>
        </w:rPr>
      </w:pPr>
      <w:r>
        <w:rPr>
          <w:sz w:val="24"/>
          <w:szCs w:val="24"/>
        </w:rPr>
        <w:tab/>
        <w:t>♦</w:t>
      </w:r>
      <w:r>
        <w:rPr>
          <w:sz w:val="24"/>
          <w:szCs w:val="24"/>
        </w:rPr>
        <w:tab/>
        <w:t>I</w:t>
      </w:r>
      <w:r w:rsidR="003D4380" w:rsidRPr="004C3FB5">
        <w:rPr>
          <w:sz w:val="24"/>
          <w:szCs w:val="24"/>
        </w:rPr>
        <w:t xml:space="preserve">ncentives have changed fishing behavior during high and low </w:t>
      </w:r>
      <w:r w:rsidR="00617F47">
        <w:rPr>
          <w:sz w:val="24"/>
          <w:szCs w:val="24"/>
        </w:rPr>
        <w:t>Chinook salmon</w:t>
      </w:r>
      <w:r w:rsidR="003D4380" w:rsidRPr="004C3FB5">
        <w:rPr>
          <w:sz w:val="24"/>
          <w:szCs w:val="24"/>
        </w:rPr>
        <w:t xml:space="preserve"> PSC encounter rates, or </w:t>
      </w:r>
    </w:p>
    <w:p w:rsidR="00BB183B" w:rsidRDefault="00BB183B" w:rsidP="00BB183B">
      <w:pPr>
        <w:tabs>
          <w:tab w:val="left" w:pos="360"/>
          <w:tab w:val="left" w:pos="720"/>
          <w:tab w:val="left" w:pos="1080"/>
        </w:tabs>
        <w:rPr>
          <w:sz w:val="24"/>
          <w:szCs w:val="24"/>
        </w:rPr>
      </w:pPr>
    </w:p>
    <w:p w:rsidR="00C36759" w:rsidRDefault="00BB183B" w:rsidP="00BB183B">
      <w:pPr>
        <w:tabs>
          <w:tab w:val="left" w:pos="360"/>
          <w:tab w:val="left" w:pos="720"/>
          <w:tab w:val="left" w:pos="1080"/>
        </w:tabs>
        <w:rPr>
          <w:sz w:val="24"/>
          <w:szCs w:val="24"/>
        </w:rPr>
      </w:pPr>
      <w:r>
        <w:rPr>
          <w:sz w:val="24"/>
          <w:szCs w:val="24"/>
        </w:rPr>
        <w:tab/>
        <w:t>♦</w:t>
      </w:r>
      <w:r>
        <w:rPr>
          <w:sz w:val="24"/>
          <w:szCs w:val="24"/>
        </w:rPr>
        <w:tab/>
        <w:t>I</w:t>
      </w:r>
      <w:r w:rsidR="003D4380" w:rsidRPr="004C3FB5">
        <w:rPr>
          <w:sz w:val="24"/>
          <w:szCs w:val="24"/>
        </w:rPr>
        <w:t xml:space="preserve">f pollock fishing location and </w:t>
      </w:r>
      <w:r w:rsidR="00617F47">
        <w:rPr>
          <w:sz w:val="24"/>
          <w:szCs w:val="24"/>
        </w:rPr>
        <w:t>Chinook salmon</w:t>
      </w:r>
      <w:r w:rsidR="003D4380" w:rsidRPr="004C3FB5">
        <w:rPr>
          <w:sz w:val="24"/>
          <w:szCs w:val="24"/>
        </w:rPr>
        <w:t xml:space="preserve"> PSC locations have changed as a result of Amendment 91.  </w:t>
      </w:r>
    </w:p>
    <w:p w:rsidR="00C36759" w:rsidRDefault="00C36759" w:rsidP="00BB183B">
      <w:pPr>
        <w:tabs>
          <w:tab w:val="left" w:pos="360"/>
          <w:tab w:val="left" w:pos="720"/>
          <w:tab w:val="left" w:pos="1080"/>
        </w:tabs>
        <w:rPr>
          <w:sz w:val="24"/>
          <w:szCs w:val="24"/>
        </w:rPr>
      </w:pPr>
    </w:p>
    <w:p w:rsidR="003D4380" w:rsidRPr="004C3FB5" w:rsidRDefault="003D4380" w:rsidP="00BB183B">
      <w:pPr>
        <w:tabs>
          <w:tab w:val="left" w:pos="360"/>
          <w:tab w:val="left" w:pos="720"/>
          <w:tab w:val="left" w:pos="1080"/>
        </w:tabs>
        <w:rPr>
          <w:sz w:val="24"/>
          <w:szCs w:val="24"/>
        </w:rPr>
      </w:pPr>
      <w:r w:rsidRPr="004C3FB5">
        <w:rPr>
          <w:sz w:val="24"/>
          <w:szCs w:val="24"/>
        </w:rPr>
        <w:t>Regression analysis with a small number of variables or multi-variable statistical analysis may be applied to this data</w:t>
      </w:r>
      <w:r w:rsidR="00B65A71">
        <w:rPr>
          <w:sz w:val="24"/>
          <w:szCs w:val="24"/>
        </w:rPr>
        <w:t xml:space="preserve"> with the intent to </w:t>
      </w:r>
      <w:r w:rsidRPr="004C3FB5">
        <w:rPr>
          <w:sz w:val="24"/>
          <w:szCs w:val="24"/>
        </w:rPr>
        <w:t>assess the variability and explanatory power of two or more variables in a function. This regression analysis will also provide important insight into the distribution of data and potential accuracy of variables or of variables that require further verification.</w:t>
      </w:r>
    </w:p>
    <w:p w:rsidR="003D4380" w:rsidRPr="004C3FB5" w:rsidRDefault="003D4380" w:rsidP="003D4380">
      <w:pPr>
        <w:tabs>
          <w:tab w:val="left" w:pos="360"/>
          <w:tab w:val="left" w:pos="720"/>
          <w:tab w:val="left" w:pos="990"/>
        </w:tabs>
        <w:rPr>
          <w:sz w:val="24"/>
          <w:szCs w:val="24"/>
        </w:rPr>
      </w:pPr>
    </w:p>
    <w:p w:rsidR="003D4380" w:rsidRPr="004C3FB5" w:rsidRDefault="00617F47" w:rsidP="0073527E">
      <w:pPr>
        <w:widowControl/>
        <w:autoSpaceDE/>
        <w:autoSpaceDN/>
        <w:adjustRightInd/>
        <w:rPr>
          <w:sz w:val="24"/>
          <w:szCs w:val="24"/>
        </w:rPr>
      </w:pPr>
      <w:r>
        <w:rPr>
          <w:sz w:val="24"/>
          <w:szCs w:val="24"/>
        </w:rPr>
        <w:t>Chinook salmon</w:t>
      </w:r>
      <w:r w:rsidR="003D4380" w:rsidRPr="004C3FB5">
        <w:rPr>
          <w:sz w:val="24"/>
          <w:szCs w:val="24"/>
        </w:rPr>
        <w:t xml:space="preserve"> PSC transaction data reported in the CTR may be further examined with regression analysis by applying observed transaction prices and quantities traded by vessel.  For example, it may be possible to estimate the frequency with which </w:t>
      </w:r>
      <w:r>
        <w:rPr>
          <w:sz w:val="24"/>
          <w:szCs w:val="24"/>
        </w:rPr>
        <w:t>Chinook salmon</w:t>
      </w:r>
      <w:r w:rsidR="003D4380" w:rsidRPr="004C3FB5">
        <w:rPr>
          <w:sz w:val="24"/>
          <w:szCs w:val="24"/>
        </w:rPr>
        <w:t xml:space="preserve"> transactions occur based upon the type or characteristics of vessels, during periods where members of an IPA approach the performance standard based on their proportion of the 47,591 </w:t>
      </w:r>
      <w:r>
        <w:rPr>
          <w:sz w:val="24"/>
          <w:szCs w:val="24"/>
        </w:rPr>
        <w:t>Chinook salmon</w:t>
      </w:r>
      <w:r w:rsidR="003D4380" w:rsidRPr="004C3FB5">
        <w:rPr>
          <w:sz w:val="24"/>
          <w:szCs w:val="24"/>
        </w:rPr>
        <w:t xml:space="preserve"> PSC</w:t>
      </w:r>
      <w:r w:rsidR="009E2235">
        <w:rPr>
          <w:sz w:val="24"/>
          <w:szCs w:val="24"/>
        </w:rPr>
        <w:t xml:space="preserve"> in no more than two out of seven</w:t>
      </w:r>
      <w:r w:rsidR="003D4380" w:rsidRPr="004C3FB5">
        <w:rPr>
          <w:sz w:val="24"/>
          <w:szCs w:val="24"/>
        </w:rPr>
        <w:t xml:space="preserve"> consecutive years. To conduct this statistical analysis, the variables used from the CTR and other </w:t>
      </w:r>
      <w:r w:rsidR="00E77D94">
        <w:rPr>
          <w:sz w:val="24"/>
          <w:szCs w:val="24"/>
        </w:rPr>
        <w:t xml:space="preserve">data </w:t>
      </w:r>
      <w:r w:rsidR="003D4380" w:rsidRPr="004C3FB5">
        <w:rPr>
          <w:sz w:val="24"/>
          <w:szCs w:val="24"/>
        </w:rPr>
        <w:t xml:space="preserve">sources may include the number of transactions, total value of each transaction, vessel characteristics, and membership in a given AFA sector, AFA cooperative, or IPA.  These statistical procedures could provide insight as to whether some vessels are either unable to avoid </w:t>
      </w:r>
      <w:r>
        <w:rPr>
          <w:sz w:val="24"/>
          <w:szCs w:val="24"/>
        </w:rPr>
        <w:t>Chinook salmon</w:t>
      </w:r>
      <w:r w:rsidR="003D4380" w:rsidRPr="004C3FB5">
        <w:rPr>
          <w:sz w:val="24"/>
          <w:szCs w:val="24"/>
        </w:rPr>
        <w:t xml:space="preserve"> PSC, or have a higher valued use of </w:t>
      </w:r>
      <w:r>
        <w:rPr>
          <w:sz w:val="24"/>
          <w:szCs w:val="24"/>
        </w:rPr>
        <w:t>Chinook salmon</w:t>
      </w:r>
      <w:r w:rsidR="003D4380" w:rsidRPr="004C3FB5">
        <w:rPr>
          <w:sz w:val="24"/>
          <w:szCs w:val="24"/>
        </w:rPr>
        <w:t xml:space="preserve"> PSC than other vessels and choose to purchase </w:t>
      </w:r>
      <w:r>
        <w:rPr>
          <w:sz w:val="24"/>
          <w:szCs w:val="24"/>
        </w:rPr>
        <w:t>Chinook salmon</w:t>
      </w:r>
      <w:r w:rsidR="003D4380" w:rsidRPr="004C3FB5">
        <w:rPr>
          <w:sz w:val="24"/>
          <w:szCs w:val="24"/>
        </w:rPr>
        <w:t xml:space="preserve"> PSC.  </w:t>
      </w:r>
    </w:p>
    <w:p w:rsidR="003D4380" w:rsidRDefault="003D4380" w:rsidP="003D4380">
      <w:pPr>
        <w:rPr>
          <w:sz w:val="24"/>
          <w:szCs w:val="24"/>
        </w:rPr>
      </w:pPr>
    </w:p>
    <w:p w:rsidR="003D4380" w:rsidRPr="004C3FB5" w:rsidRDefault="003D4380" w:rsidP="002E3ACE">
      <w:pPr>
        <w:widowControl/>
        <w:autoSpaceDE/>
        <w:autoSpaceDN/>
        <w:adjustRightInd/>
        <w:rPr>
          <w:sz w:val="24"/>
          <w:szCs w:val="24"/>
        </w:rPr>
      </w:pPr>
      <w:r w:rsidRPr="004C3FB5">
        <w:rPr>
          <w:sz w:val="24"/>
          <w:szCs w:val="24"/>
        </w:rPr>
        <w:t xml:space="preserve">Fuel use and fuel cost from the Vessel Fuel Survey and vessel movement data from revisions to NMFS </w:t>
      </w:r>
      <w:r w:rsidR="002E3ACE">
        <w:rPr>
          <w:sz w:val="24"/>
          <w:szCs w:val="24"/>
        </w:rPr>
        <w:t xml:space="preserve">logbooks and </w:t>
      </w:r>
      <w:r w:rsidRPr="004C3FB5">
        <w:rPr>
          <w:sz w:val="24"/>
          <w:szCs w:val="24"/>
        </w:rPr>
        <w:t xml:space="preserve">landing reports may be examined with regression analysis to determine if the increase or decrease in selected travel costs can be estimated from data on bycatch incentives imposed by an AFA sector or cooperative and from other existing information.  These estimates may also be compared during intervals of time where various types of incentives and </w:t>
      </w:r>
      <w:r w:rsidRPr="004C3FB5">
        <w:rPr>
          <w:sz w:val="24"/>
          <w:szCs w:val="24"/>
        </w:rPr>
        <w:lastRenderedPageBreak/>
        <w:t xml:space="preserve">combinations of incentives are imposed, and can be compared with various conditions in the fishery (such as weather and sea conditions) that may impact vessel movements.  Examples of some of the independent variables that might be tested in a regression analysis of travel costs include: general type of incentive; where and when the incentive is imposed; fuel costs; and distance traveled in response to an incentive, pollock catch, and </w:t>
      </w:r>
      <w:r w:rsidR="00617F47">
        <w:rPr>
          <w:sz w:val="24"/>
          <w:szCs w:val="24"/>
        </w:rPr>
        <w:t>Chinook salmon</w:t>
      </w:r>
      <w:r w:rsidRPr="004C3FB5">
        <w:rPr>
          <w:sz w:val="24"/>
          <w:szCs w:val="24"/>
        </w:rPr>
        <w:t xml:space="preserve"> PSC.  </w:t>
      </w:r>
    </w:p>
    <w:p w:rsidR="003D4380" w:rsidRDefault="003D4380" w:rsidP="003D4380">
      <w:pPr>
        <w:rPr>
          <w:sz w:val="24"/>
          <w:szCs w:val="24"/>
        </w:rPr>
      </w:pPr>
      <w:r w:rsidRPr="004C3FB5">
        <w:rPr>
          <w:sz w:val="24"/>
          <w:szCs w:val="24"/>
        </w:rPr>
        <w:t xml:space="preserve">   </w:t>
      </w:r>
    </w:p>
    <w:p w:rsidR="003D4380" w:rsidRPr="004C3FB5" w:rsidRDefault="009A11D4" w:rsidP="00273830">
      <w:pPr>
        <w:pStyle w:val="ListParagraph"/>
        <w:tabs>
          <w:tab w:val="left" w:pos="360"/>
        </w:tabs>
        <w:spacing w:after="0" w:line="240" w:lineRule="auto"/>
        <w:ind w:left="0"/>
        <w:rPr>
          <w:rFonts w:ascii="Times New Roman" w:hAnsi="Times New Roman"/>
          <w:b/>
          <w:bCs/>
          <w:sz w:val="24"/>
          <w:szCs w:val="24"/>
        </w:rPr>
      </w:pPr>
      <w:r>
        <w:rPr>
          <w:rFonts w:ascii="Times New Roman" w:hAnsi="Times New Roman"/>
          <w:b/>
          <w:bCs/>
          <w:sz w:val="24"/>
          <w:szCs w:val="24"/>
        </w:rPr>
        <w:t xml:space="preserve">3.  </w:t>
      </w:r>
      <w:r w:rsidR="003D4380" w:rsidRPr="004C3FB5">
        <w:rPr>
          <w:rFonts w:ascii="Times New Roman" w:hAnsi="Times New Roman"/>
          <w:b/>
          <w:bCs/>
          <w:sz w:val="24"/>
          <w:szCs w:val="24"/>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3D4380" w:rsidRPr="004C3FB5" w:rsidRDefault="003D4380" w:rsidP="003D4380">
      <w:pPr>
        <w:pStyle w:val="ListParagraph"/>
        <w:spacing w:line="240" w:lineRule="auto"/>
        <w:rPr>
          <w:rFonts w:ascii="Times New Roman" w:hAnsi="Times New Roman"/>
          <w:sz w:val="24"/>
          <w:szCs w:val="24"/>
          <w:u w:val="single"/>
        </w:rPr>
      </w:pPr>
    </w:p>
    <w:p w:rsidR="003D4380" w:rsidRDefault="00F15E47" w:rsidP="00E61BDD">
      <w:pPr>
        <w:pStyle w:val="ListParagraph"/>
        <w:spacing w:after="0" w:line="240" w:lineRule="auto"/>
        <w:ind w:left="0"/>
        <w:rPr>
          <w:rFonts w:ascii="Times New Roman" w:hAnsi="Times New Roman"/>
          <w:sz w:val="24"/>
          <w:szCs w:val="24"/>
        </w:rPr>
      </w:pPr>
      <w:r>
        <w:rPr>
          <w:rFonts w:ascii="Times New Roman" w:hAnsi="Times New Roman"/>
          <w:sz w:val="24"/>
          <w:szCs w:val="24"/>
        </w:rPr>
        <w:t>As discussed in Q</w:t>
      </w:r>
      <w:r w:rsidR="003D4380" w:rsidRPr="004C3FB5">
        <w:rPr>
          <w:rFonts w:ascii="Times New Roman" w:hAnsi="Times New Roman"/>
          <w:sz w:val="24"/>
          <w:szCs w:val="24"/>
        </w:rPr>
        <w:t xml:space="preserve">uestion 2, this collection will be applied annually to a census of vessel owners who participate in the AFA Bering Sea pollock fishery.  </w:t>
      </w:r>
      <w:r w:rsidR="00073573">
        <w:rPr>
          <w:rFonts w:ascii="Times New Roman" w:hAnsi="Times New Roman"/>
          <w:sz w:val="24"/>
          <w:szCs w:val="24"/>
        </w:rPr>
        <w:t xml:space="preserve">NMFS explicitly identified in Amendment 91 </w:t>
      </w:r>
      <w:r w:rsidR="00073573" w:rsidRPr="004C3FB5">
        <w:rPr>
          <w:rFonts w:ascii="Times New Roman" w:hAnsi="Times New Roman"/>
          <w:sz w:val="24"/>
          <w:szCs w:val="24"/>
        </w:rPr>
        <w:t>the entities required to supply the data</w:t>
      </w:r>
      <w:r w:rsidR="00073573">
        <w:rPr>
          <w:rFonts w:ascii="Times New Roman" w:hAnsi="Times New Roman"/>
          <w:sz w:val="24"/>
          <w:szCs w:val="24"/>
        </w:rPr>
        <w:t xml:space="preserve">.  </w:t>
      </w:r>
      <w:r w:rsidR="003D4380" w:rsidRPr="004C3FB5">
        <w:rPr>
          <w:rFonts w:ascii="Times New Roman" w:hAnsi="Times New Roman"/>
          <w:sz w:val="24"/>
          <w:szCs w:val="24"/>
        </w:rPr>
        <w:t>The collection is mandatory</w:t>
      </w:r>
      <w:r w:rsidR="00D64690">
        <w:rPr>
          <w:rFonts w:ascii="Times New Roman" w:hAnsi="Times New Roman"/>
          <w:sz w:val="24"/>
          <w:szCs w:val="24"/>
        </w:rPr>
        <w:t>,</w:t>
      </w:r>
      <w:r w:rsidR="003D4380" w:rsidRPr="004C3FB5">
        <w:rPr>
          <w:rFonts w:ascii="Times New Roman" w:hAnsi="Times New Roman"/>
          <w:sz w:val="24"/>
          <w:szCs w:val="24"/>
        </w:rPr>
        <w:t xml:space="preserve"> so non-response error is anticipated to be extremely small.  </w:t>
      </w:r>
      <w:r w:rsidR="00073573">
        <w:rPr>
          <w:rFonts w:ascii="Times New Roman" w:hAnsi="Times New Roman"/>
          <w:sz w:val="24"/>
          <w:szCs w:val="24"/>
        </w:rPr>
        <w:t>T</w:t>
      </w:r>
      <w:r w:rsidR="003D4380" w:rsidRPr="004C3FB5">
        <w:rPr>
          <w:rFonts w:ascii="Times New Roman" w:hAnsi="Times New Roman"/>
          <w:sz w:val="24"/>
          <w:szCs w:val="24"/>
        </w:rPr>
        <w:t>he fuel data supplied on the Vessel Fuel Survey will not represent primary data (actual fuel used by date and event)</w:t>
      </w:r>
      <w:r w:rsidR="00073573">
        <w:rPr>
          <w:rFonts w:ascii="Times New Roman" w:hAnsi="Times New Roman"/>
          <w:sz w:val="24"/>
          <w:szCs w:val="24"/>
        </w:rPr>
        <w:t xml:space="preserve">.  The Vessel Fuel Survey data </w:t>
      </w:r>
      <w:r w:rsidR="003D4380" w:rsidRPr="004C3FB5">
        <w:rPr>
          <w:rFonts w:ascii="Times New Roman" w:hAnsi="Times New Roman"/>
          <w:sz w:val="24"/>
          <w:szCs w:val="24"/>
        </w:rPr>
        <w:t xml:space="preserve">represents </w:t>
      </w:r>
      <w:r w:rsidR="00073573">
        <w:rPr>
          <w:rFonts w:ascii="Times New Roman" w:hAnsi="Times New Roman"/>
          <w:sz w:val="24"/>
          <w:szCs w:val="24"/>
        </w:rPr>
        <w:t xml:space="preserve">masters’ </w:t>
      </w:r>
      <w:r w:rsidR="003D4380" w:rsidRPr="004C3FB5">
        <w:rPr>
          <w:rFonts w:ascii="Times New Roman" w:hAnsi="Times New Roman"/>
          <w:sz w:val="24"/>
          <w:szCs w:val="24"/>
        </w:rPr>
        <w:t xml:space="preserve">estimates based on the type of actions they </w:t>
      </w:r>
      <w:r w:rsidR="00073573">
        <w:rPr>
          <w:rFonts w:ascii="Times New Roman" w:hAnsi="Times New Roman"/>
          <w:sz w:val="24"/>
          <w:szCs w:val="24"/>
        </w:rPr>
        <w:t xml:space="preserve">took </w:t>
      </w:r>
      <w:r w:rsidR="003D4380" w:rsidRPr="004C3FB5">
        <w:rPr>
          <w:rFonts w:ascii="Times New Roman" w:hAnsi="Times New Roman"/>
          <w:sz w:val="24"/>
          <w:szCs w:val="24"/>
        </w:rPr>
        <w:t>to respond to Amendment 91</w:t>
      </w:r>
      <w:r w:rsidR="00073573">
        <w:rPr>
          <w:rFonts w:ascii="Times New Roman" w:hAnsi="Times New Roman"/>
          <w:sz w:val="24"/>
          <w:szCs w:val="24"/>
        </w:rPr>
        <w:t>;</w:t>
      </w:r>
      <w:r w:rsidR="003D4380" w:rsidRPr="004C3FB5">
        <w:rPr>
          <w:rFonts w:ascii="Times New Roman" w:hAnsi="Times New Roman"/>
          <w:sz w:val="24"/>
          <w:szCs w:val="24"/>
        </w:rPr>
        <w:t xml:space="preserve"> some response error may occur.  </w:t>
      </w:r>
    </w:p>
    <w:p w:rsidR="00065A8B" w:rsidRDefault="00065A8B" w:rsidP="00E61BDD">
      <w:pPr>
        <w:pStyle w:val="ListParagraph"/>
        <w:spacing w:after="0" w:line="240" w:lineRule="auto"/>
        <w:ind w:left="0"/>
        <w:rPr>
          <w:rFonts w:ascii="Times New Roman" w:hAnsi="Times New Roman"/>
          <w:sz w:val="24"/>
          <w:szCs w:val="24"/>
        </w:rPr>
      </w:pPr>
    </w:p>
    <w:p w:rsidR="003D4380" w:rsidRPr="004C3FB5" w:rsidRDefault="003D4380" w:rsidP="003D4380">
      <w:pPr>
        <w:rPr>
          <w:sz w:val="24"/>
          <w:szCs w:val="24"/>
        </w:rPr>
      </w:pPr>
      <w:r w:rsidRPr="004C3FB5">
        <w:rPr>
          <w:sz w:val="24"/>
          <w:szCs w:val="24"/>
        </w:rPr>
        <w:t xml:space="preserve">Sources of error or incomplete information may also be present in the Chinook salmon PSC prices reported for each transfer in the CTR form.  For example, if a transfer of </w:t>
      </w:r>
      <w:r w:rsidR="00617F47">
        <w:rPr>
          <w:sz w:val="24"/>
          <w:szCs w:val="24"/>
        </w:rPr>
        <w:t>Chinook salmon</w:t>
      </w:r>
      <w:r w:rsidR="003D0E26">
        <w:rPr>
          <w:sz w:val="24"/>
          <w:szCs w:val="24"/>
        </w:rPr>
        <w:t xml:space="preserve"> PSC</w:t>
      </w:r>
      <w:r w:rsidRPr="004C3FB5">
        <w:rPr>
          <w:sz w:val="24"/>
          <w:szCs w:val="24"/>
        </w:rPr>
        <w:t xml:space="preserve"> is accompanied by both monetary and a non-monetary compensation, the owner of a vessel may</w:t>
      </w:r>
      <w:r w:rsidR="00E61BDD" w:rsidRPr="004C3FB5">
        <w:rPr>
          <w:sz w:val="24"/>
          <w:szCs w:val="24"/>
        </w:rPr>
        <w:t xml:space="preserve"> have some control over when prices are reported and whether the reported price can be attributed to Chinook salmon PSC.</w:t>
      </w:r>
    </w:p>
    <w:p w:rsidR="00E61BDD" w:rsidRPr="004C3FB5" w:rsidRDefault="00E61BDD" w:rsidP="003D4380">
      <w:pPr>
        <w:rPr>
          <w:sz w:val="24"/>
          <w:szCs w:val="24"/>
        </w:rPr>
      </w:pPr>
    </w:p>
    <w:p w:rsidR="00E61BDD" w:rsidRPr="004C3FB5" w:rsidRDefault="00E61BDD" w:rsidP="00E61BDD">
      <w:pPr>
        <w:pStyle w:val="ListParagraph"/>
        <w:spacing w:line="240" w:lineRule="auto"/>
        <w:ind w:left="0"/>
        <w:rPr>
          <w:rFonts w:ascii="Times New Roman" w:hAnsi="Times New Roman"/>
          <w:color w:val="000000"/>
          <w:sz w:val="24"/>
          <w:szCs w:val="24"/>
        </w:rPr>
      </w:pPr>
      <w:r w:rsidRPr="004C3FB5">
        <w:rPr>
          <w:rFonts w:ascii="Times New Roman" w:hAnsi="Times New Roman"/>
          <w:color w:val="000000"/>
          <w:sz w:val="24"/>
          <w:szCs w:val="24"/>
        </w:rPr>
        <w:t xml:space="preserve">Measuring and minimizing non-response bias is an important aspect of assuring accurate data.  The degree of accuracy needed for the </w:t>
      </w:r>
      <w:r w:rsidR="00617F47">
        <w:rPr>
          <w:rFonts w:ascii="Times New Roman" w:hAnsi="Times New Roman"/>
          <w:color w:val="000000"/>
          <w:sz w:val="24"/>
          <w:szCs w:val="24"/>
        </w:rPr>
        <w:t>Chinook salmon</w:t>
      </w:r>
      <w:r w:rsidRPr="004C3FB5">
        <w:rPr>
          <w:rFonts w:ascii="Times New Roman" w:hAnsi="Times New Roman"/>
          <w:color w:val="000000"/>
          <w:sz w:val="24"/>
          <w:szCs w:val="24"/>
        </w:rPr>
        <w:t xml:space="preserve"> EDR is not established by statistical theory or legislative mandates. The Council specifically identifies this collection as improving the amount of data available to </w:t>
      </w:r>
      <w:r w:rsidRPr="004C3FB5">
        <w:rPr>
          <w:rFonts w:ascii="Times New Roman" w:hAnsi="Times New Roman"/>
          <w:sz w:val="24"/>
          <w:szCs w:val="24"/>
        </w:rPr>
        <w:t xml:space="preserve">analyze the effectiveness of the Amendment 91 for reducing </w:t>
      </w:r>
      <w:r w:rsidR="00617F47">
        <w:rPr>
          <w:rFonts w:ascii="Times New Roman" w:hAnsi="Times New Roman"/>
          <w:sz w:val="24"/>
          <w:szCs w:val="24"/>
        </w:rPr>
        <w:t>Chinook salmon</w:t>
      </w:r>
      <w:r w:rsidRPr="004C3FB5">
        <w:rPr>
          <w:rFonts w:ascii="Times New Roman" w:hAnsi="Times New Roman"/>
          <w:sz w:val="24"/>
          <w:szCs w:val="24"/>
        </w:rPr>
        <w:t xml:space="preserve"> </w:t>
      </w:r>
      <w:r w:rsidR="003D0E26">
        <w:rPr>
          <w:rFonts w:ascii="Times New Roman" w:hAnsi="Times New Roman"/>
          <w:sz w:val="24"/>
          <w:szCs w:val="24"/>
        </w:rPr>
        <w:t>PSC</w:t>
      </w:r>
      <w:r w:rsidRPr="004C3FB5">
        <w:rPr>
          <w:rFonts w:ascii="Times New Roman" w:hAnsi="Times New Roman"/>
          <w:sz w:val="24"/>
          <w:szCs w:val="24"/>
        </w:rPr>
        <w:t xml:space="preserve"> to the</w:t>
      </w:r>
      <w:r w:rsidR="003D0E26">
        <w:rPr>
          <w:rFonts w:ascii="Times New Roman" w:hAnsi="Times New Roman"/>
          <w:sz w:val="24"/>
          <w:szCs w:val="24"/>
        </w:rPr>
        <w:t xml:space="preserve"> extent practicable</w:t>
      </w:r>
      <w:r w:rsidRPr="004C3FB5">
        <w:rPr>
          <w:rFonts w:ascii="Times New Roman" w:hAnsi="Times New Roman"/>
          <w:sz w:val="24"/>
          <w:szCs w:val="24"/>
        </w:rPr>
        <w:t xml:space="preserve"> and </w:t>
      </w:r>
      <w:r w:rsidR="00F15E47">
        <w:rPr>
          <w:rFonts w:ascii="Times New Roman" w:hAnsi="Times New Roman"/>
          <w:sz w:val="24"/>
          <w:szCs w:val="24"/>
        </w:rPr>
        <w:t xml:space="preserve">to </w:t>
      </w:r>
      <w:r w:rsidRPr="004C3FB5">
        <w:rPr>
          <w:rFonts w:ascii="Times New Roman" w:hAnsi="Times New Roman"/>
          <w:sz w:val="24"/>
          <w:szCs w:val="24"/>
        </w:rPr>
        <w:t xml:space="preserve">assess any changes in the yield of pollock. </w:t>
      </w:r>
      <w:r w:rsidRPr="004C3FB5">
        <w:rPr>
          <w:rFonts w:ascii="Times New Roman" w:hAnsi="Times New Roman"/>
          <w:color w:val="000000"/>
          <w:sz w:val="24"/>
          <w:szCs w:val="24"/>
        </w:rPr>
        <w:t xml:space="preserve"> Data collected through these </w:t>
      </w:r>
      <w:r w:rsidR="003D0E26">
        <w:rPr>
          <w:rFonts w:ascii="Times New Roman" w:hAnsi="Times New Roman"/>
          <w:color w:val="000000"/>
          <w:sz w:val="24"/>
          <w:szCs w:val="24"/>
        </w:rPr>
        <w:t>EDR forms</w:t>
      </w:r>
      <w:r w:rsidRPr="004C3FB5">
        <w:rPr>
          <w:rFonts w:ascii="Times New Roman" w:hAnsi="Times New Roman"/>
          <w:color w:val="000000"/>
          <w:sz w:val="24"/>
          <w:szCs w:val="24"/>
        </w:rPr>
        <w:t xml:space="preserve"> will be used for simple deterministic comparisons, statistical inference by vessel type and cooperative, as well as for estimation of econometric models used for policy-making purposes.  </w:t>
      </w:r>
    </w:p>
    <w:p w:rsidR="00E61BDD" w:rsidRPr="004C3FB5" w:rsidRDefault="00E61BDD" w:rsidP="00E61BDD">
      <w:pPr>
        <w:pStyle w:val="ListParagraph"/>
        <w:spacing w:line="240" w:lineRule="auto"/>
        <w:ind w:left="0"/>
        <w:rPr>
          <w:rFonts w:ascii="Times New Roman" w:hAnsi="Times New Roman"/>
          <w:color w:val="000000"/>
          <w:sz w:val="24"/>
          <w:szCs w:val="24"/>
        </w:rPr>
      </w:pPr>
    </w:p>
    <w:p w:rsidR="00E61BDD" w:rsidRPr="004C3FB5" w:rsidRDefault="00E61BDD" w:rsidP="00E61BDD">
      <w:pPr>
        <w:pStyle w:val="ListParagraph"/>
        <w:spacing w:line="240" w:lineRule="auto"/>
        <w:ind w:left="0"/>
        <w:rPr>
          <w:rFonts w:ascii="Times New Roman" w:hAnsi="Times New Roman"/>
          <w:color w:val="000000"/>
          <w:sz w:val="24"/>
          <w:szCs w:val="24"/>
        </w:rPr>
      </w:pPr>
      <w:r w:rsidRPr="004C3FB5">
        <w:rPr>
          <w:rFonts w:ascii="Times New Roman" w:hAnsi="Times New Roman"/>
          <w:color w:val="000000"/>
          <w:sz w:val="24"/>
          <w:szCs w:val="24"/>
        </w:rPr>
        <w:t xml:space="preserve">While more accurate data is clearly preferred, standards do not exist regarding the accuracy of data required for estimation of statistical models.  The statistical analysis applied to this data may range from simple descriptive statistics, to more sophisticated regression and spatial analysis to assess the effectiveness of Amendment 91.  </w:t>
      </w:r>
    </w:p>
    <w:p w:rsidR="004B2ADE" w:rsidRDefault="00E61BDD" w:rsidP="00E61BDD">
      <w:pPr>
        <w:rPr>
          <w:sz w:val="24"/>
          <w:szCs w:val="24"/>
        </w:rPr>
      </w:pPr>
      <w:r w:rsidRPr="004C3FB5">
        <w:rPr>
          <w:sz w:val="24"/>
          <w:szCs w:val="24"/>
        </w:rPr>
        <w:t xml:space="preserve">The major tool for minimizing errors, improving accuracy, and resolving any missing data or non-response of </w:t>
      </w:r>
      <w:r w:rsidR="00617F47">
        <w:rPr>
          <w:sz w:val="24"/>
          <w:szCs w:val="24"/>
        </w:rPr>
        <w:t>Chinook salmon</w:t>
      </w:r>
      <w:r w:rsidRPr="004C3FB5">
        <w:rPr>
          <w:sz w:val="24"/>
          <w:szCs w:val="24"/>
        </w:rPr>
        <w:t xml:space="preserve"> EDR data is through verification procedures developed by NMFS economists and analysts. These measures would help NMFS to verify data submitted in the CTR, the Vessel Master Survey, and the Vessel Fuel Survey.  The princip</w:t>
      </w:r>
      <w:r w:rsidR="00250D4E">
        <w:rPr>
          <w:sz w:val="24"/>
          <w:szCs w:val="24"/>
        </w:rPr>
        <w:t>al</w:t>
      </w:r>
      <w:r w:rsidRPr="004C3FB5">
        <w:rPr>
          <w:sz w:val="24"/>
          <w:szCs w:val="24"/>
        </w:rPr>
        <w:t xml:space="preserve"> means to verify data and resolve questions would be through validation of data submitted in these three surveys against supporting records.  NMFS would contact the </w:t>
      </w:r>
      <w:r w:rsidR="00617F47">
        <w:rPr>
          <w:sz w:val="24"/>
          <w:szCs w:val="24"/>
        </w:rPr>
        <w:t>Chinook salmon</w:t>
      </w:r>
      <w:r w:rsidR="0068751E">
        <w:rPr>
          <w:sz w:val="24"/>
          <w:szCs w:val="24"/>
        </w:rPr>
        <w:t xml:space="preserve"> </w:t>
      </w:r>
      <w:r w:rsidRPr="004C3FB5">
        <w:rPr>
          <w:sz w:val="24"/>
          <w:szCs w:val="24"/>
        </w:rPr>
        <w:t xml:space="preserve">EDR submitter and request oral or written confirmation of data submissions. The person submitting the </w:t>
      </w:r>
      <w:r w:rsidR="00617F47">
        <w:rPr>
          <w:sz w:val="24"/>
          <w:szCs w:val="24"/>
        </w:rPr>
        <w:t xml:space="preserve">Chinook </w:t>
      </w:r>
      <w:r w:rsidR="00617F47">
        <w:rPr>
          <w:sz w:val="24"/>
          <w:szCs w:val="24"/>
        </w:rPr>
        <w:lastRenderedPageBreak/>
        <w:t>salmon</w:t>
      </w:r>
      <w:r w:rsidR="0068751E">
        <w:rPr>
          <w:sz w:val="24"/>
          <w:szCs w:val="24"/>
        </w:rPr>
        <w:t xml:space="preserve"> </w:t>
      </w:r>
      <w:r w:rsidRPr="004C3FB5">
        <w:rPr>
          <w:sz w:val="24"/>
          <w:szCs w:val="24"/>
        </w:rPr>
        <w:t>EDR would need to respond within 20 days of NMFS’s information request. Responses after 20 days could be considered untimely and could result in a violation and enforcement action.</w:t>
      </w:r>
    </w:p>
    <w:p w:rsidR="004B2ADE" w:rsidRPr="004C3FB5" w:rsidRDefault="004B2ADE" w:rsidP="00E61BDD">
      <w:pPr>
        <w:rPr>
          <w:sz w:val="24"/>
          <w:szCs w:val="24"/>
        </w:rPr>
      </w:pPr>
    </w:p>
    <w:p w:rsidR="00E61BDD" w:rsidRPr="004C3FB5" w:rsidRDefault="00250D4E" w:rsidP="00E61BDD">
      <w:pPr>
        <w:widowControl/>
        <w:autoSpaceDE/>
        <w:autoSpaceDN/>
        <w:adjustRightInd/>
        <w:rPr>
          <w:sz w:val="24"/>
          <w:szCs w:val="24"/>
        </w:rPr>
      </w:pPr>
      <w:r>
        <w:rPr>
          <w:sz w:val="24"/>
          <w:szCs w:val="24"/>
        </w:rPr>
        <w:t xml:space="preserve">For the CTR, </w:t>
      </w:r>
      <w:r w:rsidR="007D2E2C">
        <w:rPr>
          <w:sz w:val="24"/>
          <w:szCs w:val="24"/>
        </w:rPr>
        <w:t>a</w:t>
      </w:r>
      <w:r w:rsidR="00450620">
        <w:rPr>
          <w:sz w:val="24"/>
          <w:szCs w:val="24"/>
        </w:rPr>
        <w:t xml:space="preserve"> NMFS-approved auditor </w:t>
      </w:r>
      <w:r w:rsidR="00E61BDD" w:rsidRPr="004C3FB5">
        <w:rPr>
          <w:sz w:val="24"/>
          <w:szCs w:val="24"/>
        </w:rPr>
        <w:t xml:space="preserve">would review the </w:t>
      </w:r>
      <w:r w:rsidR="007D2E2C">
        <w:rPr>
          <w:sz w:val="24"/>
          <w:szCs w:val="24"/>
        </w:rPr>
        <w:t xml:space="preserve">CTR </w:t>
      </w:r>
      <w:r w:rsidR="00E61BDD" w:rsidRPr="004C3FB5">
        <w:rPr>
          <w:sz w:val="24"/>
          <w:szCs w:val="24"/>
        </w:rPr>
        <w:t>data submitted</w:t>
      </w:r>
      <w:r w:rsidR="007D2E2C">
        <w:rPr>
          <w:sz w:val="24"/>
          <w:szCs w:val="24"/>
        </w:rPr>
        <w:t xml:space="preserve"> and may </w:t>
      </w:r>
      <w:r w:rsidR="00E61BDD" w:rsidRPr="004C3FB5">
        <w:rPr>
          <w:sz w:val="24"/>
          <w:szCs w:val="24"/>
        </w:rPr>
        <w:t xml:space="preserve">request financial documents substantiating the data submitted in the </w:t>
      </w:r>
      <w:r w:rsidR="00617F47">
        <w:rPr>
          <w:sz w:val="24"/>
          <w:szCs w:val="24"/>
        </w:rPr>
        <w:t>Chinook salmon</w:t>
      </w:r>
      <w:r w:rsidR="00B106E2">
        <w:rPr>
          <w:sz w:val="24"/>
          <w:szCs w:val="24"/>
        </w:rPr>
        <w:t xml:space="preserve"> </w:t>
      </w:r>
      <w:r w:rsidR="00E61BDD" w:rsidRPr="004C3FB5">
        <w:rPr>
          <w:sz w:val="24"/>
          <w:szCs w:val="24"/>
        </w:rPr>
        <w:t xml:space="preserve">EDR. </w:t>
      </w:r>
      <w:r w:rsidR="00641FED">
        <w:rPr>
          <w:sz w:val="24"/>
          <w:szCs w:val="24"/>
        </w:rPr>
        <w:t xml:space="preserve"> </w:t>
      </w:r>
      <w:r w:rsidR="00E61BDD" w:rsidRPr="004C3FB5">
        <w:rPr>
          <w:sz w:val="24"/>
          <w:szCs w:val="24"/>
        </w:rPr>
        <w:t>An auditor/accounting specialist would be subject to strict confidentiality requirements.</w:t>
      </w:r>
    </w:p>
    <w:p w:rsidR="00E61BDD" w:rsidRDefault="00E61BDD" w:rsidP="00E61BDD">
      <w:pPr>
        <w:widowControl/>
        <w:autoSpaceDE/>
        <w:autoSpaceDN/>
        <w:adjustRightInd/>
        <w:rPr>
          <w:sz w:val="24"/>
          <w:szCs w:val="24"/>
        </w:rPr>
      </w:pPr>
    </w:p>
    <w:p w:rsidR="00E61BDD" w:rsidRPr="004C3FB5" w:rsidRDefault="000820D7" w:rsidP="00D64690">
      <w:pPr>
        <w:pStyle w:val="ListParagraph"/>
        <w:tabs>
          <w:tab w:val="left" w:pos="1080"/>
        </w:tabs>
        <w:spacing w:after="0" w:line="240" w:lineRule="auto"/>
        <w:ind w:left="0"/>
        <w:rPr>
          <w:rFonts w:ascii="Times New Roman" w:hAnsi="Times New Roman"/>
          <w:b/>
          <w:sz w:val="24"/>
          <w:szCs w:val="24"/>
        </w:rPr>
      </w:pPr>
      <w:r>
        <w:rPr>
          <w:rFonts w:ascii="Times New Roman" w:hAnsi="Times New Roman"/>
          <w:b/>
          <w:bCs/>
          <w:sz w:val="24"/>
          <w:szCs w:val="24"/>
        </w:rPr>
        <w:t xml:space="preserve">4.  </w:t>
      </w:r>
      <w:r w:rsidR="00E61BDD" w:rsidRPr="004C3FB5">
        <w:rPr>
          <w:rFonts w:ascii="Times New Roman" w:hAnsi="Times New Roman"/>
          <w:b/>
          <w:bCs/>
          <w:sz w:val="24"/>
          <w:szCs w:val="24"/>
        </w:rPr>
        <w:t>Describe any tests of procedures or methods to be undertaken. Tests are encouraged as effective means to refine collections, but if ten or more test respondents are involved OMB must give prior approval.</w:t>
      </w:r>
    </w:p>
    <w:p w:rsidR="000820D7" w:rsidRDefault="000820D7" w:rsidP="00E61BD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B7E2F" w:rsidRDefault="00E61BDD" w:rsidP="000820D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4"/>
          <w:szCs w:val="24"/>
        </w:rPr>
      </w:pPr>
      <w:r w:rsidRPr="004C3FB5">
        <w:rPr>
          <w:sz w:val="24"/>
          <w:szCs w:val="24"/>
        </w:rPr>
        <w:t xml:space="preserve">The Council held two industry meetings in 2009 to review and recommend data to be collected in each of the three new reports/surveys.  While </w:t>
      </w:r>
      <w:r w:rsidR="00B106E2">
        <w:rPr>
          <w:sz w:val="24"/>
          <w:szCs w:val="24"/>
        </w:rPr>
        <w:t xml:space="preserve">the meetings were </w:t>
      </w:r>
      <w:r w:rsidRPr="004C3FB5">
        <w:rPr>
          <w:sz w:val="24"/>
          <w:szCs w:val="24"/>
        </w:rPr>
        <w:t>not a formal pretest of the data reports, several fields in the reports/surveys were significantly revised</w:t>
      </w:r>
      <w:r w:rsidR="00B106E2">
        <w:rPr>
          <w:sz w:val="24"/>
          <w:szCs w:val="24"/>
        </w:rPr>
        <w:t xml:space="preserve"> as a result of the meetings</w:t>
      </w:r>
      <w:r w:rsidRPr="004C3FB5">
        <w:rPr>
          <w:sz w:val="24"/>
          <w:szCs w:val="24"/>
        </w:rPr>
        <w:t xml:space="preserve">.  In addition, some members of the AFA trawl sectors have voluntarily submitted individual comments on previous versions of the forms developed for each report/survey.  </w:t>
      </w:r>
    </w:p>
    <w:p w:rsidR="00CB7E2F" w:rsidRDefault="00CB7E2F" w:rsidP="000820D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4"/>
          <w:szCs w:val="24"/>
        </w:rPr>
      </w:pPr>
    </w:p>
    <w:p w:rsidR="00E61BDD" w:rsidRPr="004C3FB5" w:rsidRDefault="00E61BDD" w:rsidP="000820D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4"/>
          <w:szCs w:val="24"/>
        </w:rPr>
      </w:pPr>
      <w:r w:rsidRPr="004C3FB5">
        <w:rPr>
          <w:sz w:val="24"/>
          <w:szCs w:val="24"/>
        </w:rPr>
        <w:t xml:space="preserve">In each meeting these draft data forms were reviewed by members of the AFA sector, North Pacific Fishery Management Council staff, Alaska Fisheries Science Center (AFSC) staff, and other NMFS staff.  On June 21, 2010, AFSC held an industry workshop in </w:t>
      </w:r>
      <w:smartTag w:uri="urn:schemas-microsoft-com:office:smarttags" w:element="City">
        <w:smartTag w:uri="urn:schemas-microsoft-com:office:smarttags" w:element="place">
          <w:r w:rsidRPr="004C3FB5">
            <w:rPr>
              <w:sz w:val="24"/>
              <w:szCs w:val="24"/>
            </w:rPr>
            <w:t>Juneau</w:t>
          </w:r>
        </w:smartTag>
      </w:smartTag>
      <w:r w:rsidRPr="004C3FB5">
        <w:rPr>
          <w:sz w:val="24"/>
          <w:szCs w:val="24"/>
        </w:rPr>
        <w:t xml:space="preserve"> to review the proposed reports/surveys.  That workshop did not include formal pretests of the data forms, but resulted in some additional changes to the data forms.  </w:t>
      </w:r>
    </w:p>
    <w:p w:rsidR="00E61BDD" w:rsidRPr="000820D7" w:rsidRDefault="00E61BDD" w:rsidP="000820D7">
      <w:pPr>
        <w:rPr>
          <w:sz w:val="24"/>
          <w:szCs w:val="24"/>
          <w:u w:val="single"/>
        </w:rPr>
      </w:pPr>
    </w:p>
    <w:p w:rsidR="00E61BDD" w:rsidRPr="004C3FB5" w:rsidRDefault="000820D7" w:rsidP="00D64690">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Pr>
          <w:rFonts w:ascii="Times New Roman" w:hAnsi="Times New Roman"/>
          <w:sz w:val="24"/>
          <w:szCs w:val="24"/>
        </w:rPr>
      </w:pPr>
      <w:r>
        <w:rPr>
          <w:rFonts w:ascii="Times New Roman" w:hAnsi="Times New Roman"/>
          <w:b/>
          <w:bCs/>
          <w:sz w:val="24"/>
          <w:szCs w:val="24"/>
        </w:rPr>
        <w:t xml:space="preserve">5.  </w:t>
      </w:r>
      <w:r w:rsidR="00E61BDD" w:rsidRPr="004C3FB5">
        <w:rPr>
          <w:rFonts w:ascii="Times New Roman" w:hAnsi="Times New Roman"/>
          <w:b/>
          <w:bCs/>
          <w:sz w:val="24"/>
          <w:szCs w:val="24"/>
        </w:rPr>
        <w:t>Provide the name and telephone number of individuals consulted on the statistical aspects of the design, and the name of the agency unit, contractor(s), grantee(s), or other person(s) who will actually collect and/or analyze the information for the agency.</w:t>
      </w:r>
    </w:p>
    <w:p w:rsidR="00E61BDD" w:rsidRDefault="00E61BDD" w:rsidP="00E61BDD">
      <w:pPr>
        <w:rPr>
          <w:sz w:val="24"/>
          <w:szCs w:val="24"/>
        </w:rPr>
      </w:pPr>
    </w:p>
    <w:p w:rsidR="007760FC" w:rsidRDefault="007760FC" w:rsidP="00E61BDD">
      <w:pPr>
        <w:rPr>
          <w:sz w:val="24"/>
          <w:szCs w:val="24"/>
        </w:rPr>
      </w:pPr>
      <w:r>
        <w:rPr>
          <w:sz w:val="24"/>
          <w:szCs w:val="24"/>
        </w:rPr>
        <w:t>Jeff Hartman</w:t>
      </w:r>
    </w:p>
    <w:p w:rsidR="007760FC" w:rsidRDefault="007760FC" w:rsidP="00E61BDD">
      <w:pPr>
        <w:rPr>
          <w:sz w:val="24"/>
          <w:szCs w:val="24"/>
        </w:rPr>
      </w:pPr>
      <w:r>
        <w:rPr>
          <w:sz w:val="24"/>
          <w:szCs w:val="24"/>
        </w:rPr>
        <w:t>Biologist</w:t>
      </w:r>
    </w:p>
    <w:p w:rsidR="007760FC" w:rsidRPr="004C3FB5" w:rsidRDefault="007760FC" w:rsidP="007760FC">
      <w:pPr>
        <w:rPr>
          <w:sz w:val="24"/>
          <w:szCs w:val="24"/>
        </w:rPr>
      </w:pPr>
      <w:r w:rsidRPr="004C3FB5">
        <w:rPr>
          <w:sz w:val="24"/>
          <w:szCs w:val="24"/>
        </w:rPr>
        <w:t>NMFS Sustainable Fisheries</w:t>
      </w:r>
    </w:p>
    <w:p w:rsidR="007760FC" w:rsidRPr="004C3FB5" w:rsidRDefault="007760FC" w:rsidP="007760FC">
      <w:pPr>
        <w:rPr>
          <w:sz w:val="24"/>
          <w:szCs w:val="24"/>
        </w:rPr>
      </w:pPr>
      <w:smartTag w:uri="urn:schemas-microsoft-com:office:smarttags" w:element="place">
        <w:smartTag w:uri="urn:schemas-microsoft-com:office:smarttags" w:element="City">
          <w:r w:rsidRPr="004C3FB5">
            <w:rPr>
              <w:sz w:val="24"/>
              <w:szCs w:val="24"/>
            </w:rPr>
            <w:t>Juneau</w:t>
          </w:r>
        </w:smartTag>
        <w:r w:rsidRPr="004C3FB5">
          <w:rPr>
            <w:sz w:val="24"/>
            <w:szCs w:val="24"/>
          </w:rPr>
          <w:t xml:space="preserve">, </w:t>
        </w:r>
        <w:smartTag w:uri="urn:schemas-microsoft-com:office:smarttags" w:element="State">
          <w:r w:rsidRPr="004C3FB5">
            <w:rPr>
              <w:sz w:val="24"/>
              <w:szCs w:val="24"/>
            </w:rPr>
            <w:t>AK</w:t>
          </w:r>
        </w:smartTag>
      </w:smartTag>
    </w:p>
    <w:p w:rsidR="007760FC" w:rsidRPr="004C3FB5" w:rsidRDefault="007760FC" w:rsidP="007760FC">
      <w:pPr>
        <w:rPr>
          <w:sz w:val="24"/>
          <w:szCs w:val="24"/>
        </w:rPr>
      </w:pPr>
      <w:r w:rsidRPr="004C3FB5">
        <w:rPr>
          <w:sz w:val="24"/>
          <w:szCs w:val="24"/>
        </w:rPr>
        <w:t>PH: (907) 586-7228</w:t>
      </w:r>
    </w:p>
    <w:p w:rsidR="007760FC" w:rsidRDefault="007760FC" w:rsidP="00E61BDD">
      <w:pPr>
        <w:rPr>
          <w:sz w:val="24"/>
          <w:szCs w:val="24"/>
        </w:rPr>
      </w:pPr>
      <w:r>
        <w:rPr>
          <w:sz w:val="24"/>
          <w:szCs w:val="24"/>
        </w:rPr>
        <w:t xml:space="preserve">Internet Address:  </w:t>
      </w:r>
      <w:hyperlink r:id="rId8" w:history="1">
        <w:r w:rsidRPr="00136CD4">
          <w:rPr>
            <w:rStyle w:val="Hyperlink"/>
            <w:sz w:val="24"/>
            <w:szCs w:val="24"/>
          </w:rPr>
          <w:t>jeff.hartman@noaa.gov</w:t>
        </w:r>
      </w:hyperlink>
    </w:p>
    <w:p w:rsidR="007760FC" w:rsidRPr="004C3FB5" w:rsidRDefault="007760FC" w:rsidP="00E61BDD">
      <w:pPr>
        <w:rPr>
          <w:sz w:val="24"/>
          <w:szCs w:val="24"/>
        </w:rPr>
      </w:pPr>
    </w:p>
    <w:p w:rsidR="00E61BDD" w:rsidRPr="004C3FB5" w:rsidRDefault="00E61BDD" w:rsidP="00E61BDD">
      <w:pPr>
        <w:rPr>
          <w:sz w:val="24"/>
          <w:szCs w:val="24"/>
        </w:rPr>
      </w:pPr>
      <w:r w:rsidRPr="004C3FB5">
        <w:rPr>
          <w:sz w:val="24"/>
          <w:szCs w:val="24"/>
        </w:rPr>
        <w:t xml:space="preserve">Ron </w:t>
      </w:r>
      <w:proofErr w:type="spellStart"/>
      <w:r w:rsidRPr="004C3FB5">
        <w:rPr>
          <w:sz w:val="24"/>
          <w:szCs w:val="24"/>
        </w:rPr>
        <w:t>Felthoven</w:t>
      </w:r>
      <w:proofErr w:type="spellEnd"/>
    </w:p>
    <w:p w:rsidR="00E61BDD" w:rsidRPr="004C3FB5" w:rsidRDefault="00E61BDD" w:rsidP="00E61BDD">
      <w:pPr>
        <w:rPr>
          <w:sz w:val="24"/>
          <w:szCs w:val="24"/>
        </w:rPr>
      </w:pPr>
      <w:r w:rsidRPr="004C3FB5">
        <w:rPr>
          <w:sz w:val="24"/>
          <w:szCs w:val="24"/>
        </w:rPr>
        <w:t xml:space="preserve">Economist </w:t>
      </w:r>
    </w:p>
    <w:p w:rsidR="00E61BDD" w:rsidRPr="004C3FB5" w:rsidRDefault="00E61BDD" w:rsidP="00E61BDD">
      <w:pPr>
        <w:rPr>
          <w:sz w:val="24"/>
          <w:szCs w:val="24"/>
        </w:rPr>
      </w:pPr>
      <w:r w:rsidRPr="004C3FB5">
        <w:rPr>
          <w:sz w:val="24"/>
          <w:szCs w:val="24"/>
        </w:rPr>
        <w:t xml:space="preserve">NMFS   WASC  Route:  F/AKC3  </w:t>
      </w:r>
    </w:p>
    <w:p w:rsidR="00E61BDD" w:rsidRPr="004C3FB5" w:rsidRDefault="00E61BDD" w:rsidP="00E61BDD">
      <w:pPr>
        <w:rPr>
          <w:sz w:val="24"/>
          <w:szCs w:val="24"/>
        </w:rPr>
      </w:pPr>
      <w:r w:rsidRPr="004C3FB5">
        <w:rPr>
          <w:sz w:val="24"/>
          <w:szCs w:val="24"/>
        </w:rPr>
        <w:t>PH: (206) 526-4114</w:t>
      </w:r>
    </w:p>
    <w:p w:rsidR="00E61BDD" w:rsidRPr="004C3FB5" w:rsidRDefault="00E61BDD" w:rsidP="00E61BDD">
      <w:pPr>
        <w:rPr>
          <w:sz w:val="24"/>
          <w:szCs w:val="24"/>
        </w:rPr>
      </w:pPr>
      <w:r w:rsidRPr="004C3FB5">
        <w:rPr>
          <w:sz w:val="24"/>
          <w:szCs w:val="24"/>
        </w:rPr>
        <w:t xml:space="preserve">Internet Address: </w:t>
      </w:r>
      <w:hyperlink r:id="rId9" w:history="1">
        <w:r w:rsidRPr="004C3FB5">
          <w:rPr>
            <w:rStyle w:val="Hyperlink"/>
            <w:sz w:val="24"/>
            <w:szCs w:val="24"/>
          </w:rPr>
          <w:t>ron.felthoven@noaa.gov</w:t>
        </w:r>
      </w:hyperlink>
    </w:p>
    <w:p w:rsidR="00E61BDD" w:rsidRPr="004C3FB5" w:rsidRDefault="00E61BDD" w:rsidP="00E61BDD">
      <w:pPr>
        <w:rPr>
          <w:sz w:val="24"/>
          <w:szCs w:val="24"/>
        </w:rPr>
      </w:pPr>
    </w:p>
    <w:p w:rsidR="00E61BDD" w:rsidRPr="004C3FB5" w:rsidRDefault="00E61BDD" w:rsidP="00E61BDD">
      <w:pPr>
        <w:contextualSpacing/>
        <w:rPr>
          <w:sz w:val="24"/>
          <w:szCs w:val="24"/>
        </w:rPr>
      </w:pPr>
      <w:r w:rsidRPr="004C3FB5">
        <w:rPr>
          <w:sz w:val="24"/>
          <w:szCs w:val="24"/>
        </w:rPr>
        <w:t xml:space="preserve">Alan </w:t>
      </w:r>
      <w:proofErr w:type="spellStart"/>
      <w:r w:rsidRPr="004C3FB5">
        <w:rPr>
          <w:sz w:val="24"/>
          <w:szCs w:val="24"/>
        </w:rPr>
        <w:t>Haynie</w:t>
      </w:r>
      <w:proofErr w:type="spellEnd"/>
    </w:p>
    <w:p w:rsidR="00E61BDD" w:rsidRPr="004C3FB5" w:rsidRDefault="00E61BDD" w:rsidP="00E61BDD">
      <w:pPr>
        <w:contextualSpacing/>
        <w:rPr>
          <w:sz w:val="24"/>
          <w:szCs w:val="24"/>
        </w:rPr>
      </w:pPr>
      <w:r w:rsidRPr="004C3FB5">
        <w:rPr>
          <w:sz w:val="24"/>
          <w:szCs w:val="24"/>
        </w:rPr>
        <w:t xml:space="preserve">Economist </w:t>
      </w:r>
    </w:p>
    <w:p w:rsidR="00E61BDD" w:rsidRPr="004C3FB5" w:rsidRDefault="00E61BDD" w:rsidP="00E61BDD">
      <w:pPr>
        <w:contextualSpacing/>
        <w:rPr>
          <w:sz w:val="24"/>
          <w:szCs w:val="24"/>
        </w:rPr>
      </w:pPr>
      <w:r w:rsidRPr="004C3FB5">
        <w:rPr>
          <w:sz w:val="24"/>
          <w:szCs w:val="24"/>
        </w:rPr>
        <w:t xml:space="preserve">NMFS   WASC  Route:  F/AKC3  </w:t>
      </w:r>
    </w:p>
    <w:p w:rsidR="00E61BDD" w:rsidRPr="004C3FB5" w:rsidRDefault="00E61BDD" w:rsidP="00E61BDD">
      <w:pPr>
        <w:contextualSpacing/>
        <w:rPr>
          <w:sz w:val="24"/>
          <w:szCs w:val="24"/>
        </w:rPr>
      </w:pPr>
      <w:r w:rsidRPr="004C3FB5">
        <w:rPr>
          <w:sz w:val="24"/>
          <w:szCs w:val="24"/>
        </w:rPr>
        <w:t>PH: (206) 526-4114</w:t>
      </w:r>
    </w:p>
    <w:p w:rsidR="00E61BDD" w:rsidRPr="004C3FB5" w:rsidRDefault="00E61BDD" w:rsidP="00E61BDD">
      <w:pPr>
        <w:contextualSpacing/>
        <w:rPr>
          <w:sz w:val="24"/>
          <w:szCs w:val="24"/>
        </w:rPr>
      </w:pPr>
      <w:r w:rsidRPr="004C3FB5">
        <w:rPr>
          <w:sz w:val="24"/>
          <w:szCs w:val="24"/>
        </w:rPr>
        <w:t xml:space="preserve">Internet Address: </w:t>
      </w:r>
      <w:hyperlink r:id="rId10" w:history="1">
        <w:r w:rsidRPr="004C3FB5">
          <w:rPr>
            <w:rStyle w:val="Hyperlink"/>
            <w:sz w:val="24"/>
            <w:szCs w:val="24"/>
          </w:rPr>
          <w:t>alan.haynie@noaa.gov</w:t>
        </w:r>
      </w:hyperlink>
    </w:p>
    <w:p w:rsidR="00E61BDD" w:rsidRPr="004C3FB5" w:rsidRDefault="00E61BDD" w:rsidP="00E61BDD">
      <w:pPr>
        <w:rPr>
          <w:sz w:val="24"/>
          <w:szCs w:val="24"/>
        </w:rPr>
      </w:pPr>
    </w:p>
    <w:p w:rsidR="00E61BDD" w:rsidRPr="004C3FB5" w:rsidRDefault="00E61BDD" w:rsidP="00E61BDD">
      <w:pPr>
        <w:rPr>
          <w:sz w:val="24"/>
          <w:szCs w:val="24"/>
        </w:rPr>
      </w:pPr>
      <w:r w:rsidRPr="004C3FB5">
        <w:rPr>
          <w:sz w:val="24"/>
          <w:szCs w:val="24"/>
        </w:rPr>
        <w:t>Brian Garber-Yonts</w:t>
      </w:r>
    </w:p>
    <w:p w:rsidR="00E61BDD" w:rsidRPr="004C3FB5" w:rsidRDefault="00E61BDD" w:rsidP="00E61BDD">
      <w:pPr>
        <w:rPr>
          <w:sz w:val="24"/>
          <w:szCs w:val="24"/>
        </w:rPr>
      </w:pPr>
      <w:r w:rsidRPr="004C3FB5">
        <w:rPr>
          <w:sz w:val="24"/>
          <w:szCs w:val="24"/>
        </w:rPr>
        <w:t xml:space="preserve">Economist </w:t>
      </w:r>
    </w:p>
    <w:p w:rsidR="00E61BDD" w:rsidRPr="004C3FB5" w:rsidRDefault="00E61BDD" w:rsidP="00E61BDD">
      <w:pPr>
        <w:rPr>
          <w:sz w:val="24"/>
          <w:szCs w:val="24"/>
        </w:rPr>
      </w:pPr>
      <w:r w:rsidRPr="004C3FB5">
        <w:rPr>
          <w:sz w:val="24"/>
          <w:szCs w:val="24"/>
        </w:rPr>
        <w:t xml:space="preserve">NMFS   WASC  Route:  F/AKC3  </w:t>
      </w:r>
    </w:p>
    <w:p w:rsidR="00E61BDD" w:rsidRPr="004C3FB5" w:rsidRDefault="00E61BDD" w:rsidP="00E61BDD">
      <w:pPr>
        <w:rPr>
          <w:sz w:val="24"/>
          <w:szCs w:val="24"/>
        </w:rPr>
      </w:pPr>
      <w:r w:rsidRPr="004C3FB5">
        <w:rPr>
          <w:sz w:val="24"/>
          <w:szCs w:val="24"/>
        </w:rPr>
        <w:t>PH: (206) 526-6301</w:t>
      </w:r>
    </w:p>
    <w:p w:rsidR="00E61BDD" w:rsidRPr="004C3FB5" w:rsidRDefault="00E61BDD" w:rsidP="00E61BDD">
      <w:pPr>
        <w:rPr>
          <w:sz w:val="24"/>
          <w:szCs w:val="24"/>
        </w:rPr>
      </w:pPr>
      <w:r w:rsidRPr="004C3FB5">
        <w:rPr>
          <w:sz w:val="24"/>
          <w:szCs w:val="24"/>
        </w:rPr>
        <w:t xml:space="preserve">Internet Address: </w:t>
      </w:r>
      <w:hyperlink r:id="rId11" w:history="1">
        <w:r w:rsidRPr="004C3FB5">
          <w:rPr>
            <w:rStyle w:val="Hyperlink"/>
            <w:sz w:val="24"/>
            <w:szCs w:val="24"/>
          </w:rPr>
          <w:t>brian.garber-yonts@noaa.gov</w:t>
        </w:r>
      </w:hyperlink>
    </w:p>
    <w:p w:rsidR="00E61BDD" w:rsidRPr="004C3FB5" w:rsidRDefault="00E61BDD" w:rsidP="00E61BDD">
      <w:pPr>
        <w:rPr>
          <w:sz w:val="24"/>
          <w:szCs w:val="24"/>
        </w:rPr>
      </w:pPr>
    </w:p>
    <w:p w:rsidR="00E61BDD" w:rsidRPr="004C3FB5" w:rsidRDefault="00E61BDD" w:rsidP="00E61BDD">
      <w:pPr>
        <w:rPr>
          <w:sz w:val="24"/>
          <w:szCs w:val="24"/>
        </w:rPr>
      </w:pPr>
      <w:r w:rsidRPr="004C3FB5">
        <w:rPr>
          <w:sz w:val="24"/>
          <w:szCs w:val="24"/>
        </w:rPr>
        <w:t xml:space="preserve">Mark </w:t>
      </w:r>
      <w:proofErr w:type="spellStart"/>
      <w:r w:rsidRPr="004C3FB5">
        <w:rPr>
          <w:sz w:val="24"/>
          <w:szCs w:val="24"/>
        </w:rPr>
        <w:t>Fina</w:t>
      </w:r>
      <w:proofErr w:type="spellEnd"/>
    </w:p>
    <w:p w:rsidR="00E61BDD" w:rsidRPr="004C3FB5" w:rsidRDefault="00E61BDD" w:rsidP="00E61BDD">
      <w:pPr>
        <w:rPr>
          <w:sz w:val="24"/>
          <w:szCs w:val="24"/>
        </w:rPr>
      </w:pPr>
      <w:r w:rsidRPr="004C3FB5">
        <w:rPr>
          <w:sz w:val="24"/>
          <w:szCs w:val="24"/>
        </w:rPr>
        <w:t>Economist</w:t>
      </w:r>
    </w:p>
    <w:p w:rsidR="00E61BDD" w:rsidRPr="004C3FB5" w:rsidRDefault="00E61BDD" w:rsidP="00E61BDD">
      <w:pPr>
        <w:rPr>
          <w:sz w:val="24"/>
          <w:szCs w:val="24"/>
        </w:rPr>
      </w:pPr>
      <w:r w:rsidRPr="004C3FB5">
        <w:rPr>
          <w:sz w:val="24"/>
          <w:szCs w:val="24"/>
        </w:rPr>
        <w:t xml:space="preserve">NPFMC   WASC  Route:  F/AKC3       </w:t>
      </w:r>
    </w:p>
    <w:p w:rsidR="00E61BDD" w:rsidRPr="004C3FB5" w:rsidRDefault="00E61BDD" w:rsidP="00E61BDD">
      <w:pPr>
        <w:rPr>
          <w:sz w:val="24"/>
          <w:szCs w:val="24"/>
        </w:rPr>
      </w:pPr>
      <w:r w:rsidRPr="004C3FB5">
        <w:rPr>
          <w:sz w:val="24"/>
          <w:szCs w:val="24"/>
        </w:rPr>
        <w:t xml:space="preserve">PH: (907) 271-2809      </w:t>
      </w:r>
    </w:p>
    <w:p w:rsidR="00E61BDD" w:rsidRPr="004C3FB5" w:rsidRDefault="00E61BDD" w:rsidP="00E61BDD">
      <w:pPr>
        <w:rPr>
          <w:sz w:val="24"/>
          <w:szCs w:val="24"/>
        </w:rPr>
      </w:pPr>
      <w:r w:rsidRPr="004C3FB5">
        <w:rPr>
          <w:sz w:val="24"/>
          <w:szCs w:val="24"/>
        </w:rPr>
        <w:t xml:space="preserve">Internet Address: </w:t>
      </w:r>
      <w:hyperlink r:id="rId12" w:history="1">
        <w:r w:rsidR="00445D9A" w:rsidRPr="00F37D84">
          <w:rPr>
            <w:rStyle w:val="Hyperlink"/>
            <w:sz w:val="24"/>
            <w:szCs w:val="24"/>
          </w:rPr>
          <w:t>mark.fina@noaa.gov</w:t>
        </w:r>
      </w:hyperlink>
      <w:r w:rsidR="00445D9A">
        <w:rPr>
          <w:sz w:val="24"/>
          <w:szCs w:val="24"/>
        </w:rPr>
        <w:t xml:space="preserve"> </w:t>
      </w:r>
    </w:p>
    <w:p w:rsidR="00E61BDD" w:rsidRPr="004C3FB5" w:rsidRDefault="00E61BDD" w:rsidP="00E61BDD">
      <w:pPr>
        <w:rPr>
          <w:sz w:val="24"/>
          <w:szCs w:val="24"/>
        </w:rPr>
      </w:pPr>
    </w:p>
    <w:p w:rsidR="00E61BDD" w:rsidRPr="004C3FB5" w:rsidRDefault="00E61BDD" w:rsidP="00E61BDD">
      <w:pPr>
        <w:pStyle w:val="HTMLPreformatted"/>
        <w:rPr>
          <w:rFonts w:ascii="Times New Roman" w:hAnsi="Times New Roman" w:cs="Times New Roman"/>
          <w:sz w:val="24"/>
          <w:szCs w:val="24"/>
        </w:rPr>
      </w:pPr>
      <w:r w:rsidRPr="004C3FB5">
        <w:rPr>
          <w:rFonts w:ascii="Times New Roman" w:hAnsi="Times New Roman" w:cs="Times New Roman"/>
          <w:sz w:val="24"/>
          <w:szCs w:val="24"/>
        </w:rPr>
        <w:t xml:space="preserve">Dave </w:t>
      </w:r>
      <w:proofErr w:type="spellStart"/>
      <w:r w:rsidRPr="004C3FB5">
        <w:rPr>
          <w:rFonts w:ascii="Times New Roman" w:hAnsi="Times New Roman" w:cs="Times New Roman"/>
          <w:sz w:val="24"/>
          <w:szCs w:val="24"/>
        </w:rPr>
        <w:t>Colpo</w:t>
      </w:r>
      <w:proofErr w:type="spellEnd"/>
    </w:p>
    <w:p w:rsidR="00E61BDD" w:rsidRPr="004C3FB5" w:rsidRDefault="00E61BDD" w:rsidP="00E61BDD">
      <w:pPr>
        <w:pStyle w:val="HTMLPreformatted"/>
        <w:rPr>
          <w:rFonts w:ascii="Times New Roman" w:hAnsi="Times New Roman" w:cs="Times New Roman"/>
          <w:sz w:val="24"/>
          <w:szCs w:val="24"/>
        </w:rPr>
      </w:pPr>
      <w:r w:rsidRPr="004C3FB5">
        <w:rPr>
          <w:rFonts w:ascii="Times New Roman" w:hAnsi="Times New Roman" w:cs="Times New Roman"/>
          <w:sz w:val="24"/>
          <w:szCs w:val="24"/>
        </w:rPr>
        <w:t>Program Manager</w:t>
      </w:r>
    </w:p>
    <w:p w:rsidR="00E61BDD" w:rsidRPr="004C3FB5" w:rsidRDefault="00E61BDD" w:rsidP="00E61BDD">
      <w:pPr>
        <w:pStyle w:val="HTMLPreformatted"/>
        <w:rPr>
          <w:rFonts w:ascii="Times New Roman" w:hAnsi="Times New Roman" w:cs="Times New Roman"/>
          <w:sz w:val="24"/>
          <w:szCs w:val="24"/>
        </w:rPr>
      </w:pPr>
      <w:r w:rsidRPr="004C3FB5">
        <w:rPr>
          <w:rFonts w:ascii="Times New Roman" w:hAnsi="Times New Roman" w:cs="Times New Roman"/>
          <w:sz w:val="24"/>
          <w:szCs w:val="24"/>
        </w:rPr>
        <w:t>Pacific States Marine Fisheries Commission</w:t>
      </w:r>
    </w:p>
    <w:p w:rsidR="00E61BDD" w:rsidRPr="004C3FB5" w:rsidRDefault="00E61BDD" w:rsidP="00E61BDD">
      <w:pPr>
        <w:pStyle w:val="HTMLPreformatted"/>
        <w:rPr>
          <w:rFonts w:ascii="Times New Roman" w:hAnsi="Times New Roman" w:cs="Times New Roman"/>
          <w:sz w:val="24"/>
          <w:szCs w:val="24"/>
        </w:rPr>
      </w:pPr>
      <w:r w:rsidRPr="004C3FB5">
        <w:rPr>
          <w:rFonts w:ascii="Times New Roman" w:hAnsi="Times New Roman" w:cs="Times New Roman"/>
          <w:sz w:val="24"/>
          <w:szCs w:val="24"/>
        </w:rPr>
        <w:t>PH: (503) 595-3100</w:t>
      </w:r>
    </w:p>
    <w:p w:rsidR="00E61BDD" w:rsidRPr="004C3FB5" w:rsidRDefault="00E61BDD" w:rsidP="00E61BDD">
      <w:pPr>
        <w:rPr>
          <w:sz w:val="24"/>
          <w:szCs w:val="24"/>
        </w:rPr>
      </w:pPr>
      <w:r w:rsidRPr="004C3FB5">
        <w:rPr>
          <w:sz w:val="24"/>
          <w:szCs w:val="24"/>
        </w:rPr>
        <w:t xml:space="preserve">Internet Address: </w:t>
      </w:r>
      <w:hyperlink r:id="rId13" w:history="1">
        <w:r w:rsidRPr="004C3FB5">
          <w:rPr>
            <w:rStyle w:val="Hyperlink"/>
            <w:sz w:val="24"/>
            <w:szCs w:val="24"/>
          </w:rPr>
          <w:t>front_office@psmfc.org</w:t>
        </w:r>
      </w:hyperlink>
    </w:p>
    <w:p w:rsidR="00E61BDD" w:rsidRPr="004C3FB5" w:rsidRDefault="00E61BDD" w:rsidP="00E61BDD">
      <w:pPr>
        <w:rPr>
          <w:sz w:val="24"/>
          <w:szCs w:val="24"/>
        </w:rPr>
      </w:pPr>
    </w:p>
    <w:p w:rsidR="00E61BDD" w:rsidRPr="004C3FB5" w:rsidRDefault="00E61BDD" w:rsidP="00E61BDD">
      <w:pPr>
        <w:rPr>
          <w:sz w:val="24"/>
          <w:szCs w:val="24"/>
        </w:rPr>
      </w:pPr>
      <w:r w:rsidRPr="004C3FB5">
        <w:rPr>
          <w:sz w:val="24"/>
          <w:szCs w:val="24"/>
        </w:rPr>
        <w:t>Jennifer Mondragon</w:t>
      </w:r>
    </w:p>
    <w:p w:rsidR="00E61BDD" w:rsidRPr="004C3FB5" w:rsidRDefault="00E61BDD" w:rsidP="00E61BDD">
      <w:pPr>
        <w:rPr>
          <w:sz w:val="24"/>
          <w:szCs w:val="24"/>
        </w:rPr>
      </w:pPr>
      <w:r w:rsidRPr="004C3FB5">
        <w:rPr>
          <w:sz w:val="24"/>
          <w:szCs w:val="24"/>
        </w:rPr>
        <w:t>NMFS Sustainable Fisheries</w:t>
      </w:r>
    </w:p>
    <w:p w:rsidR="00E61BDD" w:rsidRPr="004C3FB5" w:rsidRDefault="00E61BDD" w:rsidP="00E61BDD">
      <w:pPr>
        <w:rPr>
          <w:sz w:val="24"/>
          <w:szCs w:val="24"/>
        </w:rPr>
      </w:pPr>
      <w:smartTag w:uri="urn:schemas-microsoft-com:office:smarttags" w:element="place">
        <w:smartTag w:uri="urn:schemas-microsoft-com:office:smarttags" w:element="City">
          <w:r w:rsidRPr="004C3FB5">
            <w:rPr>
              <w:sz w:val="24"/>
              <w:szCs w:val="24"/>
            </w:rPr>
            <w:t>Juneau</w:t>
          </w:r>
        </w:smartTag>
        <w:r w:rsidRPr="004C3FB5">
          <w:rPr>
            <w:sz w:val="24"/>
            <w:szCs w:val="24"/>
          </w:rPr>
          <w:t xml:space="preserve">, </w:t>
        </w:r>
        <w:smartTag w:uri="urn:schemas-microsoft-com:office:smarttags" w:element="State">
          <w:r w:rsidRPr="004C3FB5">
            <w:rPr>
              <w:sz w:val="24"/>
              <w:szCs w:val="24"/>
            </w:rPr>
            <w:t>AK</w:t>
          </w:r>
        </w:smartTag>
      </w:smartTag>
    </w:p>
    <w:p w:rsidR="00E61BDD" w:rsidRDefault="00E61BDD" w:rsidP="00E61BDD">
      <w:pPr>
        <w:rPr>
          <w:sz w:val="24"/>
          <w:szCs w:val="24"/>
        </w:rPr>
      </w:pPr>
      <w:r w:rsidRPr="004C3FB5">
        <w:rPr>
          <w:sz w:val="24"/>
          <w:szCs w:val="24"/>
        </w:rPr>
        <w:t>PH: (907) 586-7228</w:t>
      </w:r>
    </w:p>
    <w:p w:rsidR="00BF2CB1" w:rsidRPr="004C3FB5" w:rsidRDefault="00BF2CB1" w:rsidP="00E61BDD">
      <w:pPr>
        <w:rPr>
          <w:sz w:val="24"/>
          <w:szCs w:val="24"/>
        </w:rPr>
      </w:pPr>
    </w:p>
    <w:p w:rsidR="00E61BDD" w:rsidRPr="004C3FB5" w:rsidRDefault="00E61BDD" w:rsidP="00E61BDD">
      <w:pPr>
        <w:rPr>
          <w:sz w:val="24"/>
          <w:szCs w:val="24"/>
        </w:rPr>
      </w:pPr>
    </w:p>
    <w:p w:rsidR="00E61BDD" w:rsidRPr="004C3FB5" w:rsidRDefault="00BF2CB1" w:rsidP="00BF2CB1">
      <w:pPr>
        <w:jc w:val="center"/>
        <w:rPr>
          <w:b/>
          <w:sz w:val="24"/>
          <w:szCs w:val="24"/>
        </w:rPr>
      </w:pPr>
      <w:r w:rsidRPr="004C3FB5">
        <w:rPr>
          <w:b/>
          <w:sz w:val="24"/>
          <w:szCs w:val="24"/>
        </w:rPr>
        <w:t>REFERENCES</w:t>
      </w:r>
    </w:p>
    <w:p w:rsidR="00E61BDD" w:rsidRPr="004C3FB5" w:rsidRDefault="00E61BDD" w:rsidP="00E61BDD">
      <w:pPr>
        <w:rPr>
          <w:sz w:val="24"/>
          <w:szCs w:val="24"/>
        </w:rPr>
      </w:pPr>
    </w:p>
    <w:p w:rsidR="00E61BDD" w:rsidRDefault="00E61BDD" w:rsidP="00E61BDD">
      <w:pPr>
        <w:ind w:left="720" w:hanging="720"/>
        <w:rPr>
          <w:sz w:val="24"/>
          <w:szCs w:val="24"/>
        </w:rPr>
      </w:pPr>
      <w:proofErr w:type="spellStart"/>
      <w:r w:rsidRPr="004C3FB5">
        <w:rPr>
          <w:sz w:val="24"/>
          <w:szCs w:val="24"/>
        </w:rPr>
        <w:t>Cahalan</w:t>
      </w:r>
      <w:proofErr w:type="spellEnd"/>
      <w:r w:rsidRPr="004C3FB5">
        <w:rPr>
          <w:sz w:val="24"/>
          <w:szCs w:val="24"/>
        </w:rPr>
        <w:t xml:space="preserve">, J., J. Mondragon, and J. Gasper. 2010. “Catch sampling and estimation in the Federal groundfish fisheries off </w:t>
      </w:r>
      <w:smartTag w:uri="urn:schemas-microsoft-com:office:smarttags" w:element="State">
        <w:smartTag w:uri="urn:schemas-microsoft-com:office:smarttags" w:element="place">
          <w:r w:rsidRPr="004C3FB5">
            <w:rPr>
              <w:sz w:val="24"/>
              <w:szCs w:val="24"/>
            </w:rPr>
            <w:t>Alaska</w:t>
          </w:r>
        </w:smartTag>
      </w:smartTag>
      <w:r w:rsidRPr="004C3FB5">
        <w:rPr>
          <w:sz w:val="24"/>
          <w:szCs w:val="24"/>
        </w:rPr>
        <w:t xml:space="preserve">,” US Dept. Commerce, </w:t>
      </w:r>
      <w:r w:rsidRPr="004C3FB5">
        <w:rPr>
          <w:i/>
          <w:sz w:val="24"/>
          <w:szCs w:val="24"/>
        </w:rPr>
        <w:t>NOAA Tech. Memo</w:t>
      </w:r>
      <w:r w:rsidRPr="004C3FB5">
        <w:rPr>
          <w:sz w:val="24"/>
          <w:szCs w:val="24"/>
        </w:rPr>
        <w:t>. NMFS-AFSC-205, 42 p.</w:t>
      </w:r>
    </w:p>
    <w:p w:rsidR="00B97964" w:rsidRPr="004C3FB5" w:rsidRDefault="00B97964" w:rsidP="00E61BDD">
      <w:pPr>
        <w:ind w:left="720" w:hanging="720"/>
        <w:rPr>
          <w:sz w:val="24"/>
          <w:szCs w:val="24"/>
        </w:rPr>
      </w:pPr>
    </w:p>
    <w:p w:rsidR="00B97964" w:rsidRDefault="00B97964" w:rsidP="00B97964">
      <w:pPr>
        <w:ind w:left="720" w:hanging="720"/>
        <w:rPr>
          <w:sz w:val="24"/>
          <w:szCs w:val="24"/>
        </w:rPr>
      </w:pPr>
      <w:r w:rsidRPr="002578B5">
        <w:rPr>
          <w:sz w:val="24"/>
          <w:szCs w:val="24"/>
        </w:rPr>
        <w:t>NMFS. 20</w:t>
      </w:r>
      <w:r>
        <w:rPr>
          <w:sz w:val="24"/>
          <w:szCs w:val="24"/>
        </w:rPr>
        <w:t>09</w:t>
      </w:r>
      <w:r w:rsidRPr="002578B5">
        <w:rPr>
          <w:sz w:val="24"/>
          <w:szCs w:val="24"/>
        </w:rPr>
        <w:t xml:space="preserve">. </w:t>
      </w:r>
      <w:r>
        <w:rPr>
          <w:sz w:val="24"/>
          <w:szCs w:val="24"/>
        </w:rPr>
        <w:t>Regulatory Impact Review, Amendment 91</w:t>
      </w:r>
      <w:r w:rsidRPr="002578B5">
        <w:rPr>
          <w:sz w:val="24"/>
          <w:szCs w:val="24"/>
        </w:rPr>
        <w:t>.</w:t>
      </w:r>
      <w:r>
        <w:rPr>
          <w:sz w:val="24"/>
          <w:szCs w:val="24"/>
        </w:rPr>
        <w:t xml:space="preserve"> </w:t>
      </w:r>
      <w:r w:rsidRPr="002578B5">
        <w:rPr>
          <w:sz w:val="24"/>
          <w:szCs w:val="24"/>
        </w:rPr>
        <w:t xml:space="preserve"> National Marine Fisheries Service Alaska Regional Office. </w:t>
      </w:r>
      <w:smartTag w:uri="urn:schemas-microsoft-com:office:smarttags" w:element="place">
        <w:smartTag w:uri="urn:schemas-microsoft-com:office:smarttags" w:element="City">
          <w:r w:rsidRPr="002578B5">
            <w:rPr>
              <w:sz w:val="24"/>
              <w:szCs w:val="24"/>
            </w:rPr>
            <w:t>Juneau</w:t>
          </w:r>
        </w:smartTag>
        <w:r w:rsidRPr="002578B5">
          <w:rPr>
            <w:sz w:val="24"/>
            <w:szCs w:val="24"/>
          </w:rPr>
          <w:t xml:space="preserve">, </w:t>
        </w:r>
        <w:smartTag w:uri="urn:schemas-microsoft-com:office:smarttags" w:element="State">
          <w:r w:rsidRPr="002578B5">
            <w:rPr>
              <w:sz w:val="24"/>
              <w:szCs w:val="24"/>
            </w:rPr>
            <w:t>AK</w:t>
          </w:r>
        </w:smartTag>
      </w:smartTag>
      <w:r w:rsidRPr="002578B5">
        <w:rPr>
          <w:sz w:val="24"/>
          <w:szCs w:val="24"/>
        </w:rPr>
        <w:t xml:space="preserve">. </w:t>
      </w:r>
      <w:r>
        <w:rPr>
          <w:sz w:val="24"/>
          <w:szCs w:val="24"/>
        </w:rPr>
        <w:t xml:space="preserve">December </w:t>
      </w:r>
      <w:r w:rsidRPr="002578B5">
        <w:rPr>
          <w:sz w:val="24"/>
          <w:szCs w:val="24"/>
        </w:rPr>
        <w:t>200</w:t>
      </w:r>
      <w:r>
        <w:rPr>
          <w:sz w:val="24"/>
          <w:szCs w:val="24"/>
        </w:rPr>
        <w:t>9</w:t>
      </w:r>
      <w:r w:rsidRPr="002578B5">
        <w:rPr>
          <w:sz w:val="24"/>
          <w:szCs w:val="24"/>
        </w:rPr>
        <w:t>.</w:t>
      </w:r>
      <w:r>
        <w:rPr>
          <w:sz w:val="24"/>
          <w:szCs w:val="24"/>
        </w:rPr>
        <w:t xml:space="preserve"> </w:t>
      </w:r>
      <w:hyperlink r:id="rId14" w:history="1">
        <w:r w:rsidR="007760FC" w:rsidRPr="00136CD4">
          <w:rPr>
            <w:rStyle w:val="Hyperlink"/>
            <w:sz w:val="24"/>
            <w:szCs w:val="24"/>
          </w:rPr>
          <w:t>http://www.fakr.noaa.gov/sustainablefisheries/bycatch/salmon/chinook/rir/rir1209.pdf</w:t>
        </w:r>
      </w:hyperlink>
    </w:p>
    <w:p w:rsidR="007760FC" w:rsidRPr="002578B5" w:rsidRDefault="007760FC" w:rsidP="00B97964">
      <w:pPr>
        <w:ind w:left="720" w:hanging="720"/>
        <w:rPr>
          <w:sz w:val="24"/>
          <w:szCs w:val="24"/>
        </w:rPr>
      </w:pPr>
    </w:p>
    <w:p w:rsidR="00E61BDD" w:rsidRPr="004C3FB5" w:rsidRDefault="00E61BDD" w:rsidP="00E61BDD">
      <w:pPr>
        <w:rPr>
          <w:bCs/>
          <w:sz w:val="24"/>
          <w:szCs w:val="24"/>
        </w:rPr>
      </w:pPr>
      <w:bookmarkStart w:id="0" w:name="_GoBack"/>
      <w:bookmarkEnd w:id="0"/>
    </w:p>
    <w:sectPr w:rsidR="00E61BDD" w:rsidRPr="004C3FB5" w:rsidSect="00AD40F1">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7BD" w:rsidRDefault="005567BD" w:rsidP="00F50128">
      <w:r>
        <w:separator/>
      </w:r>
    </w:p>
  </w:endnote>
  <w:endnote w:type="continuationSeparator" w:id="0">
    <w:p w:rsidR="005567BD" w:rsidRDefault="005567BD" w:rsidP="00F501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8EB" w:rsidRPr="00F50128" w:rsidRDefault="00407E6D">
    <w:pPr>
      <w:pStyle w:val="Footer"/>
      <w:jc w:val="center"/>
      <w:rPr>
        <w:sz w:val="24"/>
        <w:szCs w:val="24"/>
      </w:rPr>
    </w:pPr>
    <w:r w:rsidRPr="00F50128">
      <w:rPr>
        <w:sz w:val="24"/>
        <w:szCs w:val="24"/>
      </w:rPr>
      <w:fldChar w:fldCharType="begin"/>
    </w:r>
    <w:r w:rsidR="005638EB" w:rsidRPr="00F50128">
      <w:rPr>
        <w:sz w:val="24"/>
        <w:szCs w:val="24"/>
      </w:rPr>
      <w:instrText xml:space="preserve"> PAGE   \* MERGEFORMAT </w:instrText>
    </w:r>
    <w:r w:rsidRPr="00F50128">
      <w:rPr>
        <w:sz w:val="24"/>
        <w:szCs w:val="24"/>
      </w:rPr>
      <w:fldChar w:fldCharType="separate"/>
    </w:r>
    <w:r w:rsidR="00DA5167">
      <w:rPr>
        <w:noProof/>
        <w:sz w:val="24"/>
        <w:szCs w:val="24"/>
      </w:rPr>
      <w:t>5</w:t>
    </w:r>
    <w:r w:rsidRPr="00F50128">
      <w:rPr>
        <w:sz w:val="24"/>
        <w:szCs w:val="24"/>
      </w:rPr>
      <w:fldChar w:fldCharType="end"/>
    </w:r>
  </w:p>
  <w:p w:rsidR="005638EB" w:rsidRDefault="005638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7BD" w:rsidRDefault="005567BD" w:rsidP="00F50128">
      <w:r>
        <w:separator/>
      </w:r>
    </w:p>
  </w:footnote>
  <w:footnote w:type="continuationSeparator" w:id="0">
    <w:p w:rsidR="005567BD" w:rsidRDefault="005567BD" w:rsidP="00F501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A3EFE"/>
    <w:multiLevelType w:val="hybridMultilevel"/>
    <w:tmpl w:val="8FA2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979B5"/>
    <w:multiLevelType w:val="multilevel"/>
    <w:tmpl w:val="BA1445B8"/>
    <w:lvl w:ilvl="0">
      <w:start w:val="1"/>
      <w:numFmt w:val="decimal"/>
      <w:pStyle w:val="Heading1"/>
      <w:lvlText w:val="%1.0"/>
      <w:lvlJc w:val="left"/>
      <w:pPr>
        <w:tabs>
          <w:tab w:val="num" w:pos="720"/>
        </w:tabs>
        <w:ind w:left="720" w:hanging="720"/>
      </w:pPr>
      <w:rPr>
        <w:rFonts w:ascii="Arial" w:hAnsi="Arial" w:hint="default"/>
        <w:b/>
        <w:i w:val="0"/>
        <w:sz w:val="24"/>
        <w:szCs w:val="24"/>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080"/>
        </w:tabs>
        <w:ind w:left="1080" w:hanging="720"/>
      </w:pPr>
      <w:rPr>
        <w:rFonts w:hint="default"/>
      </w:rPr>
    </w:lvl>
    <w:lvl w:ilvl="3">
      <w:start w:val="1"/>
      <w:numFmt w:val="decimal"/>
      <w:pStyle w:val="Heading4"/>
      <w:lvlText w:val="%1.%2.%3.%4"/>
      <w:lvlJc w:val="left"/>
      <w:pPr>
        <w:tabs>
          <w:tab w:val="num" w:pos="720"/>
        </w:tabs>
        <w:ind w:left="1800" w:hanging="108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47F58A5"/>
    <w:multiLevelType w:val="hybridMultilevel"/>
    <w:tmpl w:val="BD366C72"/>
    <w:lvl w:ilvl="0" w:tplc="3564897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7C442B"/>
    <w:multiLevelType w:val="hybridMultilevel"/>
    <w:tmpl w:val="6E74D236"/>
    <w:lvl w:ilvl="0" w:tplc="356489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4A56D3"/>
    <w:multiLevelType w:val="hybridMultilevel"/>
    <w:tmpl w:val="F8CA03D4"/>
    <w:lvl w:ilvl="0" w:tplc="356489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D302D3"/>
    <w:multiLevelType w:val="hybridMultilevel"/>
    <w:tmpl w:val="286282E8"/>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73628F1"/>
    <w:multiLevelType w:val="hybridMultilevel"/>
    <w:tmpl w:val="9DEA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50338E"/>
    <w:multiLevelType w:val="hybridMultilevel"/>
    <w:tmpl w:val="0762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D90E70"/>
    <w:multiLevelType w:val="hybridMultilevel"/>
    <w:tmpl w:val="27BA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3830FA"/>
    <w:multiLevelType w:val="hybridMultilevel"/>
    <w:tmpl w:val="F410AB20"/>
    <w:lvl w:ilvl="0" w:tplc="3564897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AB0B7F"/>
    <w:multiLevelType w:val="hybridMultilevel"/>
    <w:tmpl w:val="8A38FDBC"/>
    <w:lvl w:ilvl="0" w:tplc="356489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9D1653"/>
    <w:multiLevelType w:val="hybridMultilevel"/>
    <w:tmpl w:val="E0D860B6"/>
    <w:lvl w:ilvl="0" w:tplc="3564897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5FA42E8"/>
    <w:multiLevelType w:val="hybridMultilevel"/>
    <w:tmpl w:val="AE9AEAFA"/>
    <w:lvl w:ilvl="0" w:tplc="33A484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2B32CA"/>
    <w:multiLevelType w:val="hybridMultilevel"/>
    <w:tmpl w:val="FBAEC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2"/>
  </w:num>
  <w:num w:numId="6">
    <w:abstractNumId w:val="9"/>
  </w:num>
  <w:num w:numId="7">
    <w:abstractNumId w:val="11"/>
  </w:num>
  <w:num w:numId="8">
    <w:abstractNumId w:val="10"/>
  </w:num>
  <w:num w:numId="9">
    <w:abstractNumId w:val="5"/>
  </w:num>
  <w:num w:numId="10">
    <w:abstractNumId w:val="0"/>
  </w:num>
  <w:num w:numId="11">
    <w:abstractNumId w:val="6"/>
  </w:num>
  <w:num w:numId="12">
    <w:abstractNumId w:val="7"/>
  </w:num>
  <w:num w:numId="13">
    <w:abstractNumId w:val="3"/>
  </w:num>
  <w:num w:numId="14">
    <w:abstractNumId w:val="12"/>
  </w:num>
  <w:num w:numId="15">
    <w:abstractNumId w:val="13"/>
  </w:num>
  <w:num w:numId="16">
    <w:abstractNumId w:val="8"/>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B0418"/>
    <w:rsid w:val="00001D4A"/>
    <w:rsid w:val="0001426B"/>
    <w:rsid w:val="00015F8E"/>
    <w:rsid w:val="00016816"/>
    <w:rsid w:val="00022DF4"/>
    <w:rsid w:val="00026721"/>
    <w:rsid w:val="00027AE5"/>
    <w:rsid w:val="00030212"/>
    <w:rsid w:val="000302BD"/>
    <w:rsid w:val="0003312E"/>
    <w:rsid w:val="000333FD"/>
    <w:rsid w:val="00033573"/>
    <w:rsid w:val="00044409"/>
    <w:rsid w:val="000506F8"/>
    <w:rsid w:val="0005295B"/>
    <w:rsid w:val="00056A65"/>
    <w:rsid w:val="00062B79"/>
    <w:rsid w:val="00065203"/>
    <w:rsid w:val="00065A8B"/>
    <w:rsid w:val="00073573"/>
    <w:rsid w:val="0007756D"/>
    <w:rsid w:val="0008194F"/>
    <w:rsid w:val="000820D7"/>
    <w:rsid w:val="00094548"/>
    <w:rsid w:val="00096AAD"/>
    <w:rsid w:val="000A446E"/>
    <w:rsid w:val="000A48C4"/>
    <w:rsid w:val="000A6BE5"/>
    <w:rsid w:val="000B1C71"/>
    <w:rsid w:val="000C092E"/>
    <w:rsid w:val="000C0DE6"/>
    <w:rsid w:val="000D0A97"/>
    <w:rsid w:val="000D0CBA"/>
    <w:rsid w:val="000D2C88"/>
    <w:rsid w:val="000D3E5C"/>
    <w:rsid w:val="000E27D2"/>
    <w:rsid w:val="000E5C69"/>
    <w:rsid w:val="000F3186"/>
    <w:rsid w:val="000F3D57"/>
    <w:rsid w:val="000F60E8"/>
    <w:rsid w:val="000F7211"/>
    <w:rsid w:val="000F76A4"/>
    <w:rsid w:val="0010264E"/>
    <w:rsid w:val="001060E9"/>
    <w:rsid w:val="00111BF6"/>
    <w:rsid w:val="00113FA6"/>
    <w:rsid w:val="0012231A"/>
    <w:rsid w:val="00122856"/>
    <w:rsid w:val="0012481C"/>
    <w:rsid w:val="00131A55"/>
    <w:rsid w:val="001324C4"/>
    <w:rsid w:val="00133139"/>
    <w:rsid w:val="00154FDD"/>
    <w:rsid w:val="00156ABB"/>
    <w:rsid w:val="00161B4F"/>
    <w:rsid w:val="00162ABE"/>
    <w:rsid w:val="00163093"/>
    <w:rsid w:val="00176119"/>
    <w:rsid w:val="00176AD7"/>
    <w:rsid w:val="001871F3"/>
    <w:rsid w:val="0019109C"/>
    <w:rsid w:val="001910FF"/>
    <w:rsid w:val="001A44E2"/>
    <w:rsid w:val="001A76F6"/>
    <w:rsid w:val="001B0418"/>
    <w:rsid w:val="001B165D"/>
    <w:rsid w:val="001B590B"/>
    <w:rsid w:val="001C2C4F"/>
    <w:rsid w:val="001C6E13"/>
    <w:rsid w:val="001D1324"/>
    <w:rsid w:val="001D22C0"/>
    <w:rsid w:val="001D3024"/>
    <w:rsid w:val="001D3AFF"/>
    <w:rsid w:val="001D5981"/>
    <w:rsid w:val="001D6963"/>
    <w:rsid w:val="001E1069"/>
    <w:rsid w:val="001E1652"/>
    <w:rsid w:val="001E4BCC"/>
    <w:rsid w:val="001E5AF7"/>
    <w:rsid w:val="001F1EAD"/>
    <w:rsid w:val="001F2827"/>
    <w:rsid w:val="001F7B96"/>
    <w:rsid w:val="00200749"/>
    <w:rsid w:val="00205B75"/>
    <w:rsid w:val="002121A4"/>
    <w:rsid w:val="00221B70"/>
    <w:rsid w:val="00222879"/>
    <w:rsid w:val="00223EB8"/>
    <w:rsid w:val="00226D01"/>
    <w:rsid w:val="002411FE"/>
    <w:rsid w:val="00244562"/>
    <w:rsid w:val="00250D4E"/>
    <w:rsid w:val="00254A1D"/>
    <w:rsid w:val="00261B8F"/>
    <w:rsid w:val="00262C1E"/>
    <w:rsid w:val="0026500A"/>
    <w:rsid w:val="00273830"/>
    <w:rsid w:val="00280F51"/>
    <w:rsid w:val="00284632"/>
    <w:rsid w:val="002867F3"/>
    <w:rsid w:val="0029507D"/>
    <w:rsid w:val="0029652E"/>
    <w:rsid w:val="00296738"/>
    <w:rsid w:val="002A0C62"/>
    <w:rsid w:val="002A34F8"/>
    <w:rsid w:val="002A6B9F"/>
    <w:rsid w:val="002B21CA"/>
    <w:rsid w:val="002B5563"/>
    <w:rsid w:val="002B5E77"/>
    <w:rsid w:val="002B7C8F"/>
    <w:rsid w:val="002C68B2"/>
    <w:rsid w:val="002C7DD1"/>
    <w:rsid w:val="002D1453"/>
    <w:rsid w:val="002D6A97"/>
    <w:rsid w:val="002E05B4"/>
    <w:rsid w:val="002E3ACE"/>
    <w:rsid w:val="002E6D82"/>
    <w:rsid w:val="002F700D"/>
    <w:rsid w:val="00301BFC"/>
    <w:rsid w:val="00306ABA"/>
    <w:rsid w:val="00313145"/>
    <w:rsid w:val="003141D1"/>
    <w:rsid w:val="00314B29"/>
    <w:rsid w:val="00315C08"/>
    <w:rsid w:val="003205A4"/>
    <w:rsid w:val="00324131"/>
    <w:rsid w:val="00330867"/>
    <w:rsid w:val="00344231"/>
    <w:rsid w:val="00345F62"/>
    <w:rsid w:val="0034778E"/>
    <w:rsid w:val="0035797A"/>
    <w:rsid w:val="00364BB6"/>
    <w:rsid w:val="003672E1"/>
    <w:rsid w:val="00372BB3"/>
    <w:rsid w:val="00377D8C"/>
    <w:rsid w:val="00380963"/>
    <w:rsid w:val="003A2748"/>
    <w:rsid w:val="003A5ED2"/>
    <w:rsid w:val="003A6B6C"/>
    <w:rsid w:val="003B6605"/>
    <w:rsid w:val="003B7FF8"/>
    <w:rsid w:val="003C413F"/>
    <w:rsid w:val="003C4E50"/>
    <w:rsid w:val="003C65BA"/>
    <w:rsid w:val="003D0E26"/>
    <w:rsid w:val="003D4380"/>
    <w:rsid w:val="003D4988"/>
    <w:rsid w:val="003E0222"/>
    <w:rsid w:val="003E23CF"/>
    <w:rsid w:val="003E374F"/>
    <w:rsid w:val="003E4A11"/>
    <w:rsid w:val="003E6BC0"/>
    <w:rsid w:val="003F1548"/>
    <w:rsid w:val="003F1F58"/>
    <w:rsid w:val="003F526C"/>
    <w:rsid w:val="003F65CD"/>
    <w:rsid w:val="00402C6F"/>
    <w:rsid w:val="00402DCA"/>
    <w:rsid w:val="004048CA"/>
    <w:rsid w:val="00405DA6"/>
    <w:rsid w:val="00407E6D"/>
    <w:rsid w:val="00410F26"/>
    <w:rsid w:val="00411722"/>
    <w:rsid w:val="00416C75"/>
    <w:rsid w:val="00417A19"/>
    <w:rsid w:val="00422693"/>
    <w:rsid w:val="004323AD"/>
    <w:rsid w:val="00433393"/>
    <w:rsid w:val="00437702"/>
    <w:rsid w:val="00440289"/>
    <w:rsid w:val="00441B48"/>
    <w:rsid w:val="00445D9A"/>
    <w:rsid w:val="00446D05"/>
    <w:rsid w:val="00450620"/>
    <w:rsid w:val="0045109D"/>
    <w:rsid w:val="004552F9"/>
    <w:rsid w:val="00471310"/>
    <w:rsid w:val="00471707"/>
    <w:rsid w:val="004768D0"/>
    <w:rsid w:val="00482126"/>
    <w:rsid w:val="004834B5"/>
    <w:rsid w:val="00484F63"/>
    <w:rsid w:val="0049467B"/>
    <w:rsid w:val="0049727E"/>
    <w:rsid w:val="004A29E5"/>
    <w:rsid w:val="004A3885"/>
    <w:rsid w:val="004A4808"/>
    <w:rsid w:val="004A70A9"/>
    <w:rsid w:val="004B2A14"/>
    <w:rsid w:val="004B2ADE"/>
    <w:rsid w:val="004B382A"/>
    <w:rsid w:val="004B3EFD"/>
    <w:rsid w:val="004B7DC1"/>
    <w:rsid w:val="004C3F3B"/>
    <w:rsid w:val="004C3FB5"/>
    <w:rsid w:val="004C63CF"/>
    <w:rsid w:val="004C64BB"/>
    <w:rsid w:val="004C6E01"/>
    <w:rsid w:val="004D3DD7"/>
    <w:rsid w:val="004D6E1B"/>
    <w:rsid w:val="004E1EAC"/>
    <w:rsid w:val="004E32B3"/>
    <w:rsid w:val="004E5276"/>
    <w:rsid w:val="004F1777"/>
    <w:rsid w:val="004F3DBB"/>
    <w:rsid w:val="004F6EE6"/>
    <w:rsid w:val="00502944"/>
    <w:rsid w:val="00514129"/>
    <w:rsid w:val="0051678C"/>
    <w:rsid w:val="00520496"/>
    <w:rsid w:val="00520BFD"/>
    <w:rsid w:val="0052335D"/>
    <w:rsid w:val="00523F68"/>
    <w:rsid w:val="00524EC6"/>
    <w:rsid w:val="00524F30"/>
    <w:rsid w:val="005344F8"/>
    <w:rsid w:val="005417D3"/>
    <w:rsid w:val="005422F2"/>
    <w:rsid w:val="00542DBC"/>
    <w:rsid w:val="0055010A"/>
    <w:rsid w:val="00552373"/>
    <w:rsid w:val="005567BD"/>
    <w:rsid w:val="00557142"/>
    <w:rsid w:val="005638EB"/>
    <w:rsid w:val="00570211"/>
    <w:rsid w:val="005726C0"/>
    <w:rsid w:val="005744BB"/>
    <w:rsid w:val="00577DE0"/>
    <w:rsid w:val="00586CE5"/>
    <w:rsid w:val="00595927"/>
    <w:rsid w:val="00596A47"/>
    <w:rsid w:val="00597DE0"/>
    <w:rsid w:val="005A4638"/>
    <w:rsid w:val="005B035B"/>
    <w:rsid w:val="005B3385"/>
    <w:rsid w:val="005B3961"/>
    <w:rsid w:val="005B6939"/>
    <w:rsid w:val="005C03ED"/>
    <w:rsid w:val="005C0F5B"/>
    <w:rsid w:val="005C15E7"/>
    <w:rsid w:val="005C3059"/>
    <w:rsid w:val="005C5520"/>
    <w:rsid w:val="005D1E57"/>
    <w:rsid w:val="005D47B4"/>
    <w:rsid w:val="005E0E49"/>
    <w:rsid w:val="005E222E"/>
    <w:rsid w:val="005E59CA"/>
    <w:rsid w:val="005F18B0"/>
    <w:rsid w:val="00600F5B"/>
    <w:rsid w:val="00607FB1"/>
    <w:rsid w:val="0061460F"/>
    <w:rsid w:val="00616CDF"/>
    <w:rsid w:val="00617769"/>
    <w:rsid w:val="0061784B"/>
    <w:rsid w:val="00617F47"/>
    <w:rsid w:val="00620321"/>
    <w:rsid w:val="00621778"/>
    <w:rsid w:val="00624B74"/>
    <w:rsid w:val="0062616E"/>
    <w:rsid w:val="00626DEB"/>
    <w:rsid w:val="0063002D"/>
    <w:rsid w:val="006325E8"/>
    <w:rsid w:val="00632ECC"/>
    <w:rsid w:val="006361B0"/>
    <w:rsid w:val="00641FED"/>
    <w:rsid w:val="006450F1"/>
    <w:rsid w:val="00653FDC"/>
    <w:rsid w:val="006610C6"/>
    <w:rsid w:val="00666774"/>
    <w:rsid w:val="00666B64"/>
    <w:rsid w:val="006674A7"/>
    <w:rsid w:val="00670A25"/>
    <w:rsid w:val="006711C7"/>
    <w:rsid w:val="00676B55"/>
    <w:rsid w:val="00681B3B"/>
    <w:rsid w:val="00684AAA"/>
    <w:rsid w:val="00685B8C"/>
    <w:rsid w:val="0068751E"/>
    <w:rsid w:val="00693972"/>
    <w:rsid w:val="00694569"/>
    <w:rsid w:val="00695D42"/>
    <w:rsid w:val="006A0B0C"/>
    <w:rsid w:val="006A5B2E"/>
    <w:rsid w:val="006A7AAD"/>
    <w:rsid w:val="006B2250"/>
    <w:rsid w:val="006B7B6B"/>
    <w:rsid w:val="006C7DBE"/>
    <w:rsid w:val="006D1777"/>
    <w:rsid w:val="006E0530"/>
    <w:rsid w:val="006E380C"/>
    <w:rsid w:val="006E6B7C"/>
    <w:rsid w:val="006F1D58"/>
    <w:rsid w:val="006F561D"/>
    <w:rsid w:val="00700E7D"/>
    <w:rsid w:val="00705D15"/>
    <w:rsid w:val="007210F7"/>
    <w:rsid w:val="007277C3"/>
    <w:rsid w:val="0073224D"/>
    <w:rsid w:val="0073338A"/>
    <w:rsid w:val="00734502"/>
    <w:rsid w:val="0073527E"/>
    <w:rsid w:val="00737DC0"/>
    <w:rsid w:val="0074166B"/>
    <w:rsid w:val="007422C0"/>
    <w:rsid w:val="007436B6"/>
    <w:rsid w:val="007530A5"/>
    <w:rsid w:val="00753484"/>
    <w:rsid w:val="00755D46"/>
    <w:rsid w:val="00760CA2"/>
    <w:rsid w:val="00762CF3"/>
    <w:rsid w:val="0076510A"/>
    <w:rsid w:val="00766E3D"/>
    <w:rsid w:val="007734DB"/>
    <w:rsid w:val="007746FD"/>
    <w:rsid w:val="007760FC"/>
    <w:rsid w:val="007838C4"/>
    <w:rsid w:val="00784174"/>
    <w:rsid w:val="007908AD"/>
    <w:rsid w:val="00793A74"/>
    <w:rsid w:val="007A14D9"/>
    <w:rsid w:val="007A48B9"/>
    <w:rsid w:val="007A48CE"/>
    <w:rsid w:val="007A5C4C"/>
    <w:rsid w:val="007A5EE9"/>
    <w:rsid w:val="007C1236"/>
    <w:rsid w:val="007C35EF"/>
    <w:rsid w:val="007C611B"/>
    <w:rsid w:val="007D011F"/>
    <w:rsid w:val="007D1D8D"/>
    <w:rsid w:val="007D2E2C"/>
    <w:rsid w:val="007D75B6"/>
    <w:rsid w:val="007D7F3A"/>
    <w:rsid w:val="007E0932"/>
    <w:rsid w:val="007E3296"/>
    <w:rsid w:val="007E6D65"/>
    <w:rsid w:val="007E72D0"/>
    <w:rsid w:val="00801738"/>
    <w:rsid w:val="00810B26"/>
    <w:rsid w:val="008113DD"/>
    <w:rsid w:val="00812FCE"/>
    <w:rsid w:val="0081695B"/>
    <w:rsid w:val="00836542"/>
    <w:rsid w:val="00851928"/>
    <w:rsid w:val="00851B73"/>
    <w:rsid w:val="00852683"/>
    <w:rsid w:val="0085272E"/>
    <w:rsid w:val="00857780"/>
    <w:rsid w:val="008607FD"/>
    <w:rsid w:val="008651AD"/>
    <w:rsid w:val="0086526C"/>
    <w:rsid w:val="00867081"/>
    <w:rsid w:val="00871570"/>
    <w:rsid w:val="00872A7F"/>
    <w:rsid w:val="0087418F"/>
    <w:rsid w:val="0088030F"/>
    <w:rsid w:val="0088669D"/>
    <w:rsid w:val="00891A8B"/>
    <w:rsid w:val="00893174"/>
    <w:rsid w:val="00896468"/>
    <w:rsid w:val="0089763F"/>
    <w:rsid w:val="008B7842"/>
    <w:rsid w:val="008C0385"/>
    <w:rsid w:val="008C1D5E"/>
    <w:rsid w:val="008C5AEF"/>
    <w:rsid w:val="008E0AEE"/>
    <w:rsid w:val="008E1A1F"/>
    <w:rsid w:val="008E3899"/>
    <w:rsid w:val="008E6235"/>
    <w:rsid w:val="008F18B7"/>
    <w:rsid w:val="009031F2"/>
    <w:rsid w:val="009105D7"/>
    <w:rsid w:val="0091062B"/>
    <w:rsid w:val="009138FA"/>
    <w:rsid w:val="00920E4D"/>
    <w:rsid w:val="00923394"/>
    <w:rsid w:val="00930819"/>
    <w:rsid w:val="00931974"/>
    <w:rsid w:val="00941ED3"/>
    <w:rsid w:val="0094376A"/>
    <w:rsid w:val="00950F5C"/>
    <w:rsid w:val="0096105A"/>
    <w:rsid w:val="009652EB"/>
    <w:rsid w:val="0097795F"/>
    <w:rsid w:val="00982D4E"/>
    <w:rsid w:val="00985392"/>
    <w:rsid w:val="009859DA"/>
    <w:rsid w:val="009901BB"/>
    <w:rsid w:val="009A11D4"/>
    <w:rsid w:val="009A16F2"/>
    <w:rsid w:val="009A5007"/>
    <w:rsid w:val="009B492F"/>
    <w:rsid w:val="009D32C3"/>
    <w:rsid w:val="009D6D72"/>
    <w:rsid w:val="009E1DFC"/>
    <w:rsid w:val="009E2235"/>
    <w:rsid w:val="009F0A25"/>
    <w:rsid w:val="009F10DE"/>
    <w:rsid w:val="00A15D8F"/>
    <w:rsid w:val="00A25208"/>
    <w:rsid w:val="00A31E30"/>
    <w:rsid w:val="00A36E81"/>
    <w:rsid w:val="00A439D2"/>
    <w:rsid w:val="00A45444"/>
    <w:rsid w:val="00A47BEB"/>
    <w:rsid w:val="00A5697A"/>
    <w:rsid w:val="00A725DB"/>
    <w:rsid w:val="00A72EF5"/>
    <w:rsid w:val="00A749D6"/>
    <w:rsid w:val="00A80D33"/>
    <w:rsid w:val="00A84150"/>
    <w:rsid w:val="00A92A55"/>
    <w:rsid w:val="00A944FF"/>
    <w:rsid w:val="00A97357"/>
    <w:rsid w:val="00AA053D"/>
    <w:rsid w:val="00AA1299"/>
    <w:rsid w:val="00AA2FF1"/>
    <w:rsid w:val="00AA6559"/>
    <w:rsid w:val="00AB01C0"/>
    <w:rsid w:val="00AC1985"/>
    <w:rsid w:val="00AC5F52"/>
    <w:rsid w:val="00AC7A1C"/>
    <w:rsid w:val="00AD18CE"/>
    <w:rsid w:val="00AD3FAF"/>
    <w:rsid w:val="00AD40F1"/>
    <w:rsid w:val="00AE23E7"/>
    <w:rsid w:val="00AF0E8A"/>
    <w:rsid w:val="00AF1078"/>
    <w:rsid w:val="00AF211D"/>
    <w:rsid w:val="00AF2B0F"/>
    <w:rsid w:val="00AF735B"/>
    <w:rsid w:val="00B0100C"/>
    <w:rsid w:val="00B06BFD"/>
    <w:rsid w:val="00B106E2"/>
    <w:rsid w:val="00B1667E"/>
    <w:rsid w:val="00B16F55"/>
    <w:rsid w:val="00B17453"/>
    <w:rsid w:val="00B24269"/>
    <w:rsid w:val="00B25D55"/>
    <w:rsid w:val="00B264B2"/>
    <w:rsid w:val="00B2709E"/>
    <w:rsid w:val="00B34253"/>
    <w:rsid w:val="00B3733D"/>
    <w:rsid w:val="00B421F8"/>
    <w:rsid w:val="00B45EA7"/>
    <w:rsid w:val="00B60FA2"/>
    <w:rsid w:val="00B65A35"/>
    <w:rsid w:val="00B65A71"/>
    <w:rsid w:val="00B662FB"/>
    <w:rsid w:val="00B73B34"/>
    <w:rsid w:val="00B73E79"/>
    <w:rsid w:val="00B82C46"/>
    <w:rsid w:val="00B8439B"/>
    <w:rsid w:val="00B87B7A"/>
    <w:rsid w:val="00B92402"/>
    <w:rsid w:val="00B97118"/>
    <w:rsid w:val="00B97964"/>
    <w:rsid w:val="00BA211A"/>
    <w:rsid w:val="00BB183B"/>
    <w:rsid w:val="00BB4143"/>
    <w:rsid w:val="00BC20B0"/>
    <w:rsid w:val="00BC660C"/>
    <w:rsid w:val="00BD1D78"/>
    <w:rsid w:val="00BD2858"/>
    <w:rsid w:val="00BD5613"/>
    <w:rsid w:val="00BE4B05"/>
    <w:rsid w:val="00BE6BDA"/>
    <w:rsid w:val="00BF2CB1"/>
    <w:rsid w:val="00BF3CFC"/>
    <w:rsid w:val="00BF437E"/>
    <w:rsid w:val="00BF57BD"/>
    <w:rsid w:val="00C07A1A"/>
    <w:rsid w:val="00C105CE"/>
    <w:rsid w:val="00C12EFD"/>
    <w:rsid w:val="00C132F2"/>
    <w:rsid w:val="00C164BE"/>
    <w:rsid w:val="00C16552"/>
    <w:rsid w:val="00C16A32"/>
    <w:rsid w:val="00C222B3"/>
    <w:rsid w:val="00C24E22"/>
    <w:rsid w:val="00C24FD2"/>
    <w:rsid w:val="00C35B67"/>
    <w:rsid w:val="00C36759"/>
    <w:rsid w:val="00C41800"/>
    <w:rsid w:val="00C4212D"/>
    <w:rsid w:val="00C4424C"/>
    <w:rsid w:val="00C57378"/>
    <w:rsid w:val="00C6056D"/>
    <w:rsid w:val="00C61D5C"/>
    <w:rsid w:val="00C67F39"/>
    <w:rsid w:val="00C70486"/>
    <w:rsid w:val="00C704EE"/>
    <w:rsid w:val="00C73454"/>
    <w:rsid w:val="00C837E2"/>
    <w:rsid w:val="00C94C66"/>
    <w:rsid w:val="00C97638"/>
    <w:rsid w:val="00CA0299"/>
    <w:rsid w:val="00CA08F2"/>
    <w:rsid w:val="00CA1F4D"/>
    <w:rsid w:val="00CA358B"/>
    <w:rsid w:val="00CA40FA"/>
    <w:rsid w:val="00CB16F9"/>
    <w:rsid w:val="00CB7E2F"/>
    <w:rsid w:val="00CC27E5"/>
    <w:rsid w:val="00CD0D2C"/>
    <w:rsid w:val="00CE1AAF"/>
    <w:rsid w:val="00CE6A75"/>
    <w:rsid w:val="00CF08B4"/>
    <w:rsid w:val="00CF5869"/>
    <w:rsid w:val="00CF5B7B"/>
    <w:rsid w:val="00D01A83"/>
    <w:rsid w:val="00D03393"/>
    <w:rsid w:val="00D074FB"/>
    <w:rsid w:val="00D1533E"/>
    <w:rsid w:val="00D2426C"/>
    <w:rsid w:val="00D275F9"/>
    <w:rsid w:val="00D325A5"/>
    <w:rsid w:val="00D331ED"/>
    <w:rsid w:val="00D3389C"/>
    <w:rsid w:val="00D416F9"/>
    <w:rsid w:val="00D41EE4"/>
    <w:rsid w:val="00D43E32"/>
    <w:rsid w:val="00D4603F"/>
    <w:rsid w:val="00D53820"/>
    <w:rsid w:val="00D608FC"/>
    <w:rsid w:val="00D64690"/>
    <w:rsid w:val="00D701A2"/>
    <w:rsid w:val="00D705C9"/>
    <w:rsid w:val="00D71592"/>
    <w:rsid w:val="00D75DD8"/>
    <w:rsid w:val="00D768B3"/>
    <w:rsid w:val="00D80644"/>
    <w:rsid w:val="00D840E7"/>
    <w:rsid w:val="00D974DB"/>
    <w:rsid w:val="00D97E62"/>
    <w:rsid w:val="00DA001C"/>
    <w:rsid w:val="00DA01A1"/>
    <w:rsid w:val="00DA2161"/>
    <w:rsid w:val="00DA3A55"/>
    <w:rsid w:val="00DA5167"/>
    <w:rsid w:val="00DB00BD"/>
    <w:rsid w:val="00DC141D"/>
    <w:rsid w:val="00DC5D87"/>
    <w:rsid w:val="00DD09A0"/>
    <w:rsid w:val="00DD437C"/>
    <w:rsid w:val="00DD50AB"/>
    <w:rsid w:val="00DE5F30"/>
    <w:rsid w:val="00DE6A7B"/>
    <w:rsid w:val="00E047FE"/>
    <w:rsid w:val="00E04A81"/>
    <w:rsid w:val="00E05AB5"/>
    <w:rsid w:val="00E0712F"/>
    <w:rsid w:val="00E07903"/>
    <w:rsid w:val="00E07C6E"/>
    <w:rsid w:val="00E10C87"/>
    <w:rsid w:val="00E166F1"/>
    <w:rsid w:val="00E23FD4"/>
    <w:rsid w:val="00E334E6"/>
    <w:rsid w:val="00E335DA"/>
    <w:rsid w:val="00E34687"/>
    <w:rsid w:val="00E418BF"/>
    <w:rsid w:val="00E41A70"/>
    <w:rsid w:val="00E42029"/>
    <w:rsid w:val="00E42893"/>
    <w:rsid w:val="00E5197E"/>
    <w:rsid w:val="00E54931"/>
    <w:rsid w:val="00E57637"/>
    <w:rsid w:val="00E61BDD"/>
    <w:rsid w:val="00E63683"/>
    <w:rsid w:val="00E640A0"/>
    <w:rsid w:val="00E64945"/>
    <w:rsid w:val="00E67E10"/>
    <w:rsid w:val="00E70422"/>
    <w:rsid w:val="00E77D94"/>
    <w:rsid w:val="00E80D86"/>
    <w:rsid w:val="00E97E62"/>
    <w:rsid w:val="00EA0AAE"/>
    <w:rsid w:val="00EA0BDF"/>
    <w:rsid w:val="00EB0098"/>
    <w:rsid w:val="00EB1C95"/>
    <w:rsid w:val="00EB207E"/>
    <w:rsid w:val="00EB399D"/>
    <w:rsid w:val="00EB493F"/>
    <w:rsid w:val="00EB4B80"/>
    <w:rsid w:val="00EB5104"/>
    <w:rsid w:val="00EC2F03"/>
    <w:rsid w:val="00EC59A1"/>
    <w:rsid w:val="00EC5E05"/>
    <w:rsid w:val="00EC5FFA"/>
    <w:rsid w:val="00EC74CD"/>
    <w:rsid w:val="00ED0178"/>
    <w:rsid w:val="00EE0627"/>
    <w:rsid w:val="00EE53C8"/>
    <w:rsid w:val="00EF2398"/>
    <w:rsid w:val="00EF78E5"/>
    <w:rsid w:val="00F01DF5"/>
    <w:rsid w:val="00F15576"/>
    <w:rsid w:val="00F15CDF"/>
    <w:rsid w:val="00F15E47"/>
    <w:rsid w:val="00F16832"/>
    <w:rsid w:val="00F17599"/>
    <w:rsid w:val="00F263DD"/>
    <w:rsid w:val="00F3782D"/>
    <w:rsid w:val="00F419F5"/>
    <w:rsid w:val="00F44F65"/>
    <w:rsid w:val="00F50128"/>
    <w:rsid w:val="00F51340"/>
    <w:rsid w:val="00F57F4C"/>
    <w:rsid w:val="00F627EF"/>
    <w:rsid w:val="00F655D6"/>
    <w:rsid w:val="00F657AC"/>
    <w:rsid w:val="00F66F58"/>
    <w:rsid w:val="00F715C9"/>
    <w:rsid w:val="00F810FD"/>
    <w:rsid w:val="00F8382C"/>
    <w:rsid w:val="00F95C91"/>
    <w:rsid w:val="00FA00F3"/>
    <w:rsid w:val="00FA0273"/>
    <w:rsid w:val="00FA0FC8"/>
    <w:rsid w:val="00FA1825"/>
    <w:rsid w:val="00FA24EC"/>
    <w:rsid w:val="00FA3A4E"/>
    <w:rsid w:val="00FB0D29"/>
    <w:rsid w:val="00FB2AF5"/>
    <w:rsid w:val="00FB37F0"/>
    <w:rsid w:val="00FB5522"/>
    <w:rsid w:val="00FC30CD"/>
    <w:rsid w:val="00FC3857"/>
    <w:rsid w:val="00FC7448"/>
    <w:rsid w:val="00FD41CB"/>
    <w:rsid w:val="00FD5681"/>
    <w:rsid w:val="00FE53AB"/>
    <w:rsid w:val="00FF4851"/>
    <w:rsid w:val="00FF6D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418"/>
    <w:pPr>
      <w:widowControl w:val="0"/>
      <w:autoSpaceDE w:val="0"/>
      <w:autoSpaceDN w:val="0"/>
      <w:adjustRightInd w:val="0"/>
    </w:pPr>
    <w:rPr>
      <w:rFonts w:ascii="Times New Roman" w:eastAsia="Times New Roman" w:hAnsi="Times New Roman"/>
    </w:rPr>
  </w:style>
  <w:style w:type="paragraph" w:styleId="Heading1">
    <w:name w:val="heading 1"/>
    <w:basedOn w:val="Normal"/>
    <w:next w:val="BodyText"/>
    <w:link w:val="Heading1Char"/>
    <w:qFormat/>
    <w:rsid w:val="009F0A25"/>
    <w:pPr>
      <w:keepNext/>
      <w:numPr>
        <w:numId w:val="4"/>
      </w:numPr>
      <w:spacing w:after="240"/>
      <w:outlineLvl w:val="0"/>
    </w:pPr>
    <w:rPr>
      <w:rFonts w:ascii="Arial" w:hAnsi="Arial"/>
      <w:b/>
      <w:caps/>
      <w:sz w:val="24"/>
      <w:szCs w:val="24"/>
    </w:rPr>
  </w:style>
  <w:style w:type="paragraph" w:styleId="Heading2">
    <w:name w:val="heading 2"/>
    <w:basedOn w:val="Normal"/>
    <w:next w:val="BodyText"/>
    <w:link w:val="Heading2Char"/>
    <w:qFormat/>
    <w:rsid w:val="009F0A25"/>
    <w:pPr>
      <w:keepNext/>
      <w:numPr>
        <w:ilvl w:val="1"/>
        <w:numId w:val="4"/>
      </w:numPr>
      <w:spacing w:after="240"/>
      <w:outlineLvl w:val="1"/>
    </w:pPr>
    <w:rPr>
      <w:rFonts w:ascii="Arial" w:hAnsi="Arial"/>
      <w:b/>
      <w:sz w:val="24"/>
      <w:szCs w:val="24"/>
    </w:rPr>
  </w:style>
  <w:style w:type="paragraph" w:styleId="Heading3">
    <w:name w:val="heading 3"/>
    <w:basedOn w:val="Heading2"/>
    <w:next w:val="BodyText"/>
    <w:link w:val="Heading3Char"/>
    <w:qFormat/>
    <w:rsid w:val="009F0A25"/>
    <w:pPr>
      <w:numPr>
        <w:ilvl w:val="2"/>
      </w:numPr>
      <w:outlineLvl w:val="2"/>
    </w:pPr>
    <w:rPr>
      <w:sz w:val="22"/>
    </w:rPr>
  </w:style>
  <w:style w:type="paragraph" w:styleId="Heading4">
    <w:name w:val="heading 4"/>
    <w:basedOn w:val="Heading3"/>
    <w:next w:val="BodyText"/>
    <w:link w:val="Heading4Char"/>
    <w:qFormat/>
    <w:rsid w:val="009F0A25"/>
    <w:pPr>
      <w:numPr>
        <w:ilvl w:val="3"/>
      </w:numPr>
      <w:outlineLvl w:val="3"/>
    </w:pPr>
    <w:rPr>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A25"/>
    <w:rPr>
      <w:rFonts w:ascii="Arial" w:eastAsia="Times New Roman" w:hAnsi="Arial" w:cs="Times New Roman"/>
      <w:b/>
      <w:caps/>
      <w:sz w:val="24"/>
      <w:szCs w:val="24"/>
    </w:rPr>
  </w:style>
  <w:style w:type="paragraph" w:styleId="BodyText">
    <w:name w:val="Body Text"/>
    <w:basedOn w:val="Normal"/>
    <w:link w:val="BodyTextChar"/>
    <w:uiPriority w:val="99"/>
    <w:semiHidden/>
    <w:unhideWhenUsed/>
    <w:rsid w:val="009F0A25"/>
    <w:pPr>
      <w:spacing w:after="120"/>
    </w:pPr>
  </w:style>
  <w:style w:type="character" w:customStyle="1" w:styleId="BodyTextChar">
    <w:name w:val="Body Text Char"/>
    <w:basedOn w:val="DefaultParagraphFont"/>
    <w:link w:val="BodyText"/>
    <w:uiPriority w:val="99"/>
    <w:semiHidden/>
    <w:rsid w:val="009F0A25"/>
  </w:style>
  <w:style w:type="character" w:customStyle="1" w:styleId="Heading2Char">
    <w:name w:val="Heading 2 Char"/>
    <w:basedOn w:val="DefaultParagraphFont"/>
    <w:link w:val="Heading2"/>
    <w:rsid w:val="009F0A25"/>
    <w:rPr>
      <w:rFonts w:ascii="Arial" w:eastAsia="Times New Roman" w:hAnsi="Arial" w:cs="Times New Roman"/>
      <w:b/>
      <w:sz w:val="24"/>
      <w:szCs w:val="24"/>
    </w:rPr>
  </w:style>
  <w:style w:type="character" w:customStyle="1" w:styleId="Heading3Char">
    <w:name w:val="Heading 3 Char"/>
    <w:basedOn w:val="DefaultParagraphFont"/>
    <w:link w:val="Heading3"/>
    <w:rsid w:val="009F0A25"/>
    <w:rPr>
      <w:rFonts w:ascii="Arial" w:eastAsia="Times New Roman" w:hAnsi="Arial" w:cs="Times New Roman"/>
      <w:b/>
      <w:szCs w:val="24"/>
    </w:rPr>
  </w:style>
  <w:style w:type="character" w:customStyle="1" w:styleId="Heading4Char">
    <w:name w:val="Heading 4 Char"/>
    <w:basedOn w:val="DefaultParagraphFont"/>
    <w:link w:val="Heading4"/>
    <w:rsid w:val="009F0A25"/>
    <w:rPr>
      <w:rFonts w:ascii="Arial" w:eastAsia="Times New Roman" w:hAnsi="Arial" w:cs="Times New Roman"/>
      <w:b/>
      <w:bCs/>
      <w:sz w:val="20"/>
      <w:szCs w:val="20"/>
    </w:rPr>
  </w:style>
  <w:style w:type="paragraph" w:styleId="Caption">
    <w:name w:val="caption"/>
    <w:basedOn w:val="Normal"/>
    <w:next w:val="Normal"/>
    <w:qFormat/>
    <w:rsid w:val="009F0A25"/>
    <w:pPr>
      <w:spacing w:before="20" w:after="240"/>
      <w:jc w:val="center"/>
    </w:pPr>
    <w:rPr>
      <w:b/>
      <w:bCs/>
    </w:rPr>
  </w:style>
  <w:style w:type="character" w:styleId="Hyperlink">
    <w:name w:val="Hyperlink"/>
    <w:basedOn w:val="DefaultParagraphFont"/>
    <w:uiPriority w:val="99"/>
    <w:rsid w:val="00620321"/>
    <w:rPr>
      <w:rFonts w:cs="Times New Roman"/>
      <w:color w:val="0000FF"/>
      <w:u w:val="single"/>
    </w:rPr>
  </w:style>
  <w:style w:type="paragraph" w:styleId="Header">
    <w:name w:val="header"/>
    <w:basedOn w:val="Normal"/>
    <w:link w:val="HeaderChar"/>
    <w:uiPriority w:val="99"/>
    <w:semiHidden/>
    <w:unhideWhenUsed/>
    <w:rsid w:val="00F50128"/>
    <w:pPr>
      <w:tabs>
        <w:tab w:val="center" w:pos="4680"/>
        <w:tab w:val="right" w:pos="9360"/>
      </w:tabs>
    </w:pPr>
  </w:style>
  <w:style w:type="character" w:customStyle="1" w:styleId="HeaderChar">
    <w:name w:val="Header Char"/>
    <w:basedOn w:val="DefaultParagraphFont"/>
    <w:link w:val="Header"/>
    <w:uiPriority w:val="99"/>
    <w:semiHidden/>
    <w:rsid w:val="00F50128"/>
    <w:rPr>
      <w:rFonts w:ascii="Times New Roman" w:eastAsia="Times New Roman" w:hAnsi="Times New Roman"/>
    </w:rPr>
  </w:style>
  <w:style w:type="paragraph" w:styleId="Footer">
    <w:name w:val="footer"/>
    <w:basedOn w:val="Normal"/>
    <w:link w:val="FooterChar"/>
    <w:uiPriority w:val="99"/>
    <w:unhideWhenUsed/>
    <w:rsid w:val="00F50128"/>
    <w:pPr>
      <w:tabs>
        <w:tab w:val="center" w:pos="4680"/>
        <w:tab w:val="right" w:pos="9360"/>
      </w:tabs>
    </w:pPr>
  </w:style>
  <w:style w:type="character" w:customStyle="1" w:styleId="FooterChar">
    <w:name w:val="Footer Char"/>
    <w:basedOn w:val="DefaultParagraphFont"/>
    <w:link w:val="Footer"/>
    <w:uiPriority w:val="99"/>
    <w:rsid w:val="00F50128"/>
    <w:rPr>
      <w:rFonts w:ascii="Times New Roman" w:eastAsia="Times New Roman" w:hAnsi="Times New Roman"/>
    </w:rPr>
  </w:style>
  <w:style w:type="character" w:styleId="CommentReference">
    <w:name w:val="annotation reference"/>
    <w:basedOn w:val="DefaultParagraphFont"/>
    <w:rsid w:val="00F50128"/>
    <w:rPr>
      <w:rFonts w:cs="Times New Roman"/>
      <w:sz w:val="16"/>
      <w:szCs w:val="16"/>
    </w:rPr>
  </w:style>
  <w:style w:type="paragraph" w:styleId="CommentText">
    <w:name w:val="annotation text"/>
    <w:basedOn w:val="Normal"/>
    <w:link w:val="CommentTextChar"/>
    <w:rsid w:val="00F50128"/>
  </w:style>
  <w:style w:type="character" w:customStyle="1" w:styleId="CommentTextChar">
    <w:name w:val="Comment Text Char"/>
    <w:basedOn w:val="DefaultParagraphFont"/>
    <w:link w:val="CommentText"/>
    <w:rsid w:val="00F50128"/>
    <w:rPr>
      <w:rFonts w:ascii="Times New Roman" w:eastAsia="Times New Roman" w:hAnsi="Times New Roman"/>
    </w:rPr>
  </w:style>
  <w:style w:type="paragraph" w:styleId="FootnoteText">
    <w:name w:val="footnote text"/>
    <w:aliases w:val="Char,Char Char Char Char"/>
    <w:basedOn w:val="Normal"/>
    <w:link w:val="FootnoteTextChar"/>
    <w:rsid w:val="00F50128"/>
    <w:pPr>
      <w:widowControl/>
      <w:autoSpaceDE/>
      <w:autoSpaceDN/>
      <w:adjustRightInd/>
    </w:pPr>
  </w:style>
  <w:style w:type="character" w:customStyle="1" w:styleId="FootnoteTextChar">
    <w:name w:val="Footnote Text Char"/>
    <w:aliases w:val="Char Char,Char Char Char Char Char"/>
    <w:basedOn w:val="DefaultParagraphFont"/>
    <w:link w:val="FootnoteText"/>
    <w:rsid w:val="00F50128"/>
    <w:rPr>
      <w:rFonts w:ascii="Times New Roman" w:eastAsia="Times New Roman" w:hAnsi="Times New Roman"/>
    </w:rPr>
  </w:style>
  <w:style w:type="character" w:styleId="FootnoteReference">
    <w:name w:val="footnote reference"/>
    <w:basedOn w:val="DefaultParagraphFont"/>
    <w:rsid w:val="00F50128"/>
    <w:rPr>
      <w:rFonts w:cs="Times New Roman"/>
      <w:vertAlign w:val="superscript"/>
    </w:rPr>
  </w:style>
  <w:style w:type="paragraph" w:styleId="ListParagraph">
    <w:name w:val="List Paragraph"/>
    <w:basedOn w:val="Normal"/>
    <w:uiPriority w:val="34"/>
    <w:qFormat/>
    <w:rsid w:val="00F50128"/>
    <w:pPr>
      <w:widowControl/>
      <w:autoSpaceDE/>
      <w:autoSpaceDN/>
      <w:adjustRightInd/>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F50128"/>
    <w:rPr>
      <w:rFonts w:ascii="Tahoma" w:hAnsi="Tahoma" w:cs="Tahoma"/>
      <w:sz w:val="16"/>
      <w:szCs w:val="16"/>
    </w:rPr>
  </w:style>
  <w:style w:type="character" w:customStyle="1" w:styleId="BalloonTextChar">
    <w:name w:val="Balloon Text Char"/>
    <w:basedOn w:val="DefaultParagraphFont"/>
    <w:link w:val="BalloonText"/>
    <w:uiPriority w:val="99"/>
    <w:semiHidden/>
    <w:rsid w:val="00F50128"/>
    <w:rPr>
      <w:rFonts w:ascii="Tahoma" w:eastAsia="Times New Roman" w:hAnsi="Tahoma" w:cs="Tahoma"/>
      <w:sz w:val="16"/>
      <w:szCs w:val="16"/>
    </w:rPr>
  </w:style>
  <w:style w:type="paragraph" w:styleId="HTMLPreformatted">
    <w:name w:val="HTML Preformatted"/>
    <w:basedOn w:val="Normal"/>
    <w:link w:val="HTMLPreformattedChar"/>
    <w:rsid w:val="00E61B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E61BDD"/>
    <w:rPr>
      <w:rFonts w:ascii="Arial Unicode MS" w:eastAsia="Arial Unicode MS" w:hAnsi="Arial Unicode MS" w:cs="Arial Unicode MS"/>
    </w:rPr>
  </w:style>
  <w:style w:type="paragraph" w:styleId="CommentSubject">
    <w:name w:val="annotation subject"/>
    <w:basedOn w:val="CommentText"/>
    <w:next w:val="CommentText"/>
    <w:semiHidden/>
    <w:rsid w:val="002A6B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418"/>
    <w:pPr>
      <w:widowControl w:val="0"/>
      <w:autoSpaceDE w:val="0"/>
      <w:autoSpaceDN w:val="0"/>
      <w:adjustRightInd w:val="0"/>
    </w:pPr>
    <w:rPr>
      <w:rFonts w:ascii="Times New Roman" w:eastAsia="Times New Roman" w:hAnsi="Times New Roman"/>
    </w:rPr>
  </w:style>
  <w:style w:type="paragraph" w:styleId="Heading1">
    <w:name w:val="heading 1"/>
    <w:basedOn w:val="Normal"/>
    <w:next w:val="BodyText"/>
    <w:link w:val="Heading1Char"/>
    <w:qFormat/>
    <w:rsid w:val="009F0A25"/>
    <w:pPr>
      <w:keepNext/>
      <w:numPr>
        <w:numId w:val="4"/>
      </w:numPr>
      <w:spacing w:after="240"/>
      <w:outlineLvl w:val="0"/>
    </w:pPr>
    <w:rPr>
      <w:rFonts w:ascii="Arial" w:hAnsi="Arial"/>
      <w:b/>
      <w:caps/>
      <w:sz w:val="24"/>
      <w:szCs w:val="24"/>
    </w:rPr>
  </w:style>
  <w:style w:type="paragraph" w:styleId="Heading2">
    <w:name w:val="heading 2"/>
    <w:basedOn w:val="Normal"/>
    <w:next w:val="BodyText"/>
    <w:link w:val="Heading2Char"/>
    <w:qFormat/>
    <w:rsid w:val="009F0A25"/>
    <w:pPr>
      <w:keepNext/>
      <w:numPr>
        <w:ilvl w:val="1"/>
        <w:numId w:val="4"/>
      </w:numPr>
      <w:spacing w:after="240"/>
      <w:outlineLvl w:val="1"/>
    </w:pPr>
    <w:rPr>
      <w:rFonts w:ascii="Arial" w:hAnsi="Arial"/>
      <w:b/>
      <w:sz w:val="24"/>
      <w:szCs w:val="24"/>
    </w:rPr>
  </w:style>
  <w:style w:type="paragraph" w:styleId="Heading3">
    <w:name w:val="heading 3"/>
    <w:basedOn w:val="Heading2"/>
    <w:next w:val="BodyText"/>
    <w:link w:val="Heading3Char"/>
    <w:qFormat/>
    <w:rsid w:val="009F0A25"/>
    <w:pPr>
      <w:numPr>
        <w:ilvl w:val="2"/>
      </w:numPr>
      <w:outlineLvl w:val="2"/>
    </w:pPr>
    <w:rPr>
      <w:sz w:val="22"/>
    </w:rPr>
  </w:style>
  <w:style w:type="paragraph" w:styleId="Heading4">
    <w:name w:val="heading 4"/>
    <w:basedOn w:val="Heading3"/>
    <w:next w:val="BodyText"/>
    <w:link w:val="Heading4Char"/>
    <w:qFormat/>
    <w:rsid w:val="009F0A25"/>
    <w:pPr>
      <w:numPr>
        <w:ilvl w:val="3"/>
      </w:numPr>
      <w:outlineLvl w:val="3"/>
    </w:pPr>
    <w:rPr>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A25"/>
    <w:rPr>
      <w:rFonts w:ascii="Arial" w:eastAsia="Times New Roman" w:hAnsi="Arial" w:cs="Times New Roman"/>
      <w:b/>
      <w:caps/>
      <w:sz w:val="24"/>
      <w:szCs w:val="24"/>
    </w:rPr>
  </w:style>
  <w:style w:type="paragraph" w:styleId="BodyText">
    <w:name w:val="Body Text"/>
    <w:basedOn w:val="Normal"/>
    <w:link w:val="BodyTextChar"/>
    <w:uiPriority w:val="99"/>
    <w:semiHidden/>
    <w:unhideWhenUsed/>
    <w:rsid w:val="009F0A25"/>
    <w:pPr>
      <w:spacing w:after="120"/>
    </w:pPr>
  </w:style>
  <w:style w:type="character" w:customStyle="1" w:styleId="BodyTextChar">
    <w:name w:val="Body Text Char"/>
    <w:basedOn w:val="DefaultParagraphFont"/>
    <w:link w:val="BodyText"/>
    <w:uiPriority w:val="99"/>
    <w:semiHidden/>
    <w:rsid w:val="009F0A25"/>
  </w:style>
  <w:style w:type="character" w:customStyle="1" w:styleId="Heading2Char">
    <w:name w:val="Heading 2 Char"/>
    <w:basedOn w:val="DefaultParagraphFont"/>
    <w:link w:val="Heading2"/>
    <w:rsid w:val="009F0A25"/>
    <w:rPr>
      <w:rFonts w:ascii="Arial" w:eastAsia="Times New Roman" w:hAnsi="Arial" w:cs="Times New Roman"/>
      <w:b/>
      <w:sz w:val="24"/>
      <w:szCs w:val="24"/>
    </w:rPr>
  </w:style>
  <w:style w:type="character" w:customStyle="1" w:styleId="Heading3Char">
    <w:name w:val="Heading 3 Char"/>
    <w:basedOn w:val="DefaultParagraphFont"/>
    <w:link w:val="Heading3"/>
    <w:rsid w:val="009F0A25"/>
    <w:rPr>
      <w:rFonts w:ascii="Arial" w:eastAsia="Times New Roman" w:hAnsi="Arial" w:cs="Times New Roman"/>
      <w:b/>
      <w:szCs w:val="24"/>
    </w:rPr>
  </w:style>
  <w:style w:type="character" w:customStyle="1" w:styleId="Heading4Char">
    <w:name w:val="Heading 4 Char"/>
    <w:basedOn w:val="DefaultParagraphFont"/>
    <w:link w:val="Heading4"/>
    <w:rsid w:val="009F0A25"/>
    <w:rPr>
      <w:rFonts w:ascii="Arial" w:eastAsia="Times New Roman" w:hAnsi="Arial" w:cs="Times New Roman"/>
      <w:b/>
      <w:bCs/>
      <w:sz w:val="20"/>
      <w:szCs w:val="20"/>
    </w:rPr>
  </w:style>
  <w:style w:type="paragraph" w:styleId="Caption">
    <w:name w:val="caption"/>
    <w:basedOn w:val="Normal"/>
    <w:next w:val="Normal"/>
    <w:qFormat/>
    <w:rsid w:val="009F0A25"/>
    <w:pPr>
      <w:spacing w:before="20" w:after="240"/>
      <w:jc w:val="center"/>
    </w:pPr>
    <w:rPr>
      <w:b/>
      <w:bCs/>
    </w:rPr>
  </w:style>
  <w:style w:type="character" w:styleId="Hyperlink">
    <w:name w:val="Hyperlink"/>
    <w:basedOn w:val="DefaultParagraphFont"/>
    <w:uiPriority w:val="99"/>
    <w:rsid w:val="00620321"/>
    <w:rPr>
      <w:rFonts w:cs="Times New Roman"/>
      <w:color w:val="0000FF"/>
      <w:u w:val="single"/>
    </w:rPr>
  </w:style>
  <w:style w:type="paragraph" w:styleId="Header">
    <w:name w:val="header"/>
    <w:basedOn w:val="Normal"/>
    <w:link w:val="HeaderChar"/>
    <w:uiPriority w:val="99"/>
    <w:semiHidden/>
    <w:unhideWhenUsed/>
    <w:rsid w:val="00F50128"/>
    <w:pPr>
      <w:tabs>
        <w:tab w:val="center" w:pos="4680"/>
        <w:tab w:val="right" w:pos="9360"/>
      </w:tabs>
    </w:pPr>
  </w:style>
  <w:style w:type="character" w:customStyle="1" w:styleId="HeaderChar">
    <w:name w:val="Header Char"/>
    <w:basedOn w:val="DefaultParagraphFont"/>
    <w:link w:val="Header"/>
    <w:uiPriority w:val="99"/>
    <w:semiHidden/>
    <w:rsid w:val="00F50128"/>
    <w:rPr>
      <w:rFonts w:ascii="Times New Roman" w:eastAsia="Times New Roman" w:hAnsi="Times New Roman"/>
    </w:rPr>
  </w:style>
  <w:style w:type="paragraph" w:styleId="Footer">
    <w:name w:val="footer"/>
    <w:basedOn w:val="Normal"/>
    <w:link w:val="FooterChar"/>
    <w:uiPriority w:val="99"/>
    <w:unhideWhenUsed/>
    <w:rsid w:val="00F50128"/>
    <w:pPr>
      <w:tabs>
        <w:tab w:val="center" w:pos="4680"/>
        <w:tab w:val="right" w:pos="9360"/>
      </w:tabs>
    </w:pPr>
  </w:style>
  <w:style w:type="character" w:customStyle="1" w:styleId="FooterChar">
    <w:name w:val="Footer Char"/>
    <w:basedOn w:val="DefaultParagraphFont"/>
    <w:link w:val="Footer"/>
    <w:uiPriority w:val="99"/>
    <w:rsid w:val="00F50128"/>
    <w:rPr>
      <w:rFonts w:ascii="Times New Roman" w:eastAsia="Times New Roman" w:hAnsi="Times New Roman"/>
    </w:rPr>
  </w:style>
  <w:style w:type="character" w:styleId="CommentReference">
    <w:name w:val="annotation reference"/>
    <w:basedOn w:val="DefaultParagraphFont"/>
    <w:rsid w:val="00F50128"/>
    <w:rPr>
      <w:rFonts w:cs="Times New Roman"/>
      <w:sz w:val="16"/>
      <w:szCs w:val="16"/>
    </w:rPr>
  </w:style>
  <w:style w:type="paragraph" w:styleId="CommentText">
    <w:name w:val="annotation text"/>
    <w:basedOn w:val="Normal"/>
    <w:link w:val="CommentTextChar"/>
    <w:rsid w:val="00F50128"/>
  </w:style>
  <w:style w:type="character" w:customStyle="1" w:styleId="CommentTextChar">
    <w:name w:val="Comment Text Char"/>
    <w:basedOn w:val="DefaultParagraphFont"/>
    <w:link w:val="CommentText"/>
    <w:rsid w:val="00F50128"/>
    <w:rPr>
      <w:rFonts w:ascii="Times New Roman" w:eastAsia="Times New Roman" w:hAnsi="Times New Roman"/>
    </w:rPr>
  </w:style>
  <w:style w:type="paragraph" w:styleId="FootnoteText">
    <w:name w:val="footnote text"/>
    <w:aliases w:val="Char,Char Char Char Char"/>
    <w:basedOn w:val="Normal"/>
    <w:link w:val="FootnoteTextChar"/>
    <w:rsid w:val="00F50128"/>
    <w:pPr>
      <w:widowControl/>
      <w:autoSpaceDE/>
      <w:autoSpaceDN/>
      <w:adjustRightInd/>
    </w:pPr>
  </w:style>
  <w:style w:type="character" w:customStyle="1" w:styleId="FootnoteTextChar">
    <w:name w:val="Footnote Text Char"/>
    <w:aliases w:val="Char Char,Char Char Char Char Char"/>
    <w:basedOn w:val="DefaultParagraphFont"/>
    <w:link w:val="FootnoteText"/>
    <w:rsid w:val="00F50128"/>
    <w:rPr>
      <w:rFonts w:ascii="Times New Roman" w:eastAsia="Times New Roman" w:hAnsi="Times New Roman"/>
    </w:rPr>
  </w:style>
  <w:style w:type="character" w:styleId="FootnoteReference">
    <w:name w:val="footnote reference"/>
    <w:basedOn w:val="DefaultParagraphFont"/>
    <w:rsid w:val="00F50128"/>
    <w:rPr>
      <w:rFonts w:cs="Times New Roman"/>
      <w:vertAlign w:val="superscript"/>
    </w:rPr>
  </w:style>
  <w:style w:type="paragraph" w:styleId="ListParagraph">
    <w:name w:val="List Paragraph"/>
    <w:basedOn w:val="Normal"/>
    <w:uiPriority w:val="34"/>
    <w:qFormat/>
    <w:rsid w:val="00F50128"/>
    <w:pPr>
      <w:widowControl/>
      <w:autoSpaceDE/>
      <w:autoSpaceDN/>
      <w:adjustRightInd/>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F50128"/>
    <w:rPr>
      <w:rFonts w:ascii="Tahoma" w:hAnsi="Tahoma" w:cs="Tahoma"/>
      <w:sz w:val="16"/>
      <w:szCs w:val="16"/>
    </w:rPr>
  </w:style>
  <w:style w:type="character" w:customStyle="1" w:styleId="BalloonTextChar">
    <w:name w:val="Balloon Text Char"/>
    <w:basedOn w:val="DefaultParagraphFont"/>
    <w:link w:val="BalloonText"/>
    <w:uiPriority w:val="99"/>
    <w:semiHidden/>
    <w:rsid w:val="00F50128"/>
    <w:rPr>
      <w:rFonts w:ascii="Tahoma" w:eastAsia="Times New Roman" w:hAnsi="Tahoma" w:cs="Tahoma"/>
      <w:sz w:val="16"/>
      <w:szCs w:val="16"/>
    </w:rPr>
  </w:style>
  <w:style w:type="paragraph" w:styleId="HTMLPreformatted">
    <w:name w:val="HTML Preformatted"/>
    <w:basedOn w:val="Normal"/>
    <w:link w:val="HTMLPreformattedChar"/>
    <w:rsid w:val="00E61B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E61BDD"/>
    <w:rPr>
      <w:rFonts w:ascii="Arial Unicode MS" w:eastAsia="Arial Unicode MS" w:hAnsi="Arial Unicode MS" w:cs="Arial Unicode MS"/>
    </w:rPr>
  </w:style>
  <w:style w:type="paragraph" w:styleId="CommentSubject">
    <w:name w:val="annotation subject"/>
    <w:basedOn w:val="CommentText"/>
    <w:next w:val="CommentText"/>
    <w:semiHidden/>
    <w:rsid w:val="002A6B9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hartman@noaa.gov" TargetMode="External"/><Relationship Id="rId13" Type="http://schemas.openxmlformats.org/officeDocument/2006/relationships/hyperlink" Target="mailto:front_office@psmfc.org"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k.fina@noa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an.garber-yonts@noa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lan.haynie@noaa.gov" TargetMode="External"/><Relationship Id="rId4" Type="http://schemas.openxmlformats.org/officeDocument/2006/relationships/settings" Target="settings.xml"/><Relationship Id="rId9" Type="http://schemas.openxmlformats.org/officeDocument/2006/relationships/hyperlink" Target="mailto:ron.felthoven@noaa.gov" TargetMode="External"/><Relationship Id="rId14" Type="http://schemas.openxmlformats.org/officeDocument/2006/relationships/hyperlink" Target="http://www.fakr.noaa.gov/sustainablefisheries/bycatch/salmon/chinook/rir/rir1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C878B-44E5-4768-937A-59410F7E1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1906</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 Fisheries</Company>
  <LinksUpToDate>false</LinksUpToDate>
  <CharactersWithSpaces>12751</CharactersWithSpaces>
  <SharedDoc>false</SharedDoc>
  <HLinks>
    <vt:vector size="30" baseType="variant">
      <vt:variant>
        <vt:i4>8126578</vt:i4>
      </vt:variant>
      <vt:variant>
        <vt:i4>21</vt:i4>
      </vt:variant>
      <vt:variant>
        <vt:i4>0</vt:i4>
      </vt:variant>
      <vt:variant>
        <vt:i4>5</vt:i4>
      </vt:variant>
      <vt:variant>
        <vt:lpwstr>mailto:front_office@psmfc.org</vt:lpwstr>
      </vt:variant>
      <vt:variant>
        <vt:lpwstr/>
      </vt:variant>
      <vt:variant>
        <vt:i4>1376353</vt:i4>
      </vt:variant>
      <vt:variant>
        <vt:i4>18</vt:i4>
      </vt:variant>
      <vt:variant>
        <vt:i4>0</vt:i4>
      </vt:variant>
      <vt:variant>
        <vt:i4>5</vt:i4>
      </vt:variant>
      <vt:variant>
        <vt:lpwstr>mailto:mark.fina@noaa.gov</vt:lpwstr>
      </vt:variant>
      <vt:variant>
        <vt:lpwstr/>
      </vt:variant>
      <vt:variant>
        <vt:i4>1966124</vt:i4>
      </vt:variant>
      <vt:variant>
        <vt:i4>15</vt:i4>
      </vt:variant>
      <vt:variant>
        <vt:i4>0</vt:i4>
      </vt:variant>
      <vt:variant>
        <vt:i4>5</vt:i4>
      </vt:variant>
      <vt:variant>
        <vt:lpwstr>mailto:brian.garber-yonts@noaa.gov</vt:lpwstr>
      </vt:variant>
      <vt:variant>
        <vt:lpwstr/>
      </vt:variant>
      <vt:variant>
        <vt:i4>6815769</vt:i4>
      </vt:variant>
      <vt:variant>
        <vt:i4>12</vt:i4>
      </vt:variant>
      <vt:variant>
        <vt:i4>0</vt:i4>
      </vt:variant>
      <vt:variant>
        <vt:i4>5</vt:i4>
      </vt:variant>
      <vt:variant>
        <vt:lpwstr>mailto:alan.haynie@noaa.gov</vt:lpwstr>
      </vt:variant>
      <vt:variant>
        <vt:lpwstr/>
      </vt:variant>
      <vt:variant>
        <vt:i4>4849721</vt:i4>
      </vt:variant>
      <vt:variant>
        <vt:i4>9</vt:i4>
      </vt:variant>
      <vt:variant>
        <vt:i4>0</vt:i4>
      </vt:variant>
      <vt:variant>
        <vt:i4>5</vt:i4>
      </vt:variant>
      <vt:variant>
        <vt:lpwstr>mailto:ron.felthoven@noaa.gov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rcampbell</dc:creator>
  <cp:lastModifiedBy>sarah.brabson</cp:lastModifiedBy>
  <cp:revision>3</cp:revision>
  <cp:lastPrinted>2011-02-28T15:10:00Z</cp:lastPrinted>
  <dcterms:created xsi:type="dcterms:W3CDTF">2011-10-18T20:35:00Z</dcterms:created>
  <dcterms:modified xsi:type="dcterms:W3CDTF">2011-10-18T20:36:00Z</dcterms:modified>
</cp:coreProperties>
</file>