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B6" w:rsidRPr="007C3D10" w:rsidRDefault="007C4169" w:rsidP="00917953">
      <w:r w:rsidRPr="007C3D10">
        <w:rPr>
          <w:b/>
        </w:rPr>
        <w:t>201</w:t>
      </w:r>
      <w:r w:rsidR="001D6C5B">
        <w:rPr>
          <w:b/>
        </w:rPr>
        <w:t>3</w:t>
      </w:r>
      <w:r w:rsidRPr="007C3D10">
        <w:rPr>
          <w:b/>
        </w:rPr>
        <w:t>-2014</w:t>
      </w:r>
      <w:r w:rsidR="00877E05" w:rsidRPr="007C3D10">
        <w:rPr>
          <w:b/>
        </w:rPr>
        <w:t xml:space="preserve"> </w:t>
      </w:r>
      <w:r w:rsidR="005646AF" w:rsidRPr="007C3D10">
        <w:rPr>
          <w:b/>
        </w:rPr>
        <w:t>Community TIGER</w:t>
      </w:r>
      <w:r w:rsidR="00B313B4" w:rsidRPr="007C3D10">
        <w:rPr>
          <w:b/>
        </w:rPr>
        <w:br/>
      </w:r>
    </w:p>
    <w:p w:rsidR="005F5CB6" w:rsidRPr="001D6C5B" w:rsidRDefault="00295AEE" w:rsidP="00917953">
      <w:pPr>
        <w:rPr>
          <w:sz w:val="22"/>
          <w:szCs w:val="22"/>
        </w:rPr>
      </w:pPr>
      <w:r>
        <w:rPr>
          <w:sz w:val="22"/>
          <w:szCs w:val="22"/>
        </w:rPr>
        <w:t xml:space="preserve">This is a request for revision of the </w:t>
      </w:r>
      <w:r w:rsidRPr="001D6C5B">
        <w:rPr>
          <w:sz w:val="22"/>
          <w:szCs w:val="22"/>
        </w:rPr>
        <w:t>Geographic Support System Initiati</w:t>
      </w:r>
      <w:r>
        <w:rPr>
          <w:sz w:val="22"/>
          <w:szCs w:val="22"/>
        </w:rPr>
        <w:t xml:space="preserve">ve (GSS Initiative) Information Collection approved by OMB Control Number 0607-0795.  </w:t>
      </w:r>
      <w:r w:rsidR="005F5CB6" w:rsidRPr="001D6C5B">
        <w:rPr>
          <w:sz w:val="22"/>
          <w:szCs w:val="22"/>
        </w:rPr>
        <w:t>The U.S. Census Bureau reques</w:t>
      </w:r>
      <w:r w:rsidR="00756CE6" w:rsidRPr="001D6C5B">
        <w:rPr>
          <w:sz w:val="22"/>
          <w:szCs w:val="22"/>
        </w:rPr>
        <w:t>t</w:t>
      </w:r>
      <w:r w:rsidR="009B19F6" w:rsidRPr="001D6C5B">
        <w:rPr>
          <w:sz w:val="22"/>
          <w:szCs w:val="22"/>
        </w:rPr>
        <w:t xml:space="preserve">s </w:t>
      </w:r>
      <w:r w:rsidR="00AA34CB" w:rsidRPr="001D6C5B">
        <w:rPr>
          <w:sz w:val="22"/>
          <w:szCs w:val="22"/>
        </w:rPr>
        <w:t xml:space="preserve">specific approval for </w:t>
      </w:r>
      <w:r>
        <w:rPr>
          <w:sz w:val="22"/>
          <w:szCs w:val="22"/>
        </w:rPr>
        <w:t xml:space="preserve">use of the </w:t>
      </w:r>
      <w:r w:rsidR="005646AF" w:rsidRPr="001D6C5B">
        <w:rPr>
          <w:sz w:val="22"/>
          <w:szCs w:val="22"/>
        </w:rPr>
        <w:t>Community TIGE</w:t>
      </w:r>
      <w:r w:rsidR="009F4332">
        <w:rPr>
          <w:sz w:val="22"/>
          <w:szCs w:val="22"/>
        </w:rPr>
        <w:t xml:space="preserve">R </w:t>
      </w:r>
      <w:r w:rsidR="00EE55EA" w:rsidRPr="001D6C5B">
        <w:rPr>
          <w:sz w:val="22"/>
          <w:szCs w:val="22"/>
        </w:rPr>
        <w:t>system</w:t>
      </w:r>
      <w:r w:rsidR="00567902" w:rsidRPr="001D6C5B">
        <w:rPr>
          <w:sz w:val="22"/>
          <w:szCs w:val="22"/>
        </w:rPr>
        <w:t>, a web-based application used for the exchange of both addresses and spatial data</w:t>
      </w:r>
      <w:r>
        <w:rPr>
          <w:sz w:val="22"/>
          <w:szCs w:val="22"/>
        </w:rPr>
        <w:t>, as part of the GSS Initiative</w:t>
      </w:r>
      <w:r w:rsidR="00567902" w:rsidRPr="001D6C5B">
        <w:rPr>
          <w:sz w:val="22"/>
          <w:szCs w:val="22"/>
        </w:rPr>
        <w:t>.</w:t>
      </w:r>
      <w:r>
        <w:rPr>
          <w:sz w:val="22"/>
          <w:szCs w:val="22"/>
        </w:rPr>
        <w:t xml:space="preserve">    </w:t>
      </w:r>
    </w:p>
    <w:p w:rsidR="00A71F00" w:rsidRPr="001D6C5B" w:rsidRDefault="00A71F00" w:rsidP="00917953">
      <w:pPr>
        <w:rPr>
          <w:sz w:val="22"/>
          <w:szCs w:val="22"/>
        </w:rPr>
      </w:pPr>
    </w:p>
    <w:p w:rsidR="00074506" w:rsidRPr="001D6C5B" w:rsidRDefault="00BB1945" w:rsidP="00917953">
      <w:pPr>
        <w:rPr>
          <w:sz w:val="22"/>
          <w:szCs w:val="22"/>
        </w:rPr>
      </w:pPr>
      <w:r w:rsidRPr="001D6C5B">
        <w:rPr>
          <w:sz w:val="22"/>
          <w:szCs w:val="22"/>
        </w:rPr>
        <w:t xml:space="preserve">The </w:t>
      </w:r>
      <w:r w:rsidR="00EE55EA" w:rsidRPr="001D6C5B">
        <w:rPr>
          <w:sz w:val="22"/>
          <w:szCs w:val="22"/>
        </w:rPr>
        <w:t>Community TIGER system</w:t>
      </w:r>
      <w:r w:rsidR="005646AF" w:rsidRPr="001D6C5B">
        <w:rPr>
          <w:sz w:val="22"/>
          <w:szCs w:val="22"/>
        </w:rPr>
        <w:t xml:space="preserve"> is a </w:t>
      </w:r>
      <w:r w:rsidR="005F2351" w:rsidRPr="001D6C5B">
        <w:rPr>
          <w:sz w:val="22"/>
          <w:szCs w:val="22"/>
        </w:rPr>
        <w:t xml:space="preserve">collaborative project with the </w:t>
      </w:r>
      <w:proofErr w:type="spellStart"/>
      <w:r w:rsidR="005F2351" w:rsidRPr="001D6C5B">
        <w:rPr>
          <w:sz w:val="22"/>
          <w:szCs w:val="22"/>
        </w:rPr>
        <w:t>Esri</w:t>
      </w:r>
      <w:proofErr w:type="spellEnd"/>
      <w:r w:rsidR="005F2351" w:rsidRPr="001D6C5B">
        <w:rPr>
          <w:sz w:val="22"/>
          <w:szCs w:val="22"/>
        </w:rPr>
        <w:t xml:space="preserve"> Corporation </w:t>
      </w:r>
      <w:r w:rsidR="001218B1" w:rsidRPr="001D6C5B">
        <w:rPr>
          <w:sz w:val="22"/>
          <w:szCs w:val="22"/>
        </w:rPr>
        <w:t xml:space="preserve">that </w:t>
      </w:r>
      <w:proofErr w:type="gramStart"/>
      <w:r w:rsidR="001218B1" w:rsidRPr="001D6C5B">
        <w:rPr>
          <w:sz w:val="22"/>
          <w:szCs w:val="22"/>
        </w:rPr>
        <w:t>will be used</w:t>
      </w:r>
      <w:proofErr w:type="gramEnd"/>
      <w:r w:rsidR="001218B1" w:rsidRPr="001D6C5B">
        <w:rPr>
          <w:sz w:val="22"/>
          <w:szCs w:val="22"/>
        </w:rPr>
        <w:t xml:space="preserve"> by </w:t>
      </w:r>
      <w:r w:rsidR="00D77EC0" w:rsidRPr="001D6C5B">
        <w:rPr>
          <w:sz w:val="22"/>
          <w:szCs w:val="22"/>
        </w:rPr>
        <w:t xml:space="preserve">the Census Bureau’s </w:t>
      </w:r>
      <w:r w:rsidR="001218B1" w:rsidRPr="001D6C5B">
        <w:rPr>
          <w:sz w:val="22"/>
          <w:szCs w:val="22"/>
        </w:rPr>
        <w:t>Geography Division in support of the Geographic Support System Initiati</w:t>
      </w:r>
      <w:r w:rsidR="0070488D">
        <w:rPr>
          <w:sz w:val="22"/>
          <w:szCs w:val="22"/>
        </w:rPr>
        <w:t>ve (GSS Initiative</w:t>
      </w:r>
      <w:r w:rsidR="00EA193F">
        <w:rPr>
          <w:sz w:val="22"/>
          <w:szCs w:val="22"/>
        </w:rPr>
        <w:t>)</w:t>
      </w:r>
      <w:r w:rsidR="00074506" w:rsidRPr="001D6C5B">
        <w:rPr>
          <w:sz w:val="22"/>
          <w:szCs w:val="22"/>
        </w:rPr>
        <w:t xml:space="preserve">.  </w:t>
      </w:r>
      <w:r w:rsidR="003E518D" w:rsidRPr="001D6C5B">
        <w:rPr>
          <w:sz w:val="22"/>
          <w:szCs w:val="22"/>
        </w:rPr>
        <w:t xml:space="preserve">The </w:t>
      </w:r>
      <w:r w:rsidR="00D77EC0" w:rsidRPr="001D6C5B">
        <w:rPr>
          <w:sz w:val="22"/>
          <w:szCs w:val="22"/>
        </w:rPr>
        <w:t xml:space="preserve">Community TIGER </w:t>
      </w:r>
      <w:r w:rsidR="00074506" w:rsidRPr="001D6C5B">
        <w:rPr>
          <w:sz w:val="22"/>
          <w:szCs w:val="22"/>
        </w:rPr>
        <w:t>system</w:t>
      </w:r>
      <w:r w:rsidR="000B0CCC" w:rsidRPr="001D6C5B">
        <w:rPr>
          <w:sz w:val="22"/>
          <w:szCs w:val="22"/>
        </w:rPr>
        <w:t xml:space="preserve"> consists of an integrated software platform to streamline the geospatial data exchange process between the Census Bureau’s partners and</w:t>
      </w:r>
      <w:r w:rsidR="00074506" w:rsidRPr="001D6C5B">
        <w:rPr>
          <w:sz w:val="22"/>
          <w:szCs w:val="22"/>
        </w:rPr>
        <w:t xml:space="preserve"> the Census Bureau, with improved data quality.  The platform will manage the submission of address and spatial feature updates from the partners, and will be a comprehensive and collaborative geographic support system and data-sharing program between the Census Bureau and its tribal, state</w:t>
      </w:r>
      <w:r w:rsidR="009F4332">
        <w:rPr>
          <w:sz w:val="22"/>
          <w:szCs w:val="22"/>
        </w:rPr>
        <w:t>,</w:t>
      </w:r>
      <w:r w:rsidR="00074506" w:rsidRPr="001D6C5B">
        <w:rPr>
          <w:sz w:val="22"/>
          <w:szCs w:val="22"/>
        </w:rPr>
        <w:t xml:space="preserve"> and local government partners. </w:t>
      </w:r>
    </w:p>
    <w:p w:rsidR="00074506" w:rsidRPr="001D6C5B" w:rsidRDefault="00074506" w:rsidP="00917953">
      <w:pPr>
        <w:rPr>
          <w:sz w:val="22"/>
          <w:szCs w:val="22"/>
        </w:rPr>
      </w:pPr>
    </w:p>
    <w:p w:rsidR="00594300" w:rsidRPr="001D6C5B" w:rsidRDefault="00074506" w:rsidP="00C11845">
      <w:pPr>
        <w:rPr>
          <w:sz w:val="22"/>
          <w:szCs w:val="22"/>
        </w:rPr>
      </w:pPr>
      <w:r w:rsidRPr="001D6C5B">
        <w:rPr>
          <w:sz w:val="22"/>
          <w:szCs w:val="22"/>
        </w:rPr>
        <w:t>The Comm</w:t>
      </w:r>
      <w:r w:rsidR="0018228F">
        <w:rPr>
          <w:sz w:val="22"/>
          <w:szCs w:val="22"/>
        </w:rPr>
        <w:t>unity TIGER system is</w:t>
      </w:r>
      <w:r w:rsidR="00C11845" w:rsidRPr="001D6C5B">
        <w:rPr>
          <w:sz w:val="22"/>
          <w:szCs w:val="22"/>
        </w:rPr>
        <w:t xml:space="preserve"> </w:t>
      </w:r>
      <w:r w:rsidR="0018228F">
        <w:rPr>
          <w:sz w:val="22"/>
          <w:szCs w:val="22"/>
        </w:rPr>
        <w:t xml:space="preserve">a </w:t>
      </w:r>
      <w:r w:rsidR="00C11845" w:rsidRPr="001D6C5B">
        <w:rPr>
          <w:sz w:val="22"/>
          <w:szCs w:val="22"/>
        </w:rPr>
        <w:t>cloud-b</w:t>
      </w:r>
      <w:r w:rsidR="0018228F">
        <w:rPr>
          <w:sz w:val="22"/>
          <w:szCs w:val="22"/>
        </w:rPr>
        <w:t>ased solution that will</w:t>
      </w:r>
      <w:r w:rsidR="001F3F3F" w:rsidRPr="001D6C5B">
        <w:rPr>
          <w:sz w:val="22"/>
          <w:szCs w:val="22"/>
        </w:rPr>
        <w:t xml:space="preserve"> enable </w:t>
      </w:r>
      <w:r w:rsidR="00C11845" w:rsidRPr="001D6C5B">
        <w:rPr>
          <w:sz w:val="22"/>
          <w:szCs w:val="22"/>
        </w:rPr>
        <w:t xml:space="preserve">Census Bureau partners to:  </w:t>
      </w:r>
    </w:p>
    <w:p w:rsidR="001F3F3F" w:rsidRPr="001D6C5B" w:rsidRDefault="001F3F3F" w:rsidP="00C11845">
      <w:pPr>
        <w:rPr>
          <w:sz w:val="22"/>
          <w:szCs w:val="22"/>
        </w:rPr>
      </w:pPr>
    </w:p>
    <w:p w:rsidR="00B422E6" w:rsidRPr="001D6C5B" w:rsidRDefault="00594300" w:rsidP="00B422E6">
      <w:pPr>
        <w:tabs>
          <w:tab w:val="left" w:pos="720"/>
        </w:tabs>
        <w:ind w:left="720" w:hanging="720"/>
        <w:rPr>
          <w:sz w:val="22"/>
          <w:szCs w:val="22"/>
        </w:rPr>
      </w:pPr>
      <w:r w:rsidRPr="001D6C5B">
        <w:rPr>
          <w:sz w:val="22"/>
          <w:szCs w:val="22"/>
        </w:rPr>
        <w:t>●</w:t>
      </w:r>
      <w:r w:rsidRPr="001D6C5B">
        <w:rPr>
          <w:sz w:val="22"/>
          <w:szCs w:val="22"/>
        </w:rPr>
        <w:tab/>
      </w:r>
      <w:r w:rsidR="00B422E6" w:rsidRPr="001D6C5B">
        <w:rPr>
          <w:sz w:val="22"/>
          <w:szCs w:val="22"/>
        </w:rPr>
        <w:t>H</w:t>
      </w:r>
      <w:r w:rsidR="00C11845" w:rsidRPr="001D6C5B">
        <w:rPr>
          <w:sz w:val="22"/>
          <w:szCs w:val="22"/>
        </w:rPr>
        <w:t xml:space="preserve">ave access to address data management tools with capabilities such as </w:t>
      </w:r>
      <w:proofErr w:type="gramStart"/>
      <w:r w:rsidR="00C11845" w:rsidRPr="001D6C5B">
        <w:rPr>
          <w:sz w:val="22"/>
          <w:szCs w:val="22"/>
        </w:rPr>
        <w:t>a</w:t>
      </w:r>
      <w:proofErr w:type="gramEnd"/>
      <w:r w:rsidR="00C11845" w:rsidRPr="001D6C5B">
        <w:rPr>
          <w:sz w:val="22"/>
          <w:szCs w:val="22"/>
        </w:rPr>
        <w:t xml:space="preserve"> address standardization, address matching, addre</w:t>
      </w:r>
      <w:r w:rsidR="00B422E6" w:rsidRPr="001D6C5B">
        <w:rPr>
          <w:sz w:val="22"/>
          <w:szCs w:val="22"/>
        </w:rPr>
        <w:t>ss unduplication, and geocoding.</w:t>
      </w:r>
      <w:r w:rsidR="00C11845" w:rsidRPr="001D6C5B">
        <w:rPr>
          <w:sz w:val="22"/>
          <w:szCs w:val="22"/>
        </w:rPr>
        <w:t xml:space="preserve"> </w:t>
      </w:r>
    </w:p>
    <w:p w:rsidR="00B422E6" w:rsidRPr="001D6C5B" w:rsidRDefault="00B422E6" w:rsidP="00B422E6">
      <w:pPr>
        <w:tabs>
          <w:tab w:val="left" w:pos="720"/>
        </w:tabs>
        <w:ind w:left="720" w:hanging="720"/>
        <w:rPr>
          <w:sz w:val="22"/>
          <w:szCs w:val="22"/>
        </w:rPr>
      </w:pPr>
      <w:r w:rsidRPr="001D6C5B">
        <w:rPr>
          <w:sz w:val="22"/>
          <w:szCs w:val="22"/>
        </w:rPr>
        <w:t>●</w:t>
      </w:r>
      <w:r w:rsidRPr="001D6C5B">
        <w:rPr>
          <w:sz w:val="22"/>
          <w:szCs w:val="22"/>
        </w:rPr>
        <w:tab/>
        <w:t>H</w:t>
      </w:r>
      <w:r w:rsidR="00230A0F" w:rsidRPr="001D6C5B">
        <w:rPr>
          <w:sz w:val="22"/>
          <w:szCs w:val="22"/>
        </w:rPr>
        <w:t>ave access to spatial data management tools fo</w:t>
      </w:r>
      <w:r w:rsidRPr="001D6C5B">
        <w:rPr>
          <w:sz w:val="22"/>
          <w:szCs w:val="22"/>
        </w:rPr>
        <w:t>r validation of geospatial data.</w:t>
      </w:r>
    </w:p>
    <w:p w:rsidR="00B422E6" w:rsidRPr="001D6C5B" w:rsidRDefault="00B422E6" w:rsidP="00B422E6">
      <w:pPr>
        <w:tabs>
          <w:tab w:val="left" w:pos="720"/>
        </w:tabs>
        <w:ind w:left="720" w:hanging="720"/>
        <w:rPr>
          <w:sz w:val="22"/>
          <w:szCs w:val="22"/>
        </w:rPr>
      </w:pPr>
      <w:r w:rsidRPr="001D6C5B">
        <w:rPr>
          <w:sz w:val="22"/>
          <w:szCs w:val="22"/>
        </w:rPr>
        <w:t>●</w:t>
      </w:r>
      <w:r w:rsidRPr="001D6C5B">
        <w:rPr>
          <w:sz w:val="22"/>
          <w:szCs w:val="22"/>
        </w:rPr>
        <w:tab/>
        <w:t>H</w:t>
      </w:r>
      <w:r w:rsidR="00230A0F" w:rsidRPr="001D6C5B">
        <w:rPr>
          <w:sz w:val="22"/>
          <w:szCs w:val="22"/>
        </w:rPr>
        <w:t>ave the ability to implement the Census Bureau’s minimum and/or preferre</w:t>
      </w:r>
      <w:r w:rsidRPr="001D6C5B">
        <w:rPr>
          <w:sz w:val="22"/>
          <w:szCs w:val="22"/>
        </w:rPr>
        <w:t>d address and spatial standards.</w:t>
      </w:r>
    </w:p>
    <w:p w:rsidR="00B422E6" w:rsidRPr="001D6C5B" w:rsidRDefault="00B422E6" w:rsidP="00B422E6">
      <w:pPr>
        <w:tabs>
          <w:tab w:val="left" w:pos="720"/>
        </w:tabs>
        <w:ind w:left="720" w:hanging="720"/>
        <w:rPr>
          <w:sz w:val="22"/>
          <w:szCs w:val="22"/>
        </w:rPr>
      </w:pPr>
      <w:r w:rsidRPr="001D6C5B">
        <w:rPr>
          <w:sz w:val="22"/>
          <w:szCs w:val="22"/>
        </w:rPr>
        <w:t>●</w:t>
      </w:r>
      <w:r w:rsidRPr="001D6C5B">
        <w:rPr>
          <w:sz w:val="22"/>
          <w:szCs w:val="22"/>
        </w:rPr>
        <w:tab/>
        <w:t>U</w:t>
      </w:r>
      <w:r w:rsidR="00230A0F" w:rsidRPr="001D6C5B">
        <w:rPr>
          <w:sz w:val="22"/>
          <w:szCs w:val="22"/>
        </w:rPr>
        <w:t>pload their data to one standard</w:t>
      </w:r>
      <w:r w:rsidRPr="001D6C5B">
        <w:rPr>
          <w:sz w:val="22"/>
          <w:szCs w:val="22"/>
        </w:rPr>
        <w:t xml:space="preserve"> system in a secure environment.</w:t>
      </w:r>
    </w:p>
    <w:p w:rsidR="00B422E6" w:rsidRPr="001D6C5B" w:rsidRDefault="00B422E6" w:rsidP="00B422E6">
      <w:pPr>
        <w:tabs>
          <w:tab w:val="left" w:pos="720"/>
        </w:tabs>
        <w:ind w:left="720" w:hanging="720"/>
        <w:rPr>
          <w:sz w:val="22"/>
          <w:szCs w:val="22"/>
        </w:rPr>
      </w:pPr>
      <w:r w:rsidRPr="001D6C5B">
        <w:rPr>
          <w:sz w:val="22"/>
          <w:szCs w:val="22"/>
        </w:rPr>
        <w:t>●</w:t>
      </w:r>
      <w:r w:rsidRPr="001D6C5B">
        <w:rPr>
          <w:sz w:val="22"/>
          <w:szCs w:val="22"/>
        </w:rPr>
        <w:tab/>
        <w:t xml:space="preserve">Receive </w:t>
      </w:r>
      <w:r w:rsidR="00230A0F" w:rsidRPr="001D6C5B">
        <w:rPr>
          <w:sz w:val="22"/>
          <w:szCs w:val="22"/>
        </w:rPr>
        <w:t>immediate feedback on p</w:t>
      </w:r>
      <w:r w:rsidR="00594300" w:rsidRPr="001D6C5B">
        <w:rPr>
          <w:sz w:val="22"/>
          <w:szCs w:val="22"/>
        </w:rPr>
        <w:t xml:space="preserve">otential </w:t>
      </w:r>
      <w:r w:rsidR="00230A0F" w:rsidRPr="001D6C5B">
        <w:rPr>
          <w:sz w:val="22"/>
          <w:szCs w:val="22"/>
        </w:rPr>
        <w:t>errors or problems with their data in a non</w:t>
      </w:r>
      <w:r w:rsidR="005F2351" w:rsidRPr="001D6C5B">
        <w:rPr>
          <w:sz w:val="22"/>
          <w:szCs w:val="22"/>
        </w:rPr>
        <w:t>-</w:t>
      </w:r>
      <w:r w:rsidR="0018228F">
        <w:rPr>
          <w:sz w:val="22"/>
          <w:szCs w:val="22"/>
        </w:rPr>
        <w:t>T</w:t>
      </w:r>
      <w:r w:rsidR="00230A0F" w:rsidRPr="001D6C5B">
        <w:rPr>
          <w:sz w:val="22"/>
          <w:szCs w:val="22"/>
        </w:rPr>
        <w:t>itle</w:t>
      </w:r>
      <w:r w:rsidRPr="001D6C5B">
        <w:rPr>
          <w:sz w:val="22"/>
          <w:szCs w:val="22"/>
        </w:rPr>
        <w:t xml:space="preserve"> 13 environment.</w:t>
      </w:r>
    </w:p>
    <w:p w:rsidR="00B422E6" w:rsidRPr="001D6C5B" w:rsidRDefault="00B422E6" w:rsidP="00B422E6">
      <w:pPr>
        <w:tabs>
          <w:tab w:val="left" w:pos="720"/>
        </w:tabs>
        <w:ind w:left="720" w:hanging="720"/>
        <w:rPr>
          <w:sz w:val="22"/>
          <w:szCs w:val="22"/>
        </w:rPr>
      </w:pPr>
      <w:r w:rsidRPr="001D6C5B">
        <w:rPr>
          <w:sz w:val="22"/>
          <w:szCs w:val="22"/>
        </w:rPr>
        <w:t>●</w:t>
      </w:r>
      <w:r w:rsidRPr="001D6C5B">
        <w:rPr>
          <w:sz w:val="22"/>
          <w:szCs w:val="22"/>
        </w:rPr>
        <w:tab/>
        <w:t>A</w:t>
      </w:r>
      <w:r w:rsidR="00230A0F" w:rsidRPr="001D6C5B">
        <w:rPr>
          <w:sz w:val="22"/>
          <w:szCs w:val="22"/>
        </w:rPr>
        <w:t xml:space="preserve">ccess how their data relates </w:t>
      </w:r>
      <w:r w:rsidR="00594300" w:rsidRPr="001D6C5B">
        <w:rPr>
          <w:sz w:val="22"/>
          <w:szCs w:val="22"/>
        </w:rPr>
        <w:t>to data submitted by their neighboring</w:t>
      </w:r>
      <w:r w:rsidR="00230A0F" w:rsidRPr="001D6C5B">
        <w:rPr>
          <w:sz w:val="22"/>
          <w:szCs w:val="22"/>
        </w:rPr>
        <w:t xml:space="preserve"> governments’ for purposes of </w:t>
      </w:r>
      <w:r w:rsidR="0018228F" w:rsidRPr="001D6C5B">
        <w:rPr>
          <w:sz w:val="22"/>
          <w:szCs w:val="22"/>
        </w:rPr>
        <w:t>edge matching</w:t>
      </w:r>
      <w:r w:rsidR="00230A0F" w:rsidRPr="001D6C5B">
        <w:rPr>
          <w:sz w:val="22"/>
          <w:szCs w:val="22"/>
        </w:rPr>
        <w:t xml:space="preserve"> and</w:t>
      </w:r>
      <w:r w:rsidRPr="001D6C5B">
        <w:rPr>
          <w:sz w:val="22"/>
          <w:szCs w:val="22"/>
        </w:rPr>
        <w:t xml:space="preserve"> conflict detection.</w:t>
      </w:r>
      <w:r w:rsidR="00230A0F" w:rsidRPr="001D6C5B">
        <w:rPr>
          <w:sz w:val="22"/>
          <w:szCs w:val="22"/>
        </w:rPr>
        <w:t xml:space="preserve"> </w:t>
      </w:r>
    </w:p>
    <w:p w:rsidR="00B422E6" w:rsidRPr="001D6C5B" w:rsidRDefault="00B422E6" w:rsidP="00B422E6">
      <w:pPr>
        <w:tabs>
          <w:tab w:val="left" w:pos="720"/>
        </w:tabs>
        <w:ind w:left="720" w:hanging="720"/>
        <w:rPr>
          <w:sz w:val="22"/>
          <w:szCs w:val="22"/>
        </w:rPr>
      </w:pPr>
      <w:r w:rsidRPr="001D6C5B">
        <w:rPr>
          <w:sz w:val="22"/>
          <w:szCs w:val="22"/>
        </w:rPr>
        <w:t>●</w:t>
      </w:r>
      <w:r w:rsidRPr="001D6C5B">
        <w:rPr>
          <w:sz w:val="22"/>
          <w:szCs w:val="22"/>
        </w:rPr>
        <w:tab/>
        <w:t>R</w:t>
      </w:r>
      <w:r w:rsidR="00230A0F" w:rsidRPr="001D6C5B">
        <w:rPr>
          <w:sz w:val="22"/>
          <w:szCs w:val="22"/>
        </w:rPr>
        <w:t>eceive feedback f</w:t>
      </w:r>
      <w:r w:rsidR="00A064AC" w:rsidRPr="001D6C5B">
        <w:rPr>
          <w:sz w:val="22"/>
          <w:szCs w:val="22"/>
        </w:rPr>
        <w:t>r</w:t>
      </w:r>
      <w:r w:rsidR="00230A0F" w:rsidRPr="001D6C5B">
        <w:rPr>
          <w:sz w:val="22"/>
          <w:szCs w:val="22"/>
        </w:rPr>
        <w:t xml:space="preserve">om the </w:t>
      </w:r>
      <w:r w:rsidR="00594300" w:rsidRPr="001D6C5B">
        <w:rPr>
          <w:sz w:val="22"/>
          <w:szCs w:val="22"/>
        </w:rPr>
        <w:t>Census Bureau on the validity of the submitted data as</w:t>
      </w:r>
      <w:r w:rsidRPr="001D6C5B">
        <w:rPr>
          <w:sz w:val="22"/>
          <w:szCs w:val="22"/>
        </w:rPr>
        <w:t xml:space="preserve"> it applies to Community TIGER.</w:t>
      </w:r>
    </w:p>
    <w:p w:rsidR="00594300" w:rsidRPr="001D6C5B" w:rsidRDefault="00B422E6" w:rsidP="00B422E6">
      <w:pPr>
        <w:tabs>
          <w:tab w:val="left" w:pos="720"/>
        </w:tabs>
        <w:ind w:left="720" w:hanging="720"/>
        <w:rPr>
          <w:sz w:val="22"/>
          <w:szCs w:val="22"/>
        </w:rPr>
      </w:pPr>
      <w:r w:rsidRPr="001D6C5B">
        <w:rPr>
          <w:sz w:val="22"/>
          <w:szCs w:val="22"/>
        </w:rPr>
        <w:t>●</w:t>
      </w:r>
      <w:r w:rsidRPr="001D6C5B">
        <w:rPr>
          <w:sz w:val="22"/>
          <w:szCs w:val="22"/>
        </w:rPr>
        <w:tab/>
        <w:t>S</w:t>
      </w:r>
      <w:r w:rsidR="00594300" w:rsidRPr="001D6C5B">
        <w:rPr>
          <w:sz w:val="22"/>
          <w:szCs w:val="22"/>
        </w:rPr>
        <w:t>ubmit their data to the Census Bureau for the update and improvement of the MAF/TIGER System.</w:t>
      </w:r>
      <w:r w:rsidR="00C11845" w:rsidRPr="001D6C5B">
        <w:rPr>
          <w:sz w:val="22"/>
          <w:szCs w:val="22"/>
        </w:rPr>
        <w:t xml:space="preserve"> </w:t>
      </w:r>
    </w:p>
    <w:p w:rsidR="00786BFB" w:rsidRPr="001D6C5B" w:rsidRDefault="00786BFB" w:rsidP="00917953">
      <w:pPr>
        <w:rPr>
          <w:sz w:val="22"/>
          <w:szCs w:val="22"/>
        </w:rPr>
      </w:pPr>
    </w:p>
    <w:p w:rsidR="00295AEE" w:rsidRDefault="00295AEE" w:rsidP="00917953">
      <w:pPr>
        <w:rPr>
          <w:sz w:val="22"/>
          <w:szCs w:val="22"/>
        </w:rPr>
      </w:pPr>
      <w:r>
        <w:rPr>
          <w:sz w:val="22"/>
          <w:szCs w:val="22"/>
        </w:rPr>
        <w:t xml:space="preserve">The Community TIGER system represents an alternative method of participating in the GSS Initiative.  The original method of participation, approved in OMB Control Number 0607-0795, </w:t>
      </w:r>
      <w:r w:rsidR="00313764">
        <w:rPr>
          <w:sz w:val="22"/>
          <w:szCs w:val="22"/>
        </w:rPr>
        <w:t xml:space="preserve">called for the direct delivery of participant address and spatial data to the Census Bureau.  The Community TIGER system offers participants a set of data management tools that are not available to participants who elect to deliver their data directly to the Census Bureau.  </w:t>
      </w:r>
    </w:p>
    <w:p w:rsidR="00295AEE" w:rsidRDefault="00295AEE" w:rsidP="00917953">
      <w:pPr>
        <w:rPr>
          <w:sz w:val="22"/>
          <w:szCs w:val="22"/>
        </w:rPr>
      </w:pPr>
    </w:p>
    <w:p w:rsidR="00E6311F" w:rsidRDefault="00146C51" w:rsidP="00E6311F">
      <w:pPr>
        <w:rPr>
          <w:sz w:val="22"/>
          <w:szCs w:val="22"/>
        </w:rPr>
      </w:pPr>
      <w:r w:rsidRPr="001D6C5B">
        <w:rPr>
          <w:sz w:val="22"/>
          <w:szCs w:val="22"/>
        </w:rPr>
        <w:t xml:space="preserve">The </w:t>
      </w:r>
      <w:r w:rsidR="00604A40" w:rsidRPr="001D6C5B">
        <w:rPr>
          <w:sz w:val="22"/>
          <w:szCs w:val="22"/>
        </w:rPr>
        <w:t xml:space="preserve">Census </w:t>
      </w:r>
      <w:r w:rsidR="00313764" w:rsidRPr="001D6C5B">
        <w:rPr>
          <w:sz w:val="22"/>
          <w:szCs w:val="22"/>
        </w:rPr>
        <w:t>Bureau contacted</w:t>
      </w:r>
      <w:r w:rsidR="0074237C" w:rsidRPr="001D6C5B">
        <w:rPr>
          <w:sz w:val="22"/>
          <w:szCs w:val="22"/>
        </w:rPr>
        <w:t xml:space="preserve"> </w:t>
      </w:r>
      <w:r w:rsidR="00761F3F">
        <w:rPr>
          <w:sz w:val="22"/>
          <w:szCs w:val="22"/>
        </w:rPr>
        <w:t>nine (9)</w:t>
      </w:r>
      <w:r w:rsidR="0018228F">
        <w:rPr>
          <w:sz w:val="22"/>
          <w:szCs w:val="22"/>
        </w:rPr>
        <w:t xml:space="preserve"> </w:t>
      </w:r>
      <w:r w:rsidR="00A064AC" w:rsidRPr="001D6C5B">
        <w:rPr>
          <w:sz w:val="22"/>
          <w:szCs w:val="22"/>
        </w:rPr>
        <w:t>participants in</w:t>
      </w:r>
      <w:r w:rsidR="00D253AC" w:rsidRPr="001D6C5B">
        <w:rPr>
          <w:sz w:val="22"/>
          <w:szCs w:val="22"/>
        </w:rPr>
        <w:t xml:space="preserve"> early</w:t>
      </w:r>
      <w:r w:rsidR="00A064AC" w:rsidRPr="001D6C5B">
        <w:rPr>
          <w:sz w:val="22"/>
          <w:szCs w:val="22"/>
        </w:rPr>
        <w:t xml:space="preserve"> Fiscal Year </w:t>
      </w:r>
      <w:r w:rsidR="00D253AC" w:rsidRPr="001D6C5B">
        <w:rPr>
          <w:sz w:val="22"/>
          <w:szCs w:val="22"/>
        </w:rPr>
        <w:t>20</w:t>
      </w:r>
      <w:r w:rsidR="00A064AC" w:rsidRPr="001D6C5B">
        <w:rPr>
          <w:sz w:val="22"/>
          <w:szCs w:val="22"/>
        </w:rPr>
        <w:t>13 to pilot test Community TIGER</w:t>
      </w:r>
      <w:r w:rsidR="0018228F">
        <w:rPr>
          <w:sz w:val="22"/>
          <w:szCs w:val="22"/>
        </w:rPr>
        <w:t xml:space="preserve"> as part of the GSS Initiative effort</w:t>
      </w:r>
      <w:r w:rsidR="00A064AC" w:rsidRPr="001D6C5B">
        <w:rPr>
          <w:sz w:val="22"/>
          <w:szCs w:val="22"/>
        </w:rPr>
        <w:t xml:space="preserve">.  </w:t>
      </w:r>
      <w:r w:rsidR="00F16C05" w:rsidRPr="001D6C5B">
        <w:rPr>
          <w:sz w:val="22"/>
          <w:szCs w:val="22"/>
        </w:rPr>
        <w:t>For Fiscal Year 2013, t</w:t>
      </w:r>
      <w:r w:rsidR="00A064AC" w:rsidRPr="001D6C5B">
        <w:rPr>
          <w:sz w:val="22"/>
          <w:szCs w:val="22"/>
        </w:rPr>
        <w:t>h</w:t>
      </w:r>
      <w:r w:rsidR="00761F3F">
        <w:rPr>
          <w:sz w:val="22"/>
          <w:szCs w:val="22"/>
        </w:rPr>
        <w:t>ose nine</w:t>
      </w:r>
      <w:r w:rsidR="00D253AC" w:rsidRPr="001D6C5B">
        <w:rPr>
          <w:sz w:val="22"/>
          <w:szCs w:val="22"/>
        </w:rPr>
        <w:t xml:space="preserve"> participants provided local data used in developing</w:t>
      </w:r>
      <w:r w:rsidR="00F16C05" w:rsidRPr="001D6C5B">
        <w:rPr>
          <w:sz w:val="22"/>
          <w:szCs w:val="22"/>
        </w:rPr>
        <w:t xml:space="preserve"> the</w:t>
      </w:r>
      <w:r w:rsidR="00D253AC" w:rsidRPr="001D6C5B">
        <w:rPr>
          <w:sz w:val="22"/>
          <w:szCs w:val="22"/>
        </w:rPr>
        <w:t xml:space="preserve"> </w:t>
      </w:r>
      <w:r w:rsidR="00F16C05" w:rsidRPr="001D6C5B">
        <w:rPr>
          <w:sz w:val="22"/>
          <w:szCs w:val="22"/>
        </w:rPr>
        <w:t>Community TIGER system</w:t>
      </w:r>
      <w:r w:rsidR="00BD0938" w:rsidRPr="001D6C5B">
        <w:rPr>
          <w:sz w:val="22"/>
          <w:szCs w:val="22"/>
        </w:rPr>
        <w:t xml:space="preserve">.  In addition to providing data files for development, the </w:t>
      </w:r>
      <w:r w:rsidR="006964A8">
        <w:rPr>
          <w:sz w:val="22"/>
          <w:szCs w:val="22"/>
        </w:rPr>
        <w:t xml:space="preserve">nine </w:t>
      </w:r>
      <w:r w:rsidR="00BD0938" w:rsidRPr="001D6C5B">
        <w:rPr>
          <w:sz w:val="22"/>
          <w:szCs w:val="22"/>
        </w:rPr>
        <w:t>participants will beta test</w:t>
      </w:r>
      <w:r w:rsidR="00F16C05" w:rsidRPr="001D6C5B">
        <w:rPr>
          <w:sz w:val="22"/>
          <w:szCs w:val="22"/>
        </w:rPr>
        <w:t xml:space="preserve"> </w:t>
      </w:r>
      <w:r w:rsidR="00BD0938" w:rsidRPr="001D6C5B">
        <w:rPr>
          <w:sz w:val="22"/>
          <w:szCs w:val="22"/>
        </w:rPr>
        <w:t>the</w:t>
      </w:r>
      <w:r w:rsidR="00F16C05" w:rsidRPr="001D6C5B">
        <w:rPr>
          <w:sz w:val="22"/>
          <w:szCs w:val="22"/>
        </w:rPr>
        <w:t xml:space="preserve"> Community TIGER</w:t>
      </w:r>
      <w:r w:rsidR="00BD0938" w:rsidRPr="001D6C5B">
        <w:rPr>
          <w:sz w:val="22"/>
          <w:szCs w:val="22"/>
        </w:rPr>
        <w:t xml:space="preserve"> system for the remainder of Fiscal Year 2013</w:t>
      </w:r>
      <w:r w:rsidR="00D253AC" w:rsidRPr="001D6C5B">
        <w:rPr>
          <w:sz w:val="22"/>
          <w:szCs w:val="22"/>
        </w:rPr>
        <w:t>.</w:t>
      </w:r>
      <w:r w:rsidR="0070488D">
        <w:rPr>
          <w:sz w:val="22"/>
          <w:szCs w:val="22"/>
        </w:rPr>
        <w:t xml:space="preserve">  </w:t>
      </w:r>
      <w:r w:rsidR="003D4860" w:rsidRPr="001D6C5B">
        <w:rPr>
          <w:sz w:val="22"/>
          <w:szCs w:val="22"/>
        </w:rPr>
        <w:t>Followin</w:t>
      </w:r>
      <w:r w:rsidR="001A7C33" w:rsidRPr="001D6C5B">
        <w:rPr>
          <w:sz w:val="22"/>
          <w:szCs w:val="22"/>
        </w:rPr>
        <w:t>g the</w:t>
      </w:r>
      <w:r w:rsidR="004D6FCB" w:rsidRPr="001D6C5B">
        <w:rPr>
          <w:sz w:val="22"/>
          <w:szCs w:val="22"/>
        </w:rPr>
        <w:t xml:space="preserve"> </w:t>
      </w:r>
      <w:r w:rsidR="0070488D">
        <w:rPr>
          <w:sz w:val="22"/>
          <w:szCs w:val="22"/>
        </w:rPr>
        <w:t>Fiscal Year 20</w:t>
      </w:r>
      <w:r w:rsidR="0018228F">
        <w:rPr>
          <w:sz w:val="22"/>
          <w:szCs w:val="22"/>
        </w:rPr>
        <w:t>13</w:t>
      </w:r>
      <w:r w:rsidR="004D6FCB" w:rsidRPr="001D6C5B">
        <w:rPr>
          <w:sz w:val="22"/>
          <w:szCs w:val="22"/>
        </w:rPr>
        <w:t xml:space="preserve"> development of Community TIGER, </w:t>
      </w:r>
      <w:r w:rsidR="00D253AC" w:rsidRPr="001D6C5B">
        <w:rPr>
          <w:sz w:val="22"/>
          <w:szCs w:val="22"/>
        </w:rPr>
        <w:t>the</w:t>
      </w:r>
      <w:r w:rsidR="00DB4026" w:rsidRPr="001D6C5B">
        <w:rPr>
          <w:sz w:val="22"/>
          <w:szCs w:val="22"/>
        </w:rPr>
        <w:t xml:space="preserve"> Census Bureau</w:t>
      </w:r>
      <w:r w:rsidR="00A65995" w:rsidRPr="001D6C5B">
        <w:rPr>
          <w:sz w:val="22"/>
          <w:szCs w:val="22"/>
        </w:rPr>
        <w:t xml:space="preserve"> estim</w:t>
      </w:r>
      <w:r w:rsidR="002335B8" w:rsidRPr="001D6C5B">
        <w:rPr>
          <w:sz w:val="22"/>
          <w:szCs w:val="22"/>
        </w:rPr>
        <w:t>ate</w:t>
      </w:r>
      <w:r w:rsidR="00DB4026" w:rsidRPr="001D6C5B">
        <w:rPr>
          <w:sz w:val="22"/>
          <w:szCs w:val="22"/>
        </w:rPr>
        <w:t>s</w:t>
      </w:r>
      <w:r w:rsidR="002335B8" w:rsidRPr="001D6C5B">
        <w:rPr>
          <w:sz w:val="22"/>
          <w:szCs w:val="22"/>
        </w:rPr>
        <w:t xml:space="preserve"> </w:t>
      </w:r>
      <w:r w:rsidR="008E2A21" w:rsidRPr="001D6C5B">
        <w:rPr>
          <w:sz w:val="22"/>
          <w:szCs w:val="22"/>
        </w:rPr>
        <w:t xml:space="preserve">the total number of </w:t>
      </w:r>
      <w:r w:rsidR="006964A8">
        <w:rPr>
          <w:sz w:val="22"/>
          <w:szCs w:val="22"/>
        </w:rPr>
        <w:t>Community TIGER</w:t>
      </w:r>
      <w:r w:rsidR="00DD72AD">
        <w:rPr>
          <w:sz w:val="22"/>
          <w:szCs w:val="22"/>
        </w:rPr>
        <w:t xml:space="preserve"> </w:t>
      </w:r>
      <w:r w:rsidR="008E2A21" w:rsidRPr="001D6C5B">
        <w:rPr>
          <w:sz w:val="22"/>
          <w:szCs w:val="22"/>
        </w:rPr>
        <w:t>contacts</w:t>
      </w:r>
      <w:r w:rsidR="004D6FCB" w:rsidRPr="001D6C5B">
        <w:rPr>
          <w:sz w:val="22"/>
          <w:szCs w:val="22"/>
        </w:rPr>
        <w:t xml:space="preserve"> for Fiscal Year 2014</w:t>
      </w:r>
      <w:r w:rsidR="007C4169" w:rsidRPr="001D6C5B">
        <w:rPr>
          <w:sz w:val="22"/>
          <w:szCs w:val="22"/>
        </w:rPr>
        <w:t xml:space="preserve"> at </w:t>
      </w:r>
      <w:r w:rsidR="0070488D">
        <w:rPr>
          <w:sz w:val="22"/>
          <w:szCs w:val="22"/>
        </w:rPr>
        <w:t>1,000</w:t>
      </w:r>
      <w:r w:rsidR="00D36CDB">
        <w:rPr>
          <w:sz w:val="22"/>
          <w:szCs w:val="22"/>
        </w:rPr>
        <w:t xml:space="preserve">, which represent a sub-set of the 14,000 </w:t>
      </w:r>
      <w:r w:rsidR="00E6311F">
        <w:rPr>
          <w:sz w:val="22"/>
          <w:szCs w:val="22"/>
        </w:rPr>
        <w:t xml:space="preserve">total </w:t>
      </w:r>
      <w:r w:rsidR="006964A8">
        <w:rPr>
          <w:sz w:val="22"/>
          <w:szCs w:val="22"/>
        </w:rPr>
        <w:t xml:space="preserve">GSS Initiative </w:t>
      </w:r>
      <w:r w:rsidR="00D36CDB">
        <w:rPr>
          <w:sz w:val="22"/>
          <w:szCs w:val="22"/>
        </w:rPr>
        <w:t>contacts approved for Fiscal Year 2014 in OMB Control Number 0607-0795</w:t>
      </w:r>
      <w:r w:rsidR="0070488D">
        <w:rPr>
          <w:sz w:val="22"/>
          <w:szCs w:val="22"/>
        </w:rPr>
        <w:t>.</w:t>
      </w:r>
      <w:r w:rsidR="00D253AC" w:rsidRPr="001D6C5B">
        <w:rPr>
          <w:sz w:val="22"/>
          <w:szCs w:val="22"/>
        </w:rPr>
        <w:t xml:space="preserve"> </w:t>
      </w:r>
      <w:r w:rsidR="007E713E" w:rsidRPr="001D6C5B">
        <w:rPr>
          <w:sz w:val="22"/>
          <w:szCs w:val="22"/>
        </w:rPr>
        <w:t xml:space="preserve"> </w:t>
      </w:r>
      <w:r w:rsidR="00FA6B18">
        <w:rPr>
          <w:sz w:val="22"/>
          <w:szCs w:val="22"/>
        </w:rPr>
        <w:t>Respondents will not incur any additional burden in submitting their response through Community TIGER.</w:t>
      </w:r>
      <w:bookmarkStart w:id="0" w:name="_GoBack"/>
      <w:bookmarkEnd w:id="0"/>
    </w:p>
    <w:p w:rsidR="00C60D51" w:rsidRPr="001D6C5B" w:rsidRDefault="0070488D" w:rsidP="00917953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62016" w:rsidRPr="001D6C5B">
        <w:rPr>
          <w:sz w:val="22"/>
          <w:szCs w:val="22"/>
        </w:rPr>
        <w:t xml:space="preserve"> </w:t>
      </w:r>
    </w:p>
    <w:p w:rsidR="000F4FC5" w:rsidRPr="001D6C5B" w:rsidRDefault="00F05C17" w:rsidP="00917953">
      <w:pPr>
        <w:rPr>
          <w:sz w:val="22"/>
          <w:szCs w:val="22"/>
        </w:rPr>
      </w:pPr>
      <w:r w:rsidRPr="001D6C5B">
        <w:rPr>
          <w:sz w:val="22"/>
          <w:szCs w:val="22"/>
        </w:rPr>
        <w:lastRenderedPageBreak/>
        <w:t xml:space="preserve">The contact person for questions regarding the </w:t>
      </w:r>
      <w:r w:rsidR="00900E33" w:rsidRPr="001D6C5B">
        <w:rPr>
          <w:sz w:val="22"/>
          <w:szCs w:val="22"/>
        </w:rPr>
        <w:t>GSS-I</w:t>
      </w:r>
      <w:r w:rsidR="0070488D">
        <w:rPr>
          <w:sz w:val="22"/>
          <w:szCs w:val="22"/>
        </w:rPr>
        <w:t>nitiative and the Community TIGER application</w:t>
      </w:r>
      <w:r w:rsidR="00900E33" w:rsidRPr="001D6C5B">
        <w:rPr>
          <w:sz w:val="22"/>
          <w:szCs w:val="22"/>
        </w:rPr>
        <w:t xml:space="preserve"> is</w:t>
      </w:r>
      <w:r w:rsidR="000F4FC5" w:rsidRPr="001D6C5B">
        <w:rPr>
          <w:sz w:val="22"/>
          <w:szCs w:val="22"/>
        </w:rPr>
        <w:t>:</w:t>
      </w:r>
    </w:p>
    <w:p w:rsidR="00900E33" w:rsidRPr="001D6C5B" w:rsidRDefault="00900E33" w:rsidP="00917953">
      <w:pPr>
        <w:rPr>
          <w:sz w:val="22"/>
          <w:szCs w:val="22"/>
        </w:rPr>
      </w:pPr>
      <w:r w:rsidRPr="001D6C5B">
        <w:rPr>
          <w:sz w:val="22"/>
          <w:szCs w:val="22"/>
        </w:rPr>
        <w:t xml:space="preserve"> </w:t>
      </w:r>
    </w:p>
    <w:p w:rsidR="00F05C17" w:rsidRPr="001D6C5B" w:rsidRDefault="00900E33" w:rsidP="00917953">
      <w:pPr>
        <w:rPr>
          <w:sz w:val="22"/>
          <w:szCs w:val="22"/>
        </w:rPr>
      </w:pPr>
      <w:r w:rsidRPr="001D6C5B">
        <w:rPr>
          <w:sz w:val="22"/>
          <w:szCs w:val="22"/>
        </w:rPr>
        <w:t>Gre</w:t>
      </w:r>
      <w:r w:rsidR="0014212E" w:rsidRPr="001D6C5B">
        <w:rPr>
          <w:sz w:val="22"/>
          <w:szCs w:val="22"/>
        </w:rPr>
        <w:t>g</w:t>
      </w:r>
      <w:r w:rsidR="00170BB7" w:rsidRPr="001D6C5B">
        <w:rPr>
          <w:sz w:val="22"/>
          <w:szCs w:val="22"/>
        </w:rPr>
        <w:t>ory</w:t>
      </w:r>
      <w:r w:rsidR="0014212E" w:rsidRPr="001D6C5B">
        <w:rPr>
          <w:sz w:val="22"/>
          <w:szCs w:val="22"/>
        </w:rPr>
        <w:t xml:space="preserve"> Hanks</w:t>
      </w:r>
    </w:p>
    <w:p w:rsidR="00F05C17" w:rsidRPr="001D6C5B" w:rsidRDefault="00F05C17" w:rsidP="00917953">
      <w:pPr>
        <w:rPr>
          <w:sz w:val="22"/>
          <w:szCs w:val="22"/>
        </w:rPr>
      </w:pPr>
      <w:r w:rsidRPr="001D6C5B">
        <w:rPr>
          <w:sz w:val="22"/>
          <w:szCs w:val="22"/>
        </w:rPr>
        <w:t>Assistant Division Chief, Geographic Partnerships</w:t>
      </w:r>
    </w:p>
    <w:p w:rsidR="00F05C17" w:rsidRPr="001D6C5B" w:rsidRDefault="00F05C17" w:rsidP="00917953">
      <w:pPr>
        <w:rPr>
          <w:sz w:val="22"/>
          <w:szCs w:val="22"/>
        </w:rPr>
      </w:pPr>
      <w:r w:rsidRPr="001D6C5B">
        <w:rPr>
          <w:sz w:val="22"/>
          <w:szCs w:val="22"/>
        </w:rPr>
        <w:t>Geography Division</w:t>
      </w:r>
    </w:p>
    <w:p w:rsidR="000F4FC5" w:rsidRPr="001D6C5B" w:rsidRDefault="000F4FC5" w:rsidP="00917953">
      <w:pPr>
        <w:rPr>
          <w:sz w:val="22"/>
          <w:szCs w:val="22"/>
        </w:rPr>
      </w:pPr>
      <w:r w:rsidRPr="001D6C5B">
        <w:rPr>
          <w:sz w:val="22"/>
          <w:szCs w:val="22"/>
        </w:rPr>
        <w:t>U.S. Census Bureau</w:t>
      </w:r>
    </w:p>
    <w:p w:rsidR="00F05C17" w:rsidRPr="001D6C5B" w:rsidRDefault="00F05C17" w:rsidP="00917953">
      <w:pPr>
        <w:rPr>
          <w:sz w:val="22"/>
          <w:szCs w:val="22"/>
        </w:rPr>
      </w:pPr>
      <w:r w:rsidRPr="001D6C5B">
        <w:rPr>
          <w:sz w:val="22"/>
          <w:szCs w:val="22"/>
        </w:rPr>
        <w:t>Washington, DC 20233</w:t>
      </w:r>
    </w:p>
    <w:p w:rsidR="00F05C17" w:rsidRPr="001D6C5B" w:rsidRDefault="00086056" w:rsidP="00917953">
      <w:pPr>
        <w:rPr>
          <w:sz w:val="22"/>
          <w:szCs w:val="22"/>
        </w:rPr>
      </w:pPr>
      <w:r w:rsidRPr="001D6C5B">
        <w:rPr>
          <w:sz w:val="22"/>
          <w:szCs w:val="22"/>
        </w:rPr>
        <w:t>(301) 763-3093</w:t>
      </w:r>
    </w:p>
    <w:p w:rsidR="00A71F00" w:rsidRPr="007C3D10" w:rsidRDefault="000F4FC5" w:rsidP="00917953">
      <w:r w:rsidRPr="001D6C5B">
        <w:rPr>
          <w:sz w:val="22"/>
          <w:szCs w:val="22"/>
        </w:rPr>
        <w:t>Gregory.F.Hanks.Jr@census.gov</w:t>
      </w:r>
    </w:p>
    <w:sectPr w:rsidR="00A71F00" w:rsidRPr="007C3D10" w:rsidSect="00B522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34" w:rsidRDefault="00D90434" w:rsidP="00786BFB">
      <w:r>
        <w:separator/>
      </w:r>
    </w:p>
  </w:endnote>
  <w:endnote w:type="continuationSeparator" w:id="0">
    <w:p w:rsidR="00D90434" w:rsidRDefault="00D90434" w:rsidP="0078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34" w:rsidRDefault="00D90434" w:rsidP="00786BFB">
      <w:r>
        <w:separator/>
      </w:r>
    </w:p>
  </w:footnote>
  <w:footnote w:type="continuationSeparator" w:id="0">
    <w:p w:rsidR="00D90434" w:rsidRDefault="00D90434" w:rsidP="0078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B6"/>
    <w:rsid w:val="00030E8A"/>
    <w:rsid w:val="00074506"/>
    <w:rsid w:val="000763B7"/>
    <w:rsid w:val="00086056"/>
    <w:rsid w:val="000B0CCC"/>
    <w:rsid w:val="000F4FC5"/>
    <w:rsid w:val="001218B1"/>
    <w:rsid w:val="0014212E"/>
    <w:rsid w:val="00146C51"/>
    <w:rsid w:val="00146D6F"/>
    <w:rsid w:val="00153805"/>
    <w:rsid w:val="0015732F"/>
    <w:rsid w:val="00170BB7"/>
    <w:rsid w:val="00180CD2"/>
    <w:rsid w:val="0018228F"/>
    <w:rsid w:val="0019221A"/>
    <w:rsid w:val="001A7C33"/>
    <w:rsid w:val="001D6C5B"/>
    <w:rsid w:val="001E3975"/>
    <w:rsid w:val="001F0060"/>
    <w:rsid w:val="001F3F3F"/>
    <w:rsid w:val="00206801"/>
    <w:rsid w:val="00230A0F"/>
    <w:rsid w:val="002335B8"/>
    <w:rsid w:val="0023509F"/>
    <w:rsid w:val="00262016"/>
    <w:rsid w:val="00265885"/>
    <w:rsid w:val="00295AEE"/>
    <w:rsid w:val="002B1574"/>
    <w:rsid w:val="002F2889"/>
    <w:rsid w:val="002F4EE8"/>
    <w:rsid w:val="00313764"/>
    <w:rsid w:val="0037225E"/>
    <w:rsid w:val="00387FD6"/>
    <w:rsid w:val="003A3716"/>
    <w:rsid w:val="003D4860"/>
    <w:rsid w:val="003E3D0F"/>
    <w:rsid w:val="003E518D"/>
    <w:rsid w:val="004202DE"/>
    <w:rsid w:val="0042157F"/>
    <w:rsid w:val="00425B37"/>
    <w:rsid w:val="004C2528"/>
    <w:rsid w:val="004D6FCB"/>
    <w:rsid w:val="004E297A"/>
    <w:rsid w:val="0050214A"/>
    <w:rsid w:val="005646AF"/>
    <w:rsid w:val="00567902"/>
    <w:rsid w:val="00594300"/>
    <w:rsid w:val="005C09C8"/>
    <w:rsid w:val="005F2351"/>
    <w:rsid w:val="005F5CB6"/>
    <w:rsid w:val="00604A40"/>
    <w:rsid w:val="006153F8"/>
    <w:rsid w:val="0063650E"/>
    <w:rsid w:val="006964A8"/>
    <w:rsid w:val="006E09D6"/>
    <w:rsid w:val="006F1D8A"/>
    <w:rsid w:val="0070488D"/>
    <w:rsid w:val="0074237C"/>
    <w:rsid w:val="0074597F"/>
    <w:rsid w:val="00756CE6"/>
    <w:rsid w:val="00761F3F"/>
    <w:rsid w:val="00786BFB"/>
    <w:rsid w:val="007A5398"/>
    <w:rsid w:val="007C3D10"/>
    <w:rsid w:val="007C4169"/>
    <w:rsid w:val="007D1314"/>
    <w:rsid w:val="007E713E"/>
    <w:rsid w:val="00877E05"/>
    <w:rsid w:val="008E2A21"/>
    <w:rsid w:val="00900E33"/>
    <w:rsid w:val="0090178E"/>
    <w:rsid w:val="00917953"/>
    <w:rsid w:val="009A0496"/>
    <w:rsid w:val="009A72D3"/>
    <w:rsid w:val="009B19F6"/>
    <w:rsid w:val="009F4332"/>
    <w:rsid w:val="009F4622"/>
    <w:rsid w:val="00A064AC"/>
    <w:rsid w:val="00A11186"/>
    <w:rsid w:val="00A2772C"/>
    <w:rsid w:val="00A40DDA"/>
    <w:rsid w:val="00A413DB"/>
    <w:rsid w:val="00A65995"/>
    <w:rsid w:val="00A71F00"/>
    <w:rsid w:val="00A74FCF"/>
    <w:rsid w:val="00AA34CB"/>
    <w:rsid w:val="00AA7AE5"/>
    <w:rsid w:val="00AB2E49"/>
    <w:rsid w:val="00AD3593"/>
    <w:rsid w:val="00B253C9"/>
    <w:rsid w:val="00B313B4"/>
    <w:rsid w:val="00B422E6"/>
    <w:rsid w:val="00B5228A"/>
    <w:rsid w:val="00B62A95"/>
    <w:rsid w:val="00B75570"/>
    <w:rsid w:val="00BB1945"/>
    <w:rsid w:val="00BD0938"/>
    <w:rsid w:val="00BD2595"/>
    <w:rsid w:val="00BD3F87"/>
    <w:rsid w:val="00C11845"/>
    <w:rsid w:val="00C57F53"/>
    <w:rsid w:val="00C60D51"/>
    <w:rsid w:val="00CB38ED"/>
    <w:rsid w:val="00CC28E1"/>
    <w:rsid w:val="00D069F1"/>
    <w:rsid w:val="00D253AC"/>
    <w:rsid w:val="00D36CDB"/>
    <w:rsid w:val="00D73339"/>
    <w:rsid w:val="00D77EC0"/>
    <w:rsid w:val="00D90434"/>
    <w:rsid w:val="00D96B3E"/>
    <w:rsid w:val="00DB4026"/>
    <w:rsid w:val="00DD72AD"/>
    <w:rsid w:val="00E04EAD"/>
    <w:rsid w:val="00E6311F"/>
    <w:rsid w:val="00EA193F"/>
    <w:rsid w:val="00EA4C59"/>
    <w:rsid w:val="00EC4B5A"/>
    <w:rsid w:val="00EE55EA"/>
    <w:rsid w:val="00EF4096"/>
    <w:rsid w:val="00F05C17"/>
    <w:rsid w:val="00F16C05"/>
    <w:rsid w:val="00F537FE"/>
    <w:rsid w:val="00F8183D"/>
    <w:rsid w:val="00FA6B18"/>
    <w:rsid w:val="00FC6785"/>
    <w:rsid w:val="00FD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6B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BF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6B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BF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2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3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3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351"/>
    <w:rPr>
      <w:b/>
      <w:bCs/>
    </w:rPr>
  </w:style>
  <w:style w:type="paragraph" w:styleId="ListParagraph">
    <w:name w:val="List Paragraph"/>
    <w:basedOn w:val="Normal"/>
    <w:uiPriority w:val="34"/>
    <w:qFormat/>
    <w:rsid w:val="00761F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6B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BF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6B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BF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2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3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3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351"/>
    <w:rPr>
      <w:b/>
      <w:bCs/>
    </w:rPr>
  </w:style>
  <w:style w:type="paragraph" w:styleId="ListParagraph">
    <w:name w:val="List Paragraph"/>
    <w:basedOn w:val="Normal"/>
    <w:uiPriority w:val="34"/>
    <w:qFormat/>
    <w:rsid w:val="00761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2009-2010 School District Review Program (SDRP)</vt:lpstr>
    </vt:vector>
  </TitlesOfParts>
  <Company>U.S. Department of Commerce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School District Review Program (SDRP)</dc:title>
  <dc:subject/>
  <dc:creator>Bureau Of The Census</dc:creator>
  <cp:keywords/>
  <dc:description/>
  <cp:lastModifiedBy>Thomas J Smith</cp:lastModifiedBy>
  <cp:revision>2</cp:revision>
  <cp:lastPrinted>2013-06-06T14:32:00Z</cp:lastPrinted>
  <dcterms:created xsi:type="dcterms:W3CDTF">2013-07-12T18:14:00Z</dcterms:created>
  <dcterms:modified xsi:type="dcterms:W3CDTF">2013-07-12T18:14:00Z</dcterms:modified>
</cp:coreProperties>
</file>