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31" w:rsidRPr="00885B23" w:rsidRDefault="00AF4131" w:rsidP="00AF41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5B23">
        <w:rPr>
          <w:b/>
          <w:sz w:val="28"/>
          <w:szCs w:val="28"/>
        </w:rPr>
        <w:t xml:space="preserve">Exhibit </w:t>
      </w:r>
      <w:r>
        <w:rPr>
          <w:b/>
          <w:sz w:val="28"/>
          <w:szCs w:val="28"/>
        </w:rPr>
        <w:t>1</w:t>
      </w:r>
      <w:r w:rsidRPr="00885B23">
        <w:rPr>
          <w:b/>
          <w:sz w:val="28"/>
          <w:szCs w:val="28"/>
        </w:rPr>
        <w:t xml:space="preserve"> –</w:t>
      </w:r>
      <w:r w:rsidRPr="00885B23">
        <w:rPr>
          <w:sz w:val="28"/>
          <w:szCs w:val="28"/>
        </w:rPr>
        <w:t xml:space="preserve"> </w:t>
      </w:r>
      <w:r w:rsidRPr="00885B23">
        <w:rPr>
          <w:b/>
          <w:sz w:val="28"/>
          <w:szCs w:val="28"/>
        </w:rPr>
        <w:t>Proposed Agenda for Focused Listening Session</w:t>
      </w:r>
    </w:p>
    <w:p w:rsidR="00AF4131" w:rsidRDefault="00AF4131" w:rsidP="00AF4131">
      <w:pPr>
        <w:autoSpaceDE w:val="0"/>
        <w:autoSpaceDN w:val="0"/>
        <w:adjustRightInd w:val="0"/>
      </w:pPr>
    </w:p>
    <w:p w:rsidR="00AF4131" w:rsidRPr="00E6345F" w:rsidRDefault="00AF4131" w:rsidP="00AF4131">
      <w:pPr>
        <w:autoSpaceDE w:val="0"/>
        <w:autoSpaceDN w:val="0"/>
        <w:adjustRightInd w:val="0"/>
      </w:pPr>
    </w:p>
    <w:p w:rsidR="00AF4131" w:rsidRPr="00885B23" w:rsidRDefault="00AF4131" w:rsidP="00AF4131">
      <w:pPr>
        <w:autoSpaceDE w:val="0"/>
        <w:autoSpaceDN w:val="0"/>
        <w:adjustRightInd w:val="0"/>
        <w:ind w:left="1440" w:hanging="1440"/>
        <w:rPr>
          <w:b/>
        </w:rPr>
      </w:pPr>
      <w:r w:rsidRPr="00885B23">
        <w:rPr>
          <w:b/>
        </w:rPr>
        <w:t>8:00</w:t>
      </w:r>
      <w:r>
        <w:rPr>
          <w:b/>
        </w:rPr>
        <w:t xml:space="preserve"> </w:t>
      </w:r>
      <w:r w:rsidRPr="00885B23">
        <w:rPr>
          <w:b/>
        </w:rPr>
        <w:tab/>
        <w:t>MARAD facilitator welcomes all, introduces regional officials and welcome by ranking regional officials</w:t>
      </w:r>
    </w:p>
    <w:p w:rsidR="00AF4131" w:rsidRDefault="00AF4131" w:rsidP="00AF4131">
      <w:pPr>
        <w:autoSpaceDE w:val="0"/>
        <w:autoSpaceDN w:val="0"/>
        <w:adjustRightInd w:val="0"/>
        <w:ind w:left="1440" w:hanging="1440"/>
      </w:pPr>
    </w:p>
    <w:p w:rsidR="00AF4131" w:rsidRPr="00885B23" w:rsidRDefault="00AF4131" w:rsidP="00AF4131">
      <w:pPr>
        <w:autoSpaceDE w:val="0"/>
        <w:autoSpaceDN w:val="0"/>
        <w:adjustRightInd w:val="0"/>
        <w:ind w:left="1440" w:hanging="1440"/>
        <w:rPr>
          <w:b/>
        </w:rPr>
      </w:pPr>
      <w:r w:rsidRPr="00885B23">
        <w:rPr>
          <w:b/>
        </w:rPr>
        <w:t xml:space="preserve">8:20 </w:t>
      </w:r>
      <w:r w:rsidRPr="00885B23">
        <w:rPr>
          <w:b/>
        </w:rPr>
        <w:tab/>
        <w:t>Welcome by Maritime Administrator</w:t>
      </w:r>
    </w:p>
    <w:p w:rsidR="00AF4131" w:rsidRPr="00885B23" w:rsidRDefault="00AF4131" w:rsidP="00AF4131">
      <w:pPr>
        <w:autoSpaceDE w:val="0"/>
        <w:autoSpaceDN w:val="0"/>
        <w:adjustRightInd w:val="0"/>
        <w:ind w:left="2880" w:hanging="1440"/>
      </w:pPr>
      <w:r w:rsidRPr="00885B23">
        <w:t xml:space="preserve">Overview/Strategy/Goals of the Breakout Sessions </w:t>
      </w:r>
    </w:p>
    <w:p w:rsidR="00AF4131" w:rsidRPr="00885B23" w:rsidRDefault="00AF4131" w:rsidP="00AF4131">
      <w:pPr>
        <w:autoSpaceDE w:val="0"/>
        <w:autoSpaceDN w:val="0"/>
        <w:adjustRightInd w:val="0"/>
        <w:ind w:left="2880" w:hanging="1440"/>
        <w:rPr>
          <w:b/>
        </w:rPr>
      </w:pPr>
    </w:p>
    <w:p w:rsidR="00AF4131" w:rsidRDefault="00AF4131" w:rsidP="00AF4131">
      <w:pPr>
        <w:autoSpaceDE w:val="0"/>
        <w:autoSpaceDN w:val="0"/>
        <w:adjustRightInd w:val="0"/>
        <w:ind w:left="1440" w:hanging="1440"/>
      </w:pPr>
      <w:r>
        <w:t xml:space="preserve">8:45 </w:t>
      </w:r>
      <w:r>
        <w:tab/>
        <w:t xml:space="preserve">Breakout Session 1:  The Panama Canal’s Current and Anticipated Effects on the United States Economy </w:t>
      </w:r>
    </w:p>
    <w:p w:rsidR="00AF4131" w:rsidRDefault="00AF4131" w:rsidP="00AF4131">
      <w:pPr>
        <w:autoSpaceDE w:val="0"/>
        <w:autoSpaceDN w:val="0"/>
        <w:adjustRightInd w:val="0"/>
        <w:ind w:left="1890" w:hanging="450"/>
      </w:pPr>
      <w:r>
        <w:t>1.</w:t>
      </w:r>
      <w:r>
        <w:tab/>
        <w:t>Examine Current Cargo Content &amp; Cargo Movements through the Panama Canal</w:t>
      </w:r>
    </w:p>
    <w:p w:rsidR="00AF4131" w:rsidRDefault="00AF4131" w:rsidP="00AF4131">
      <w:pPr>
        <w:autoSpaceDE w:val="0"/>
        <w:autoSpaceDN w:val="0"/>
        <w:adjustRightInd w:val="0"/>
        <w:ind w:left="1890" w:hanging="450"/>
      </w:pPr>
      <w:r>
        <w:t>2.</w:t>
      </w:r>
      <w:r>
        <w:tab/>
        <w:t>Destination and Potential Effects on East/West/Gulf Coasts/Inland Ports</w:t>
      </w:r>
    </w:p>
    <w:p w:rsidR="00AF4131" w:rsidRDefault="00AF4131" w:rsidP="00AF4131">
      <w:pPr>
        <w:autoSpaceDE w:val="0"/>
        <w:autoSpaceDN w:val="0"/>
        <w:adjustRightInd w:val="0"/>
        <w:ind w:left="1440" w:hanging="1440"/>
      </w:pPr>
    </w:p>
    <w:p w:rsidR="00AF4131" w:rsidRDefault="00AF4131" w:rsidP="00AF4131">
      <w:pPr>
        <w:autoSpaceDE w:val="0"/>
        <w:autoSpaceDN w:val="0"/>
        <w:adjustRightInd w:val="0"/>
        <w:ind w:left="1440" w:hanging="1440"/>
      </w:pPr>
      <w:r>
        <w:t xml:space="preserve">9:30 </w:t>
      </w:r>
      <w:r>
        <w:tab/>
        <w:t xml:space="preserve">Breakout Session 2:  Cargo, Containers and Capacity </w:t>
      </w:r>
    </w:p>
    <w:p w:rsidR="00AF4131" w:rsidRDefault="00AF4131" w:rsidP="00AF4131">
      <w:pPr>
        <w:autoSpaceDE w:val="0"/>
        <w:autoSpaceDN w:val="0"/>
        <w:adjustRightInd w:val="0"/>
        <w:ind w:left="1890" w:hanging="450"/>
      </w:pPr>
      <w:r>
        <w:t>1.</w:t>
      </w:r>
      <w:r>
        <w:tab/>
        <w:t>Examine the United States’ Ability to Accommodate Expansion of the Canal through Capacity Development.</w:t>
      </w:r>
    </w:p>
    <w:p w:rsidR="00AF4131" w:rsidRDefault="00AF4131" w:rsidP="00AF4131">
      <w:pPr>
        <w:autoSpaceDE w:val="0"/>
        <w:autoSpaceDN w:val="0"/>
        <w:adjustRightInd w:val="0"/>
        <w:ind w:left="1890" w:hanging="450"/>
      </w:pPr>
      <w:r>
        <w:t>2.</w:t>
      </w:r>
      <w:r>
        <w:tab/>
        <w:t>Explore the Status of Capacity Development/Current and Future Bottlenecks (This session will tie-in to Marine Highways)</w:t>
      </w:r>
    </w:p>
    <w:p w:rsidR="00AF4131" w:rsidRDefault="00AF4131" w:rsidP="00AF4131">
      <w:pPr>
        <w:autoSpaceDE w:val="0"/>
        <w:autoSpaceDN w:val="0"/>
        <w:adjustRightInd w:val="0"/>
        <w:ind w:left="1440" w:hanging="1440"/>
      </w:pPr>
    </w:p>
    <w:p w:rsidR="00AF4131" w:rsidRPr="00885B23" w:rsidRDefault="00AF4131" w:rsidP="00AF4131">
      <w:pPr>
        <w:autoSpaceDE w:val="0"/>
        <w:autoSpaceDN w:val="0"/>
        <w:adjustRightInd w:val="0"/>
        <w:ind w:left="1440" w:hanging="1440"/>
        <w:rPr>
          <w:b/>
        </w:rPr>
      </w:pPr>
      <w:r w:rsidRPr="00885B23">
        <w:rPr>
          <w:b/>
        </w:rPr>
        <w:t xml:space="preserve">10:15 </w:t>
      </w:r>
      <w:r w:rsidRPr="00885B23">
        <w:rPr>
          <w:b/>
        </w:rPr>
        <w:tab/>
        <w:t>BREAK</w:t>
      </w:r>
    </w:p>
    <w:p w:rsidR="00AF4131" w:rsidRDefault="00AF4131" w:rsidP="00AF4131">
      <w:pPr>
        <w:autoSpaceDE w:val="0"/>
        <w:autoSpaceDN w:val="0"/>
        <w:adjustRightInd w:val="0"/>
        <w:ind w:left="1440" w:hanging="1440"/>
      </w:pPr>
    </w:p>
    <w:p w:rsidR="00AF4131" w:rsidRPr="00885B23" w:rsidRDefault="00AF4131" w:rsidP="00AF4131">
      <w:pPr>
        <w:autoSpaceDE w:val="0"/>
        <w:autoSpaceDN w:val="0"/>
        <w:adjustRightInd w:val="0"/>
        <w:ind w:left="1440" w:hanging="1440"/>
      </w:pPr>
      <w:r w:rsidRPr="00885B23">
        <w:t>10:30</w:t>
      </w:r>
      <w:r>
        <w:t xml:space="preserve"> </w:t>
      </w:r>
      <w:r w:rsidRPr="00885B23">
        <w:tab/>
        <w:t>Breakout Session 3:  Canal Expansion and Costs:</w:t>
      </w:r>
    </w:p>
    <w:p w:rsidR="00AF4131" w:rsidRDefault="00AF4131" w:rsidP="00AF4131">
      <w:pPr>
        <w:autoSpaceDE w:val="0"/>
        <w:autoSpaceDN w:val="0"/>
        <w:adjustRightInd w:val="0"/>
        <w:ind w:left="1890" w:hanging="450"/>
      </w:pPr>
      <w:r>
        <w:t>Explore the Necessary Changes/Importance of those Changes</w:t>
      </w:r>
    </w:p>
    <w:p w:rsidR="00AF4131" w:rsidRDefault="00AF4131" w:rsidP="00AF4131">
      <w:pPr>
        <w:autoSpaceDE w:val="0"/>
        <w:autoSpaceDN w:val="0"/>
        <w:adjustRightInd w:val="0"/>
        <w:ind w:left="1890" w:hanging="450"/>
      </w:pPr>
      <w:r>
        <w:t>1.</w:t>
      </w:r>
      <w:r>
        <w:tab/>
        <w:t xml:space="preserve">Explore How the Expected Changes Will </w:t>
      </w:r>
      <w:proofErr w:type="gramStart"/>
      <w:r>
        <w:t>Impact</w:t>
      </w:r>
      <w:proofErr w:type="gramEnd"/>
      <w:r>
        <w:t xml:space="preserve"> the Cost of Doing Business within the Industry; Who Pays and Benefits</w:t>
      </w:r>
    </w:p>
    <w:p w:rsidR="00AF4131" w:rsidRDefault="00AF4131" w:rsidP="00AF4131">
      <w:pPr>
        <w:autoSpaceDE w:val="0"/>
        <w:autoSpaceDN w:val="0"/>
        <w:adjustRightInd w:val="0"/>
        <w:ind w:left="1890" w:hanging="450"/>
      </w:pPr>
      <w:r>
        <w:t>2.</w:t>
      </w:r>
      <w:r>
        <w:tab/>
        <w:t xml:space="preserve">The Costs of Canal Expansion: The Importance of Changing to Conduct Business in the Post-Canal Expansion Economy  </w:t>
      </w:r>
    </w:p>
    <w:p w:rsidR="00AF4131" w:rsidRDefault="00AF4131" w:rsidP="00AF4131">
      <w:pPr>
        <w:autoSpaceDE w:val="0"/>
        <w:autoSpaceDN w:val="0"/>
        <w:adjustRightInd w:val="0"/>
        <w:ind w:left="1440" w:hanging="1440"/>
      </w:pPr>
    </w:p>
    <w:p w:rsidR="00AF4131" w:rsidRPr="00885B23" w:rsidRDefault="00AF4131" w:rsidP="00AF4131">
      <w:pPr>
        <w:autoSpaceDE w:val="0"/>
        <w:autoSpaceDN w:val="0"/>
        <w:adjustRightInd w:val="0"/>
        <w:ind w:left="1440" w:hanging="1440"/>
      </w:pPr>
      <w:r w:rsidRPr="00885B23">
        <w:t>11:15</w:t>
      </w:r>
      <w:r>
        <w:t xml:space="preserve"> </w:t>
      </w:r>
      <w:r w:rsidRPr="00885B23">
        <w:tab/>
        <w:t xml:space="preserve">Breakout Session 4: Total Trade Effect: </w:t>
      </w:r>
    </w:p>
    <w:p w:rsidR="00AF4131" w:rsidRDefault="00AF4131" w:rsidP="00AF4131">
      <w:pPr>
        <w:autoSpaceDE w:val="0"/>
        <w:autoSpaceDN w:val="0"/>
        <w:adjustRightInd w:val="0"/>
        <w:ind w:left="2160" w:hanging="720"/>
      </w:pPr>
      <w:r>
        <w:t>1</w:t>
      </w:r>
      <w:r w:rsidRPr="003A3D3E">
        <w:t>.</w:t>
      </w:r>
      <w:r w:rsidRPr="003A3D3E">
        <w:tab/>
      </w:r>
      <w:r>
        <w:t xml:space="preserve">Explore the Legal and Policy Factors Affecting the United States’ Ability to Increase Imports and /Exports </w:t>
      </w:r>
      <w:proofErr w:type="gramStart"/>
      <w:r>
        <w:t>After</w:t>
      </w:r>
      <w:proofErr w:type="gramEnd"/>
      <w:r>
        <w:t xml:space="preserve"> the Expansion</w:t>
      </w:r>
    </w:p>
    <w:p w:rsidR="00AF4131" w:rsidRDefault="00AF4131" w:rsidP="00AF4131">
      <w:pPr>
        <w:autoSpaceDE w:val="0"/>
        <w:autoSpaceDN w:val="0"/>
        <w:adjustRightInd w:val="0"/>
        <w:ind w:left="1440" w:hanging="1440"/>
      </w:pPr>
    </w:p>
    <w:p w:rsidR="00AF4131" w:rsidRPr="00885B23" w:rsidRDefault="00AF4131" w:rsidP="00AF4131">
      <w:pPr>
        <w:autoSpaceDE w:val="0"/>
        <w:autoSpaceDN w:val="0"/>
        <w:adjustRightInd w:val="0"/>
        <w:ind w:left="1440" w:hanging="1440"/>
        <w:rPr>
          <w:b/>
        </w:rPr>
      </w:pPr>
      <w:r w:rsidRPr="00885B23">
        <w:rPr>
          <w:b/>
        </w:rPr>
        <w:t xml:space="preserve">12:00 </w:t>
      </w:r>
      <w:r w:rsidRPr="00885B23">
        <w:rPr>
          <w:b/>
        </w:rPr>
        <w:tab/>
        <w:t>Recap of the Morning Session</w:t>
      </w:r>
      <w:r>
        <w:rPr>
          <w:b/>
        </w:rPr>
        <w:t>s</w:t>
      </w:r>
    </w:p>
    <w:p w:rsidR="00AF4131" w:rsidRDefault="00AF4131" w:rsidP="00AF4131">
      <w:pPr>
        <w:autoSpaceDE w:val="0"/>
        <w:autoSpaceDN w:val="0"/>
        <w:adjustRightInd w:val="0"/>
        <w:ind w:left="2880" w:hanging="1440"/>
      </w:pPr>
      <w:r>
        <w:t>Closing Remarks</w:t>
      </w:r>
    </w:p>
    <w:p w:rsidR="00AF4131" w:rsidRDefault="00AF4131" w:rsidP="00AF4131">
      <w:pPr>
        <w:autoSpaceDE w:val="0"/>
        <w:autoSpaceDN w:val="0"/>
        <w:adjustRightInd w:val="0"/>
        <w:ind w:left="1440" w:hanging="1440"/>
      </w:pPr>
    </w:p>
    <w:p w:rsidR="00AF4131" w:rsidRDefault="00AF4131" w:rsidP="00AF4131">
      <w:pPr>
        <w:autoSpaceDE w:val="0"/>
        <w:autoSpaceDN w:val="0"/>
        <w:adjustRightInd w:val="0"/>
        <w:ind w:left="1440" w:hanging="1440"/>
      </w:pPr>
      <w:r w:rsidRPr="00885B23">
        <w:rPr>
          <w:b/>
        </w:rPr>
        <w:t>12:15</w:t>
      </w:r>
      <w:r w:rsidRPr="00885B23">
        <w:rPr>
          <w:b/>
        </w:rPr>
        <w:tab/>
        <w:t xml:space="preserve">Adjourn </w:t>
      </w:r>
      <w:r>
        <w:rPr>
          <w:b/>
        </w:rPr>
        <w:t>/ Lunch</w:t>
      </w:r>
    </w:p>
    <w:p w:rsidR="00061F37" w:rsidRDefault="00061F37"/>
    <w:sectPr w:rsidR="00061F37" w:rsidSect="0006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trackRevisions/>
  <w:defaultTabStop w:val="720"/>
  <w:characterSpacingControl w:val="doNotCompress"/>
  <w:compat/>
  <w:rsids>
    <w:rsidRoot w:val="00AF4131"/>
    <w:rsid w:val="0003463F"/>
    <w:rsid w:val="00060620"/>
    <w:rsid w:val="00061F37"/>
    <w:rsid w:val="00067A4B"/>
    <w:rsid w:val="002423FE"/>
    <w:rsid w:val="003409F3"/>
    <w:rsid w:val="004E3B72"/>
    <w:rsid w:val="005C1CAF"/>
    <w:rsid w:val="005E22F5"/>
    <w:rsid w:val="00904D5C"/>
    <w:rsid w:val="00946BCA"/>
    <w:rsid w:val="00974404"/>
    <w:rsid w:val="009F6529"/>
    <w:rsid w:val="00A322A7"/>
    <w:rsid w:val="00AF4131"/>
    <w:rsid w:val="00B00188"/>
    <w:rsid w:val="00B45B19"/>
    <w:rsid w:val="00B930E5"/>
    <w:rsid w:val="00C45CE9"/>
    <w:rsid w:val="00DB495A"/>
    <w:rsid w:val="00DE63C9"/>
    <w:rsid w:val="00E8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>DOT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 User</cp:lastModifiedBy>
  <cp:revision>1</cp:revision>
  <dcterms:created xsi:type="dcterms:W3CDTF">2012-04-10T19:11:00Z</dcterms:created>
  <dcterms:modified xsi:type="dcterms:W3CDTF">2012-04-10T19:13:00Z</dcterms:modified>
</cp:coreProperties>
</file>