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C1" w:rsidRDefault="00C360C1" w:rsidP="00BA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Allocation of State Energy Program Funds Among the States</w:t>
      </w:r>
    </w:p>
    <w:p w:rsidR="00BA6422" w:rsidRDefault="00BA6422" w:rsidP="00BA64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C360C1" w:rsidRDefault="00C360C1" w:rsidP="00C36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 CFR 420.11 provides:</w:t>
      </w:r>
    </w:p>
    <w:p w:rsidR="00C360C1" w:rsidRDefault="00C360C1" w:rsidP="00C36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360C1" w:rsidRDefault="00C360C1" w:rsidP="00C36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The cognizant Regional Office Director shall provide financial assistance to each State</w:t>
      </w:r>
    </w:p>
    <w:p w:rsidR="00C360C1" w:rsidRDefault="00C360C1" w:rsidP="00C36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having an approved annual application from funds available for any fiscal year to develop,</w:t>
      </w:r>
    </w:p>
    <w:p w:rsidR="00C360C1" w:rsidRDefault="00C360C1" w:rsidP="00C36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modify, or implement a plan.</w:t>
      </w:r>
    </w:p>
    <w:p w:rsidR="00C360C1" w:rsidRDefault="00C360C1" w:rsidP="00C36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360C1" w:rsidRDefault="00C360C1" w:rsidP="00C36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DOE shall allocate financial assistance to develop, implement or modify plans among the</w:t>
      </w:r>
    </w:p>
    <w:p w:rsidR="00C360C1" w:rsidRDefault="00C360C1" w:rsidP="00C36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States from funds available for any fiscal year, as follows:</w:t>
      </w:r>
    </w:p>
    <w:p w:rsidR="00C360C1" w:rsidRDefault="00C360C1" w:rsidP="00C36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360C1" w:rsidRDefault="00C360C1" w:rsidP="00C36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(1) If the available funds equal $25.5 million, such funds shall be allocated to the States</w:t>
      </w:r>
    </w:p>
    <w:p w:rsidR="00C360C1" w:rsidRDefault="00C360C1" w:rsidP="00C36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according to Table 1 of this section.</w:t>
      </w:r>
    </w:p>
    <w:p w:rsidR="00C360C1" w:rsidRDefault="00C360C1" w:rsidP="00C36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360C1" w:rsidRDefault="00C360C1" w:rsidP="00C360C1">
      <w:r>
        <w:rPr>
          <w:rFonts w:ascii="Arial" w:hAnsi="Arial" w:cs="Arial"/>
        </w:rPr>
        <w:t>(2) The base allocation for each State is listed in Table 1.</w:t>
      </w:r>
    </w:p>
    <w:tbl>
      <w:tblPr>
        <w:tblW w:w="8160" w:type="dxa"/>
        <w:tblInd w:w="96" w:type="dxa"/>
        <w:tblLook w:val="04A0"/>
      </w:tblPr>
      <w:tblGrid>
        <w:gridCol w:w="5190"/>
        <w:gridCol w:w="2970"/>
      </w:tblGrid>
      <w:tr w:rsidR="00C360C1" w:rsidRPr="00C360C1" w:rsidTr="00C360C1">
        <w:trPr>
          <w:trHeight w:val="375"/>
        </w:trPr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360C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Table 1—Base Allocation by State</w:t>
            </w:r>
          </w:p>
        </w:tc>
      </w:tr>
      <w:tr w:rsidR="00C360C1" w:rsidRPr="00C360C1" w:rsidTr="00C360C1">
        <w:trPr>
          <w:trHeight w:val="345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C360C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State/Territory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Alabama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 xml:space="preserve">$381,000 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Alaska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180,000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Arizona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344,000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Arkansas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307,000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California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1,602,000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Colorado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399,000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Connecticut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397,000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Delaware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164,000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District of Columbia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158,000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Florida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831,000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Georgia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534,000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Hawaii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170,000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Idaho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190,000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Illinois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1,150,000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Indiana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631,000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Iowa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373,000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Kansas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327,000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Kentucky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411,000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Louisiana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446,000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Maine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231,000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Maryland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486,000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Massachusetts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617,000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Michigan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973,000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Minnesota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584,000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Mississippi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279,000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Missouri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518,000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lastRenderedPageBreak/>
              <w:t>Montana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182,000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Nebraska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246,000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Nevada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196,000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New Hampshire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216,000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New Jersey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783,000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New Mexico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219,000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New York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1,633,000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North Carolina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564,000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North Dakota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172,000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Ohio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1,073,000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Oklahoma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352,000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Oregon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325,000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Pennsylvania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1,090,000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Rhode Island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199,000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South Carolina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340,000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South Dakota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168,000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Tennessee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476,000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Texas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1,322,000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Utah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242,000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Vermont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172,000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Virginia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571,000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Washington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438,000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West Virginia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286,000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Wisconsin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604,000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Wyoming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155,000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American Samoa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115,000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Guam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120,000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Northern Marianas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114,000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Puerto Rico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322,000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U.S. Virgin Islands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122,000</w:t>
            </w:r>
          </w:p>
        </w:tc>
      </w:tr>
      <w:tr w:rsidR="00C360C1" w:rsidRPr="00C360C1" w:rsidTr="00C360C1">
        <w:trPr>
          <w:trHeight w:val="30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BA64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C1" w:rsidRPr="00C360C1" w:rsidRDefault="00C360C1" w:rsidP="00C360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360C1">
              <w:rPr>
                <w:rFonts w:ascii="Calibri" w:eastAsia="Times New Roman" w:hAnsi="Calibri" w:cs="Times New Roman"/>
                <w:color w:val="000000"/>
              </w:rPr>
              <w:t>25,500,000</w:t>
            </w:r>
          </w:p>
        </w:tc>
      </w:tr>
    </w:tbl>
    <w:p w:rsidR="00F24B11" w:rsidRDefault="00F24B11" w:rsidP="00C360C1"/>
    <w:p w:rsidR="00BA6422" w:rsidRDefault="00BA6422" w:rsidP="00BA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(3) If the available funds for any fiscal year are less than $25.5 million, then the base allocation</w:t>
      </w:r>
    </w:p>
    <w:p w:rsidR="00BA6422" w:rsidRDefault="00BA6422" w:rsidP="00BA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each State shall be reduced proportionally.</w:t>
      </w:r>
    </w:p>
    <w:p w:rsidR="00BA6422" w:rsidRDefault="00BA6422" w:rsidP="00BA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A6422" w:rsidRDefault="00BA6422" w:rsidP="00BA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(4) If the available funds exceed $25.5 million, $25.5 million shall be allocated as specified in</w:t>
      </w:r>
    </w:p>
    <w:p w:rsidR="00BA6422" w:rsidRDefault="00BA6422" w:rsidP="00BA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Table 1 and any in excess of $25.5 million shall be allocated as follows:</w:t>
      </w:r>
    </w:p>
    <w:p w:rsidR="00BA6422" w:rsidRDefault="00BA6422" w:rsidP="00BA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A6422" w:rsidRDefault="00BA6422" w:rsidP="00BA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(i) One-third of the available funds is divided among the States equally;</w:t>
      </w:r>
    </w:p>
    <w:p w:rsidR="00BA6422" w:rsidRDefault="00BA6422" w:rsidP="00BA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A6422" w:rsidRDefault="00BA6422" w:rsidP="00BA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(ii) One-third of the available funds is divided on the basis of the population of the participating</w:t>
      </w:r>
    </w:p>
    <w:p w:rsidR="00BA6422" w:rsidRDefault="00BA6422" w:rsidP="00BA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States as contained in the most recent reliable census data available from the Bureau of the</w:t>
      </w:r>
    </w:p>
    <w:p w:rsidR="00BA6422" w:rsidRDefault="00BA6422" w:rsidP="00BA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Census, Department of Commerce, for all participating States at the time DOE needs to</w:t>
      </w:r>
    </w:p>
    <w:p w:rsidR="00BA6422" w:rsidRDefault="00BA6422" w:rsidP="00BA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compute State formula shares; and</w:t>
      </w:r>
    </w:p>
    <w:p w:rsidR="00BA6422" w:rsidRDefault="00BA6422" w:rsidP="00BA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A6422" w:rsidRDefault="00BA6422" w:rsidP="00BA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(iii) One-third of the available funds is divided on the basis of the energy consumption of the</w:t>
      </w:r>
    </w:p>
    <w:p w:rsidR="00BA6422" w:rsidRDefault="00BA6422" w:rsidP="00BA64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participating States as contained in the most recent State Energy Data Report available from</w:t>
      </w:r>
    </w:p>
    <w:p w:rsidR="00BA6422" w:rsidRPr="00C360C1" w:rsidRDefault="00BA6422" w:rsidP="00BA6422">
      <w:r>
        <w:rPr>
          <w:rFonts w:ascii="Arial" w:hAnsi="Arial" w:cs="Arial"/>
        </w:rPr>
        <w:t>DOE's Energy Information Administration.</w:t>
      </w:r>
    </w:p>
    <w:sectPr w:rsidR="00BA6422" w:rsidRPr="00C360C1" w:rsidSect="00F2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B80301"/>
    <w:rsid w:val="00122E66"/>
    <w:rsid w:val="001E6846"/>
    <w:rsid w:val="00222F9A"/>
    <w:rsid w:val="003150AE"/>
    <w:rsid w:val="003C1B66"/>
    <w:rsid w:val="003F0694"/>
    <w:rsid w:val="00450998"/>
    <w:rsid w:val="006341D5"/>
    <w:rsid w:val="006578E8"/>
    <w:rsid w:val="008D5510"/>
    <w:rsid w:val="008E0193"/>
    <w:rsid w:val="00996B58"/>
    <w:rsid w:val="00A22872"/>
    <w:rsid w:val="00A23CFF"/>
    <w:rsid w:val="00AF3EE1"/>
    <w:rsid w:val="00B45054"/>
    <w:rsid w:val="00B80301"/>
    <w:rsid w:val="00BA6422"/>
    <w:rsid w:val="00BF2336"/>
    <w:rsid w:val="00C360C1"/>
    <w:rsid w:val="00D02578"/>
    <w:rsid w:val="00D77D04"/>
    <w:rsid w:val="00DB0C66"/>
    <w:rsid w:val="00E939F5"/>
    <w:rsid w:val="00F2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4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2331</Characters>
  <Application>Microsoft Office Word</Application>
  <DocSecurity>0</DocSecurity>
  <Lines>19</Lines>
  <Paragraphs>5</Paragraphs>
  <ScaleCrop>false</ScaleCrop>
  <Company>KEMA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Symonds</dc:creator>
  <cp:keywords/>
  <dc:description/>
  <cp:lastModifiedBy>Jason Symonds</cp:lastModifiedBy>
  <cp:revision>3</cp:revision>
  <dcterms:created xsi:type="dcterms:W3CDTF">2012-08-14T21:05:00Z</dcterms:created>
  <dcterms:modified xsi:type="dcterms:W3CDTF">2012-08-14T21:07:00Z</dcterms:modified>
</cp:coreProperties>
</file>