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C99" w:rsidRPr="00B66B21" w:rsidRDefault="00673780" w:rsidP="00A957A7">
      <w:pPr>
        <w:spacing w:before="240"/>
        <w:jc w:val="center"/>
        <w:rPr>
          <w:sz w:val="32"/>
        </w:rPr>
      </w:pPr>
      <w:r>
        <w:rPr>
          <w:noProof/>
          <w:sz w:val="32"/>
        </w:rPr>
        <w:pict>
          <v:shapetype id="_x0000_t202" coordsize="21600,21600" o:spt="202" path="m,l,21600r21600,l21600,xe">
            <v:stroke joinstyle="miter"/>
            <v:path gradientshapeok="t" o:connecttype="rect"/>
          </v:shapetype>
          <v:shape id="_x0000_s1026" type="#_x0000_t202" style="position:absolute;left:0;text-align:left;margin-left:385.5pt;margin-top:-40.5pt;width:119.25pt;height:45pt;z-index:251658240">
            <v:textbox>
              <w:txbxContent>
                <w:p w:rsidR="00673780" w:rsidRDefault="00673780" w:rsidP="00673780">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w:r>
      <w:r w:rsidR="00844C99" w:rsidRPr="00B66B21">
        <w:rPr>
          <w:sz w:val="32"/>
        </w:rPr>
        <w:t xml:space="preserve">(Attachment </w:t>
      </w:r>
      <w:r w:rsidR="00C51E57">
        <w:rPr>
          <w:sz w:val="32"/>
        </w:rPr>
        <w:t>C</w:t>
      </w:r>
      <w:r w:rsidR="00844C99" w:rsidRPr="00B66B21">
        <w:rPr>
          <w:sz w:val="32"/>
        </w:rPr>
        <w:t>)</w:t>
      </w:r>
    </w:p>
    <w:p w:rsidR="00417C07" w:rsidRPr="00B66B21" w:rsidRDefault="00417C07" w:rsidP="00A957A7">
      <w:pPr>
        <w:spacing w:after="120"/>
        <w:jc w:val="center"/>
        <w:rPr>
          <w:b/>
          <w:sz w:val="32"/>
        </w:rPr>
      </w:pPr>
      <w:r w:rsidRPr="00B66B21">
        <w:rPr>
          <w:b/>
          <w:sz w:val="32"/>
        </w:rPr>
        <w:t xml:space="preserve">Interview Questions for </w:t>
      </w:r>
      <w:r w:rsidR="00844C99" w:rsidRPr="00B66B21">
        <w:rPr>
          <w:b/>
          <w:sz w:val="32"/>
        </w:rPr>
        <w:t>CME Faculty</w:t>
      </w:r>
    </w:p>
    <w:p w:rsidR="00844C99" w:rsidRPr="00B66B21" w:rsidRDefault="00844C99" w:rsidP="00844C99"/>
    <w:p w:rsidR="00654A73" w:rsidRPr="00B66B21" w:rsidRDefault="00654A73" w:rsidP="00844C99"/>
    <w:p w:rsidR="00417C07" w:rsidRPr="00B66B21" w:rsidRDefault="00417C07" w:rsidP="00844C99">
      <w:r w:rsidRPr="00B66B21">
        <w:t>Notes:  Interviewer will begin by asking the respondent to briefly describe his/her understanding of the EPC Program and products.  Throughout the interview, respondents will be prompted to explain and elaborate upon their answers.  Some items may not be relevant based on prior responses and will be omitted or revised as needed.</w:t>
      </w:r>
    </w:p>
    <w:p w:rsidR="00D559BF" w:rsidRPr="00B66B21" w:rsidRDefault="00B66B21" w:rsidP="008862D7">
      <w:pPr>
        <w:numPr>
          <w:ilvl w:val="0"/>
          <w:numId w:val="2"/>
        </w:numPr>
        <w:spacing w:before="240" w:after="120"/>
        <w:rPr>
          <w:b/>
        </w:rPr>
      </w:pPr>
      <w:r>
        <w:rPr>
          <w:b/>
        </w:rPr>
        <w:t xml:space="preserve"> </w:t>
      </w:r>
      <w:r w:rsidR="00417C07" w:rsidRPr="00B66B21">
        <w:rPr>
          <w:b/>
        </w:rPr>
        <w:t xml:space="preserve">To begin with, </w:t>
      </w:r>
      <w:r w:rsidR="00D559BF" w:rsidRPr="00B66B21">
        <w:rPr>
          <w:b/>
        </w:rPr>
        <w:t>I would like to ask you about your level of familiarity with the EHC products prior to participating in this study.</w:t>
      </w:r>
    </w:p>
    <w:p w:rsidR="00D559BF" w:rsidRPr="00B66B21" w:rsidRDefault="00D559BF" w:rsidP="00B41224">
      <w:pPr>
        <w:numPr>
          <w:ilvl w:val="1"/>
          <w:numId w:val="2"/>
        </w:numPr>
        <w:spacing w:before="120" w:after="120"/>
      </w:pPr>
      <w:r w:rsidRPr="00B66B21">
        <w:t>Have you used any of these products previously? In what ways?</w:t>
      </w:r>
    </w:p>
    <w:p w:rsidR="00D559BF" w:rsidRPr="00B66B21" w:rsidRDefault="00B66B21" w:rsidP="008862D7">
      <w:pPr>
        <w:numPr>
          <w:ilvl w:val="0"/>
          <w:numId w:val="2"/>
        </w:numPr>
        <w:spacing w:before="240" w:after="120"/>
        <w:rPr>
          <w:b/>
        </w:rPr>
      </w:pPr>
      <w:r>
        <w:rPr>
          <w:b/>
        </w:rPr>
        <w:t xml:space="preserve"> </w:t>
      </w:r>
      <w:r w:rsidR="00D559BF" w:rsidRPr="00B66B21">
        <w:rPr>
          <w:b/>
        </w:rPr>
        <w:t xml:space="preserve">Can you describe how you used the EHC products, or the content from these products, in your CME activity?  </w:t>
      </w:r>
    </w:p>
    <w:p w:rsidR="00D559BF" w:rsidRPr="00B66B21" w:rsidRDefault="00D559BF" w:rsidP="008862D7">
      <w:pPr>
        <w:numPr>
          <w:ilvl w:val="1"/>
          <w:numId w:val="2"/>
        </w:numPr>
        <w:spacing w:before="120" w:after="120"/>
      </w:pPr>
      <w:r w:rsidRPr="00B66B21">
        <w:t xml:space="preserve">Which products </w:t>
      </w:r>
      <w:r w:rsidR="00A355F2" w:rsidRPr="00B66B21">
        <w:t xml:space="preserve">did </w:t>
      </w:r>
      <w:r w:rsidRPr="00B66B21">
        <w:t xml:space="preserve">you use?  </w:t>
      </w:r>
    </w:p>
    <w:p w:rsidR="00D559BF" w:rsidRPr="00B66B21" w:rsidRDefault="0026500C" w:rsidP="008862D7">
      <w:pPr>
        <w:numPr>
          <w:ilvl w:val="1"/>
          <w:numId w:val="2"/>
        </w:numPr>
        <w:spacing w:before="120" w:after="120"/>
      </w:pPr>
      <w:r w:rsidRPr="00B66B21">
        <w:t>Can you tell me how the products were selected?</w:t>
      </w:r>
      <w:r w:rsidR="00D559BF" w:rsidRPr="00B66B21">
        <w:t xml:space="preserve">  </w:t>
      </w:r>
    </w:p>
    <w:p w:rsidR="000863AC" w:rsidRPr="00B66B21" w:rsidRDefault="00D559BF" w:rsidP="00B41224">
      <w:pPr>
        <w:numPr>
          <w:ilvl w:val="1"/>
          <w:numId w:val="2"/>
        </w:numPr>
        <w:spacing w:before="120" w:after="120"/>
      </w:pPr>
      <w:r w:rsidRPr="00B66B21">
        <w:t xml:space="preserve">Were </w:t>
      </w:r>
      <w:r w:rsidR="00417C07" w:rsidRPr="00B66B21">
        <w:t xml:space="preserve">the </w:t>
      </w:r>
      <w:r w:rsidRPr="00B66B21">
        <w:t>EHC materials distributed or only used in preparing</w:t>
      </w:r>
      <w:r w:rsidR="00417C07" w:rsidRPr="00B66B21">
        <w:t xml:space="preserve"> the</w:t>
      </w:r>
      <w:r w:rsidRPr="00B66B21">
        <w:t xml:space="preserve"> curriculum?</w:t>
      </w:r>
    </w:p>
    <w:p w:rsidR="000863AC" w:rsidRPr="00B66B21" w:rsidRDefault="00B66B21" w:rsidP="008862D7">
      <w:pPr>
        <w:numPr>
          <w:ilvl w:val="0"/>
          <w:numId w:val="2"/>
        </w:numPr>
        <w:spacing w:before="240" w:after="120"/>
        <w:rPr>
          <w:b/>
        </w:rPr>
      </w:pPr>
      <w:r>
        <w:rPr>
          <w:b/>
        </w:rPr>
        <w:t xml:space="preserve"> </w:t>
      </w:r>
      <w:r w:rsidR="000863AC" w:rsidRPr="00B66B21">
        <w:rPr>
          <w:b/>
        </w:rPr>
        <w:t xml:space="preserve">Did you make any modifications to the products or their content to incorporate them into the CME activity?  </w:t>
      </w:r>
    </w:p>
    <w:p w:rsidR="000863AC" w:rsidRPr="00B66B21" w:rsidRDefault="000863AC" w:rsidP="008862D7">
      <w:pPr>
        <w:numPr>
          <w:ilvl w:val="1"/>
          <w:numId w:val="2"/>
        </w:numPr>
        <w:spacing w:before="120" w:after="120"/>
      </w:pPr>
      <w:r w:rsidRPr="00B66B21">
        <w:t xml:space="preserve">What changes were </w:t>
      </w:r>
      <w:r w:rsidR="00A355F2" w:rsidRPr="00B66B21">
        <w:t>made</w:t>
      </w:r>
      <w:r w:rsidRPr="00B66B21">
        <w:t xml:space="preserve">? </w:t>
      </w:r>
    </w:p>
    <w:p w:rsidR="000863AC" w:rsidRPr="00B66B21" w:rsidRDefault="000863AC" w:rsidP="008862D7">
      <w:pPr>
        <w:numPr>
          <w:ilvl w:val="1"/>
          <w:numId w:val="2"/>
        </w:numPr>
        <w:spacing w:before="120" w:after="120"/>
      </w:pPr>
      <w:r w:rsidRPr="00B66B21">
        <w:t xml:space="preserve">Why were they needed? </w:t>
      </w:r>
    </w:p>
    <w:p w:rsidR="00D559BF" w:rsidRPr="00B66B21" w:rsidRDefault="000863AC" w:rsidP="00B41224">
      <w:pPr>
        <w:numPr>
          <w:ilvl w:val="1"/>
          <w:numId w:val="2"/>
        </w:numPr>
        <w:spacing w:before="120" w:after="120"/>
      </w:pPr>
      <w:r w:rsidRPr="00B66B21">
        <w:t>How was fidelity ensured?</w:t>
      </w:r>
    </w:p>
    <w:p w:rsidR="00D559BF" w:rsidRPr="00B66B21" w:rsidRDefault="00B66B21" w:rsidP="008862D7">
      <w:pPr>
        <w:numPr>
          <w:ilvl w:val="0"/>
          <w:numId w:val="2"/>
        </w:numPr>
        <w:spacing w:before="240" w:after="120"/>
        <w:rPr>
          <w:b/>
        </w:rPr>
      </w:pPr>
      <w:r>
        <w:rPr>
          <w:b/>
        </w:rPr>
        <w:t xml:space="preserve"> </w:t>
      </w:r>
      <w:r w:rsidR="00D559BF" w:rsidRPr="00B66B21">
        <w:rPr>
          <w:b/>
        </w:rPr>
        <w:t xml:space="preserve">How did you find the scope of the EHC topics? </w:t>
      </w:r>
    </w:p>
    <w:p w:rsidR="00D559BF" w:rsidRDefault="00D559BF" w:rsidP="00B41224">
      <w:pPr>
        <w:numPr>
          <w:ilvl w:val="1"/>
          <w:numId w:val="2"/>
        </w:numPr>
        <w:spacing w:before="120" w:after="120"/>
      </w:pPr>
      <w:r w:rsidRPr="00B66B21">
        <w:t>Too narrow or too broad?</w:t>
      </w:r>
    </w:p>
    <w:p w:rsidR="00673780" w:rsidRDefault="00673780" w:rsidP="00673780">
      <w:pPr>
        <w:spacing w:before="120" w:after="120"/>
        <w:ind w:left="1440"/>
      </w:pPr>
    </w:p>
    <w:p w:rsidR="00673780" w:rsidRDefault="00673780" w:rsidP="00673780">
      <w:pPr>
        <w:spacing w:before="120" w:after="120"/>
        <w:ind w:left="1440"/>
      </w:pPr>
    </w:p>
    <w:p w:rsidR="00673780" w:rsidRDefault="00673780" w:rsidP="00673780">
      <w:pPr>
        <w:spacing w:before="120" w:after="120"/>
        <w:ind w:left="1440"/>
      </w:pPr>
    </w:p>
    <w:p w:rsidR="00673780" w:rsidRDefault="00673780" w:rsidP="00673780">
      <w:pPr>
        <w:spacing w:before="120" w:after="120"/>
        <w:ind w:left="1440"/>
      </w:pPr>
      <w:r>
        <w:rPr>
          <w:noProof/>
        </w:rPr>
        <w:pict>
          <v:shape id="_x0000_s1027" type="#_x0000_t202" style="position:absolute;left:0;text-align:left;margin-left:27.75pt;margin-top:6.3pt;width:441pt;height:87pt;z-index:251659264">
            <v:textbox>
              <w:txbxContent>
                <w:p w:rsidR="00673780" w:rsidRPr="00F719B8" w:rsidRDefault="00673780" w:rsidP="00673780">
                  <w:pPr>
                    <w:pStyle w:val="NormalWeb"/>
                    <w:rPr>
                      <w:sz w:val="20"/>
                      <w:szCs w:val="20"/>
                    </w:rPr>
                  </w:pPr>
                  <w:r w:rsidRPr="0070072D">
                    <w:rPr>
                      <w:rFonts w:ascii="Arial" w:hAnsi="Arial" w:cs="Arial"/>
                      <w:sz w:val="20"/>
                      <w:szCs w:val="20"/>
                    </w:rPr>
                    <w:t>Public reporting burden for this collection of information is estimated to average</w:t>
                  </w:r>
                  <w:r>
                    <w:rPr>
                      <w:rFonts w:ascii="Arial" w:hAnsi="Arial" w:cs="Arial"/>
                      <w:sz w:val="20"/>
                      <w:szCs w:val="20"/>
                    </w:rPr>
                    <w:t xml:space="preserve"> </w:t>
                  </w:r>
                  <w:r>
                    <w:t>30 minutes</w:t>
                  </w:r>
                  <w:r w:rsidRPr="0070072D">
                    <w:rPr>
                      <w:rFonts w:ascii="Arial" w:hAnsi="Arial" w:cs="Arial"/>
                      <w:sz w:val="20"/>
                      <w:szCs w:val="20"/>
                    </w:rPr>
                    <w:t xml:space="preserve">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673780" w:rsidRDefault="00673780" w:rsidP="00673780"/>
              </w:txbxContent>
            </v:textbox>
          </v:shape>
        </w:pict>
      </w:r>
    </w:p>
    <w:p w:rsidR="00673780" w:rsidRDefault="00673780" w:rsidP="00673780">
      <w:pPr>
        <w:spacing w:before="120" w:after="120"/>
        <w:ind w:left="1440"/>
      </w:pPr>
    </w:p>
    <w:p w:rsidR="00673780" w:rsidRDefault="00673780" w:rsidP="00673780">
      <w:pPr>
        <w:spacing w:before="120" w:after="120"/>
        <w:ind w:left="1440"/>
      </w:pPr>
    </w:p>
    <w:p w:rsidR="00673780" w:rsidRDefault="00673780" w:rsidP="00673780">
      <w:pPr>
        <w:spacing w:before="120" w:after="120"/>
        <w:ind w:left="1440"/>
      </w:pPr>
    </w:p>
    <w:p w:rsidR="00673780" w:rsidRDefault="00673780" w:rsidP="00673780">
      <w:pPr>
        <w:spacing w:before="120" w:after="120"/>
        <w:ind w:left="1440"/>
      </w:pPr>
    </w:p>
    <w:p w:rsidR="00673780" w:rsidRDefault="00673780" w:rsidP="00673780">
      <w:pPr>
        <w:spacing w:before="120" w:after="120"/>
        <w:ind w:left="1440"/>
      </w:pPr>
    </w:p>
    <w:p w:rsidR="00673780" w:rsidRPr="00B66B21" w:rsidRDefault="00673780" w:rsidP="00673780">
      <w:pPr>
        <w:spacing w:before="120" w:after="120"/>
        <w:ind w:left="1440"/>
      </w:pPr>
    </w:p>
    <w:p w:rsidR="00D559BF" w:rsidRPr="00B66B21" w:rsidRDefault="00B66B21" w:rsidP="008862D7">
      <w:pPr>
        <w:numPr>
          <w:ilvl w:val="0"/>
          <w:numId w:val="2"/>
        </w:numPr>
        <w:spacing w:before="240" w:after="120"/>
        <w:rPr>
          <w:b/>
        </w:rPr>
      </w:pPr>
      <w:r>
        <w:rPr>
          <w:b/>
        </w:rPr>
        <w:lastRenderedPageBreak/>
        <w:t xml:space="preserve"> </w:t>
      </w:r>
      <w:r w:rsidR="00D559BF" w:rsidRPr="00B66B21">
        <w:rPr>
          <w:b/>
        </w:rPr>
        <w:t xml:space="preserve">Now I would like to ask </w:t>
      </w:r>
      <w:r w:rsidR="0082794D" w:rsidRPr="00B66B21">
        <w:rPr>
          <w:b/>
        </w:rPr>
        <w:t xml:space="preserve">your opinion </w:t>
      </w:r>
      <w:r w:rsidR="00D559BF" w:rsidRPr="00B66B21">
        <w:rPr>
          <w:b/>
        </w:rPr>
        <w:t>about the usefulness of the</w:t>
      </w:r>
      <w:r w:rsidR="0082794D" w:rsidRPr="00B66B21">
        <w:rPr>
          <w:b/>
        </w:rPr>
        <w:t>se</w:t>
      </w:r>
      <w:r w:rsidR="00D559BF" w:rsidRPr="00B66B21">
        <w:rPr>
          <w:b/>
        </w:rPr>
        <w:t xml:space="preserve"> products. </w:t>
      </w:r>
    </w:p>
    <w:p w:rsidR="00D559BF" w:rsidRPr="00B66B21" w:rsidRDefault="00D559BF" w:rsidP="008862D7">
      <w:pPr>
        <w:numPr>
          <w:ilvl w:val="1"/>
          <w:numId w:val="2"/>
        </w:numPr>
        <w:spacing w:before="120" w:after="120"/>
      </w:pPr>
      <w:r w:rsidRPr="00B66B21">
        <w:t>Were there some products that you found particularly useful?  Why?</w:t>
      </w:r>
    </w:p>
    <w:p w:rsidR="00D559BF" w:rsidRPr="00B66B21" w:rsidRDefault="00D559BF" w:rsidP="008862D7">
      <w:pPr>
        <w:numPr>
          <w:ilvl w:val="1"/>
          <w:numId w:val="2"/>
        </w:numPr>
        <w:spacing w:before="120" w:after="120"/>
      </w:pPr>
      <w:r w:rsidRPr="00B66B21">
        <w:t>Were there some products or parts of products that you found less useful?  Why? (e.g., no products available for activity content; not seen as useful/applicable to target audience; product delivery issues)</w:t>
      </w:r>
    </w:p>
    <w:p w:rsidR="00D559BF" w:rsidRPr="00B66B21" w:rsidRDefault="0082794D" w:rsidP="00B41224">
      <w:pPr>
        <w:numPr>
          <w:ilvl w:val="1"/>
          <w:numId w:val="2"/>
        </w:numPr>
        <w:spacing w:before="120" w:after="120"/>
      </w:pPr>
      <w:r w:rsidRPr="00B66B21">
        <w:t>In your opinion</w:t>
      </w:r>
      <w:r w:rsidR="000863AC" w:rsidRPr="00B66B21">
        <w:t>/Based on your experience</w:t>
      </w:r>
      <w:r w:rsidRPr="00B66B21">
        <w:t>, a</w:t>
      </w:r>
      <w:r w:rsidR="00D559BF" w:rsidRPr="00B66B21">
        <w:t xml:space="preserve">re there any ways </w:t>
      </w:r>
      <w:r w:rsidRPr="00B66B21">
        <w:t>in which</w:t>
      </w:r>
      <w:r w:rsidR="00D559BF" w:rsidRPr="00B66B21">
        <w:t xml:space="preserve"> these products could be improved? (e.g., easier to use by faculty, more useful to learners)</w:t>
      </w:r>
    </w:p>
    <w:p w:rsidR="00D559BF" w:rsidRPr="00B66B21" w:rsidRDefault="00B66B21" w:rsidP="008862D7">
      <w:pPr>
        <w:numPr>
          <w:ilvl w:val="0"/>
          <w:numId w:val="2"/>
        </w:numPr>
        <w:spacing w:before="240" w:after="120"/>
        <w:rPr>
          <w:b/>
        </w:rPr>
      </w:pPr>
      <w:r>
        <w:rPr>
          <w:b/>
        </w:rPr>
        <w:t xml:space="preserve"> </w:t>
      </w:r>
      <w:r w:rsidR="00D559BF" w:rsidRPr="00B66B21">
        <w:rPr>
          <w:b/>
        </w:rPr>
        <w:t xml:space="preserve">To what extent do you see </w:t>
      </w:r>
      <w:r w:rsidR="0082794D" w:rsidRPr="00B66B21">
        <w:rPr>
          <w:b/>
        </w:rPr>
        <w:t xml:space="preserve">the </w:t>
      </w:r>
      <w:r w:rsidR="00D559BF" w:rsidRPr="00B66B21">
        <w:rPr>
          <w:b/>
        </w:rPr>
        <w:t xml:space="preserve">EHC products </w:t>
      </w:r>
      <w:r w:rsidR="00A355F2" w:rsidRPr="00B66B21">
        <w:rPr>
          <w:b/>
        </w:rPr>
        <w:t xml:space="preserve">as </w:t>
      </w:r>
      <w:r w:rsidR="00D559BF" w:rsidRPr="00B66B21">
        <w:rPr>
          <w:b/>
        </w:rPr>
        <w:t xml:space="preserve">credible and useful in understanding the available research in areas targeted by the products?   </w:t>
      </w:r>
    </w:p>
    <w:p w:rsidR="00D559BF" w:rsidRPr="00B66B21" w:rsidRDefault="00D559BF" w:rsidP="00B41224">
      <w:pPr>
        <w:numPr>
          <w:ilvl w:val="1"/>
          <w:numId w:val="2"/>
        </w:numPr>
        <w:spacing w:before="120" w:after="120"/>
      </w:pPr>
      <w:r w:rsidRPr="00B66B21">
        <w:t>What about for identifying gaps and barriers in the evidence base? (e.g., determining effectiveness in subgroups)</w:t>
      </w:r>
    </w:p>
    <w:p w:rsidR="00D559BF" w:rsidRPr="00B66B21" w:rsidRDefault="00B66B21" w:rsidP="008862D7">
      <w:pPr>
        <w:numPr>
          <w:ilvl w:val="0"/>
          <w:numId w:val="2"/>
        </w:numPr>
        <w:spacing w:before="240" w:after="120"/>
        <w:rPr>
          <w:b/>
        </w:rPr>
      </w:pPr>
      <w:r>
        <w:rPr>
          <w:b/>
        </w:rPr>
        <w:t xml:space="preserve"> </w:t>
      </w:r>
      <w:r w:rsidR="00D559BF" w:rsidRPr="00B66B21">
        <w:rPr>
          <w:b/>
        </w:rPr>
        <w:t xml:space="preserve">How would you compare the information in these products (and the products themselves) to other sources of information that you have used in the past?  </w:t>
      </w:r>
    </w:p>
    <w:p w:rsidR="00D559BF" w:rsidRPr="00B66B21" w:rsidRDefault="00D559BF" w:rsidP="00B41224">
      <w:pPr>
        <w:numPr>
          <w:ilvl w:val="1"/>
          <w:numId w:val="2"/>
        </w:numPr>
        <w:spacing w:before="120" w:after="120"/>
      </w:pPr>
      <w:r w:rsidRPr="00B66B21">
        <w:t>Are they more or less useful?</w:t>
      </w:r>
    </w:p>
    <w:p w:rsidR="00D559BF" w:rsidRPr="00B66B21" w:rsidRDefault="00B66B21" w:rsidP="008862D7">
      <w:pPr>
        <w:numPr>
          <w:ilvl w:val="0"/>
          <w:numId w:val="2"/>
        </w:numPr>
        <w:spacing w:before="240" w:after="120"/>
        <w:rPr>
          <w:b/>
        </w:rPr>
      </w:pPr>
      <w:r>
        <w:rPr>
          <w:b/>
        </w:rPr>
        <w:t xml:space="preserve"> </w:t>
      </w:r>
      <w:r w:rsidR="0082794D" w:rsidRPr="00B66B21">
        <w:rPr>
          <w:b/>
        </w:rPr>
        <w:t>Now</w:t>
      </w:r>
      <w:r w:rsidR="00577FAE" w:rsidRPr="00B66B21">
        <w:rPr>
          <w:b/>
        </w:rPr>
        <w:t xml:space="preserve"> in</w:t>
      </w:r>
      <w:r w:rsidR="0082794D" w:rsidRPr="00B66B21">
        <w:rPr>
          <w:b/>
        </w:rPr>
        <w:t xml:space="preserve"> thinking about your presentation, can you </w:t>
      </w:r>
      <w:r w:rsidR="008E0B33" w:rsidRPr="00B66B21">
        <w:rPr>
          <w:b/>
        </w:rPr>
        <w:t xml:space="preserve">tell me </w:t>
      </w:r>
      <w:r w:rsidR="0082794D" w:rsidRPr="00B66B21">
        <w:rPr>
          <w:b/>
        </w:rPr>
        <w:t xml:space="preserve">about </w:t>
      </w:r>
      <w:r w:rsidR="00D559BF" w:rsidRPr="00B66B21">
        <w:rPr>
          <w:b/>
        </w:rPr>
        <w:t xml:space="preserve">the amount of time that was spent discussing the EHC products and information, and the amount of time spent discussing any other products?  </w:t>
      </w:r>
    </w:p>
    <w:p w:rsidR="00D559BF" w:rsidRPr="00B66B21" w:rsidRDefault="00D559BF" w:rsidP="008862D7">
      <w:pPr>
        <w:numPr>
          <w:ilvl w:val="1"/>
          <w:numId w:val="2"/>
        </w:numPr>
        <w:spacing w:before="120" w:after="120"/>
      </w:pPr>
      <w:r w:rsidRPr="00B66B21">
        <w:t xml:space="preserve">Why was this approach taken?  </w:t>
      </w:r>
    </w:p>
    <w:p w:rsidR="00D559BF" w:rsidRPr="00B66B21" w:rsidRDefault="00D559BF" w:rsidP="008862D7">
      <w:pPr>
        <w:numPr>
          <w:ilvl w:val="1"/>
          <w:numId w:val="2"/>
        </w:numPr>
        <w:spacing w:before="120" w:after="120"/>
      </w:pPr>
      <w:r w:rsidRPr="00B66B21">
        <w:t xml:space="preserve">Did you do anything to highlight or downplay the EHC products?  Were </w:t>
      </w:r>
      <w:r w:rsidR="008E0B33" w:rsidRPr="00B66B21">
        <w:t xml:space="preserve">the </w:t>
      </w:r>
      <w:r w:rsidRPr="00B66B21">
        <w:t xml:space="preserve">EHC products featured prominently during the discussion, or moved into the background in discussing research results?  </w:t>
      </w:r>
    </w:p>
    <w:p w:rsidR="00D559BF" w:rsidRPr="00B66B21" w:rsidRDefault="00D559BF" w:rsidP="008862D7">
      <w:pPr>
        <w:numPr>
          <w:ilvl w:val="1"/>
          <w:numId w:val="2"/>
        </w:numPr>
        <w:spacing w:before="120" w:after="120"/>
      </w:pPr>
      <w:r w:rsidRPr="00B66B21">
        <w:t>How did you present the EHC levels of evidence in the context of other studies or reviews that were also discussed?</w:t>
      </w:r>
    </w:p>
    <w:p w:rsidR="00D559BF" w:rsidRPr="00B66B21" w:rsidRDefault="00D559BF" w:rsidP="008862D7">
      <w:pPr>
        <w:numPr>
          <w:ilvl w:val="1"/>
          <w:numId w:val="2"/>
        </w:numPr>
        <w:spacing w:before="120" w:after="120"/>
      </w:pPr>
      <w:r w:rsidRPr="00B66B21">
        <w:t xml:space="preserve">Did you mention the specific levels of evidence in describing each result, or refer to the evidence ratings more generally? </w:t>
      </w:r>
    </w:p>
    <w:p w:rsidR="00D559BF" w:rsidRPr="00B66B21" w:rsidRDefault="00B66B21" w:rsidP="008862D7">
      <w:pPr>
        <w:numPr>
          <w:ilvl w:val="0"/>
          <w:numId w:val="2"/>
        </w:numPr>
        <w:spacing w:before="240" w:after="120"/>
        <w:rPr>
          <w:b/>
        </w:rPr>
      </w:pPr>
      <w:r>
        <w:rPr>
          <w:b/>
        </w:rPr>
        <w:t xml:space="preserve"> </w:t>
      </w:r>
      <w:r w:rsidR="00B41224" w:rsidRPr="00B66B21">
        <w:rPr>
          <w:b/>
        </w:rPr>
        <w:t xml:space="preserve">Finally I would like to ask you about the audience. </w:t>
      </w:r>
      <w:r w:rsidR="00D559BF" w:rsidRPr="00B66B21">
        <w:rPr>
          <w:b/>
        </w:rPr>
        <w:t xml:space="preserve">How do you think the audience received the information about the EHC products? </w:t>
      </w:r>
    </w:p>
    <w:p w:rsidR="00D559BF" w:rsidRPr="00B66B21" w:rsidRDefault="00D559BF" w:rsidP="008862D7">
      <w:pPr>
        <w:numPr>
          <w:ilvl w:val="1"/>
          <w:numId w:val="2"/>
        </w:numPr>
        <w:spacing w:before="120" w:after="120"/>
      </w:pPr>
      <w:r w:rsidRPr="00B66B21">
        <w:t xml:space="preserve">Did you get a sense of whether the audience understood, and found useful, the information that was presented?  </w:t>
      </w:r>
    </w:p>
    <w:p w:rsidR="00CF4F0D" w:rsidRPr="00B66B21" w:rsidRDefault="001F04C6" w:rsidP="00B41224">
      <w:pPr>
        <w:numPr>
          <w:ilvl w:val="1"/>
          <w:numId w:val="2"/>
        </w:numPr>
        <w:spacing w:before="120" w:after="120"/>
      </w:pPr>
      <w:r w:rsidRPr="00B66B21">
        <w:t xml:space="preserve">Did you get any sense of the audience </w:t>
      </w:r>
      <w:r w:rsidR="00D559BF" w:rsidRPr="00B66B21">
        <w:t xml:space="preserve">perceptions of the EHC Program itself?   </w:t>
      </w:r>
    </w:p>
    <w:p w:rsidR="00D559BF" w:rsidRPr="00B66B21" w:rsidRDefault="00B41224" w:rsidP="008862D7">
      <w:pPr>
        <w:numPr>
          <w:ilvl w:val="0"/>
          <w:numId w:val="2"/>
        </w:numPr>
        <w:tabs>
          <w:tab w:val="left" w:pos="900"/>
        </w:tabs>
        <w:spacing w:before="240" w:after="120"/>
        <w:rPr>
          <w:b/>
        </w:rPr>
      </w:pPr>
      <w:r w:rsidRPr="00B66B21">
        <w:rPr>
          <w:b/>
        </w:rPr>
        <w:t>To conclude</w:t>
      </w:r>
      <w:r w:rsidR="00F66DE6" w:rsidRPr="00B66B21">
        <w:rPr>
          <w:b/>
        </w:rPr>
        <w:t>, a</w:t>
      </w:r>
      <w:r w:rsidR="00D559BF" w:rsidRPr="00B66B21">
        <w:rPr>
          <w:b/>
        </w:rPr>
        <w:t>re there any ways in which these products could be improved for use in CME programming?</w:t>
      </w:r>
    </w:p>
    <w:p w:rsidR="00F66DE6" w:rsidRPr="00B66B21" w:rsidRDefault="00D559BF" w:rsidP="008862D7">
      <w:pPr>
        <w:numPr>
          <w:ilvl w:val="1"/>
          <w:numId w:val="2"/>
        </w:numPr>
        <w:spacing w:before="120" w:after="120"/>
      </w:pPr>
      <w:r w:rsidRPr="00B66B21">
        <w:t xml:space="preserve">Are there </w:t>
      </w:r>
      <w:r w:rsidR="008E0B33" w:rsidRPr="00B66B21">
        <w:t xml:space="preserve">any </w:t>
      </w:r>
      <w:r w:rsidRPr="00B66B21">
        <w:t>ways to mak</w:t>
      </w:r>
      <w:r w:rsidR="00F66DE6" w:rsidRPr="00B66B21">
        <w:t>e them easier to use by faculty?</w:t>
      </w:r>
    </w:p>
    <w:p w:rsidR="00D559BF" w:rsidRPr="00B66B21" w:rsidRDefault="008E0B33" w:rsidP="008862D7">
      <w:pPr>
        <w:numPr>
          <w:ilvl w:val="1"/>
          <w:numId w:val="2"/>
        </w:numPr>
        <w:spacing w:before="120" w:after="120"/>
      </w:pPr>
      <w:r w:rsidRPr="00B66B21">
        <w:t xml:space="preserve">Are there any ways to make them </w:t>
      </w:r>
      <w:r w:rsidR="00D559BF" w:rsidRPr="00B66B21">
        <w:t xml:space="preserve">more useful to the audience? </w:t>
      </w:r>
    </w:p>
    <w:p w:rsidR="00D559BF" w:rsidRPr="00B66B21" w:rsidRDefault="00D559BF" w:rsidP="008862D7">
      <w:pPr>
        <w:numPr>
          <w:ilvl w:val="1"/>
          <w:numId w:val="2"/>
        </w:numPr>
        <w:spacing w:before="120" w:after="120"/>
      </w:pPr>
      <w:r w:rsidRPr="00B66B21">
        <w:t xml:space="preserve">Are there </w:t>
      </w:r>
      <w:r w:rsidR="008E0B33" w:rsidRPr="00B66B21">
        <w:t xml:space="preserve">any </w:t>
      </w:r>
      <w:r w:rsidRPr="00B66B21">
        <w:t xml:space="preserve">enabling tools or support structures </w:t>
      </w:r>
      <w:r w:rsidR="008E0B33" w:rsidRPr="00B66B21">
        <w:t xml:space="preserve">that </w:t>
      </w:r>
      <w:r w:rsidR="001F04C6" w:rsidRPr="00B66B21">
        <w:t>would be</w:t>
      </w:r>
      <w:r w:rsidR="008E0B33" w:rsidRPr="00B66B21">
        <w:t xml:space="preserve"> </w:t>
      </w:r>
      <w:r w:rsidRPr="00B66B21">
        <w:t xml:space="preserve">needed?   </w:t>
      </w:r>
    </w:p>
    <w:p w:rsidR="00665DD1" w:rsidRPr="00B66B21" w:rsidRDefault="00665DD1" w:rsidP="008862D7">
      <w:pPr>
        <w:spacing w:before="240" w:after="120"/>
      </w:pPr>
    </w:p>
    <w:sectPr w:rsidR="00665DD1" w:rsidRPr="00B66B21" w:rsidSect="00DB2F87">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05D" w:rsidRDefault="0020405D">
      <w:r>
        <w:separator/>
      </w:r>
    </w:p>
  </w:endnote>
  <w:endnote w:type="continuationSeparator" w:id="0">
    <w:p w:rsidR="0020405D" w:rsidRDefault="002040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05D" w:rsidRDefault="0020405D">
      <w:r>
        <w:separator/>
      </w:r>
    </w:p>
  </w:footnote>
  <w:footnote w:type="continuationSeparator" w:id="0">
    <w:p w:rsidR="0020405D" w:rsidRDefault="002040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2D7" w:rsidRPr="00AE5AB3" w:rsidRDefault="008862D7" w:rsidP="00DB2F87">
    <w:pPr>
      <w:pStyle w:val="Header"/>
      <w:jc w:val="right"/>
      <w:rPr>
        <w:sz w:val="20"/>
      </w:rPr>
    </w:pPr>
  </w:p>
  <w:p w:rsidR="008862D7" w:rsidRDefault="008862D7" w:rsidP="00DB2F87">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913D0"/>
    <w:multiLevelType w:val="hybridMultilevel"/>
    <w:tmpl w:val="1EA05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F91435"/>
    <w:multiLevelType w:val="hybridMultilevel"/>
    <w:tmpl w:val="BEF8B8AA"/>
    <w:lvl w:ilvl="0" w:tplc="FE98A39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173116"/>
    <w:multiLevelType w:val="hybridMultilevel"/>
    <w:tmpl w:val="353A6776"/>
    <w:lvl w:ilvl="0" w:tplc="ACC8F676">
      <w:start w:val="1"/>
      <w:numFmt w:val="decimal"/>
      <w:lvlText w:val="Q%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559BF"/>
    <w:rsid w:val="00006DE5"/>
    <w:rsid w:val="000863AC"/>
    <w:rsid w:val="000E2D4F"/>
    <w:rsid w:val="000F0A58"/>
    <w:rsid w:val="001B5135"/>
    <w:rsid w:val="001C7070"/>
    <w:rsid w:val="001F04C6"/>
    <w:rsid w:val="0020405D"/>
    <w:rsid w:val="0026500C"/>
    <w:rsid w:val="00417C07"/>
    <w:rsid w:val="004204CF"/>
    <w:rsid w:val="00577FAE"/>
    <w:rsid w:val="00641074"/>
    <w:rsid w:val="00654A73"/>
    <w:rsid w:val="00664FA6"/>
    <w:rsid w:val="00665DD1"/>
    <w:rsid w:val="00673780"/>
    <w:rsid w:val="00754AA5"/>
    <w:rsid w:val="0082794D"/>
    <w:rsid w:val="00844C99"/>
    <w:rsid w:val="00864333"/>
    <w:rsid w:val="008862D7"/>
    <w:rsid w:val="008A7A3E"/>
    <w:rsid w:val="008D657F"/>
    <w:rsid w:val="008E0B33"/>
    <w:rsid w:val="0093512F"/>
    <w:rsid w:val="00A355F2"/>
    <w:rsid w:val="00A957A7"/>
    <w:rsid w:val="00B41224"/>
    <w:rsid w:val="00B66B21"/>
    <w:rsid w:val="00B83CDA"/>
    <w:rsid w:val="00BD1B9A"/>
    <w:rsid w:val="00BD30F5"/>
    <w:rsid w:val="00C33829"/>
    <w:rsid w:val="00C51D09"/>
    <w:rsid w:val="00C51E57"/>
    <w:rsid w:val="00CF4F0D"/>
    <w:rsid w:val="00D2348E"/>
    <w:rsid w:val="00D559BF"/>
    <w:rsid w:val="00DB2F87"/>
    <w:rsid w:val="00F53A40"/>
    <w:rsid w:val="00F66DE6"/>
    <w:rsid w:val="00FB15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9B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559BF"/>
    <w:pPr>
      <w:tabs>
        <w:tab w:val="center" w:pos="4680"/>
        <w:tab w:val="right" w:pos="9360"/>
      </w:tabs>
    </w:pPr>
  </w:style>
  <w:style w:type="character" w:customStyle="1" w:styleId="HeaderChar">
    <w:name w:val="Header Char"/>
    <w:basedOn w:val="DefaultParagraphFont"/>
    <w:link w:val="Header"/>
    <w:uiPriority w:val="99"/>
    <w:semiHidden/>
    <w:rsid w:val="00D559BF"/>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6500C"/>
    <w:rPr>
      <w:sz w:val="20"/>
      <w:szCs w:val="20"/>
    </w:rPr>
  </w:style>
  <w:style w:type="character" w:customStyle="1" w:styleId="FootnoteTextChar">
    <w:name w:val="Footnote Text Char"/>
    <w:basedOn w:val="DefaultParagraphFont"/>
    <w:link w:val="FootnoteText"/>
    <w:uiPriority w:val="99"/>
    <w:semiHidden/>
    <w:rsid w:val="0026500C"/>
    <w:rPr>
      <w:rFonts w:ascii="Times New Roman" w:eastAsia="Times New Roman" w:hAnsi="Times New Roman"/>
    </w:rPr>
  </w:style>
  <w:style w:type="character" w:styleId="FootnoteReference">
    <w:name w:val="footnote reference"/>
    <w:basedOn w:val="DefaultParagraphFont"/>
    <w:uiPriority w:val="99"/>
    <w:semiHidden/>
    <w:unhideWhenUsed/>
    <w:rsid w:val="0026500C"/>
    <w:rPr>
      <w:vertAlign w:val="superscript"/>
    </w:rPr>
  </w:style>
  <w:style w:type="paragraph" w:styleId="Footer">
    <w:name w:val="footer"/>
    <w:basedOn w:val="Normal"/>
    <w:link w:val="FooterChar"/>
    <w:uiPriority w:val="99"/>
    <w:semiHidden/>
    <w:unhideWhenUsed/>
    <w:rsid w:val="008862D7"/>
    <w:pPr>
      <w:tabs>
        <w:tab w:val="center" w:pos="4680"/>
        <w:tab w:val="right" w:pos="9360"/>
      </w:tabs>
    </w:pPr>
  </w:style>
  <w:style w:type="character" w:customStyle="1" w:styleId="FooterChar">
    <w:name w:val="Footer Char"/>
    <w:basedOn w:val="DefaultParagraphFont"/>
    <w:link w:val="Footer"/>
    <w:uiPriority w:val="99"/>
    <w:semiHidden/>
    <w:rsid w:val="008862D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41074"/>
    <w:rPr>
      <w:rFonts w:ascii="Tahoma" w:hAnsi="Tahoma" w:cs="Tahoma"/>
      <w:sz w:val="16"/>
      <w:szCs w:val="16"/>
    </w:rPr>
  </w:style>
  <w:style w:type="character" w:customStyle="1" w:styleId="BalloonTextChar">
    <w:name w:val="Balloon Text Char"/>
    <w:basedOn w:val="DefaultParagraphFont"/>
    <w:link w:val="BalloonText"/>
    <w:uiPriority w:val="99"/>
    <w:semiHidden/>
    <w:rsid w:val="00641074"/>
    <w:rPr>
      <w:rFonts w:ascii="Tahoma" w:eastAsia="Times New Roman" w:hAnsi="Tahoma" w:cs="Tahoma"/>
      <w:sz w:val="16"/>
      <w:szCs w:val="16"/>
    </w:rPr>
  </w:style>
  <w:style w:type="paragraph" w:styleId="NormalWeb">
    <w:name w:val="Normal (Web)"/>
    <w:basedOn w:val="Normal"/>
    <w:rsid w:val="0067378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0BAB8-EDAF-4786-8FAC-0A1BBF0A0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Baylor College of Medicine</Company>
  <LinksUpToDate>false</LinksUpToDate>
  <CharactersWithSpaces>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nigris</dc:creator>
  <cp:keywords/>
  <cp:lastModifiedBy>DHHS</cp:lastModifiedBy>
  <cp:revision>7</cp:revision>
  <cp:lastPrinted>2011-02-25T14:11:00Z</cp:lastPrinted>
  <dcterms:created xsi:type="dcterms:W3CDTF">2011-03-15T20:38:00Z</dcterms:created>
  <dcterms:modified xsi:type="dcterms:W3CDTF">2012-02-08T14:39:00Z</dcterms:modified>
</cp:coreProperties>
</file>