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5C" w:rsidRPr="00A452A9" w:rsidRDefault="00C0635C" w:rsidP="00C0635C">
      <w:pPr>
        <w:pStyle w:val="Default"/>
        <w:pBdr>
          <w:top w:val="single" w:sz="8" w:space="1" w:color="auto"/>
          <w:left w:val="single" w:sz="8" w:space="4" w:color="auto"/>
          <w:bottom w:val="single" w:sz="8" w:space="1" w:color="auto"/>
          <w:right w:val="single" w:sz="8" w:space="4" w:color="auto"/>
        </w:pBdr>
        <w:shd w:val="clear" w:color="auto" w:fill="D9D9D9"/>
        <w:rPr>
          <w:rFonts w:ascii="Garamond" w:hAnsi="Garamond"/>
        </w:rPr>
      </w:pPr>
      <w:r w:rsidRPr="00A452A9">
        <w:rPr>
          <w:rFonts w:ascii="Garamond" w:hAnsi="Garamond" w:cs="Times New Roman"/>
          <w:b/>
        </w:rPr>
        <w:t xml:space="preserve">*Step VII. – Informed Consent:  </w:t>
      </w:r>
      <w:r w:rsidRPr="00A452A9">
        <w:rPr>
          <w:rFonts w:ascii="Garamond" w:hAnsi="Garamond" w:cs="Times New Roman"/>
        </w:rPr>
        <w:t>Conduct informed consent and have patient sign the document.</w:t>
      </w:r>
    </w:p>
    <w:p w:rsidR="00C0635C" w:rsidRPr="00A452A9" w:rsidRDefault="00C0635C" w:rsidP="00C0635C">
      <w:pPr>
        <w:spacing w:after="0" w:line="240" w:lineRule="auto"/>
        <w:rPr>
          <w:rFonts w:ascii="Garamond" w:hAnsi="Garamond"/>
          <w:sz w:val="24"/>
          <w:szCs w:val="24"/>
        </w:rPr>
      </w:pPr>
    </w:p>
    <w:p w:rsidR="00C0635C" w:rsidRPr="00A452A9" w:rsidRDefault="00C0635C" w:rsidP="00C0635C">
      <w:pPr>
        <w:pStyle w:val="BodyText"/>
        <w:spacing w:after="0"/>
        <w:rPr>
          <w:rFonts w:ascii="Garamond" w:hAnsi="Garamond" w:cs="Arial"/>
        </w:rPr>
      </w:pPr>
      <w:r w:rsidRPr="00A452A9">
        <w:rPr>
          <w:rFonts w:ascii="Garamond" w:hAnsi="Garamond" w:cs="Arial"/>
        </w:rPr>
        <w:t xml:space="preserve">You are being invited to take part in a research study. This letter provides you with information about this study. You have a right to decide not to take part or to quit this study at any time, without penalty. </w:t>
      </w:r>
    </w:p>
    <w:p w:rsidR="00C0635C" w:rsidRPr="00A452A9" w:rsidRDefault="00C0635C" w:rsidP="00C0635C">
      <w:pPr>
        <w:pStyle w:val="BodyText"/>
        <w:spacing w:after="0"/>
        <w:rPr>
          <w:rFonts w:ascii="Garamond" w:hAnsi="Garamond" w:cs="Arial"/>
        </w:rPr>
      </w:pPr>
    </w:p>
    <w:p w:rsidR="00C0635C" w:rsidRPr="00A452A9" w:rsidRDefault="00C0635C" w:rsidP="00C0635C">
      <w:pPr>
        <w:pStyle w:val="BodyText"/>
        <w:spacing w:after="0"/>
        <w:rPr>
          <w:rFonts w:ascii="Garamond" w:hAnsi="Garamond" w:cs="Arial"/>
          <w:b/>
          <w:caps/>
        </w:rPr>
      </w:pPr>
      <w:r w:rsidRPr="00A452A9">
        <w:rPr>
          <w:rFonts w:ascii="Garamond" w:hAnsi="Garamond" w:cs="Arial"/>
          <w:b/>
          <w:caps/>
          <w:u w:val="single"/>
        </w:rPr>
        <w:t>What is the Purpose of the Study?</w:t>
      </w:r>
      <w:r w:rsidRPr="00A452A9">
        <w:rPr>
          <w:rFonts w:ascii="Garamond" w:hAnsi="Garamond" w:cs="Arial"/>
          <w:b/>
          <w:caps/>
        </w:rPr>
        <w:t xml:space="preserve">  </w:t>
      </w:r>
    </w:p>
    <w:p w:rsidR="00C0635C" w:rsidRPr="00A452A9" w:rsidRDefault="00C0635C" w:rsidP="00C0635C">
      <w:pPr>
        <w:pStyle w:val="BodyText"/>
        <w:spacing w:after="0"/>
        <w:rPr>
          <w:rFonts w:ascii="Garamond" w:hAnsi="Garamond" w:cs="Arial"/>
        </w:rPr>
      </w:pPr>
      <w:r w:rsidRPr="00A452A9">
        <w:rPr>
          <w:rFonts w:ascii="Garamond" w:hAnsi="Garamond" w:cs="Arial"/>
        </w:rPr>
        <w:t xml:space="preserve">This study will test whether pharmacists can help patients manage their high blood pressure, diabetes, and medication use through home visits, group education sessions and telephone counseling.  African-Americans, Asians, and Hispanics age 55 and older and live in Houston Housing Authority facilities will be asked to take part in this study.  </w:t>
      </w:r>
    </w:p>
    <w:p w:rsidR="00C0635C" w:rsidRPr="00A452A9" w:rsidRDefault="00C0635C" w:rsidP="00C0635C">
      <w:pPr>
        <w:pStyle w:val="BodyText"/>
        <w:spacing w:after="0"/>
        <w:rPr>
          <w:rFonts w:ascii="Garamond" w:hAnsi="Garamond" w:cs="Arial"/>
        </w:rPr>
      </w:pPr>
    </w:p>
    <w:p w:rsidR="00C0635C" w:rsidRPr="00A452A9" w:rsidRDefault="00C0635C" w:rsidP="00C0635C">
      <w:pPr>
        <w:spacing w:after="0" w:line="240" w:lineRule="auto"/>
        <w:rPr>
          <w:rFonts w:ascii="Garamond" w:hAnsi="Garamond" w:cs="Arial"/>
          <w:b/>
          <w:caps/>
          <w:sz w:val="24"/>
          <w:szCs w:val="24"/>
        </w:rPr>
      </w:pPr>
      <w:r w:rsidRPr="00A452A9">
        <w:rPr>
          <w:rFonts w:ascii="Garamond" w:hAnsi="Garamond" w:cs="Arial"/>
          <w:b/>
          <w:caps/>
          <w:sz w:val="24"/>
          <w:szCs w:val="24"/>
          <w:u w:val="single"/>
        </w:rPr>
        <w:t xml:space="preserve">what Services will I receive? </w:t>
      </w:r>
      <w:r w:rsidRPr="00A452A9">
        <w:rPr>
          <w:rFonts w:ascii="Garamond" w:hAnsi="Garamond" w:cs="Arial"/>
          <w:b/>
          <w:caps/>
          <w:sz w:val="24"/>
          <w:szCs w:val="24"/>
        </w:rPr>
        <w:t xml:space="preserve">  </w:t>
      </w: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sz w:val="24"/>
          <w:szCs w:val="24"/>
        </w:rPr>
        <w:t>You will receive telephone and in-home counseling from a licensed pharmacist. During the visit, the pharmacist will ask you questions about your health, review the medicines you take, and teach you how to live healthier.  You will also receive two health education classes facilitated by a health educator.</w:t>
      </w:r>
    </w:p>
    <w:p w:rsidR="00C0635C" w:rsidRPr="00A452A9" w:rsidRDefault="00C0635C" w:rsidP="00C0635C">
      <w:pPr>
        <w:spacing w:after="0" w:line="240" w:lineRule="auto"/>
        <w:rPr>
          <w:rFonts w:ascii="Garamond" w:hAnsi="Garamond" w:cs="Arial"/>
          <w:sz w:val="24"/>
          <w:szCs w:val="24"/>
        </w:rPr>
      </w:pPr>
    </w:p>
    <w:p w:rsidR="00C0635C" w:rsidRPr="00A452A9" w:rsidRDefault="00C0635C" w:rsidP="00C0635C">
      <w:pPr>
        <w:spacing w:after="0" w:line="240" w:lineRule="auto"/>
        <w:ind w:right="-540"/>
        <w:jc w:val="both"/>
        <w:rPr>
          <w:rFonts w:ascii="Garamond" w:hAnsi="Garamond" w:cs="Arial"/>
          <w:b/>
          <w:sz w:val="24"/>
          <w:szCs w:val="24"/>
        </w:rPr>
      </w:pPr>
      <w:r w:rsidRPr="00A452A9">
        <w:rPr>
          <w:rFonts w:ascii="Garamond" w:hAnsi="Garamond" w:cs="Arial"/>
          <w:b/>
          <w:sz w:val="24"/>
          <w:szCs w:val="24"/>
          <w:u w:val="single"/>
        </w:rPr>
        <w:t>HOW MUCH TIME WILL IT REQUIRE?</w:t>
      </w:r>
      <w:r w:rsidRPr="00A452A9">
        <w:rPr>
          <w:rFonts w:ascii="Garamond" w:hAnsi="Garamond" w:cs="Arial"/>
          <w:b/>
          <w:sz w:val="24"/>
          <w:szCs w:val="24"/>
        </w:rPr>
        <w:t xml:space="preserve">  </w:t>
      </w:r>
    </w:p>
    <w:p w:rsidR="00C0635C" w:rsidRPr="00A452A9" w:rsidRDefault="00C0635C" w:rsidP="00C0635C">
      <w:pPr>
        <w:spacing w:after="0" w:line="240" w:lineRule="auto"/>
        <w:ind w:right="-540"/>
        <w:rPr>
          <w:rFonts w:ascii="Garamond" w:hAnsi="Garamond" w:cs="Arial"/>
          <w:sz w:val="24"/>
          <w:szCs w:val="24"/>
        </w:rPr>
      </w:pPr>
      <w:r w:rsidRPr="00A452A9">
        <w:rPr>
          <w:rFonts w:ascii="Garamond" w:hAnsi="Garamond" w:cs="Arial"/>
          <w:sz w:val="24"/>
          <w:szCs w:val="24"/>
        </w:rPr>
        <w:t>You will receive</w:t>
      </w:r>
      <w:r w:rsidRPr="00A452A9">
        <w:rPr>
          <w:rFonts w:ascii="Garamond" w:hAnsi="Garamond" w:cs="Arial"/>
          <w:b/>
          <w:sz w:val="24"/>
          <w:szCs w:val="24"/>
        </w:rPr>
        <w:t xml:space="preserve"> </w:t>
      </w:r>
      <w:r w:rsidRPr="00A452A9">
        <w:rPr>
          <w:rFonts w:ascii="Garamond" w:hAnsi="Garamond" w:cs="Arial"/>
          <w:sz w:val="24"/>
          <w:szCs w:val="24"/>
        </w:rPr>
        <w:t>1 home visit that will last 1 hour. You will also receive 2 phone calls that will last 10 to 20 minutes per call. You will participate in 2 group sessions that will last 45 – 60 minutes. Total study time is less than five hours over a six month period.</w:t>
      </w:r>
    </w:p>
    <w:p w:rsidR="00C0635C" w:rsidRPr="00A452A9" w:rsidRDefault="00C0635C" w:rsidP="00C0635C">
      <w:pPr>
        <w:spacing w:after="0" w:line="240" w:lineRule="auto"/>
        <w:ind w:right="-540"/>
        <w:jc w:val="both"/>
        <w:rPr>
          <w:rFonts w:ascii="Garamond" w:hAnsi="Garamond" w:cs="Arial"/>
          <w:sz w:val="24"/>
          <w:szCs w:val="24"/>
        </w:rPr>
      </w:pPr>
    </w:p>
    <w:p w:rsidR="00C0635C" w:rsidRPr="00A452A9" w:rsidRDefault="00C0635C" w:rsidP="00C0635C">
      <w:pPr>
        <w:pStyle w:val="ListParagraph"/>
        <w:spacing w:after="0" w:line="240" w:lineRule="auto"/>
        <w:ind w:left="0"/>
        <w:rPr>
          <w:rFonts w:ascii="Garamond" w:hAnsi="Garamond" w:cs="Arial"/>
          <w:sz w:val="24"/>
          <w:szCs w:val="24"/>
        </w:rPr>
      </w:pPr>
      <w:r w:rsidRPr="00A452A9">
        <w:rPr>
          <w:rFonts w:ascii="Garamond" w:hAnsi="Garamond" w:cs="Arial"/>
          <w:b/>
          <w:sz w:val="24"/>
          <w:szCs w:val="24"/>
          <w:u w:val="single"/>
        </w:rPr>
        <w:t>WHAT ARE THE BENEFITS?</w:t>
      </w:r>
      <w:r w:rsidRPr="00A452A9">
        <w:rPr>
          <w:rFonts w:ascii="Garamond" w:hAnsi="Garamond" w:cs="Arial"/>
          <w:sz w:val="24"/>
          <w:szCs w:val="24"/>
        </w:rPr>
        <w:t xml:space="preserve"> </w:t>
      </w:r>
    </w:p>
    <w:p w:rsidR="00C0635C" w:rsidRPr="00A452A9" w:rsidRDefault="00C0635C" w:rsidP="00C0635C">
      <w:pPr>
        <w:widowControl w:val="0"/>
        <w:tabs>
          <w:tab w:val="left" w:pos="204"/>
        </w:tabs>
        <w:spacing w:after="0" w:line="240" w:lineRule="auto"/>
        <w:rPr>
          <w:rFonts w:ascii="Garamond" w:hAnsi="Garamond" w:cs="Arial"/>
          <w:sz w:val="24"/>
          <w:szCs w:val="24"/>
        </w:rPr>
      </w:pPr>
      <w:r w:rsidRPr="00A452A9">
        <w:rPr>
          <w:rFonts w:ascii="Garamond" w:hAnsi="Garamond" w:cs="Arial"/>
          <w:sz w:val="24"/>
          <w:szCs w:val="24"/>
        </w:rPr>
        <w:t xml:space="preserve">You will receive medical information and services from a pharmacist and health educator, which may help </w:t>
      </w:r>
      <w:proofErr w:type="gramStart"/>
      <w:r w:rsidRPr="00A452A9">
        <w:rPr>
          <w:rFonts w:ascii="Garamond" w:hAnsi="Garamond" w:cs="Arial"/>
          <w:sz w:val="24"/>
          <w:szCs w:val="24"/>
        </w:rPr>
        <w:t>you</w:t>
      </w:r>
      <w:proofErr w:type="gramEnd"/>
      <w:r w:rsidRPr="00A452A9">
        <w:rPr>
          <w:rFonts w:ascii="Garamond" w:hAnsi="Garamond" w:cs="Arial"/>
          <w:sz w:val="24"/>
          <w:szCs w:val="24"/>
        </w:rPr>
        <w:t xml:space="preserve"> improve your high blood pressure and/or diabetes, use your medications correctly, and improve your overall health. You will receive a $15 gift card at the end of the program for completing the home visit, group education sessions and telephone calls.</w:t>
      </w:r>
    </w:p>
    <w:p w:rsidR="00C0635C" w:rsidRPr="00A452A9" w:rsidRDefault="00C0635C" w:rsidP="00C0635C">
      <w:pPr>
        <w:spacing w:after="0" w:line="240" w:lineRule="auto"/>
        <w:rPr>
          <w:rFonts w:ascii="Garamond" w:hAnsi="Garamond" w:cs="Arial"/>
          <w:b/>
          <w:caps/>
          <w:sz w:val="24"/>
          <w:szCs w:val="24"/>
          <w:u w:val="single"/>
        </w:rPr>
      </w:pPr>
    </w:p>
    <w:p w:rsidR="00C0635C" w:rsidRPr="00A452A9" w:rsidRDefault="00C0635C" w:rsidP="00C0635C">
      <w:pPr>
        <w:spacing w:after="0" w:line="240" w:lineRule="auto"/>
        <w:rPr>
          <w:rFonts w:ascii="Garamond" w:hAnsi="Garamond" w:cs="Arial"/>
          <w:b/>
          <w:caps/>
          <w:sz w:val="24"/>
          <w:szCs w:val="24"/>
        </w:rPr>
      </w:pPr>
      <w:r w:rsidRPr="00A452A9">
        <w:rPr>
          <w:rFonts w:ascii="Garamond" w:hAnsi="Garamond" w:cs="Arial"/>
          <w:b/>
          <w:caps/>
          <w:sz w:val="24"/>
          <w:szCs w:val="24"/>
          <w:u w:val="single"/>
        </w:rPr>
        <w:t>WHAT ARE THE Risks?</w:t>
      </w:r>
      <w:r w:rsidRPr="00A452A9">
        <w:rPr>
          <w:rFonts w:ascii="Garamond" w:hAnsi="Garamond" w:cs="Arial"/>
          <w:b/>
          <w:caps/>
          <w:sz w:val="24"/>
          <w:szCs w:val="24"/>
        </w:rPr>
        <w:t xml:space="preserve">  </w:t>
      </w: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sz w:val="24"/>
          <w:szCs w:val="24"/>
        </w:rPr>
        <w:t xml:space="preserve">You will have little to no discomfort from answering questions.  You may have slight discomfort when having your blood pressure taken.  There may be mild, temporary pain when pricking the finger to draw blood to measure your hemoglobin </w:t>
      </w:r>
      <w:proofErr w:type="gramStart"/>
      <w:r w:rsidRPr="00A452A9">
        <w:rPr>
          <w:rFonts w:ascii="Garamond" w:hAnsi="Garamond" w:cs="Arial"/>
          <w:sz w:val="24"/>
          <w:szCs w:val="24"/>
        </w:rPr>
        <w:t>A1c</w:t>
      </w:r>
      <w:proofErr w:type="gramEnd"/>
      <w:r w:rsidRPr="00A452A9">
        <w:rPr>
          <w:rFonts w:ascii="Garamond" w:hAnsi="Garamond" w:cs="Arial"/>
          <w:sz w:val="24"/>
          <w:szCs w:val="24"/>
        </w:rPr>
        <w:t xml:space="preserve"> levels.  Hemoglobin </w:t>
      </w:r>
      <w:proofErr w:type="gramStart"/>
      <w:r w:rsidRPr="00A452A9">
        <w:rPr>
          <w:rFonts w:ascii="Garamond" w:hAnsi="Garamond" w:cs="Arial"/>
          <w:sz w:val="24"/>
          <w:szCs w:val="24"/>
        </w:rPr>
        <w:t>A1c</w:t>
      </w:r>
      <w:proofErr w:type="gramEnd"/>
      <w:r w:rsidRPr="00A452A9">
        <w:rPr>
          <w:rFonts w:ascii="Garamond" w:hAnsi="Garamond" w:cs="Arial"/>
          <w:sz w:val="24"/>
          <w:szCs w:val="24"/>
        </w:rPr>
        <w:t xml:space="preserve"> is a blood test to measure your blood glucose (sugar) levels over the past 2-4 months.  </w:t>
      </w:r>
    </w:p>
    <w:p w:rsidR="00C0635C" w:rsidRPr="00A452A9" w:rsidRDefault="00C0635C" w:rsidP="00C0635C">
      <w:pPr>
        <w:spacing w:after="0" w:line="240" w:lineRule="auto"/>
        <w:rPr>
          <w:rFonts w:ascii="Garamond" w:hAnsi="Garamond" w:cs="Arial"/>
          <w:sz w:val="24"/>
          <w:szCs w:val="24"/>
        </w:rPr>
      </w:pP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sz w:val="24"/>
          <w:szCs w:val="24"/>
        </w:rPr>
        <w:t xml:space="preserve">There is a chance that your blood pressure or blood sugar may get very high or low while you are in this study. If this happens, you must contact your doctor. </w:t>
      </w:r>
    </w:p>
    <w:p w:rsidR="00C0635C" w:rsidRPr="00A452A9" w:rsidRDefault="00C0635C" w:rsidP="00C0635C">
      <w:pPr>
        <w:spacing w:after="0" w:line="240" w:lineRule="auto"/>
        <w:ind w:firstLine="720"/>
        <w:rPr>
          <w:rFonts w:ascii="Garamond" w:hAnsi="Garamond" w:cs="Arial"/>
          <w:sz w:val="24"/>
          <w:szCs w:val="24"/>
        </w:rPr>
      </w:pPr>
    </w:p>
    <w:p w:rsidR="00C0635C" w:rsidRPr="00A452A9" w:rsidRDefault="00C0635C" w:rsidP="00C0635C">
      <w:pPr>
        <w:widowControl w:val="0"/>
        <w:tabs>
          <w:tab w:val="left" w:pos="204"/>
        </w:tabs>
        <w:spacing w:after="0" w:line="240" w:lineRule="auto"/>
        <w:jc w:val="both"/>
        <w:rPr>
          <w:rFonts w:ascii="Garamond" w:hAnsi="Garamond" w:cs="Arial"/>
          <w:b/>
          <w:sz w:val="24"/>
          <w:szCs w:val="24"/>
        </w:rPr>
      </w:pPr>
      <w:r w:rsidRPr="00A452A9">
        <w:rPr>
          <w:rFonts w:ascii="Garamond" w:hAnsi="Garamond" w:cs="Arial"/>
          <w:b/>
          <w:sz w:val="24"/>
          <w:szCs w:val="24"/>
          <w:u w:val="single"/>
        </w:rPr>
        <w:t>HOW MUCH WILL IT COST?</w:t>
      </w:r>
      <w:r w:rsidRPr="00A452A9">
        <w:rPr>
          <w:rFonts w:ascii="Garamond" w:hAnsi="Garamond" w:cs="Arial"/>
          <w:b/>
          <w:sz w:val="24"/>
          <w:szCs w:val="24"/>
        </w:rPr>
        <w:t xml:space="preserve"> </w:t>
      </w:r>
    </w:p>
    <w:p w:rsidR="00C0635C" w:rsidRPr="00A452A9" w:rsidRDefault="00C0635C" w:rsidP="00C0635C">
      <w:pPr>
        <w:widowControl w:val="0"/>
        <w:tabs>
          <w:tab w:val="left" w:pos="204"/>
        </w:tabs>
        <w:spacing w:after="0" w:line="240" w:lineRule="auto"/>
        <w:jc w:val="both"/>
        <w:rPr>
          <w:rFonts w:ascii="Garamond" w:hAnsi="Garamond" w:cs="Arial"/>
          <w:sz w:val="24"/>
          <w:szCs w:val="24"/>
        </w:rPr>
      </w:pPr>
      <w:r w:rsidRPr="00A452A9">
        <w:rPr>
          <w:rFonts w:ascii="Garamond" w:hAnsi="Garamond" w:cs="Arial"/>
          <w:sz w:val="24"/>
          <w:szCs w:val="24"/>
        </w:rPr>
        <w:t xml:space="preserve">There is no extra cost for taking part in this study.  </w:t>
      </w:r>
    </w:p>
    <w:p w:rsidR="00C0635C" w:rsidRPr="00A452A9" w:rsidRDefault="00C0635C" w:rsidP="00C0635C">
      <w:pPr>
        <w:widowControl w:val="0"/>
        <w:tabs>
          <w:tab w:val="left" w:pos="204"/>
        </w:tabs>
        <w:spacing w:after="0" w:line="240" w:lineRule="auto"/>
        <w:jc w:val="both"/>
        <w:rPr>
          <w:rFonts w:ascii="Garamond" w:hAnsi="Garamond" w:cs="Arial"/>
          <w:b/>
          <w:sz w:val="24"/>
          <w:szCs w:val="24"/>
        </w:rPr>
      </w:pP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b/>
          <w:sz w:val="24"/>
          <w:szCs w:val="24"/>
          <w:u w:val="single"/>
        </w:rPr>
        <w:t>WHAT ARE MY RIGHTS?</w:t>
      </w:r>
      <w:r w:rsidRPr="00A452A9">
        <w:rPr>
          <w:rFonts w:ascii="Garamond" w:hAnsi="Garamond" w:cs="Arial"/>
          <w:sz w:val="24"/>
          <w:szCs w:val="24"/>
        </w:rPr>
        <w:t xml:space="preserve">  </w:t>
      </w:r>
    </w:p>
    <w:p w:rsidR="00C0635C" w:rsidRPr="00A452A9" w:rsidRDefault="00C0635C" w:rsidP="00C0635C">
      <w:pPr>
        <w:spacing w:after="0" w:line="240" w:lineRule="auto"/>
        <w:rPr>
          <w:rFonts w:ascii="Garamond" w:hAnsi="Garamond" w:cs="Arial"/>
          <w:b/>
          <w:sz w:val="24"/>
          <w:szCs w:val="24"/>
        </w:rPr>
      </w:pPr>
      <w:r w:rsidRPr="00A452A9">
        <w:rPr>
          <w:rFonts w:ascii="Garamond" w:hAnsi="Garamond" w:cs="Arial"/>
          <w:sz w:val="24"/>
          <w:szCs w:val="24"/>
        </w:rPr>
        <w:t xml:space="preserve">Taking part in this study will not affect your medical benefits, housing benefits or services. You do not have to answer any questions or get any services that make you feel uncomfortable.  </w:t>
      </w:r>
      <w:r w:rsidRPr="00A452A9">
        <w:rPr>
          <w:rFonts w:ascii="Garamond" w:hAnsi="Garamond" w:cs="Arial"/>
          <w:b/>
          <w:sz w:val="24"/>
          <w:szCs w:val="24"/>
        </w:rPr>
        <w:t>All information you provide will remain confidential.</w:t>
      </w:r>
    </w:p>
    <w:p w:rsidR="00C0635C" w:rsidRPr="00A452A9" w:rsidRDefault="00C0635C" w:rsidP="00C0635C">
      <w:pPr>
        <w:spacing w:after="0" w:line="240" w:lineRule="auto"/>
        <w:rPr>
          <w:rFonts w:ascii="Garamond" w:hAnsi="Garamond" w:cs="Arial"/>
          <w:sz w:val="24"/>
          <w:szCs w:val="24"/>
        </w:rPr>
      </w:pPr>
    </w:p>
    <w:p w:rsidR="00C0635C" w:rsidRPr="00A452A9" w:rsidRDefault="00C0635C" w:rsidP="00C0635C">
      <w:pPr>
        <w:spacing w:after="0" w:line="240" w:lineRule="auto"/>
        <w:rPr>
          <w:rFonts w:ascii="Garamond" w:hAnsi="Garamond" w:cs="Arial"/>
          <w:b/>
          <w:sz w:val="24"/>
          <w:szCs w:val="24"/>
          <w:u w:val="single"/>
        </w:rPr>
      </w:pPr>
    </w:p>
    <w:p w:rsidR="00C0635C" w:rsidRPr="00A452A9" w:rsidRDefault="00C0635C" w:rsidP="00C0635C">
      <w:pPr>
        <w:spacing w:after="0" w:line="240" w:lineRule="auto"/>
        <w:rPr>
          <w:rFonts w:ascii="Garamond" w:hAnsi="Garamond" w:cs="Arial"/>
          <w:b/>
          <w:sz w:val="24"/>
          <w:szCs w:val="24"/>
          <w:u w:val="single"/>
        </w:rPr>
      </w:pPr>
    </w:p>
    <w:p w:rsidR="00C0635C" w:rsidRPr="00A452A9" w:rsidRDefault="00C0635C" w:rsidP="00C0635C">
      <w:pPr>
        <w:spacing w:after="0" w:line="240" w:lineRule="auto"/>
        <w:rPr>
          <w:rFonts w:ascii="Garamond" w:hAnsi="Garamond" w:cs="Arial"/>
          <w:b/>
          <w:sz w:val="24"/>
          <w:szCs w:val="24"/>
          <w:u w:val="single"/>
        </w:rPr>
      </w:pPr>
    </w:p>
    <w:p w:rsidR="00C0635C" w:rsidRPr="00A452A9" w:rsidRDefault="00C0635C" w:rsidP="00C0635C">
      <w:pPr>
        <w:spacing w:after="0" w:line="240" w:lineRule="auto"/>
        <w:rPr>
          <w:rFonts w:ascii="Garamond" w:hAnsi="Garamond" w:cs="Arial"/>
          <w:b/>
          <w:sz w:val="24"/>
          <w:szCs w:val="24"/>
          <w:u w:val="single"/>
        </w:rPr>
      </w:pP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b/>
          <w:sz w:val="24"/>
          <w:szCs w:val="24"/>
          <w:u w:val="single"/>
        </w:rPr>
        <w:t xml:space="preserve">WHO WILL TAKE CARE OF ME IF I GET HURT? </w:t>
      </w:r>
      <w:r w:rsidRPr="00A452A9">
        <w:rPr>
          <w:rFonts w:ascii="Garamond" w:hAnsi="Garamond" w:cs="Arial"/>
          <w:sz w:val="24"/>
          <w:szCs w:val="24"/>
        </w:rPr>
        <w:t xml:space="preserve"> </w:t>
      </w:r>
    </w:p>
    <w:p w:rsidR="00C0635C" w:rsidRPr="00A452A9" w:rsidRDefault="00C0635C" w:rsidP="00C0635C">
      <w:pPr>
        <w:spacing w:after="0" w:line="240" w:lineRule="auto"/>
        <w:rPr>
          <w:rFonts w:ascii="Garamond" w:hAnsi="Garamond" w:cs="Arial"/>
          <w:sz w:val="24"/>
          <w:szCs w:val="24"/>
        </w:rPr>
      </w:pPr>
    </w:p>
    <w:p w:rsidR="00C0635C" w:rsidRPr="00A452A9" w:rsidRDefault="00C0635C" w:rsidP="00C0635C">
      <w:pPr>
        <w:spacing w:after="0" w:line="240" w:lineRule="auto"/>
        <w:rPr>
          <w:rFonts w:ascii="Garamond" w:hAnsi="Garamond" w:cs="Arial"/>
          <w:sz w:val="24"/>
          <w:szCs w:val="24"/>
        </w:rPr>
      </w:pPr>
      <w:r w:rsidRPr="00A452A9">
        <w:rPr>
          <w:rFonts w:ascii="Garamond" w:hAnsi="Garamond" w:cs="Arial"/>
          <w:sz w:val="24"/>
          <w:szCs w:val="24"/>
        </w:rPr>
        <w:t xml:space="preserve">If you have any type of pain or discomfort while you are in this study, Texas Southern University is not able to offer money or pay the costs of medical care. You, your insurer, Medicare or Medicaid will have to pay for any care that is needed.  The staff of the study can refer you to a local medical facility, if needed. </w:t>
      </w:r>
    </w:p>
    <w:p w:rsidR="00C0635C" w:rsidRPr="00A452A9" w:rsidRDefault="00C0635C" w:rsidP="00C0635C">
      <w:pPr>
        <w:pStyle w:val="BodyText"/>
        <w:spacing w:after="0"/>
        <w:rPr>
          <w:rFonts w:ascii="Garamond" w:hAnsi="Garamond" w:cs="Arial"/>
        </w:rPr>
      </w:pPr>
    </w:p>
    <w:p w:rsidR="00C0635C" w:rsidRPr="00A452A9" w:rsidRDefault="00C0635C" w:rsidP="00C0635C">
      <w:pPr>
        <w:pStyle w:val="BodyText"/>
        <w:spacing w:after="0"/>
        <w:rPr>
          <w:rFonts w:ascii="Garamond" w:hAnsi="Garamond" w:cs="Arial"/>
        </w:rPr>
      </w:pPr>
      <w:r w:rsidRPr="00A452A9">
        <w:rPr>
          <w:rFonts w:ascii="Garamond" w:hAnsi="Garamond" w:cs="Arial"/>
          <w:b/>
        </w:rPr>
        <w:t>For more information about the study, call:</w:t>
      </w:r>
    </w:p>
    <w:p w:rsidR="00C0635C" w:rsidRPr="00A452A9" w:rsidRDefault="00C0635C" w:rsidP="00C0635C">
      <w:pPr>
        <w:pStyle w:val="BodyText"/>
        <w:spacing w:after="0"/>
        <w:rPr>
          <w:rFonts w:ascii="Garamond" w:hAnsi="Garamond" w:cs="Arial"/>
        </w:rPr>
      </w:pPr>
      <w:r w:rsidRPr="00A452A9">
        <w:rPr>
          <w:rFonts w:ascii="Garamond" w:hAnsi="Garamond" w:cs="Arial"/>
        </w:rPr>
        <w:t xml:space="preserve">Dr. Aisha Morris </w:t>
      </w:r>
      <w:proofErr w:type="spellStart"/>
      <w:r w:rsidRPr="00A452A9">
        <w:rPr>
          <w:rFonts w:ascii="Garamond" w:hAnsi="Garamond" w:cs="Arial"/>
        </w:rPr>
        <w:t>Moultry</w:t>
      </w:r>
      <w:proofErr w:type="spellEnd"/>
      <w:r w:rsidRPr="00A452A9">
        <w:rPr>
          <w:rFonts w:ascii="Garamond" w:hAnsi="Garamond" w:cs="Arial"/>
        </w:rPr>
        <w:t xml:space="preserve"> </w:t>
      </w:r>
    </w:p>
    <w:p w:rsidR="00C0635C" w:rsidRPr="00A452A9" w:rsidRDefault="00C0635C" w:rsidP="00C0635C">
      <w:pPr>
        <w:pStyle w:val="BodyText"/>
        <w:spacing w:after="0"/>
        <w:rPr>
          <w:rFonts w:ascii="Garamond" w:hAnsi="Garamond" w:cs="Arial"/>
        </w:rPr>
      </w:pPr>
      <w:r w:rsidRPr="00A452A9">
        <w:rPr>
          <w:rFonts w:ascii="Garamond" w:hAnsi="Garamond" w:cs="Arial"/>
        </w:rPr>
        <w:t>713.313.7553</w:t>
      </w:r>
    </w:p>
    <w:p w:rsidR="00C0635C" w:rsidRPr="00A452A9" w:rsidRDefault="00C0635C" w:rsidP="00C0635C">
      <w:pPr>
        <w:pStyle w:val="BodyText"/>
        <w:spacing w:after="0"/>
        <w:ind w:left="720"/>
        <w:rPr>
          <w:rFonts w:ascii="Garamond" w:hAnsi="Garamond" w:cs="Arial"/>
        </w:rPr>
      </w:pPr>
      <w:proofErr w:type="gramStart"/>
      <w:r w:rsidRPr="00A452A9">
        <w:rPr>
          <w:rFonts w:ascii="Garamond" w:hAnsi="Garamond" w:cs="Arial"/>
        </w:rPr>
        <w:t>or</w:t>
      </w:r>
      <w:proofErr w:type="gramEnd"/>
      <w:r w:rsidRPr="00A452A9">
        <w:rPr>
          <w:rFonts w:ascii="Garamond" w:hAnsi="Garamond" w:cs="Arial"/>
        </w:rPr>
        <w:t xml:space="preserve"> </w:t>
      </w:r>
    </w:p>
    <w:p w:rsidR="00C0635C" w:rsidRPr="00A452A9" w:rsidRDefault="00C0635C" w:rsidP="00C0635C">
      <w:pPr>
        <w:pStyle w:val="BodyText"/>
        <w:spacing w:after="0"/>
        <w:rPr>
          <w:rFonts w:ascii="Garamond" w:hAnsi="Garamond" w:cs="Arial"/>
        </w:rPr>
      </w:pPr>
      <w:r w:rsidRPr="00A452A9">
        <w:rPr>
          <w:rFonts w:ascii="Garamond" w:hAnsi="Garamond" w:cs="Arial"/>
        </w:rPr>
        <w:t xml:space="preserve">Texas Southern University Institutional Review Board </w:t>
      </w:r>
    </w:p>
    <w:p w:rsidR="00C0635C" w:rsidRPr="00A452A9" w:rsidRDefault="00C0635C" w:rsidP="00C0635C">
      <w:pPr>
        <w:pStyle w:val="BodyText"/>
        <w:spacing w:after="0"/>
        <w:rPr>
          <w:rFonts w:ascii="Garamond" w:hAnsi="Garamond" w:cs="Arial"/>
        </w:rPr>
      </w:pPr>
      <w:r w:rsidRPr="00A452A9">
        <w:rPr>
          <w:rFonts w:ascii="Garamond" w:hAnsi="Garamond" w:cs="Arial"/>
        </w:rPr>
        <w:t>713.313.4301</w:t>
      </w:r>
    </w:p>
    <w:p w:rsidR="00C0635C" w:rsidRPr="00A452A9" w:rsidRDefault="00C0635C" w:rsidP="00C0635C">
      <w:pPr>
        <w:pStyle w:val="BodyText"/>
        <w:spacing w:after="0"/>
        <w:rPr>
          <w:rFonts w:ascii="Garamond" w:hAnsi="Garamond" w:cs="Arial"/>
        </w:rPr>
      </w:pPr>
    </w:p>
    <w:p w:rsidR="00C0635C" w:rsidRPr="00A452A9" w:rsidRDefault="00C0635C" w:rsidP="00C0635C">
      <w:pPr>
        <w:pStyle w:val="BodyText"/>
        <w:spacing w:after="0"/>
        <w:rPr>
          <w:rFonts w:ascii="Garamond" w:hAnsi="Garamond" w:cs="Arial"/>
        </w:rPr>
      </w:pPr>
      <w:r w:rsidRPr="00A452A9">
        <w:rPr>
          <w:rFonts w:ascii="Garamond" w:hAnsi="Garamond" w:cs="Arial"/>
        </w:rPr>
        <w:t>This research project has been reviewed by the Institutional Review Board (IRB) of Texas Southern University, study number _____. This study is being funded by the Department of Health And Human Services Office of Minority Health.</w:t>
      </w:r>
    </w:p>
    <w:p w:rsidR="00C0635C" w:rsidRPr="00A452A9" w:rsidRDefault="00C0635C" w:rsidP="00C0635C">
      <w:pPr>
        <w:widowControl w:val="0"/>
        <w:tabs>
          <w:tab w:val="left" w:pos="204"/>
        </w:tabs>
        <w:spacing w:after="0" w:line="240" w:lineRule="auto"/>
        <w:jc w:val="both"/>
        <w:rPr>
          <w:rFonts w:ascii="Garamond" w:hAnsi="Garamond" w:cs="Arial"/>
          <w:sz w:val="24"/>
          <w:szCs w:val="24"/>
        </w:rPr>
      </w:pPr>
    </w:p>
    <w:p w:rsidR="00C0635C" w:rsidRPr="00A452A9" w:rsidRDefault="00C0635C" w:rsidP="00C0635C">
      <w:pPr>
        <w:widowControl w:val="0"/>
        <w:tabs>
          <w:tab w:val="left" w:pos="204"/>
        </w:tabs>
        <w:spacing w:after="0" w:line="240" w:lineRule="auto"/>
        <w:rPr>
          <w:rFonts w:ascii="Garamond" w:hAnsi="Garamond" w:cs="Arial"/>
          <w:sz w:val="24"/>
          <w:szCs w:val="24"/>
        </w:rPr>
      </w:pPr>
      <w:r w:rsidRPr="00A452A9">
        <w:rPr>
          <w:rFonts w:ascii="Garamond" w:hAnsi="Garamond" w:cs="Arial"/>
          <w:sz w:val="24"/>
          <w:szCs w:val="24"/>
        </w:rPr>
        <w:t xml:space="preserve">This study has been explained to me. I volunteer to take part in this research. I have had a chance to ask questions. If I have questions later about the research, I can ask the researcher listed above. If I have questions about my rights as a research subject, I can call the Texas Southern University Committee for the Protection of Human Subjects at (713) 313-4301 or go to http://www.tsu.edu/research. Your signature shows that you have read this consent form and have agreed to take part in this study.  </w:t>
      </w:r>
    </w:p>
    <w:p w:rsidR="00C0635C" w:rsidRPr="00A452A9" w:rsidRDefault="00C0635C" w:rsidP="00C0635C">
      <w:pPr>
        <w:pStyle w:val="BodyText"/>
        <w:spacing w:after="0"/>
        <w:rPr>
          <w:rFonts w:ascii="Garamond" w:hAnsi="Garamond" w:cs="Arial"/>
        </w:rPr>
      </w:pPr>
    </w:p>
    <w:p w:rsidR="00C0635C" w:rsidRPr="00A452A9" w:rsidRDefault="00C0635C" w:rsidP="00C0635C">
      <w:pPr>
        <w:pStyle w:val="BodyText"/>
        <w:spacing w:after="0"/>
        <w:rPr>
          <w:rFonts w:ascii="Garamond" w:hAnsi="Garamond" w:cs="Arial"/>
        </w:rPr>
      </w:pPr>
    </w:p>
    <w:p w:rsidR="00C0635C" w:rsidRDefault="00C0635C" w:rsidP="00C0635C">
      <w:pPr>
        <w:pStyle w:val="NormalWeb"/>
        <w:spacing w:before="0" w:beforeAutospacing="0" w:after="0" w:afterAutospacing="0"/>
        <w:rPr>
          <w:rFonts w:ascii="Garamond" w:hAnsi="Garamond" w:cs="Arial"/>
        </w:rPr>
      </w:pPr>
      <w:r w:rsidRPr="00A452A9">
        <w:rPr>
          <w:rFonts w:ascii="Garamond" w:hAnsi="Garamond" w:cs="Arial"/>
        </w:rPr>
        <w:t>Name of Participant (please print):_______________________________</w:t>
      </w:r>
    </w:p>
    <w:p w:rsidR="00C0635C" w:rsidRPr="00A452A9" w:rsidRDefault="00C0635C" w:rsidP="00C0635C">
      <w:pPr>
        <w:pStyle w:val="NormalWeb"/>
        <w:spacing w:before="0" w:beforeAutospacing="0" w:after="0" w:afterAutospacing="0"/>
        <w:rPr>
          <w:rFonts w:ascii="Garamond" w:hAnsi="Garamond" w:cs="Arial"/>
        </w:rPr>
      </w:pPr>
    </w:p>
    <w:p w:rsidR="00C0635C" w:rsidRPr="00A452A9" w:rsidRDefault="00C0635C" w:rsidP="00C0635C">
      <w:pPr>
        <w:pStyle w:val="NormalWeb"/>
        <w:spacing w:before="0" w:beforeAutospacing="0" w:after="0" w:afterAutospacing="0"/>
        <w:rPr>
          <w:rFonts w:ascii="Garamond" w:hAnsi="Garamond" w:cs="Arial"/>
        </w:rPr>
      </w:pPr>
      <w:r w:rsidRPr="00A452A9">
        <w:rPr>
          <w:rFonts w:ascii="Garamond" w:hAnsi="Garamond" w:cs="Arial"/>
        </w:rPr>
        <w:t>Name of Staff (please print):____________________________________</w:t>
      </w:r>
    </w:p>
    <w:tbl>
      <w:tblPr>
        <w:tblW w:w="0" w:type="auto"/>
        <w:tblCellSpacing w:w="15" w:type="dxa"/>
        <w:tblCellMar>
          <w:top w:w="15" w:type="dxa"/>
          <w:left w:w="15" w:type="dxa"/>
          <w:bottom w:w="15" w:type="dxa"/>
          <w:right w:w="15" w:type="dxa"/>
        </w:tblCellMar>
        <w:tblLook w:val="0000"/>
      </w:tblPr>
      <w:tblGrid>
        <w:gridCol w:w="7179"/>
        <w:gridCol w:w="189"/>
        <w:gridCol w:w="2082"/>
      </w:tblGrid>
      <w:tr w:rsidR="00C0635C" w:rsidRPr="00A452A9" w:rsidTr="00CD210B">
        <w:trPr>
          <w:trHeight w:val="486"/>
          <w:tblCellSpacing w:w="15" w:type="dxa"/>
        </w:trPr>
        <w:tc>
          <w:tcPr>
            <w:tcW w:w="7505" w:type="dxa"/>
            <w:vAlign w:val="center"/>
          </w:tcPr>
          <w:p w:rsidR="00C0635C" w:rsidRDefault="00C0635C" w:rsidP="00CD210B">
            <w:pPr>
              <w:spacing w:after="0" w:line="240" w:lineRule="auto"/>
              <w:rPr>
                <w:rFonts w:ascii="Garamond" w:hAnsi="Garamond" w:cs="Arial"/>
                <w:sz w:val="24"/>
                <w:szCs w:val="24"/>
              </w:rPr>
            </w:pPr>
          </w:p>
          <w:p w:rsidR="00C0635C" w:rsidRDefault="00C0635C" w:rsidP="00CD210B">
            <w:pPr>
              <w:spacing w:after="0" w:line="240" w:lineRule="auto"/>
              <w:rPr>
                <w:rFonts w:ascii="Garamond" w:hAnsi="Garamond" w:cs="Arial"/>
                <w:sz w:val="24"/>
                <w:szCs w:val="24"/>
              </w:rPr>
            </w:pPr>
          </w:p>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_______________________________________________</w:t>
            </w:r>
          </w:p>
        </w:tc>
        <w:tc>
          <w:tcPr>
            <w:tcW w:w="190" w:type="dxa"/>
            <w:vAlign w:val="center"/>
          </w:tcPr>
          <w:p w:rsidR="00C0635C" w:rsidRDefault="00C0635C" w:rsidP="00CD210B">
            <w:pPr>
              <w:spacing w:after="0" w:line="240" w:lineRule="auto"/>
              <w:rPr>
                <w:rFonts w:ascii="Garamond" w:hAnsi="Garamond" w:cs="Arial"/>
                <w:sz w:val="24"/>
                <w:szCs w:val="24"/>
              </w:rPr>
            </w:pPr>
          </w:p>
          <w:p w:rsidR="00C0635C" w:rsidRPr="00A452A9" w:rsidRDefault="00C0635C" w:rsidP="00CD210B">
            <w:pPr>
              <w:spacing w:after="0" w:line="240" w:lineRule="auto"/>
              <w:rPr>
                <w:rFonts w:ascii="Garamond" w:hAnsi="Garamond" w:cs="Arial"/>
                <w:sz w:val="24"/>
                <w:szCs w:val="24"/>
              </w:rPr>
            </w:pPr>
          </w:p>
        </w:tc>
        <w:tc>
          <w:tcPr>
            <w:tcW w:w="2211" w:type="dxa"/>
            <w:vAlign w:val="center"/>
          </w:tcPr>
          <w:p w:rsidR="00C0635C" w:rsidRDefault="00C0635C" w:rsidP="00CD210B">
            <w:pPr>
              <w:spacing w:after="0" w:line="240" w:lineRule="auto"/>
              <w:rPr>
                <w:rFonts w:ascii="Garamond" w:hAnsi="Garamond" w:cs="Arial"/>
                <w:sz w:val="24"/>
                <w:szCs w:val="24"/>
              </w:rPr>
            </w:pPr>
          </w:p>
          <w:p w:rsidR="00C0635C" w:rsidRDefault="00C0635C" w:rsidP="00CD210B">
            <w:pPr>
              <w:spacing w:after="0" w:line="240" w:lineRule="auto"/>
              <w:rPr>
                <w:rFonts w:ascii="Garamond" w:hAnsi="Garamond" w:cs="Arial"/>
                <w:sz w:val="24"/>
                <w:szCs w:val="24"/>
              </w:rPr>
            </w:pPr>
          </w:p>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___________</w:t>
            </w:r>
          </w:p>
        </w:tc>
      </w:tr>
      <w:tr w:rsidR="00C0635C" w:rsidRPr="00A452A9" w:rsidTr="00CD210B">
        <w:trPr>
          <w:trHeight w:val="407"/>
          <w:tblCellSpacing w:w="15" w:type="dxa"/>
        </w:trPr>
        <w:tc>
          <w:tcPr>
            <w:tcW w:w="7505" w:type="dxa"/>
            <w:vAlign w:val="center"/>
          </w:tcPr>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Signature of Participant</w:t>
            </w:r>
          </w:p>
        </w:tc>
        <w:tc>
          <w:tcPr>
            <w:tcW w:w="190" w:type="dxa"/>
            <w:vAlign w:val="center"/>
          </w:tcPr>
          <w:p w:rsidR="00C0635C" w:rsidRPr="00A452A9" w:rsidRDefault="00C0635C" w:rsidP="00CD210B">
            <w:pPr>
              <w:spacing w:after="0" w:line="240" w:lineRule="auto"/>
              <w:rPr>
                <w:rFonts w:ascii="Garamond" w:hAnsi="Garamond" w:cs="Arial"/>
                <w:sz w:val="24"/>
                <w:szCs w:val="24"/>
              </w:rPr>
            </w:pPr>
          </w:p>
        </w:tc>
        <w:tc>
          <w:tcPr>
            <w:tcW w:w="2211" w:type="dxa"/>
            <w:vAlign w:val="center"/>
          </w:tcPr>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Date</w:t>
            </w:r>
          </w:p>
        </w:tc>
      </w:tr>
      <w:tr w:rsidR="00C0635C" w:rsidRPr="00A452A9" w:rsidTr="00CD210B">
        <w:trPr>
          <w:trHeight w:val="407"/>
          <w:tblCellSpacing w:w="15" w:type="dxa"/>
        </w:trPr>
        <w:tc>
          <w:tcPr>
            <w:tcW w:w="7505" w:type="dxa"/>
            <w:vAlign w:val="center"/>
          </w:tcPr>
          <w:p w:rsidR="00C0635C" w:rsidRDefault="00C0635C" w:rsidP="00CD210B">
            <w:pPr>
              <w:spacing w:after="0" w:line="240" w:lineRule="auto"/>
              <w:rPr>
                <w:rFonts w:ascii="Garamond" w:hAnsi="Garamond" w:cs="Arial"/>
                <w:sz w:val="24"/>
                <w:szCs w:val="24"/>
              </w:rPr>
            </w:pPr>
          </w:p>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_______________________________________________</w:t>
            </w:r>
          </w:p>
        </w:tc>
        <w:tc>
          <w:tcPr>
            <w:tcW w:w="190" w:type="dxa"/>
            <w:vAlign w:val="center"/>
          </w:tcPr>
          <w:p w:rsidR="00C0635C" w:rsidRPr="00A452A9" w:rsidRDefault="00C0635C" w:rsidP="00CD210B">
            <w:pPr>
              <w:spacing w:after="0" w:line="240" w:lineRule="auto"/>
              <w:rPr>
                <w:rFonts w:ascii="Garamond" w:hAnsi="Garamond" w:cs="Arial"/>
                <w:sz w:val="24"/>
                <w:szCs w:val="24"/>
              </w:rPr>
            </w:pPr>
          </w:p>
        </w:tc>
        <w:tc>
          <w:tcPr>
            <w:tcW w:w="2211" w:type="dxa"/>
            <w:vAlign w:val="center"/>
          </w:tcPr>
          <w:p w:rsidR="00C0635C" w:rsidRDefault="00C0635C" w:rsidP="00CD210B">
            <w:pPr>
              <w:spacing w:after="0" w:line="240" w:lineRule="auto"/>
              <w:rPr>
                <w:rFonts w:ascii="Garamond" w:hAnsi="Garamond" w:cs="Arial"/>
                <w:sz w:val="24"/>
                <w:szCs w:val="24"/>
              </w:rPr>
            </w:pPr>
          </w:p>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___________</w:t>
            </w:r>
          </w:p>
        </w:tc>
      </w:tr>
      <w:tr w:rsidR="00C0635C" w:rsidRPr="00A452A9" w:rsidTr="00CD210B">
        <w:trPr>
          <w:trHeight w:val="407"/>
          <w:tblCellSpacing w:w="15" w:type="dxa"/>
        </w:trPr>
        <w:tc>
          <w:tcPr>
            <w:tcW w:w="7505" w:type="dxa"/>
            <w:vAlign w:val="center"/>
          </w:tcPr>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Signature of Staff</w:t>
            </w:r>
          </w:p>
        </w:tc>
        <w:tc>
          <w:tcPr>
            <w:tcW w:w="190" w:type="dxa"/>
            <w:vAlign w:val="center"/>
          </w:tcPr>
          <w:p w:rsidR="00C0635C" w:rsidRPr="00A452A9" w:rsidRDefault="00C0635C" w:rsidP="00CD210B">
            <w:pPr>
              <w:spacing w:after="0" w:line="240" w:lineRule="auto"/>
              <w:rPr>
                <w:rFonts w:ascii="Garamond" w:hAnsi="Garamond" w:cs="Arial"/>
                <w:sz w:val="24"/>
                <w:szCs w:val="24"/>
              </w:rPr>
            </w:pPr>
          </w:p>
        </w:tc>
        <w:tc>
          <w:tcPr>
            <w:tcW w:w="2211" w:type="dxa"/>
            <w:vAlign w:val="center"/>
          </w:tcPr>
          <w:p w:rsidR="00C0635C" w:rsidRPr="00A452A9" w:rsidRDefault="00C0635C" w:rsidP="00CD210B">
            <w:pPr>
              <w:spacing w:after="0" w:line="240" w:lineRule="auto"/>
              <w:rPr>
                <w:rFonts w:ascii="Garamond" w:hAnsi="Garamond" w:cs="Arial"/>
                <w:sz w:val="24"/>
                <w:szCs w:val="24"/>
              </w:rPr>
            </w:pPr>
            <w:r w:rsidRPr="00A452A9">
              <w:rPr>
                <w:rFonts w:ascii="Garamond" w:hAnsi="Garamond" w:cs="Arial"/>
                <w:sz w:val="24"/>
                <w:szCs w:val="24"/>
              </w:rPr>
              <w:t>Date</w:t>
            </w:r>
          </w:p>
        </w:tc>
      </w:tr>
      <w:tr w:rsidR="00C0635C" w:rsidRPr="00A452A9" w:rsidTr="00CD210B">
        <w:trPr>
          <w:trHeight w:val="407"/>
          <w:tblCellSpacing w:w="15" w:type="dxa"/>
        </w:trPr>
        <w:tc>
          <w:tcPr>
            <w:tcW w:w="7505" w:type="dxa"/>
            <w:vAlign w:val="center"/>
          </w:tcPr>
          <w:p w:rsidR="00C0635C" w:rsidRPr="00A452A9" w:rsidRDefault="00C0635C" w:rsidP="00CD210B">
            <w:pPr>
              <w:spacing w:after="0" w:line="240" w:lineRule="auto"/>
              <w:rPr>
                <w:rFonts w:ascii="Garamond" w:hAnsi="Garamond" w:cs="Arial"/>
                <w:sz w:val="24"/>
                <w:szCs w:val="24"/>
              </w:rPr>
            </w:pPr>
          </w:p>
        </w:tc>
        <w:tc>
          <w:tcPr>
            <w:tcW w:w="190" w:type="dxa"/>
            <w:vAlign w:val="center"/>
          </w:tcPr>
          <w:p w:rsidR="00C0635C" w:rsidRPr="00A452A9" w:rsidRDefault="00C0635C" w:rsidP="00CD210B">
            <w:pPr>
              <w:spacing w:after="0" w:line="240" w:lineRule="auto"/>
              <w:rPr>
                <w:rFonts w:ascii="Garamond" w:hAnsi="Garamond" w:cs="Arial"/>
                <w:sz w:val="24"/>
                <w:szCs w:val="24"/>
              </w:rPr>
            </w:pPr>
          </w:p>
        </w:tc>
        <w:tc>
          <w:tcPr>
            <w:tcW w:w="2211" w:type="dxa"/>
            <w:vAlign w:val="center"/>
          </w:tcPr>
          <w:p w:rsidR="00C0635C" w:rsidRPr="00A452A9" w:rsidRDefault="00C0635C" w:rsidP="00CD210B">
            <w:pPr>
              <w:spacing w:after="0" w:line="240" w:lineRule="auto"/>
              <w:rPr>
                <w:rFonts w:ascii="Garamond" w:hAnsi="Garamond" w:cs="Arial"/>
                <w:sz w:val="24"/>
                <w:szCs w:val="24"/>
              </w:rPr>
            </w:pPr>
          </w:p>
        </w:tc>
      </w:tr>
    </w:tbl>
    <w:p w:rsidR="00C0635C" w:rsidRPr="00A452A9" w:rsidRDefault="00C0635C" w:rsidP="00C0635C">
      <w:pPr>
        <w:spacing w:after="0" w:line="240" w:lineRule="auto"/>
        <w:rPr>
          <w:rFonts w:ascii="Garamond" w:hAnsi="Garamond"/>
          <w:sz w:val="24"/>
          <w:szCs w:val="24"/>
        </w:rPr>
      </w:pPr>
    </w:p>
    <w:p w:rsidR="003D0909" w:rsidRDefault="00C0635C" w:rsidP="00C0635C">
      <w:r w:rsidRPr="00A452A9">
        <w:rPr>
          <w:rFonts w:ascii="Garamond" w:hAnsi="Garamond"/>
          <w:sz w:val="24"/>
          <w:szCs w:val="24"/>
        </w:rPr>
        <w:br w:type="page"/>
      </w:r>
    </w:p>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0635C"/>
    <w:rsid w:val="000F61A8"/>
    <w:rsid w:val="00100197"/>
    <w:rsid w:val="002104E8"/>
    <w:rsid w:val="0029679F"/>
    <w:rsid w:val="002A30E3"/>
    <w:rsid w:val="003D0909"/>
    <w:rsid w:val="00544A57"/>
    <w:rsid w:val="007E6BCD"/>
    <w:rsid w:val="00944EB6"/>
    <w:rsid w:val="00997E8D"/>
    <w:rsid w:val="00AB14AC"/>
    <w:rsid w:val="00B97CEF"/>
    <w:rsid w:val="00C0635C"/>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5C"/>
    <w:pPr>
      <w:ind w:left="720"/>
      <w:contextualSpacing/>
    </w:pPr>
  </w:style>
  <w:style w:type="paragraph" w:customStyle="1" w:styleId="Default">
    <w:name w:val="Default"/>
    <w:rsid w:val="00C0635C"/>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semiHidden/>
    <w:rsid w:val="00C0635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C0635C"/>
    <w:rPr>
      <w:rFonts w:ascii="Times New Roman" w:eastAsia="Times New Roman" w:hAnsi="Times New Roman" w:cs="Times New Roman"/>
      <w:sz w:val="24"/>
      <w:szCs w:val="24"/>
    </w:rPr>
  </w:style>
  <w:style w:type="paragraph" w:styleId="NormalWeb">
    <w:name w:val="Normal (Web)"/>
    <w:basedOn w:val="Normal"/>
    <w:rsid w:val="00C0635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3579</Characters>
  <Application>Microsoft Office Word</Application>
  <DocSecurity>0</DocSecurity>
  <Lines>29</Lines>
  <Paragraphs>8</Paragraphs>
  <ScaleCrop>false</ScaleCrop>
  <Company>DHHS</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2012-01-19T21:23:00Z</dcterms:created>
  <dcterms:modified xsi:type="dcterms:W3CDTF">2012-01-19T21:25:00Z</dcterms:modified>
</cp:coreProperties>
</file>