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54" w:rsidRDefault="00BB3D2D" w:rsidP="00FF7E1F">
      <w:pPr>
        <w:pStyle w:val="SL-FlLftSgl"/>
      </w:pPr>
      <w:r>
        <w:t xml:space="preserve">Dear </w:t>
      </w:r>
      <w:r w:rsidR="005014CB">
        <w:t>________</w:t>
      </w:r>
      <w:r w:rsidR="006E62A7">
        <w:t>,</w:t>
      </w:r>
    </w:p>
    <w:p w:rsidR="006E62A7" w:rsidRDefault="006E62A7" w:rsidP="00FF7E1F">
      <w:pPr>
        <w:pStyle w:val="SL-FlLftSgl"/>
      </w:pPr>
    </w:p>
    <w:p w:rsidR="006E62A7" w:rsidRDefault="006E62A7" w:rsidP="00FF7E1F">
      <w:pPr>
        <w:pStyle w:val="SL-FlLftSgl"/>
      </w:pPr>
    </w:p>
    <w:p w:rsidR="00665A4C" w:rsidRDefault="00665A4C" w:rsidP="00FF7E1F">
      <w:pPr>
        <w:pStyle w:val="SL-FlLftSgl"/>
      </w:pPr>
    </w:p>
    <w:p w:rsidR="000D1339" w:rsidRDefault="000D1339" w:rsidP="00FF7E1F">
      <w:pPr>
        <w:pStyle w:val="SL-FlLftSgl"/>
      </w:pPr>
      <w:r>
        <w:t xml:space="preserve">Thank  you for your continuing participation in the Medical Expenditure Panel Survey.  </w:t>
      </w:r>
      <w:r w:rsidR="007E23ED">
        <w:t xml:space="preserve">Each time you give information you make an important contribution to our  </w:t>
      </w:r>
      <w:r w:rsidR="00243B72">
        <w:t>understanding of</w:t>
      </w:r>
      <w:r>
        <w:t xml:space="preserve"> </w:t>
      </w:r>
      <w:r w:rsidR="007E23ED">
        <w:t>th</w:t>
      </w:r>
      <w:r>
        <w:t xml:space="preserve">e health care experiences of people </w:t>
      </w:r>
      <w:r w:rsidR="007E23ED">
        <w:t xml:space="preserve">in the United States.  </w:t>
      </w:r>
    </w:p>
    <w:p w:rsidR="00243B72" w:rsidRDefault="00243B72" w:rsidP="00FF7E1F">
      <w:pPr>
        <w:pStyle w:val="SL-FlLftSgl"/>
      </w:pPr>
    </w:p>
    <w:p w:rsidR="005D6DC2" w:rsidRDefault="0060791E" w:rsidP="00FF7E1F">
      <w:pPr>
        <w:pStyle w:val="SL-FlLftSgl"/>
      </w:pPr>
      <w:r>
        <w:t>As you</w:t>
      </w:r>
      <w:r w:rsidR="006E62A7">
        <w:t>r</w:t>
      </w:r>
      <w:r>
        <w:t xml:space="preserve"> interviewer mentioned at the end of your most recent interview, this year we are also asking M</w:t>
      </w:r>
      <w:r w:rsidR="00157C46">
        <w:t xml:space="preserve">EPS participants who were ever diagnosed with cancer to answer some additional questions about their experiences with cancer.  </w:t>
      </w:r>
      <w:r w:rsidR="00DF2B3F">
        <w:t xml:space="preserve">Several </w:t>
      </w:r>
      <w:r w:rsidR="00157C46">
        <w:t>of these questions may seem familiar from earlier interviews</w:t>
      </w:r>
      <w:r w:rsidR="00DF2B3F">
        <w:t>, but the focus here is very different.</w:t>
      </w:r>
      <w:r w:rsidR="005D6DC2">
        <w:t xml:space="preserve">    The</w:t>
      </w:r>
      <w:r w:rsidR="006945D4">
        <w:t xml:space="preserve"> goal of th</w:t>
      </w:r>
      <w:r w:rsidR="00E70C90">
        <w:t>is</w:t>
      </w:r>
      <w:r w:rsidR="006945D4">
        <w:t xml:space="preserve"> </w:t>
      </w:r>
      <w:r w:rsidR="00E70C90">
        <w:t>questionnaire</w:t>
      </w:r>
      <w:r w:rsidR="006945D4">
        <w:t xml:space="preserve"> is to learn more about </w:t>
      </w:r>
      <w:r w:rsidR="00AF2B3B">
        <w:t xml:space="preserve">the broader ways in which </w:t>
      </w:r>
      <w:r w:rsidR="005D6DC2">
        <w:t xml:space="preserve">cancer affects the lives of patients and their families.  </w:t>
      </w:r>
      <w:r w:rsidR="00E70C90">
        <w:t>It f</w:t>
      </w:r>
      <w:r w:rsidR="005D6DC2">
        <w:t>ocus</w:t>
      </w:r>
      <w:r w:rsidR="00E70C90">
        <w:t>es</w:t>
      </w:r>
      <w:r w:rsidR="005D6DC2">
        <w:t xml:space="preserve"> on how </w:t>
      </w:r>
      <w:r w:rsidR="00E70C90">
        <w:t>cancer</w:t>
      </w:r>
      <w:r w:rsidR="00AF2B3B">
        <w:t xml:space="preserve"> may a</w:t>
      </w:r>
      <w:r w:rsidR="005D6DC2">
        <w:t>ffec</w:t>
      </w:r>
      <w:r w:rsidR="00AF2B3B">
        <w:t>t</w:t>
      </w:r>
      <w:r w:rsidR="00E70C90">
        <w:t xml:space="preserve"> things like </w:t>
      </w:r>
      <w:r w:rsidR="005D6DC2">
        <w:t xml:space="preserve">employment, finances, health insurance coverage, </w:t>
      </w:r>
      <w:r w:rsidR="00AF2B3B">
        <w:t xml:space="preserve">or </w:t>
      </w:r>
      <w:r w:rsidR="005D6DC2">
        <w:t>life in general.</w:t>
      </w:r>
    </w:p>
    <w:p w:rsidR="005D6DC2" w:rsidRDefault="005D6DC2" w:rsidP="00FF7E1F">
      <w:pPr>
        <w:pStyle w:val="SL-FlLftSgl"/>
      </w:pPr>
    </w:p>
    <w:p w:rsidR="005014CB" w:rsidRDefault="005014CB" w:rsidP="00FF7E1F">
      <w:pPr>
        <w:pStyle w:val="SL-FlLftSgl"/>
      </w:pPr>
      <w:r>
        <w:t>Please take a few minutes to complete this questionnaire and mail it back in the enclosed postage-paid envelope.  Your answers will be important in our effort to better understand the impact cancer has on peoples’ lives.  On</w:t>
      </w:r>
      <w:r w:rsidR="00AF2B3B">
        <w:t>ce again, thank you for your cooperation</w:t>
      </w:r>
    </w:p>
    <w:p w:rsidR="005014CB" w:rsidRDefault="005014CB" w:rsidP="00FF7E1F">
      <w:pPr>
        <w:pStyle w:val="SL-FlLftSgl"/>
      </w:pPr>
    </w:p>
    <w:p w:rsidR="005014CB" w:rsidRDefault="005014CB" w:rsidP="00FF7E1F">
      <w:pPr>
        <w:pStyle w:val="SL-FlLftSgl"/>
      </w:pPr>
    </w:p>
    <w:p w:rsidR="005014CB" w:rsidRDefault="005014CB" w:rsidP="00FF7E1F">
      <w:pPr>
        <w:pStyle w:val="SL-FlLftSgl"/>
      </w:pPr>
    </w:p>
    <w:p w:rsidR="005014CB" w:rsidRDefault="005014CB" w:rsidP="00FF7E1F">
      <w:pPr>
        <w:pStyle w:val="SL-FlLftSgl"/>
      </w:pPr>
      <w:r>
        <w:t xml:space="preserve">Sincerely, </w:t>
      </w:r>
    </w:p>
    <w:p w:rsidR="000D1339" w:rsidRDefault="005D6DC2" w:rsidP="00FF7E1F">
      <w:pPr>
        <w:pStyle w:val="SL-FlLftSgl"/>
      </w:pPr>
      <w:r>
        <w:t xml:space="preserve"> </w:t>
      </w:r>
      <w:r w:rsidR="006945D4">
        <w:t xml:space="preserve"> </w:t>
      </w:r>
      <w:r w:rsidR="00DF2B3F">
        <w:t xml:space="preserve">  </w:t>
      </w:r>
    </w:p>
    <w:p w:rsidR="000D1339" w:rsidRDefault="000D1339" w:rsidP="00FF7E1F">
      <w:pPr>
        <w:pStyle w:val="SL-FlLftSgl"/>
      </w:pPr>
    </w:p>
    <w:p w:rsidR="00BB3D2D" w:rsidRDefault="00BB3D2D" w:rsidP="00FF7E1F">
      <w:pPr>
        <w:pStyle w:val="SL-FlLftSgl"/>
      </w:pPr>
    </w:p>
    <w:p w:rsidR="00BB3D2D" w:rsidRPr="0042293F" w:rsidRDefault="00BB3D2D" w:rsidP="00FF7E1F">
      <w:pPr>
        <w:pStyle w:val="SL-FlLftSgl"/>
      </w:pPr>
    </w:p>
    <w:sectPr w:rsidR="00BB3D2D" w:rsidRPr="0042293F" w:rsidSect="008200C7">
      <w:headerReference w:type="even" r:id="rId7"/>
      <w:headerReference w:type="default" r:id="rId8"/>
      <w:headerReference w:type="first" r:id="rId9"/>
      <w:footnotePr>
        <w:numRestart w:val="eachSect"/>
      </w:footnotePr>
      <w:pgSz w:w="12240" w:h="15840" w:code="1"/>
      <w:pgMar w:top="1440" w:right="1440" w:bottom="1440" w:left="1800" w:header="720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8D3" w:rsidRDefault="00ED28D3" w:rsidP="00A76354">
      <w:pPr>
        <w:spacing w:line="240" w:lineRule="auto"/>
      </w:pPr>
      <w:r>
        <w:separator/>
      </w:r>
    </w:p>
  </w:endnote>
  <w:endnote w:type="continuationSeparator" w:id="0">
    <w:p w:rsidR="00ED28D3" w:rsidRDefault="00ED28D3" w:rsidP="00A763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8D3" w:rsidRDefault="00ED28D3" w:rsidP="00A76354">
      <w:pPr>
        <w:spacing w:line="240" w:lineRule="auto"/>
      </w:pPr>
      <w:r>
        <w:separator/>
      </w:r>
    </w:p>
  </w:footnote>
  <w:footnote w:type="continuationSeparator" w:id="0">
    <w:p w:rsidR="00ED28D3" w:rsidRDefault="00ED28D3" w:rsidP="00A7635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54" w:rsidRDefault="005844A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7" type="#_x0000_t75" style="position:absolute;margin-left:0;margin-top:0;width:612pt;height:126.7pt;z-index:-251658240;mso-position-horizontal:center;mso-position-horizontal-relative:margin;mso-position-vertical:center;mso-position-vertical-relative:margin" wrapcoords="-26 0 -26 21472 21600 21472 21600 0 -26 0">
          <v:imagedata r:id="rId1" o:title="Westat_Letter_BW"/>
          <w10:wrap side="left"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54" w:rsidRDefault="00A76354">
    <w:pPr>
      <w:pStyle w:val="C2-CtrSglSp"/>
    </w:pPr>
    <w:r>
      <w:t>-</w:t>
    </w:r>
    <w:fldSimple w:instr=" PAGE ">
      <w:r>
        <w:rPr>
          <w:noProof/>
        </w:rPr>
        <w:t>2</w:t>
      </w:r>
    </w:fldSimple>
    <w:r>
      <w:t>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54" w:rsidRDefault="006B7C6F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100330</wp:posOffset>
          </wp:positionH>
          <wp:positionV relativeFrom="page">
            <wp:posOffset>27305</wp:posOffset>
          </wp:positionV>
          <wp:extent cx="7607935" cy="1425575"/>
          <wp:effectExtent l="19050" t="0" r="0" b="0"/>
          <wp:wrapNone/>
          <wp:docPr id="24" name="Picture 24" descr="Westat_Letter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Westat_Letter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76" t="5682" r="1176" b="5682"/>
                  <a:stretch>
                    <a:fillRect/>
                  </a:stretch>
                </pic:blipFill>
                <pic:spPr bwMode="auto">
                  <a:xfrm>
                    <a:off x="0" y="0"/>
                    <a:ext cx="7607935" cy="1425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6354" w:rsidRDefault="00A76354">
    <w:pPr>
      <w:pStyle w:val="Header"/>
    </w:pPr>
  </w:p>
  <w:p w:rsidR="00A76354" w:rsidRDefault="00A76354">
    <w:pPr>
      <w:pStyle w:val="Header"/>
    </w:pPr>
  </w:p>
  <w:p w:rsidR="00A76354" w:rsidRDefault="00A76354">
    <w:pPr>
      <w:pStyle w:val="Header"/>
    </w:pPr>
  </w:p>
  <w:p w:rsidR="00A76354" w:rsidRDefault="00A76354">
    <w:pPr>
      <w:pStyle w:val="Header"/>
    </w:pPr>
  </w:p>
  <w:p w:rsidR="00A76354" w:rsidRDefault="00A76354">
    <w:pPr>
      <w:pStyle w:val="Header"/>
    </w:pPr>
  </w:p>
  <w:p w:rsidR="00A76354" w:rsidRDefault="00A76354">
    <w:pPr>
      <w:pStyle w:val="Header"/>
    </w:pPr>
  </w:p>
  <w:p w:rsidR="00A76354" w:rsidRDefault="00A76354">
    <w:pPr>
      <w:pStyle w:val="Header"/>
    </w:pPr>
  </w:p>
  <w:p w:rsidR="00A76354" w:rsidRDefault="00A76354">
    <w:pPr>
      <w:pStyle w:val="Header"/>
    </w:pPr>
  </w:p>
  <w:p w:rsidR="00A76354" w:rsidRDefault="00A76354">
    <w:pPr>
      <w:pStyle w:val="Header"/>
    </w:pPr>
  </w:p>
  <w:p w:rsidR="00A76354" w:rsidRDefault="00A763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8E892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A8C09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C42AB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B3AB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42EA8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F680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00B3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C6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42B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94A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D002F3"/>
    <w:multiLevelType w:val="hybridMultilevel"/>
    <w:tmpl w:val="CC9AD5C0"/>
    <w:lvl w:ilvl="0" w:tplc="9700552A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F774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E47D25"/>
    <w:multiLevelType w:val="singleLevel"/>
    <w:tmpl w:val="591A9CDE"/>
    <w:lvl w:ilvl="0">
      <w:start w:val="1"/>
      <w:numFmt w:val="bullet"/>
      <w:lvlText w:val=""/>
      <w:lvlJc w:val="left"/>
      <w:pPr>
        <w:tabs>
          <w:tab w:val="num" w:pos="1512"/>
        </w:tabs>
        <w:ind w:left="576" w:firstLine="576"/>
      </w:pPr>
      <w:rPr>
        <w:rFonts w:ascii="Wingdings" w:hAnsi="Wingdings" w:hint="default"/>
        <w:sz w:val="16"/>
      </w:rPr>
    </w:lvl>
  </w:abstractNum>
  <w:num w:numId="1">
    <w:abstractNumId w:val="15"/>
  </w:num>
  <w:num w:numId="2">
    <w:abstractNumId w:val="13"/>
  </w:num>
  <w:num w:numId="3">
    <w:abstractNumId w:val="13"/>
  </w:num>
  <w:num w:numId="4">
    <w:abstractNumId w:val="10"/>
  </w:num>
  <w:num w:numId="5">
    <w:abstractNumId w:val="13"/>
  </w:num>
  <w:num w:numId="6">
    <w:abstractNumId w:val="14"/>
  </w:num>
  <w:num w:numId="7">
    <w:abstractNumId w:val="11"/>
  </w:num>
  <w:num w:numId="8">
    <w:abstractNumId w:val="12"/>
  </w:num>
  <w:num w:numId="9">
    <w:abstractNumId w:val="10"/>
  </w:num>
  <w:num w:numId="10">
    <w:abstractNumId w:val="13"/>
  </w:num>
  <w:num w:numId="11">
    <w:abstractNumId w:val="14"/>
  </w:num>
  <w:num w:numId="12">
    <w:abstractNumId w:val="1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intFractionalCharacterWidth/>
  <w:embedTrueTypeFonts/>
  <w:saveSubsetFonts/>
  <w:hideGrammaticalErrors/>
  <w:activeWritingStyle w:appName="MSWord" w:lang="en-US" w:vendorID="64" w:dllVersion="131078" w:nlCheck="1" w:checkStyle="1"/>
  <w:attachedTemplate r:id="rId1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665A4C"/>
    <w:rsid w:val="000D1339"/>
    <w:rsid w:val="00137202"/>
    <w:rsid w:val="00157C46"/>
    <w:rsid w:val="001F11F0"/>
    <w:rsid w:val="00243B72"/>
    <w:rsid w:val="002C7DF5"/>
    <w:rsid w:val="003B7DFD"/>
    <w:rsid w:val="0042293F"/>
    <w:rsid w:val="00465D53"/>
    <w:rsid w:val="004B52FC"/>
    <w:rsid w:val="004C5141"/>
    <w:rsid w:val="005014CB"/>
    <w:rsid w:val="005844A1"/>
    <w:rsid w:val="005D6DC2"/>
    <w:rsid w:val="0060791E"/>
    <w:rsid w:val="00665A4C"/>
    <w:rsid w:val="006945D4"/>
    <w:rsid w:val="006B7C6F"/>
    <w:rsid w:val="006E62A7"/>
    <w:rsid w:val="007E23ED"/>
    <w:rsid w:val="008200C7"/>
    <w:rsid w:val="008536B4"/>
    <w:rsid w:val="00A76354"/>
    <w:rsid w:val="00AF2B3B"/>
    <w:rsid w:val="00BB3D2D"/>
    <w:rsid w:val="00CD45C2"/>
    <w:rsid w:val="00D57B29"/>
    <w:rsid w:val="00DF2B3F"/>
    <w:rsid w:val="00E70C90"/>
    <w:rsid w:val="00ED28D3"/>
    <w:rsid w:val="00FF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0C7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8200C7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8200C7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8200C7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8200C7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8200C7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8200C7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8200C7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basedOn w:val="Normal"/>
    <w:rsid w:val="008200C7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8200C7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8200C7"/>
    <w:pPr>
      <w:numPr>
        <w:numId w:val="10"/>
      </w:numPr>
      <w:spacing w:after="240"/>
    </w:pPr>
  </w:style>
  <w:style w:type="paragraph" w:customStyle="1" w:styleId="N3-3rdBullet">
    <w:name w:val="N3-3rd Bullet"/>
    <w:basedOn w:val="Normal"/>
    <w:rsid w:val="008200C7"/>
    <w:pPr>
      <w:numPr>
        <w:numId w:val="11"/>
      </w:numPr>
      <w:spacing w:after="240"/>
    </w:pPr>
  </w:style>
  <w:style w:type="paragraph" w:customStyle="1" w:styleId="N4-4thBullet">
    <w:name w:val="N4-4th Bullet"/>
    <w:basedOn w:val="Normal"/>
    <w:rsid w:val="008200C7"/>
    <w:pPr>
      <w:numPr>
        <w:numId w:val="12"/>
      </w:numPr>
      <w:spacing w:after="240"/>
    </w:pPr>
  </w:style>
  <w:style w:type="paragraph" w:customStyle="1" w:styleId="N5-5thBullet">
    <w:name w:val="N5-5th Bullet"/>
    <w:basedOn w:val="Normal"/>
    <w:rsid w:val="008200C7"/>
    <w:pPr>
      <w:tabs>
        <w:tab w:val="left" w:pos="3456"/>
      </w:tabs>
      <w:spacing w:after="240"/>
      <w:ind w:left="3456" w:hanging="576"/>
    </w:pPr>
  </w:style>
  <w:style w:type="paragraph" w:customStyle="1" w:styleId="SL-FlLftSgl">
    <w:name w:val="SL-Fl Lft Sgl"/>
    <w:basedOn w:val="Normal"/>
    <w:rsid w:val="008200C7"/>
  </w:style>
  <w:style w:type="paragraph" w:customStyle="1" w:styleId="SP-SglSpPara">
    <w:name w:val="SP-Sgl Sp Para"/>
    <w:basedOn w:val="Normal"/>
    <w:rsid w:val="008200C7"/>
    <w:pPr>
      <w:tabs>
        <w:tab w:val="left" w:pos="576"/>
      </w:tabs>
      <w:ind w:firstLine="576"/>
    </w:pPr>
  </w:style>
  <w:style w:type="paragraph" w:customStyle="1" w:styleId="N8-QxQBlock">
    <w:name w:val="N8-QxQ Block"/>
    <w:basedOn w:val="Normal"/>
    <w:rsid w:val="008200C7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N6-DateInd">
    <w:name w:val="N6-Date Ind."/>
    <w:basedOn w:val="Normal"/>
    <w:rsid w:val="008200C7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8200C7"/>
    <w:pPr>
      <w:tabs>
        <w:tab w:val="left" w:pos="1152"/>
      </w:tabs>
      <w:ind w:left="1152" w:right="1152"/>
    </w:pPr>
  </w:style>
  <w:style w:type="paragraph" w:customStyle="1" w:styleId="TT-TableTitle">
    <w:name w:val="TT-Table Title"/>
    <w:basedOn w:val="Heading1"/>
    <w:rsid w:val="008200C7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8200C7"/>
    <w:pPr>
      <w:tabs>
        <w:tab w:val="left" w:pos="2232"/>
      </w:tabs>
      <w:spacing w:line="240" w:lineRule="exact"/>
    </w:pPr>
    <w:rPr>
      <w:vanish/>
    </w:rPr>
  </w:style>
  <w:style w:type="paragraph" w:customStyle="1" w:styleId="C1-CtrBoldHd">
    <w:name w:val="C1-Ctr BoldHd"/>
    <w:rsid w:val="008200C7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8200C7"/>
    <w:pPr>
      <w:keepLines/>
      <w:jc w:val="center"/>
    </w:pPr>
  </w:style>
  <w:style w:type="paragraph" w:customStyle="1" w:styleId="C3-CtrSp12">
    <w:name w:val="C3-Ctr Sp&amp;1/2"/>
    <w:basedOn w:val="Normal"/>
    <w:rsid w:val="008200C7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8200C7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8200C7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EndnoteText">
    <w:name w:val="endnote text"/>
    <w:basedOn w:val="Normal"/>
    <w:semiHidden/>
    <w:rsid w:val="008200C7"/>
    <w:rPr>
      <w:rFonts w:ascii="Times New Roman" w:hAnsi="Times New Roman"/>
      <w:sz w:val="20"/>
    </w:rPr>
  </w:style>
  <w:style w:type="paragraph" w:styleId="EnvelopeAddress">
    <w:name w:val="envelope address"/>
    <w:basedOn w:val="SL-FlLftSgl"/>
    <w:rsid w:val="008200C7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paragraph" w:styleId="EnvelopeReturn">
    <w:name w:val="envelope return"/>
    <w:basedOn w:val="SL-FlLftSgl"/>
    <w:rsid w:val="008200C7"/>
    <w:rPr>
      <w:rFonts w:ascii="Times New Roman" w:hAnsi="Times New Roman"/>
      <w:sz w:val="20"/>
    </w:rPr>
  </w:style>
  <w:style w:type="paragraph" w:styleId="Footer">
    <w:name w:val="footer"/>
    <w:basedOn w:val="Normal"/>
    <w:rsid w:val="008200C7"/>
  </w:style>
  <w:style w:type="paragraph" w:styleId="FootnoteText">
    <w:name w:val="footnote text"/>
    <w:aliases w:val="F1"/>
    <w:semiHidden/>
    <w:rsid w:val="008200C7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8200C7"/>
    <w:rPr>
      <w:sz w:val="16"/>
    </w:rPr>
  </w:style>
  <w:style w:type="paragraph" w:customStyle="1" w:styleId="L1-FlLSp12">
    <w:name w:val="L1-FlL Sp&amp;1/2"/>
    <w:basedOn w:val="Normal"/>
    <w:rsid w:val="008200C7"/>
    <w:pPr>
      <w:tabs>
        <w:tab w:val="left" w:pos="1152"/>
      </w:tabs>
      <w:spacing w:line="360" w:lineRule="atLeast"/>
    </w:pPr>
  </w:style>
  <w:style w:type="paragraph" w:customStyle="1" w:styleId="R1-ResPara">
    <w:name w:val="R1-Res. Para"/>
    <w:basedOn w:val="Normal"/>
    <w:rsid w:val="008200C7"/>
    <w:pPr>
      <w:ind w:left="288"/>
    </w:pPr>
  </w:style>
  <w:style w:type="paragraph" w:customStyle="1" w:styleId="P1-StandPara">
    <w:name w:val="P1-Stand Para"/>
    <w:basedOn w:val="Normal"/>
    <w:rsid w:val="008200C7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8200C7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8200C7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T0-ChapPgHd">
    <w:name w:val="T0-Chap/Pg Hd"/>
    <w:basedOn w:val="Normal"/>
    <w:rsid w:val="008200C7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customStyle="1" w:styleId="R2-ResBullet">
    <w:name w:val="R2-Res Bullet"/>
    <w:basedOn w:val="Normal"/>
    <w:rsid w:val="008200C7"/>
    <w:pPr>
      <w:tabs>
        <w:tab w:val="left" w:pos="720"/>
      </w:tabs>
      <w:ind w:left="720" w:hanging="432"/>
    </w:pPr>
  </w:style>
  <w:style w:type="paragraph" w:styleId="TOC1">
    <w:name w:val="toc 1"/>
    <w:basedOn w:val="Normal"/>
    <w:semiHidden/>
    <w:rsid w:val="008200C7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8200C7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8200C7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8200C7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8200C7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RF-Reference">
    <w:name w:val="RF-Reference"/>
    <w:basedOn w:val="Normal"/>
    <w:rsid w:val="008200C7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8200C7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8200C7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8200C7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8200C7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character" w:styleId="PageNumber">
    <w:name w:val="page number"/>
    <w:basedOn w:val="DefaultParagraphFont"/>
    <w:rsid w:val="008200C7"/>
  </w:style>
  <w:style w:type="paragraph" w:customStyle="1" w:styleId="R0-FLLftSglBoldItalic">
    <w:name w:val="R0-FL Lft Sgl Bold Italic"/>
    <w:basedOn w:val="Heading1"/>
    <w:rsid w:val="008200C7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C-TableofContentsHeading">
    <w:name w:val="TC-Table of Contents Heading"/>
    <w:basedOn w:val="Heading1"/>
    <w:next w:val="T0-ChapPgHd"/>
    <w:rsid w:val="008200C7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H-TableHeading">
    <w:name w:val="TH-Table Heading"/>
    <w:basedOn w:val="Heading1"/>
    <w:rsid w:val="008200C7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8200C7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8200C7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8200C7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8200C7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8200C7"/>
    <w:rPr>
      <w:rFonts w:ascii="Franklin Gothic Medium" w:hAnsi="Franklin Gothic Medium"/>
      <w:sz w:val="20"/>
    </w:rPr>
  </w:style>
  <w:style w:type="table" w:customStyle="1" w:styleId="TableWestatStandardFormat">
    <w:name w:val="Table Westat Standard Format"/>
    <w:basedOn w:val="TableNormal"/>
    <w:rsid w:val="008200C7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F-TblFN">
    <w:name w:val="TF-Tbl FN"/>
    <w:basedOn w:val="FootnoteText"/>
    <w:rsid w:val="008200C7"/>
    <w:rPr>
      <w:rFonts w:ascii="Franklin Gothic Medium" w:hAnsi="Franklin Gothic Mediu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WW3\Applications\Templates\Letter_BW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Letter_BW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Ward</dc:creator>
  <cp:lastModifiedBy>ctac</cp:lastModifiedBy>
  <cp:revision>2</cp:revision>
  <cp:lastPrinted>2012-01-25T18:32:00Z</cp:lastPrinted>
  <dcterms:created xsi:type="dcterms:W3CDTF">2012-02-09T18:14:00Z</dcterms:created>
  <dcterms:modified xsi:type="dcterms:W3CDTF">2012-02-09T18:14:00Z</dcterms:modified>
</cp:coreProperties>
</file>