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030042">
      <w:pPr>
        <w:pStyle w:val="Heading2"/>
        <w:pBdr>
          <w:bottom w:val="single" w:sz="12" w:space="1" w:color="auto"/>
        </w:pBdr>
        <w:tabs>
          <w:tab w:val="left" w:pos="900"/>
        </w:tabs>
        <w:ind w:right="-180"/>
      </w:pPr>
      <w:r>
        <w:rPr>
          <w:sz w:val="28"/>
          <w:szCs w:val="28"/>
        </w:rPr>
        <w:t xml:space="preserve">Request for Approval under the “Generic Clearance for the Collection of Routine Customer Feedback” (OMB Control Number: </w:t>
      </w:r>
      <w:r w:rsidR="009E78F6">
        <w:rPr>
          <w:sz w:val="28"/>
          <w:szCs w:val="28"/>
        </w:rPr>
        <w:t>3090-0297</w:t>
      </w:r>
      <w:r>
        <w:rPr>
          <w:sz w:val="28"/>
          <w:szCs w:val="28"/>
        </w:rPr>
        <w:t>)</w:t>
      </w:r>
    </w:p>
    <w:p w:rsidR="00C40A2A" w:rsidRDefault="00C40A2A">
      <w:pPr>
        <w:rPr>
          <w:b/>
          <w:bCs/>
        </w:rPr>
      </w:pPr>
    </w:p>
    <w:p w:rsidR="00A77B3E" w:rsidRDefault="00030042">
      <w:pPr>
        <w:rPr>
          <w:b/>
          <w:bCs/>
        </w:rPr>
      </w:pPr>
      <w:r>
        <w:rPr>
          <w:b/>
          <w:bCs/>
        </w:rPr>
        <w:t>TITLE OF INFORMATION COLLECTION:</w:t>
      </w:r>
      <w:r>
        <w:t xml:space="preserve">  Usability Test for Business.USA.gov</w:t>
      </w:r>
    </w:p>
    <w:p w:rsidR="00A77B3E" w:rsidRDefault="00A77B3E"/>
    <w:p w:rsidR="00A77B3E" w:rsidRDefault="00030042">
      <w:pPr>
        <w:rPr>
          <w:b/>
          <w:bCs/>
        </w:rPr>
      </w:pPr>
      <w:r>
        <w:rPr>
          <w:b/>
          <w:bCs/>
        </w:rPr>
        <w:t xml:space="preserve">PURPOSE:  </w:t>
      </w:r>
      <w:r>
        <w:t xml:space="preserve">To collect feedback about task completion for Business.USA.gov. Respondents will use the online tool </w:t>
      </w:r>
      <w:proofErr w:type="spellStart"/>
      <w:r>
        <w:t>Chalkmark</w:t>
      </w:r>
      <w:proofErr w:type="spellEnd"/>
      <w:r>
        <w:t xml:space="preserve"> to participate in a remote usability test. </w:t>
      </w:r>
      <w:proofErr w:type="spellStart"/>
      <w:r>
        <w:t>ChalkMark</w:t>
      </w:r>
      <w:proofErr w:type="spellEnd"/>
      <w:r>
        <w:t xml:space="preserve"> collects a participant’s first click to see if a proposed design helps users start the task correctly. The test will run for approximately 2 weeks, or until sufficient data is captured. The results of the test will be used internally to improve service and website design.</w:t>
      </w:r>
    </w:p>
    <w:p w:rsidR="00A77B3E" w:rsidRDefault="00A77B3E"/>
    <w:p w:rsidR="00A77B3E" w:rsidRDefault="00030042">
      <w:r w:rsidRPr="00C40A2A">
        <w:rPr>
          <w:b/>
        </w:rPr>
        <w:t>DESCRIPTION OF RESPONDENTS:</w:t>
      </w:r>
      <w:r>
        <w:t xml:space="preserve"> Approximately 25 individual participants will be recruited through internal and professional networks. The participant list is composed of small business owners who have participated in Administration outreach efforts to the business community and who have expressed an interest in offering feedback on this initiative. Participants will represent organizations of varying maturity and geographic locations. Because t</w:t>
      </w:r>
      <w:r w:rsidR="00E659C2">
        <w:t xml:space="preserve">he test is intended to measure </w:t>
      </w:r>
      <w:r>
        <w:t xml:space="preserve">qualitative user satisfaction with the website, and not quantifiable, statistically validated data, a sampling plan will not be employed.  All participants will be small business owners. Participation is voluntary. </w:t>
      </w:r>
    </w:p>
    <w:p w:rsidR="00A77B3E" w:rsidRDefault="00A77B3E"/>
    <w:p w:rsidR="00A77B3E" w:rsidRDefault="00030042">
      <w:pPr>
        <w:rPr>
          <w:b/>
          <w:bCs/>
        </w:rPr>
      </w:pPr>
      <w:r>
        <w:rPr>
          <w:b/>
          <w:bCs/>
        </w:rPr>
        <w:t>TYPE OF COLLECTION:</w:t>
      </w:r>
      <w:r>
        <w:t xml:space="preserve"> (Check one)</w:t>
      </w:r>
    </w:p>
    <w:p w:rsidR="00A77B3E" w:rsidRDefault="00030042">
      <w:pPr>
        <w:tabs>
          <w:tab w:val="left" w:pos="360"/>
        </w:tabs>
      </w:pPr>
      <w:r>
        <w:t xml:space="preserve">[ ] Customer Comment Card/Complaint Form </w:t>
      </w:r>
      <w:r>
        <w:tab/>
        <w:t xml:space="preserve">[] Customer Satisfaction Survey    </w:t>
      </w:r>
    </w:p>
    <w:p w:rsidR="00A77B3E" w:rsidRDefault="00030042">
      <w:pPr>
        <w:tabs>
          <w:tab w:val="left" w:pos="360"/>
        </w:tabs>
      </w:pPr>
      <w:r>
        <w:t>[X] Usability Testing (</w:t>
      </w:r>
      <w:r>
        <w:rPr>
          <w:i/>
          <w:iCs/>
        </w:rPr>
        <w:t>e.g.</w:t>
      </w:r>
      <w:r>
        <w:t>, Website or Software)</w:t>
      </w:r>
      <w:r>
        <w:tab/>
        <w:t>[ ] Small Discussion Group</w:t>
      </w:r>
    </w:p>
    <w:p w:rsidR="00A77B3E" w:rsidRDefault="00030042">
      <w:pPr>
        <w:tabs>
          <w:tab w:val="left" w:pos="360"/>
        </w:tabs>
      </w:pPr>
      <w:r>
        <w:t xml:space="preserve">[ </w:t>
      </w:r>
      <w:proofErr w:type="gramStart"/>
      <w:r>
        <w:t>]  Focus</w:t>
      </w:r>
      <w:proofErr w:type="gramEnd"/>
      <w:r>
        <w:t xml:space="preserve"> Group  </w:t>
      </w:r>
      <w:r>
        <w:tab/>
      </w:r>
      <w:r>
        <w:tab/>
      </w:r>
      <w:r>
        <w:tab/>
      </w:r>
      <w:r>
        <w:tab/>
      </w:r>
      <w:r>
        <w:tab/>
        <w:t>[ ] Other:</w:t>
      </w:r>
      <w:r>
        <w:rPr>
          <w:u w:val="single"/>
        </w:rPr>
        <w:t xml:space="preserve"> ______________________</w:t>
      </w:r>
      <w:r>
        <w:rPr>
          <w:u w:val="single"/>
        </w:rPr>
        <w:tab/>
      </w:r>
      <w:r>
        <w:rPr>
          <w:u w:val="single"/>
        </w:rPr>
        <w:tab/>
      </w:r>
    </w:p>
    <w:p w:rsidR="00A77B3E" w:rsidRDefault="00A77B3E">
      <w:pPr>
        <w:rPr>
          <w:u w:val="single"/>
        </w:rPr>
      </w:pPr>
    </w:p>
    <w:p w:rsidR="00A77B3E" w:rsidRDefault="00030042">
      <w:pPr>
        <w:rPr>
          <w:b/>
          <w:bCs/>
        </w:rPr>
      </w:pPr>
      <w:r>
        <w:rPr>
          <w:b/>
          <w:bCs/>
        </w:rPr>
        <w:t>CERTIFICATION:</w:t>
      </w:r>
    </w:p>
    <w:p w:rsidR="00A77B3E" w:rsidRDefault="00030042">
      <w:r>
        <w:t xml:space="preserve">I certify the following to be true: </w:t>
      </w:r>
    </w:p>
    <w:p w:rsidR="00A77B3E" w:rsidRDefault="00030042">
      <w:pPr>
        <w:numPr>
          <w:ilvl w:val="0"/>
          <w:numId w:val="1"/>
        </w:numPr>
        <w:tabs>
          <w:tab w:val="num" w:pos="360"/>
        </w:tabs>
        <w:ind w:hanging="360"/>
      </w:pPr>
      <w:r>
        <w:t xml:space="preserve">The collection is voluntary. </w:t>
      </w:r>
    </w:p>
    <w:p w:rsidR="00A77B3E" w:rsidRDefault="00030042">
      <w:pPr>
        <w:numPr>
          <w:ilvl w:val="0"/>
          <w:numId w:val="1"/>
        </w:numPr>
        <w:tabs>
          <w:tab w:val="num" w:pos="360"/>
        </w:tabs>
        <w:ind w:hanging="360"/>
      </w:pPr>
      <w:r>
        <w:t>The collection is low-burden for respondents and low-cost for the Federal Government.</w:t>
      </w:r>
    </w:p>
    <w:p w:rsidR="00A77B3E" w:rsidRDefault="00030042">
      <w:pPr>
        <w:numPr>
          <w:ilvl w:val="0"/>
          <w:numId w:val="1"/>
        </w:numPr>
        <w:tabs>
          <w:tab w:val="num" w:pos="360"/>
        </w:tabs>
        <w:ind w:hanging="360"/>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A77B3E" w:rsidRDefault="00030042">
      <w:pPr>
        <w:numPr>
          <w:ilvl w:val="0"/>
          <w:numId w:val="1"/>
        </w:numPr>
        <w:tabs>
          <w:tab w:val="num" w:pos="360"/>
        </w:tabs>
        <w:ind w:hanging="360"/>
      </w:pPr>
      <w:r>
        <w:t xml:space="preserve">The results are </w:t>
      </w:r>
      <w:r>
        <w:rPr>
          <w:u w:val="single"/>
        </w:rPr>
        <w:t>not</w:t>
      </w:r>
      <w:r>
        <w:t xml:space="preserve"> intended to be disseminated to the public.</w:t>
      </w:r>
      <w:r>
        <w:tab/>
      </w:r>
      <w:r>
        <w:tab/>
      </w:r>
    </w:p>
    <w:p w:rsidR="00A77B3E" w:rsidRDefault="00030042">
      <w:pPr>
        <w:numPr>
          <w:ilvl w:val="0"/>
          <w:numId w:val="1"/>
        </w:numPr>
        <w:tabs>
          <w:tab w:val="num" w:pos="360"/>
        </w:tabs>
        <w:ind w:hanging="360"/>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A77B3E" w:rsidRDefault="00030042">
      <w:pPr>
        <w:numPr>
          <w:ilvl w:val="0"/>
          <w:numId w:val="1"/>
        </w:numPr>
        <w:tabs>
          <w:tab w:val="num" w:pos="360"/>
        </w:tabs>
        <w:ind w:hanging="360"/>
      </w:pPr>
      <w:r>
        <w:t>The collection is targeted to the solicitation of opinions from respondents who have experience with the program or may have experience with the program in the future.</w:t>
      </w:r>
    </w:p>
    <w:p w:rsidR="00A77B3E" w:rsidRDefault="00A77B3E"/>
    <w:p w:rsidR="00A77B3E" w:rsidRDefault="00030042">
      <w:proofErr w:type="spellStart"/>
      <w:r>
        <w:t>Name</w:t>
      </w:r>
      <w:proofErr w:type="gramStart"/>
      <w:r>
        <w:t>:_</w:t>
      </w:r>
      <w:proofErr w:type="gramEnd"/>
      <w:r>
        <w:rPr>
          <w:u w:val="single"/>
        </w:rPr>
        <w:t>Sarah</w:t>
      </w:r>
      <w:proofErr w:type="spellEnd"/>
      <w:r>
        <w:rPr>
          <w:u w:val="single"/>
        </w:rPr>
        <w:t xml:space="preserve"> Crane</w:t>
      </w:r>
      <w:r>
        <w:t>_______________________________________</w:t>
      </w:r>
    </w:p>
    <w:p w:rsidR="00A77B3E" w:rsidRDefault="00A77B3E">
      <w:pPr>
        <w:ind w:left="360"/>
      </w:pPr>
    </w:p>
    <w:p w:rsidR="00A77B3E" w:rsidRDefault="00030042">
      <w:r>
        <w:t>To assist review, please provide answers to the following question:</w:t>
      </w:r>
    </w:p>
    <w:p w:rsidR="00A77B3E" w:rsidRDefault="00A77B3E">
      <w:pPr>
        <w:ind w:left="360"/>
      </w:pPr>
    </w:p>
    <w:p w:rsidR="00A77B3E" w:rsidRDefault="00030042">
      <w:pPr>
        <w:rPr>
          <w:b/>
          <w:bCs/>
        </w:rPr>
      </w:pPr>
      <w:r>
        <w:rPr>
          <w:b/>
          <w:bCs/>
        </w:rPr>
        <w:t>Personally Identifiable Information:</w:t>
      </w:r>
    </w:p>
    <w:p w:rsidR="00A77B3E" w:rsidRDefault="00030042">
      <w:pPr>
        <w:numPr>
          <w:ilvl w:val="0"/>
          <w:numId w:val="2"/>
        </w:numPr>
        <w:tabs>
          <w:tab w:val="num" w:pos="360"/>
        </w:tabs>
        <w:ind w:hanging="360"/>
      </w:pPr>
      <w:r>
        <w:t xml:space="preserve">Is personally identifiable information (PII) collected?  [  ] Yes  [X]  No </w:t>
      </w:r>
    </w:p>
    <w:p w:rsidR="00A77B3E" w:rsidRDefault="00030042">
      <w:pPr>
        <w:numPr>
          <w:ilvl w:val="0"/>
          <w:numId w:val="2"/>
        </w:numPr>
        <w:tabs>
          <w:tab w:val="num" w:pos="360"/>
        </w:tabs>
        <w:ind w:hanging="360"/>
      </w:pPr>
      <w:r>
        <w:t xml:space="preserve">If </w:t>
      </w:r>
      <w:proofErr w:type="gramStart"/>
      <w:r>
        <w:t>Yes</w:t>
      </w:r>
      <w:proofErr w:type="gramEnd"/>
      <w:r>
        <w:t xml:space="preserve">, will any information that is collected be included in records that are subject to the Privacy Act of 1974?   [  ] Yes [  ] No   </w:t>
      </w:r>
    </w:p>
    <w:p w:rsidR="00A77B3E" w:rsidRDefault="00030042">
      <w:pPr>
        <w:numPr>
          <w:ilvl w:val="0"/>
          <w:numId w:val="2"/>
        </w:numPr>
        <w:tabs>
          <w:tab w:val="num" w:pos="360"/>
        </w:tabs>
        <w:ind w:hanging="360"/>
      </w:pPr>
      <w:r>
        <w:t xml:space="preserve">If </w:t>
      </w:r>
      <w:proofErr w:type="gramStart"/>
      <w:r>
        <w:t>Yes</w:t>
      </w:r>
      <w:proofErr w:type="gramEnd"/>
      <w:r>
        <w:t>, has an up-to-date System of Records Notice (SORN) been published?  [  ] Yes  [  ] No</w:t>
      </w:r>
    </w:p>
    <w:p w:rsidR="00A77B3E" w:rsidRDefault="00A77B3E"/>
    <w:p w:rsidR="00C40A2A" w:rsidRDefault="00C40A2A">
      <w:pPr>
        <w:rPr>
          <w:b/>
          <w:bCs/>
        </w:rPr>
      </w:pPr>
      <w:r>
        <w:rPr>
          <w:b/>
          <w:bCs/>
        </w:rPr>
        <w:br w:type="page"/>
      </w:r>
    </w:p>
    <w:p w:rsidR="00A77B3E" w:rsidRDefault="00030042">
      <w:pPr>
        <w:rPr>
          <w:b/>
          <w:bCs/>
        </w:rPr>
      </w:pPr>
      <w:r>
        <w:rPr>
          <w:b/>
          <w:bCs/>
        </w:rPr>
        <w:lastRenderedPageBreak/>
        <w:t>Gifts or Payments:</w:t>
      </w:r>
    </w:p>
    <w:p w:rsidR="00A77B3E" w:rsidRDefault="00030042">
      <w:r>
        <w:t>Is an incentive (</w:t>
      </w:r>
      <w:r>
        <w:rPr>
          <w:i/>
          <w:iCs/>
        </w:rPr>
        <w:t>e.g.</w:t>
      </w:r>
      <w:r>
        <w:t xml:space="preserve">, money or reimbursement of expenses, token of appreciation) provided to participants?  [  ] Yes [X] No  </w:t>
      </w:r>
    </w:p>
    <w:p w:rsidR="00E659C2" w:rsidRDefault="00E659C2"/>
    <w:p w:rsidR="00A77B3E" w:rsidRDefault="00030042">
      <w:pPr>
        <w:rPr>
          <w:b/>
          <w:bCs/>
        </w:rPr>
      </w:pPr>
      <w:r>
        <w:rPr>
          <w:b/>
          <w:bCs/>
        </w:rPr>
        <w:t>BURDEN HOURS</w:t>
      </w:r>
      <w:r>
        <w:t xml:space="preserve"> </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2"/>
        <w:gridCol w:w="2587"/>
        <w:gridCol w:w="2534"/>
        <w:gridCol w:w="1027"/>
      </w:tblGrid>
      <w:tr w:rsidR="00A77B3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rPr>
                <w:b/>
                <w:bCs/>
              </w:rPr>
              <w:t xml:space="preserve">Category of Respondent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rPr>
                <w:b/>
                <w:bCs/>
              </w:rPr>
              <w:t>No. of Respondents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rPr>
                <w:b/>
                <w:bCs/>
              </w:rPr>
              <w:t>Participation Time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rPr>
                <w:b/>
                <w:bCs/>
              </w:rPr>
              <w:t>Burden</w:t>
            </w:r>
          </w:p>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t>Individuals or households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t>25</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t>30 minutes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t>12.5</w:t>
            </w:r>
          </w:p>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A77B3E"/>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A77B3E"/>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A77B3E"/>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A77B3E"/>
        </w:tc>
      </w:tr>
      <w:tr w:rsidR="00A77B3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rPr>
                <w:b/>
                <w:bCs/>
              </w:rPr>
              <w:t>Totals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t>25</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t>30 minutes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7B3E" w:rsidRDefault="00030042">
            <w:r>
              <w:t>12.5</w:t>
            </w:r>
          </w:p>
        </w:tc>
      </w:tr>
    </w:tbl>
    <w:p w:rsidR="00A77B3E" w:rsidRDefault="00A77B3E"/>
    <w:p w:rsidR="00A77B3E" w:rsidRDefault="00030042">
      <w:pPr>
        <w:rPr>
          <w:b/>
          <w:bCs/>
        </w:rPr>
      </w:pPr>
      <w:r>
        <w:rPr>
          <w:b/>
          <w:bCs/>
        </w:rPr>
        <w:t xml:space="preserve">FEDERAL COST:  </w:t>
      </w:r>
      <w:r>
        <w:t>USA.gov already</w:t>
      </w:r>
      <w:r>
        <w:rPr>
          <w:b/>
          <w:bCs/>
        </w:rPr>
        <w:t xml:space="preserve"> </w:t>
      </w:r>
      <w:r>
        <w:t xml:space="preserve">has a paid subscription to </w:t>
      </w:r>
      <w:proofErr w:type="spellStart"/>
      <w:r>
        <w:t>ChalkMark</w:t>
      </w:r>
      <w:proofErr w:type="spellEnd"/>
      <w:r>
        <w:t>. There is no additional cost to the federal government.</w:t>
      </w:r>
    </w:p>
    <w:p w:rsidR="00A77B3E" w:rsidRDefault="00A77B3E"/>
    <w:p w:rsidR="00A77B3E" w:rsidRDefault="00030042">
      <w:pPr>
        <w:rPr>
          <w:b/>
          <w:bCs/>
          <w:u w:val="single"/>
        </w:rPr>
      </w:pPr>
      <w:r>
        <w:rPr>
          <w:b/>
          <w:bCs/>
          <w:u w:val="single"/>
        </w:rPr>
        <w:t>If you are conducting a focus group, survey, or plan to employ statistical methods, please provide answers to the following questions:</w:t>
      </w:r>
    </w:p>
    <w:p w:rsidR="00A77B3E" w:rsidRDefault="00A77B3E">
      <w:pPr>
        <w:rPr>
          <w:b/>
          <w:bCs/>
          <w:u w:val="single"/>
        </w:rPr>
      </w:pPr>
    </w:p>
    <w:p w:rsidR="00A77B3E" w:rsidRDefault="00030042">
      <w:pPr>
        <w:rPr>
          <w:b/>
          <w:bCs/>
        </w:rPr>
      </w:pPr>
      <w:r>
        <w:rPr>
          <w:b/>
          <w:bCs/>
        </w:rPr>
        <w:t>The selection of your targeted respondents</w:t>
      </w:r>
    </w:p>
    <w:p w:rsidR="00A77B3E" w:rsidRDefault="00030042">
      <w:pPr>
        <w:numPr>
          <w:ilvl w:val="0"/>
          <w:numId w:val="3"/>
        </w:numPr>
        <w:tabs>
          <w:tab w:val="num" w:pos="360"/>
        </w:tabs>
        <w:ind w:hanging="360"/>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No</w:t>
      </w:r>
    </w:p>
    <w:p w:rsidR="00A77B3E" w:rsidRDefault="00A77B3E">
      <w:pPr>
        <w:ind w:left="720"/>
      </w:pPr>
    </w:p>
    <w:p w:rsidR="00A77B3E" w:rsidRDefault="00030042">
      <w:r>
        <w:t>If the answer is yes, please provide a description of both below (or attach the sampling plan)?   If the answer is no, please provide a description of how you plan to identify your potential group of respondents and how you will select them?</w:t>
      </w:r>
    </w:p>
    <w:p w:rsidR="00A77B3E" w:rsidRDefault="00A77B3E">
      <w:pPr>
        <w:ind w:left="720"/>
      </w:pPr>
    </w:p>
    <w:p w:rsidR="00A77B3E" w:rsidRDefault="00030042">
      <w:r>
        <w:t>The participant list is composed of established partners, specifically small business owners, who have participated in Administration outreach efforts to the business community and who have expressed an interest in offering feedback on this initiative. Participants will represent organizations of varying size, maturity, and geographic locations. Because the test is intended to measure qualitative user satisfaction with the website, and not quantifiable, statistically validated data, a sampling plan will not be employed.</w:t>
      </w:r>
    </w:p>
    <w:p w:rsidR="00A77B3E" w:rsidRDefault="00A77B3E"/>
    <w:p w:rsidR="00A77B3E" w:rsidRDefault="00A77B3E"/>
    <w:p w:rsidR="00A77B3E" w:rsidRDefault="00030042">
      <w:pPr>
        <w:rPr>
          <w:b/>
          <w:bCs/>
        </w:rPr>
      </w:pPr>
      <w:r>
        <w:rPr>
          <w:b/>
          <w:bCs/>
        </w:rPr>
        <w:t>Administration of the Instrument</w:t>
      </w:r>
    </w:p>
    <w:p w:rsidR="00A77B3E" w:rsidRDefault="00030042">
      <w:pPr>
        <w:numPr>
          <w:ilvl w:val="0"/>
          <w:numId w:val="4"/>
        </w:numPr>
        <w:tabs>
          <w:tab w:val="num" w:pos="360"/>
        </w:tabs>
        <w:ind w:hanging="360"/>
      </w:pPr>
      <w:r>
        <w:t>How will you collect the information? (Check all that apply)</w:t>
      </w:r>
    </w:p>
    <w:p w:rsidR="00A77B3E" w:rsidRDefault="00030042">
      <w:pPr>
        <w:ind w:left="720"/>
      </w:pPr>
      <w:r>
        <w:t xml:space="preserve">[X] Web-based or other forms of Social Media </w:t>
      </w:r>
    </w:p>
    <w:p w:rsidR="00A77B3E" w:rsidRDefault="00030042">
      <w:pPr>
        <w:ind w:left="720"/>
      </w:pPr>
      <w:r>
        <w:t>[  ] Telephone</w:t>
      </w:r>
      <w:r>
        <w:tab/>
      </w:r>
    </w:p>
    <w:p w:rsidR="00A77B3E" w:rsidRDefault="00030042">
      <w:pPr>
        <w:ind w:left="720"/>
      </w:pPr>
      <w:r>
        <w:t>[  ] In-person</w:t>
      </w:r>
      <w:r>
        <w:tab/>
      </w:r>
    </w:p>
    <w:p w:rsidR="00A77B3E" w:rsidRDefault="00030042">
      <w:pPr>
        <w:ind w:left="720"/>
      </w:pPr>
      <w:r>
        <w:t xml:space="preserve">[  ] Mail </w:t>
      </w:r>
    </w:p>
    <w:p w:rsidR="00A77B3E" w:rsidRDefault="00030042">
      <w:pPr>
        <w:ind w:left="720"/>
      </w:pPr>
      <w:r>
        <w:t>[  ] Other, Explain</w:t>
      </w:r>
    </w:p>
    <w:p w:rsidR="00A77B3E" w:rsidRDefault="00030042">
      <w:pPr>
        <w:numPr>
          <w:ilvl w:val="0"/>
          <w:numId w:val="4"/>
        </w:numPr>
        <w:tabs>
          <w:tab w:val="num" w:pos="360"/>
        </w:tabs>
        <w:ind w:hanging="360"/>
      </w:pPr>
      <w:r>
        <w:t>Will interviewers or facilitators be used?  [  ] Yes [X] No</w:t>
      </w:r>
    </w:p>
    <w:p w:rsidR="00A77B3E" w:rsidRDefault="00030042">
      <w:pPr>
        <w:ind w:left="360"/>
      </w:pPr>
      <w:r>
        <w:t xml:space="preserve"> </w:t>
      </w:r>
    </w:p>
    <w:p w:rsidR="00A77B3E" w:rsidRDefault="00030042">
      <w:pPr>
        <w:rPr>
          <w:b/>
          <w:bCs/>
        </w:rPr>
      </w:pPr>
      <w:r>
        <w:rPr>
          <w:b/>
          <w:bCs/>
        </w:rPr>
        <w:t>Please make sure that all instruments, instructions, and scripts are submitted with the request.</w:t>
      </w:r>
    </w:p>
    <w:sectPr w:rsidR="00A77B3E" w:rsidSect="00602E4F">
      <w:footerReference w:type="default" r:id="rId7"/>
      <w:pgSz w:w="12240" w:h="15840"/>
      <w:pgMar w:top="72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5F2" w:rsidRDefault="005905F2">
      <w:r>
        <w:separator/>
      </w:r>
    </w:p>
  </w:endnote>
  <w:endnote w:type="continuationSeparator" w:id="0">
    <w:p w:rsidR="005905F2" w:rsidRDefault="00590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4F" w:rsidRDefault="007E6FC2">
    <w:pPr>
      <w:tabs>
        <w:tab w:val="right" w:pos="9000"/>
      </w:tabs>
      <w:jc w:val="center"/>
    </w:pPr>
    <w:r>
      <w:fldChar w:fldCharType="begin"/>
    </w:r>
    <w:r w:rsidR="00030042">
      <w:instrText>PAGE</w:instrText>
    </w:r>
    <w:r>
      <w:fldChar w:fldCharType="separate"/>
    </w:r>
    <w:r w:rsidR="00C40A2A">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5F2" w:rsidRDefault="005905F2">
      <w:r>
        <w:separator/>
      </w:r>
    </w:p>
  </w:footnote>
  <w:footnote w:type="continuationSeparator" w:id="0">
    <w:p w:rsidR="005905F2" w:rsidRDefault="00590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7FE4C378">
      <w:start w:val="1"/>
      <w:numFmt w:val="decimal"/>
      <w:lvlText w:val="%1."/>
      <w:lvlJc w:val="left"/>
      <w:pPr>
        <w:tabs>
          <w:tab w:val="num" w:pos="0"/>
        </w:tabs>
        <w:ind w:left="360" w:firstLine="0"/>
      </w:pPr>
      <w:rPr>
        <w:rFonts w:ascii="Times New Roman" w:eastAsia="Times New Roman" w:hAnsi="Times New Roman" w:cs="Times New Roman"/>
        <w:b w:val="0"/>
        <w:bCs w:val="0"/>
        <w:i w:val="0"/>
        <w:iCs w:val="0"/>
        <w:strike w:val="0"/>
        <w:color w:val="000000"/>
        <w:sz w:val="20"/>
        <w:szCs w:val="20"/>
        <w:u w:val="none"/>
      </w:rPr>
    </w:lvl>
    <w:lvl w:ilvl="1" w:tplc="4DB4485E">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CEB45D1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70084254">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DAC8D37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1806238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CE2054B8">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8CC625D2">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DCA010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9E522080">
      <w:start w:val="1"/>
      <w:numFmt w:val="decimal"/>
      <w:lvlText w:val="%1."/>
      <w:lvlJc w:val="left"/>
      <w:pPr>
        <w:tabs>
          <w:tab w:val="num" w:pos="0"/>
        </w:tabs>
        <w:ind w:left="360" w:firstLine="0"/>
      </w:pPr>
      <w:rPr>
        <w:rFonts w:ascii="Times New Roman" w:eastAsia="Times New Roman" w:hAnsi="Times New Roman" w:cs="Times New Roman"/>
        <w:b w:val="0"/>
        <w:bCs w:val="0"/>
        <w:i w:val="0"/>
        <w:iCs w:val="0"/>
        <w:strike w:val="0"/>
        <w:color w:val="000000"/>
        <w:sz w:val="20"/>
        <w:szCs w:val="20"/>
        <w:u w:val="none"/>
      </w:rPr>
    </w:lvl>
    <w:lvl w:ilvl="1" w:tplc="45ECCDB4">
      <w:start w:val="1"/>
      <w:numFmt w:val="lowerLetter"/>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tplc="F6DC0C04">
      <w:start w:val="1"/>
      <w:numFmt w:val="lowerRoman"/>
      <w:lvlText w:val="%3."/>
      <w:lvlJc w:val="right"/>
      <w:pPr>
        <w:tabs>
          <w:tab w:val="num" w:pos="0"/>
        </w:tabs>
        <w:ind w:left="1800" w:firstLine="180"/>
      </w:pPr>
      <w:rPr>
        <w:rFonts w:ascii="Times New Roman" w:eastAsia="Times New Roman" w:hAnsi="Times New Roman" w:cs="Times New Roman"/>
        <w:b w:val="0"/>
        <w:bCs w:val="0"/>
        <w:i w:val="0"/>
        <w:iCs w:val="0"/>
        <w:strike w:val="0"/>
        <w:color w:val="000000"/>
        <w:sz w:val="20"/>
        <w:szCs w:val="20"/>
        <w:u w:val="none"/>
      </w:rPr>
    </w:lvl>
    <w:lvl w:ilvl="3" w:tplc="4A343E76">
      <w:start w:val="1"/>
      <w:numFmt w:val="decimal"/>
      <w:lvlText w:val="%4."/>
      <w:lvlJc w:val="left"/>
      <w:pPr>
        <w:tabs>
          <w:tab w:val="num" w:pos="0"/>
        </w:tabs>
        <w:ind w:left="2520" w:firstLine="0"/>
      </w:pPr>
      <w:rPr>
        <w:rFonts w:ascii="Times New Roman" w:eastAsia="Times New Roman" w:hAnsi="Times New Roman" w:cs="Times New Roman"/>
        <w:b w:val="0"/>
        <w:bCs w:val="0"/>
        <w:i w:val="0"/>
        <w:iCs w:val="0"/>
        <w:strike w:val="0"/>
        <w:color w:val="000000"/>
        <w:sz w:val="20"/>
        <w:szCs w:val="20"/>
        <w:u w:val="none"/>
      </w:rPr>
    </w:lvl>
    <w:lvl w:ilvl="4" w:tplc="C8FCE832">
      <w:start w:val="1"/>
      <w:numFmt w:val="lowerLetter"/>
      <w:lvlText w:val="%5."/>
      <w:lvlJc w:val="left"/>
      <w:pPr>
        <w:tabs>
          <w:tab w:val="num" w:pos="0"/>
        </w:tabs>
        <w:ind w:left="3240" w:firstLine="0"/>
      </w:pPr>
      <w:rPr>
        <w:rFonts w:ascii="Times New Roman" w:eastAsia="Times New Roman" w:hAnsi="Times New Roman" w:cs="Times New Roman"/>
        <w:b w:val="0"/>
        <w:bCs w:val="0"/>
        <w:i w:val="0"/>
        <w:iCs w:val="0"/>
        <w:strike w:val="0"/>
        <w:color w:val="000000"/>
        <w:sz w:val="20"/>
        <w:szCs w:val="20"/>
        <w:u w:val="none"/>
      </w:rPr>
    </w:lvl>
    <w:lvl w:ilvl="5" w:tplc="8DE284C6">
      <w:start w:val="1"/>
      <w:numFmt w:val="lowerRoman"/>
      <w:lvlText w:val="%6."/>
      <w:lvlJc w:val="right"/>
      <w:pPr>
        <w:tabs>
          <w:tab w:val="num" w:pos="0"/>
        </w:tabs>
        <w:ind w:left="3960" w:firstLine="180"/>
      </w:pPr>
      <w:rPr>
        <w:rFonts w:ascii="Times New Roman" w:eastAsia="Times New Roman" w:hAnsi="Times New Roman" w:cs="Times New Roman"/>
        <w:b w:val="0"/>
        <w:bCs w:val="0"/>
        <w:i w:val="0"/>
        <w:iCs w:val="0"/>
        <w:strike w:val="0"/>
        <w:color w:val="000000"/>
        <w:sz w:val="20"/>
        <w:szCs w:val="20"/>
        <w:u w:val="none"/>
      </w:rPr>
    </w:lvl>
    <w:lvl w:ilvl="6" w:tplc="125A899A">
      <w:start w:val="1"/>
      <w:numFmt w:val="decimal"/>
      <w:lvlText w:val="%7."/>
      <w:lvlJc w:val="left"/>
      <w:pPr>
        <w:tabs>
          <w:tab w:val="num" w:pos="0"/>
        </w:tabs>
        <w:ind w:left="4680" w:firstLine="0"/>
      </w:pPr>
      <w:rPr>
        <w:rFonts w:ascii="Times New Roman" w:eastAsia="Times New Roman" w:hAnsi="Times New Roman" w:cs="Times New Roman"/>
        <w:b w:val="0"/>
        <w:bCs w:val="0"/>
        <w:i w:val="0"/>
        <w:iCs w:val="0"/>
        <w:strike w:val="0"/>
        <w:color w:val="000000"/>
        <w:sz w:val="20"/>
        <w:szCs w:val="20"/>
        <w:u w:val="none"/>
      </w:rPr>
    </w:lvl>
    <w:lvl w:ilvl="7" w:tplc="5046E11A">
      <w:start w:val="1"/>
      <w:numFmt w:val="lowerLetter"/>
      <w:lvlText w:val="%8."/>
      <w:lvlJc w:val="left"/>
      <w:pPr>
        <w:tabs>
          <w:tab w:val="num" w:pos="0"/>
        </w:tabs>
        <w:ind w:left="5400" w:firstLine="0"/>
      </w:pPr>
      <w:rPr>
        <w:rFonts w:ascii="Times New Roman" w:eastAsia="Times New Roman" w:hAnsi="Times New Roman" w:cs="Times New Roman"/>
        <w:b w:val="0"/>
        <w:bCs w:val="0"/>
        <w:i w:val="0"/>
        <w:iCs w:val="0"/>
        <w:strike w:val="0"/>
        <w:color w:val="000000"/>
        <w:sz w:val="20"/>
        <w:szCs w:val="20"/>
        <w:u w:val="none"/>
      </w:rPr>
    </w:lvl>
    <w:lvl w:ilvl="8" w:tplc="5DDAF4D8">
      <w:start w:val="1"/>
      <w:numFmt w:val="lowerRoman"/>
      <w:lvlText w:val="%9."/>
      <w:lvlJc w:val="right"/>
      <w:pPr>
        <w:tabs>
          <w:tab w:val="num" w:pos="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3"/>
    <w:multiLevelType w:val="hybridMultilevel"/>
    <w:tmpl w:val="00000003"/>
    <w:lvl w:ilvl="0" w:tplc="758E3588">
      <w:start w:val="1"/>
      <w:numFmt w:val="decimal"/>
      <w:lvlText w:val="%1."/>
      <w:lvlJc w:val="left"/>
      <w:pPr>
        <w:tabs>
          <w:tab w:val="num" w:pos="0"/>
        </w:tabs>
        <w:ind w:left="360" w:firstLine="0"/>
      </w:pPr>
      <w:rPr>
        <w:rFonts w:ascii="Times New Roman" w:eastAsia="Times New Roman" w:hAnsi="Times New Roman" w:cs="Times New Roman"/>
        <w:b w:val="0"/>
        <w:bCs w:val="0"/>
        <w:i w:val="0"/>
        <w:iCs w:val="0"/>
        <w:strike w:val="0"/>
        <w:color w:val="000000"/>
        <w:sz w:val="20"/>
        <w:szCs w:val="20"/>
        <w:u w:val="none"/>
      </w:rPr>
    </w:lvl>
    <w:lvl w:ilvl="1" w:tplc="06E841D8">
      <w:start w:val="1"/>
      <w:numFmt w:val="lowerLetter"/>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tplc="8FD6ABE2">
      <w:start w:val="1"/>
      <w:numFmt w:val="lowerRoman"/>
      <w:lvlText w:val="%3."/>
      <w:lvlJc w:val="right"/>
      <w:pPr>
        <w:tabs>
          <w:tab w:val="num" w:pos="0"/>
        </w:tabs>
        <w:ind w:left="1800" w:firstLine="180"/>
      </w:pPr>
      <w:rPr>
        <w:rFonts w:ascii="Times New Roman" w:eastAsia="Times New Roman" w:hAnsi="Times New Roman" w:cs="Times New Roman"/>
        <w:b w:val="0"/>
        <w:bCs w:val="0"/>
        <w:i w:val="0"/>
        <w:iCs w:val="0"/>
        <w:strike w:val="0"/>
        <w:color w:val="000000"/>
        <w:sz w:val="20"/>
        <w:szCs w:val="20"/>
        <w:u w:val="none"/>
      </w:rPr>
    </w:lvl>
    <w:lvl w:ilvl="3" w:tplc="734C86AA">
      <w:start w:val="1"/>
      <w:numFmt w:val="decimal"/>
      <w:lvlText w:val="%4."/>
      <w:lvlJc w:val="left"/>
      <w:pPr>
        <w:tabs>
          <w:tab w:val="num" w:pos="0"/>
        </w:tabs>
        <w:ind w:left="2520" w:firstLine="0"/>
      </w:pPr>
      <w:rPr>
        <w:rFonts w:ascii="Times New Roman" w:eastAsia="Times New Roman" w:hAnsi="Times New Roman" w:cs="Times New Roman"/>
        <w:b w:val="0"/>
        <w:bCs w:val="0"/>
        <w:i w:val="0"/>
        <w:iCs w:val="0"/>
        <w:strike w:val="0"/>
        <w:color w:val="000000"/>
        <w:sz w:val="20"/>
        <w:szCs w:val="20"/>
        <w:u w:val="none"/>
      </w:rPr>
    </w:lvl>
    <w:lvl w:ilvl="4" w:tplc="AFD2AB8C">
      <w:start w:val="1"/>
      <w:numFmt w:val="lowerLetter"/>
      <w:lvlText w:val="%5."/>
      <w:lvlJc w:val="left"/>
      <w:pPr>
        <w:tabs>
          <w:tab w:val="num" w:pos="0"/>
        </w:tabs>
        <w:ind w:left="3240" w:firstLine="0"/>
      </w:pPr>
      <w:rPr>
        <w:rFonts w:ascii="Times New Roman" w:eastAsia="Times New Roman" w:hAnsi="Times New Roman" w:cs="Times New Roman"/>
        <w:b w:val="0"/>
        <w:bCs w:val="0"/>
        <w:i w:val="0"/>
        <w:iCs w:val="0"/>
        <w:strike w:val="0"/>
        <w:color w:val="000000"/>
        <w:sz w:val="20"/>
        <w:szCs w:val="20"/>
        <w:u w:val="none"/>
      </w:rPr>
    </w:lvl>
    <w:lvl w:ilvl="5" w:tplc="97869360">
      <w:start w:val="1"/>
      <w:numFmt w:val="lowerRoman"/>
      <w:lvlText w:val="%6."/>
      <w:lvlJc w:val="right"/>
      <w:pPr>
        <w:tabs>
          <w:tab w:val="num" w:pos="0"/>
        </w:tabs>
        <w:ind w:left="3960" w:firstLine="180"/>
      </w:pPr>
      <w:rPr>
        <w:rFonts w:ascii="Times New Roman" w:eastAsia="Times New Roman" w:hAnsi="Times New Roman" w:cs="Times New Roman"/>
        <w:b w:val="0"/>
        <w:bCs w:val="0"/>
        <w:i w:val="0"/>
        <w:iCs w:val="0"/>
        <w:strike w:val="0"/>
        <w:color w:val="000000"/>
        <w:sz w:val="20"/>
        <w:szCs w:val="20"/>
        <w:u w:val="none"/>
      </w:rPr>
    </w:lvl>
    <w:lvl w:ilvl="6" w:tplc="456EFF84">
      <w:start w:val="1"/>
      <w:numFmt w:val="decimal"/>
      <w:lvlText w:val="%7."/>
      <w:lvlJc w:val="left"/>
      <w:pPr>
        <w:tabs>
          <w:tab w:val="num" w:pos="0"/>
        </w:tabs>
        <w:ind w:left="4680" w:firstLine="0"/>
      </w:pPr>
      <w:rPr>
        <w:rFonts w:ascii="Times New Roman" w:eastAsia="Times New Roman" w:hAnsi="Times New Roman" w:cs="Times New Roman"/>
        <w:b w:val="0"/>
        <w:bCs w:val="0"/>
        <w:i w:val="0"/>
        <w:iCs w:val="0"/>
        <w:strike w:val="0"/>
        <w:color w:val="000000"/>
        <w:sz w:val="20"/>
        <w:szCs w:val="20"/>
        <w:u w:val="none"/>
      </w:rPr>
    </w:lvl>
    <w:lvl w:ilvl="7" w:tplc="29922592">
      <w:start w:val="1"/>
      <w:numFmt w:val="lowerLetter"/>
      <w:lvlText w:val="%8."/>
      <w:lvlJc w:val="left"/>
      <w:pPr>
        <w:tabs>
          <w:tab w:val="num" w:pos="0"/>
        </w:tabs>
        <w:ind w:left="5400" w:firstLine="0"/>
      </w:pPr>
      <w:rPr>
        <w:rFonts w:ascii="Times New Roman" w:eastAsia="Times New Roman" w:hAnsi="Times New Roman" w:cs="Times New Roman"/>
        <w:b w:val="0"/>
        <w:bCs w:val="0"/>
        <w:i w:val="0"/>
        <w:iCs w:val="0"/>
        <w:strike w:val="0"/>
        <w:color w:val="000000"/>
        <w:sz w:val="20"/>
        <w:szCs w:val="20"/>
        <w:u w:val="none"/>
      </w:rPr>
    </w:lvl>
    <w:lvl w:ilvl="8" w:tplc="D5E67ADA">
      <w:start w:val="1"/>
      <w:numFmt w:val="lowerRoman"/>
      <w:lvlText w:val="%9."/>
      <w:lvlJc w:val="right"/>
      <w:pPr>
        <w:tabs>
          <w:tab w:val="num" w:pos="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00000004"/>
    <w:lvl w:ilvl="0" w:tplc="802A71B2">
      <w:start w:val="1"/>
      <w:numFmt w:val="decimal"/>
      <w:lvlText w:val="%1."/>
      <w:lvlJc w:val="left"/>
      <w:pPr>
        <w:tabs>
          <w:tab w:val="num" w:pos="0"/>
        </w:tabs>
        <w:ind w:left="360" w:firstLine="0"/>
      </w:pPr>
      <w:rPr>
        <w:rFonts w:ascii="Times New Roman" w:eastAsia="Times New Roman" w:hAnsi="Times New Roman" w:cs="Times New Roman"/>
        <w:b w:val="0"/>
        <w:bCs w:val="0"/>
        <w:i w:val="0"/>
        <w:iCs w:val="0"/>
        <w:strike w:val="0"/>
        <w:color w:val="000000"/>
        <w:sz w:val="20"/>
        <w:szCs w:val="20"/>
        <w:u w:val="none"/>
      </w:rPr>
    </w:lvl>
    <w:lvl w:ilvl="1" w:tplc="53B26BD2">
      <w:start w:val="1"/>
      <w:numFmt w:val="lowerLetter"/>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tplc="CCC0624A">
      <w:start w:val="1"/>
      <w:numFmt w:val="lowerRoman"/>
      <w:lvlText w:val="%3."/>
      <w:lvlJc w:val="right"/>
      <w:pPr>
        <w:tabs>
          <w:tab w:val="num" w:pos="0"/>
        </w:tabs>
        <w:ind w:left="1800" w:firstLine="180"/>
      </w:pPr>
      <w:rPr>
        <w:rFonts w:ascii="Times New Roman" w:eastAsia="Times New Roman" w:hAnsi="Times New Roman" w:cs="Times New Roman"/>
        <w:b w:val="0"/>
        <w:bCs w:val="0"/>
        <w:i w:val="0"/>
        <w:iCs w:val="0"/>
        <w:strike w:val="0"/>
        <w:color w:val="000000"/>
        <w:sz w:val="20"/>
        <w:szCs w:val="20"/>
        <w:u w:val="none"/>
      </w:rPr>
    </w:lvl>
    <w:lvl w:ilvl="3" w:tplc="0CACA3E4">
      <w:start w:val="1"/>
      <w:numFmt w:val="decimal"/>
      <w:lvlText w:val="%4."/>
      <w:lvlJc w:val="left"/>
      <w:pPr>
        <w:tabs>
          <w:tab w:val="num" w:pos="0"/>
        </w:tabs>
        <w:ind w:left="2520" w:firstLine="0"/>
      </w:pPr>
      <w:rPr>
        <w:rFonts w:ascii="Times New Roman" w:eastAsia="Times New Roman" w:hAnsi="Times New Roman" w:cs="Times New Roman"/>
        <w:b w:val="0"/>
        <w:bCs w:val="0"/>
        <w:i w:val="0"/>
        <w:iCs w:val="0"/>
        <w:strike w:val="0"/>
        <w:color w:val="000000"/>
        <w:sz w:val="20"/>
        <w:szCs w:val="20"/>
        <w:u w:val="none"/>
      </w:rPr>
    </w:lvl>
    <w:lvl w:ilvl="4" w:tplc="D88C1F22">
      <w:start w:val="1"/>
      <w:numFmt w:val="lowerLetter"/>
      <w:lvlText w:val="%5."/>
      <w:lvlJc w:val="left"/>
      <w:pPr>
        <w:tabs>
          <w:tab w:val="num" w:pos="0"/>
        </w:tabs>
        <w:ind w:left="3240" w:firstLine="0"/>
      </w:pPr>
      <w:rPr>
        <w:rFonts w:ascii="Times New Roman" w:eastAsia="Times New Roman" w:hAnsi="Times New Roman" w:cs="Times New Roman"/>
        <w:b w:val="0"/>
        <w:bCs w:val="0"/>
        <w:i w:val="0"/>
        <w:iCs w:val="0"/>
        <w:strike w:val="0"/>
        <w:color w:val="000000"/>
        <w:sz w:val="20"/>
        <w:szCs w:val="20"/>
        <w:u w:val="none"/>
      </w:rPr>
    </w:lvl>
    <w:lvl w:ilvl="5" w:tplc="9AD4399A">
      <w:start w:val="1"/>
      <w:numFmt w:val="lowerRoman"/>
      <w:lvlText w:val="%6."/>
      <w:lvlJc w:val="right"/>
      <w:pPr>
        <w:tabs>
          <w:tab w:val="num" w:pos="0"/>
        </w:tabs>
        <w:ind w:left="3960" w:firstLine="180"/>
      </w:pPr>
      <w:rPr>
        <w:rFonts w:ascii="Times New Roman" w:eastAsia="Times New Roman" w:hAnsi="Times New Roman" w:cs="Times New Roman"/>
        <w:b w:val="0"/>
        <w:bCs w:val="0"/>
        <w:i w:val="0"/>
        <w:iCs w:val="0"/>
        <w:strike w:val="0"/>
        <w:color w:val="000000"/>
        <w:sz w:val="20"/>
        <w:szCs w:val="20"/>
        <w:u w:val="none"/>
      </w:rPr>
    </w:lvl>
    <w:lvl w:ilvl="6" w:tplc="5AF0398C">
      <w:start w:val="1"/>
      <w:numFmt w:val="decimal"/>
      <w:lvlText w:val="%7."/>
      <w:lvlJc w:val="left"/>
      <w:pPr>
        <w:tabs>
          <w:tab w:val="num" w:pos="0"/>
        </w:tabs>
        <w:ind w:left="4680" w:firstLine="0"/>
      </w:pPr>
      <w:rPr>
        <w:rFonts w:ascii="Times New Roman" w:eastAsia="Times New Roman" w:hAnsi="Times New Roman" w:cs="Times New Roman"/>
        <w:b w:val="0"/>
        <w:bCs w:val="0"/>
        <w:i w:val="0"/>
        <w:iCs w:val="0"/>
        <w:strike w:val="0"/>
        <w:color w:val="000000"/>
        <w:sz w:val="20"/>
        <w:szCs w:val="20"/>
        <w:u w:val="none"/>
      </w:rPr>
    </w:lvl>
    <w:lvl w:ilvl="7" w:tplc="19C888AA">
      <w:start w:val="1"/>
      <w:numFmt w:val="lowerLetter"/>
      <w:lvlText w:val="%8."/>
      <w:lvlJc w:val="left"/>
      <w:pPr>
        <w:tabs>
          <w:tab w:val="num" w:pos="0"/>
        </w:tabs>
        <w:ind w:left="5400" w:firstLine="0"/>
      </w:pPr>
      <w:rPr>
        <w:rFonts w:ascii="Times New Roman" w:eastAsia="Times New Roman" w:hAnsi="Times New Roman" w:cs="Times New Roman"/>
        <w:b w:val="0"/>
        <w:bCs w:val="0"/>
        <w:i w:val="0"/>
        <w:iCs w:val="0"/>
        <w:strike w:val="0"/>
        <w:color w:val="000000"/>
        <w:sz w:val="20"/>
        <w:szCs w:val="20"/>
        <w:u w:val="none"/>
      </w:rPr>
    </w:lvl>
    <w:lvl w:ilvl="8" w:tplc="40F6A2D4">
      <w:start w:val="1"/>
      <w:numFmt w:val="lowerRoman"/>
      <w:lvlText w:val="%9."/>
      <w:lvlJc w:val="right"/>
      <w:pPr>
        <w:tabs>
          <w:tab w:val="num" w:pos="0"/>
        </w:tabs>
        <w:ind w:left="6120" w:firstLine="180"/>
      </w:pPr>
      <w:rPr>
        <w:rFonts w:ascii="Times New Roman" w:eastAsia="Times New Roman" w:hAnsi="Times New Roman" w:cs="Times New Roman"/>
        <w:b w:val="0"/>
        <w:bCs w:val="0"/>
        <w:i w:val="0"/>
        <w:iCs w:val="0"/>
        <w:strike w:val="0"/>
        <w:color w:val="000000"/>
        <w:sz w:val="20"/>
        <w:szCs w:val="20"/>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7B3E"/>
    <w:rsid w:val="00030042"/>
    <w:rsid w:val="001127C4"/>
    <w:rsid w:val="005905F2"/>
    <w:rsid w:val="00602E4F"/>
    <w:rsid w:val="007E6FC2"/>
    <w:rsid w:val="009E78F6"/>
    <w:rsid w:val="00A77B3E"/>
    <w:rsid w:val="00C40A2A"/>
    <w:rsid w:val="00E6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E4F"/>
    <w:rPr>
      <w:color w:val="000000"/>
      <w:sz w:val="24"/>
      <w:szCs w:val="24"/>
    </w:rPr>
  </w:style>
  <w:style w:type="paragraph" w:styleId="Heading1">
    <w:name w:val="heading 1"/>
    <w:basedOn w:val="Normal"/>
    <w:next w:val="Normal"/>
    <w:qFormat/>
    <w:rsid w:val="00EF7B96"/>
    <w:pPr>
      <w:ind w:right="-360"/>
      <w:outlineLvl w:val="0"/>
    </w:pPr>
    <w:rPr>
      <w:b/>
      <w:bCs/>
    </w:rPr>
  </w:style>
  <w:style w:type="paragraph" w:styleId="Heading2">
    <w:name w:val="heading 2"/>
    <w:basedOn w:val="Normal"/>
    <w:next w:val="Normal"/>
    <w:qFormat/>
    <w:rsid w:val="00EF7B96"/>
    <w:pPr>
      <w:jc w:val="center"/>
      <w:outlineLvl w:val="1"/>
    </w:pPr>
    <w:rPr>
      <w:b/>
      <w:bCs/>
    </w:rPr>
  </w:style>
  <w:style w:type="paragraph" w:styleId="Heading3">
    <w:name w:val="heading 3"/>
    <w:basedOn w:val="Normal"/>
    <w:next w:val="Normal"/>
    <w:qFormat/>
    <w:rsid w:val="00EF7B96"/>
    <w:pPr>
      <w:outlineLvl w:val="2"/>
    </w:pPr>
    <w:rPr>
      <w:b/>
      <w:bCs/>
    </w:rPr>
  </w:style>
  <w:style w:type="paragraph" w:styleId="Heading4">
    <w:name w:val="heading 4"/>
    <w:basedOn w:val="Normal"/>
    <w:next w:val="Normal"/>
    <w:qFormat/>
    <w:rsid w:val="00EF7B96"/>
    <w:pPr>
      <w:outlineLvl w:val="3"/>
    </w:pPr>
    <w:rPr>
      <w:b/>
      <w:bCs/>
      <w:u w:val="single"/>
    </w:rPr>
  </w:style>
  <w:style w:type="paragraph" w:styleId="Heading5">
    <w:name w:val="heading 5"/>
    <w:basedOn w:val="Normal"/>
    <w:next w:val="Normal"/>
    <w:qFormat/>
    <w:rsid w:val="00EF7B96"/>
    <w:pPr>
      <w:outlineLvl w:val="4"/>
    </w:pPr>
    <w:rPr>
      <w:b/>
      <w:bCs/>
      <w:u w:val="single"/>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699</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SarahRoper</dc:creator>
  <cp:keywords/>
  <cp:lastModifiedBy>HadaNFlowers</cp:lastModifiedBy>
  <cp:revision>3</cp:revision>
  <cp:lastPrinted>2012-01-06T05:49:00Z</cp:lastPrinted>
  <dcterms:created xsi:type="dcterms:W3CDTF">2012-01-10T19:34:00Z</dcterms:created>
  <dcterms:modified xsi:type="dcterms:W3CDTF">2012-01-10T19:37:00Z</dcterms:modified>
</cp:coreProperties>
</file>