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53" w:rsidRDefault="00FB4553" w:rsidP="00453A48">
      <w:pPr>
        <w:pStyle w:val="Qhead1"/>
        <w:keepNext w:val="0"/>
        <w:spacing w:before="0" w:after="0"/>
      </w:pPr>
    </w:p>
    <w:p w:rsidR="00EC4CFF" w:rsidRPr="00CF1204" w:rsidRDefault="008B5ECF" w:rsidP="00453A48">
      <w:pPr>
        <w:pStyle w:val="Qhead1"/>
        <w:keepNext w:val="0"/>
        <w:spacing w:before="0" w:after="0"/>
      </w:pPr>
      <w:r>
        <w:t xml:space="preserve">Survey of </w:t>
      </w:r>
      <w:r w:rsidRPr="008B5ECF">
        <w:t xml:space="preserve">Clinician Use </w:t>
      </w:r>
      <w:r>
        <w:t xml:space="preserve">of </w:t>
      </w:r>
      <w:r w:rsidRPr="008B5ECF">
        <w:t xml:space="preserve">Information Resources </w:t>
      </w:r>
      <w:r>
        <w:t>for Making</w:t>
      </w:r>
      <w:r w:rsidRPr="008B5ECF">
        <w:t xml:space="preserve"> </w:t>
      </w:r>
      <w:r>
        <w:t xml:space="preserve">Patient </w:t>
      </w:r>
      <w:r w:rsidRPr="008B5ECF">
        <w:t>Treatment Decisions</w:t>
      </w:r>
    </w:p>
    <w:p w:rsidR="004C740C" w:rsidRDefault="004C740C" w:rsidP="004C740C">
      <w:pPr>
        <w:spacing w:after="0" w:line="240" w:lineRule="auto"/>
        <w:rPr>
          <w:rFonts w:ascii="Cambria" w:hAnsi="Cambria"/>
          <w:color w:val="000000"/>
        </w:rPr>
      </w:pPr>
    </w:p>
    <w:p w:rsidR="00B32CB5" w:rsidRPr="00B32CB5" w:rsidRDefault="00B32CB5" w:rsidP="004C740C">
      <w:pPr>
        <w:spacing w:after="240" w:line="240" w:lineRule="auto"/>
        <w:rPr>
          <w:rFonts w:ascii="Cambria" w:hAnsi="Cambria"/>
          <w:color w:val="000000"/>
        </w:rPr>
      </w:pPr>
      <w:r w:rsidRPr="00B32CB5">
        <w:rPr>
          <w:rFonts w:ascii="Cambria" w:hAnsi="Cambria"/>
          <w:color w:val="000000"/>
        </w:rPr>
        <w:t>Battelle Memorial Institute (Battelle) is conducting this survey on behalf of the Agency for Healthcare Research and Quality (AHRQ)</w:t>
      </w:r>
      <w:r w:rsidR="00A23D0C">
        <w:rPr>
          <w:rFonts w:ascii="Cambria" w:hAnsi="Cambria"/>
          <w:color w:val="000000"/>
        </w:rPr>
        <w:t xml:space="preserve">. </w:t>
      </w:r>
      <w:r w:rsidRPr="00B32CB5">
        <w:rPr>
          <w:rFonts w:ascii="Cambria" w:hAnsi="Cambria"/>
        </w:rPr>
        <w:t xml:space="preserve">AHRQ is a </w:t>
      </w:r>
      <w:r w:rsidR="00EC4A0C">
        <w:rPr>
          <w:rFonts w:ascii="Cambria" w:hAnsi="Cambria"/>
        </w:rPr>
        <w:t>Federal</w:t>
      </w:r>
      <w:r w:rsidRPr="00B32CB5">
        <w:rPr>
          <w:rFonts w:ascii="Cambria" w:hAnsi="Cambria"/>
        </w:rPr>
        <w:t xml:space="preserve"> agency under the US Department of Health and Human Services charged with improving the quality, safety, efficiency, and effectiveness of health care for all Americans.</w:t>
      </w:r>
    </w:p>
    <w:p w:rsidR="00B32CB5" w:rsidRPr="00B32CB5" w:rsidRDefault="00B32CB5" w:rsidP="004C740C">
      <w:pPr>
        <w:spacing w:after="240" w:line="240" w:lineRule="auto"/>
        <w:rPr>
          <w:rFonts w:ascii="Cambria" w:hAnsi="Cambria"/>
          <w:color w:val="000000"/>
        </w:rPr>
      </w:pPr>
      <w:r w:rsidRPr="00B32CB5">
        <w:rPr>
          <w:rFonts w:ascii="Cambria" w:hAnsi="Cambria"/>
        </w:rPr>
        <w:t>The purpose of the survey is to learn how clinicians use health care information resources to make treatment decisions for their patients. The results of the survey will be used to inform AHRQ’s efforts to develop and disseminate unbiased, evidence-based information to patients, doctors, and others involved in health care decision-making.</w:t>
      </w:r>
    </w:p>
    <w:p w:rsidR="00B32CB5" w:rsidRPr="00B32CB5" w:rsidRDefault="00B32CB5" w:rsidP="004C740C">
      <w:pPr>
        <w:spacing w:after="240" w:line="240" w:lineRule="auto"/>
        <w:rPr>
          <w:rFonts w:ascii="Cambria" w:hAnsi="Cambria"/>
        </w:rPr>
      </w:pPr>
      <w:r w:rsidRPr="00B32CB5">
        <w:rPr>
          <w:rFonts w:ascii="Cambria" w:hAnsi="Cambria"/>
        </w:rPr>
        <w:t>Based on a proprietary list of all U.S. physicians compiled by the American Medical Association, we randomly selected approximately 2500 physicians to participate in this survey</w:t>
      </w:r>
      <w:r w:rsidR="00A23D0C">
        <w:rPr>
          <w:rFonts w:ascii="Cambria" w:hAnsi="Cambria"/>
        </w:rPr>
        <w:t xml:space="preserve">. </w:t>
      </w:r>
      <w:r w:rsidRPr="00B32CB5">
        <w:rPr>
          <w:rFonts w:ascii="Cambria" w:hAnsi="Cambria"/>
        </w:rPr>
        <w:t xml:space="preserve">You are being asked to participate in this survey because you were among the physicians selected. </w:t>
      </w:r>
    </w:p>
    <w:p w:rsidR="00B32CB5" w:rsidRPr="00B32CB5" w:rsidRDefault="00B32CB5" w:rsidP="004C740C">
      <w:pPr>
        <w:spacing w:after="240" w:line="240" w:lineRule="auto"/>
        <w:rPr>
          <w:rFonts w:ascii="Cambria" w:hAnsi="Cambria"/>
          <w:color w:val="000000"/>
        </w:rPr>
      </w:pPr>
      <w:r w:rsidRPr="00B32CB5">
        <w:rPr>
          <w:rFonts w:ascii="Cambria" w:hAnsi="Cambria"/>
          <w:color w:val="000000"/>
        </w:rPr>
        <w:t>Your participation in the survey is entirely voluntary</w:t>
      </w:r>
      <w:r w:rsidR="00A23D0C">
        <w:rPr>
          <w:rFonts w:ascii="Cambria" w:hAnsi="Cambria"/>
          <w:color w:val="000000"/>
        </w:rPr>
        <w:t xml:space="preserve">. </w:t>
      </w:r>
      <w:r w:rsidRPr="00B32CB5">
        <w:rPr>
          <w:rFonts w:ascii="Cambria" w:hAnsi="Cambria"/>
          <w:color w:val="000000"/>
        </w:rPr>
        <w:t>You can discontinue participation at any time</w:t>
      </w:r>
      <w:r w:rsidR="00A23D0C">
        <w:rPr>
          <w:rFonts w:ascii="Cambria" w:hAnsi="Cambria"/>
          <w:color w:val="000000"/>
        </w:rPr>
        <w:t xml:space="preserve">. </w:t>
      </w:r>
      <w:r w:rsidRPr="00B32CB5">
        <w:rPr>
          <w:rFonts w:ascii="Cambria" w:hAnsi="Cambria"/>
          <w:color w:val="000000"/>
        </w:rPr>
        <w:t xml:space="preserve">You can decline to answer any of the questions on the survey. </w:t>
      </w:r>
    </w:p>
    <w:p w:rsidR="00B32CB5" w:rsidRPr="00B32CB5" w:rsidRDefault="00B32CB5" w:rsidP="004C740C">
      <w:pPr>
        <w:spacing w:after="240" w:line="240" w:lineRule="auto"/>
        <w:rPr>
          <w:rFonts w:ascii="Cambria" w:hAnsi="Cambria"/>
          <w:color w:val="000000"/>
        </w:rPr>
      </w:pPr>
      <w:r w:rsidRPr="00B32CB5">
        <w:rPr>
          <w:rFonts w:ascii="Cambria" w:hAnsi="Cambria"/>
          <w:color w:val="000000"/>
        </w:rPr>
        <w:t xml:space="preserve">Completing the survey will take approximately </w:t>
      </w:r>
      <w:r w:rsidRPr="00787782">
        <w:rPr>
          <w:rFonts w:ascii="Cambria" w:hAnsi="Cambria"/>
          <w:color w:val="000000"/>
        </w:rPr>
        <w:t>20</w:t>
      </w:r>
      <w:r w:rsidRPr="00B32CB5">
        <w:rPr>
          <w:rFonts w:ascii="Cambria" w:hAnsi="Cambria"/>
          <w:color w:val="000000"/>
        </w:rPr>
        <w:t xml:space="preserve"> minutes</w:t>
      </w:r>
      <w:r w:rsidR="00A23D0C">
        <w:rPr>
          <w:rFonts w:ascii="Cambria" w:hAnsi="Cambria"/>
          <w:color w:val="000000"/>
        </w:rPr>
        <w:t xml:space="preserve">. </w:t>
      </w:r>
      <w:r w:rsidRPr="00B32CB5">
        <w:rPr>
          <w:rFonts w:ascii="Cambria" w:hAnsi="Cambria"/>
          <w:color w:val="000000"/>
        </w:rPr>
        <w:t xml:space="preserve">If you choose to participate, please fill out the questionnaire as completely and accurately as possible and return to Battelle in the postage-paid envelope provided in the survey packet. You will receive $50 in appreciation for your time and effort for this survey. </w:t>
      </w:r>
    </w:p>
    <w:p w:rsidR="00B32CB5" w:rsidRPr="00B32CB5" w:rsidRDefault="00B32CB5" w:rsidP="004C740C">
      <w:pPr>
        <w:spacing w:after="240" w:line="240" w:lineRule="auto"/>
        <w:rPr>
          <w:rFonts w:ascii="Cambria" w:hAnsi="Cambria"/>
          <w:color w:val="000000"/>
        </w:rPr>
      </w:pPr>
      <w:r w:rsidRPr="00B32CB5">
        <w:rPr>
          <w:rFonts w:ascii="Cambria" w:hAnsi="Cambria"/>
          <w:color w:val="000000"/>
        </w:rPr>
        <w:t xml:space="preserve">This survey is designed to benefit society by gaining new knowledge that will assist </w:t>
      </w:r>
      <w:r w:rsidRPr="00B32CB5">
        <w:rPr>
          <w:rFonts w:ascii="Cambria" w:hAnsi="Cambria"/>
        </w:rPr>
        <w:t xml:space="preserve">AHRQ’s efforts to develop and disseminate information for health care decision-making. </w:t>
      </w:r>
      <w:r w:rsidRPr="00B32CB5">
        <w:rPr>
          <w:rFonts w:ascii="Cambria" w:hAnsi="Cambria"/>
          <w:color w:val="000000"/>
        </w:rPr>
        <w:t>You may not benefit personally from being in this research study.</w:t>
      </w:r>
    </w:p>
    <w:p w:rsidR="00B32CB5" w:rsidRPr="00B32CB5" w:rsidRDefault="00B32CB5" w:rsidP="004C740C">
      <w:pPr>
        <w:spacing w:after="240" w:line="240" w:lineRule="auto"/>
        <w:rPr>
          <w:rFonts w:ascii="Cambria" w:hAnsi="Cambria"/>
          <w:color w:val="000000"/>
        </w:rPr>
      </w:pPr>
      <w:r w:rsidRPr="00B32CB5">
        <w:rPr>
          <w:rFonts w:ascii="Cambria" w:hAnsi="Cambria"/>
          <w:color w:val="000000"/>
        </w:rPr>
        <w:t>Battelle will take several steps to maintain the confidentiality of survey participants</w:t>
      </w:r>
      <w:r w:rsidR="00A23D0C">
        <w:rPr>
          <w:rFonts w:ascii="Cambria" w:hAnsi="Cambria"/>
          <w:color w:val="000000"/>
        </w:rPr>
        <w:t xml:space="preserve">. </w:t>
      </w:r>
      <w:r w:rsidRPr="00B32CB5">
        <w:rPr>
          <w:rFonts w:ascii="Cambria" w:hAnsi="Cambria"/>
          <w:color w:val="000000"/>
        </w:rPr>
        <w:t>First, each survey participant will be assigned a unique identification number and names or any other personally identifying information will not be linked to survey responses</w:t>
      </w:r>
      <w:r w:rsidR="00A23D0C">
        <w:rPr>
          <w:rFonts w:ascii="Cambria" w:hAnsi="Cambria"/>
          <w:color w:val="000000"/>
        </w:rPr>
        <w:t xml:space="preserve">. </w:t>
      </w:r>
      <w:r w:rsidRPr="00B32CB5">
        <w:rPr>
          <w:rFonts w:ascii="Cambria" w:hAnsi="Cambria"/>
          <w:color w:val="000000"/>
        </w:rPr>
        <w:t>Second, we will not report the names and responses of individual participants to AHRQ or in any report or publication</w:t>
      </w:r>
      <w:r w:rsidR="00A23D0C">
        <w:rPr>
          <w:rFonts w:ascii="Cambria" w:hAnsi="Cambria"/>
          <w:color w:val="000000"/>
        </w:rPr>
        <w:t xml:space="preserve">. </w:t>
      </w:r>
      <w:r w:rsidRPr="00B32CB5">
        <w:rPr>
          <w:rFonts w:ascii="Cambria" w:hAnsi="Cambria"/>
          <w:color w:val="000000"/>
        </w:rPr>
        <w:t xml:space="preserve">Additionally, data provided to AHRQ at the completion of the study will not contain the names or any other personally identifying information. </w:t>
      </w:r>
    </w:p>
    <w:p w:rsidR="00B32CB5" w:rsidRPr="00B32CB5" w:rsidRDefault="00B32CB5" w:rsidP="004C740C">
      <w:pPr>
        <w:spacing w:after="120" w:line="240" w:lineRule="auto"/>
        <w:rPr>
          <w:rFonts w:ascii="Cambria" w:hAnsi="Cambria"/>
          <w:color w:val="000000"/>
        </w:rPr>
      </w:pPr>
      <w:r w:rsidRPr="00B32CB5">
        <w:rPr>
          <w:rFonts w:ascii="Cambria" w:hAnsi="Cambria"/>
          <w:color w:val="000000"/>
        </w:rPr>
        <w:t xml:space="preserve">If you have any questions about this study, please contact </w:t>
      </w:r>
      <w:r>
        <w:rPr>
          <w:rFonts w:ascii="Cambria" w:hAnsi="Cambria"/>
          <w:color w:val="000000"/>
        </w:rPr>
        <w:t>Dr. Judith Berkowitz</w:t>
      </w:r>
      <w:r w:rsidR="00161427">
        <w:rPr>
          <w:rFonts w:ascii="Cambria" w:hAnsi="Cambria"/>
          <w:color w:val="000000"/>
        </w:rPr>
        <w:t xml:space="preserve"> (Battelle) at </w:t>
      </w:r>
      <w:r w:rsidR="00161427" w:rsidRPr="00161427">
        <w:rPr>
          <w:rFonts w:ascii="Cambria" w:hAnsi="Cambria"/>
          <w:color w:val="000000"/>
        </w:rPr>
        <w:t>1</w:t>
      </w:r>
      <w:r w:rsidR="00161427">
        <w:rPr>
          <w:rFonts w:ascii="Cambria" w:hAnsi="Cambria"/>
          <w:color w:val="000000"/>
        </w:rPr>
        <w:t>-</w:t>
      </w:r>
      <w:r w:rsidR="00161427" w:rsidRPr="00161427">
        <w:rPr>
          <w:rFonts w:ascii="Cambria" w:hAnsi="Cambria"/>
          <w:color w:val="000000"/>
        </w:rPr>
        <w:t>404</w:t>
      </w:r>
      <w:r w:rsidR="00161427">
        <w:rPr>
          <w:rFonts w:ascii="Cambria" w:hAnsi="Cambria"/>
          <w:color w:val="000000"/>
        </w:rPr>
        <w:t>-</w:t>
      </w:r>
      <w:r w:rsidR="00161427" w:rsidRPr="00161427">
        <w:rPr>
          <w:rFonts w:ascii="Cambria" w:hAnsi="Cambria"/>
          <w:color w:val="000000"/>
        </w:rPr>
        <w:t>460-1449</w:t>
      </w:r>
      <w:r w:rsidR="00A23D0C">
        <w:rPr>
          <w:rFonts w:ascii="Cambria" w:hAnsi="Cambria"/>
          <w:color w:val="000000"/>
        </w:rPr>
        <w:t xml:space="preserve">. </w:t>
      </w:r>
      <w:r w:rsidRPr="00B32CB5">
        <w:rPr>
          <w:rFonts w:ascii="Cambria" w:hAnsi="Cambria"/>
          <w:color w:val="000000"/>
        </w:rPr>
        <w:t xml:space="preserve">If you have any questions about your rights as a study participant, please call Dr. Margaret </w:t>
      </w:r>
      <w:proofErr w:type="spellStart"/>
      <w:r w:rsidRPr="00B32CB5">
        <w:rPr>
          <w:rFonts w:ascii="Cambria" w:hAnsi="Cambria"/>
          <w:color w:val="000000"/>
        </w:rPr>
        <w:t>Pennybacker</w:t>
      </w:r>
      <w:proofErr w:type="spellEnd"/>
      <w:r w:rsidRPr="00B32CB5">
        <w:rPr>
          <w:rFonts w:ascii="Cambria" w:hAnsi="Cambria"/>
          <w:color w:val="000000"/>
        </w:rPr>
        <w:t xml:space="preserve">, chair of Battelle’s Institutional Review </w:t>
      </w:r>
      <w:proofErr w:type="gramStart"/>
      <w:r w:rsidRPr="00B32CB5">
        <w:rPr>
          <w:rFonts w:ascii="Cambria" w:hAnsi="Cambria"/>
          <w:color w:val="000000"/>
        </w:rPr>
        <w:t>Board,</w:t>
      </w:r>
      <w:proofErr w:type="gramEnd"/>
      <w:r w:rsidRPr="00B32CB5">
        <w:rPr>
          <w:rFonts w:ascii="Cambria" w:hAnsi="Cambria"/>
          <w:color w:val="000000"/>
        </w:rPr>
        <w:t xml:space="preserve"> toll free at</w:t>
      </w:r>
      <w:r>
        <w:rPr>
          <w:rFonts w:ascii="Cambria" w:hAnsi="Cambria"/>
          <w:color w:val="000000"/>
        </w:rPr>
        <w:t xml:space="preserve"> 1-877-810-9530, ext. 500</w:t>
      </w:r>
      <w:r w:rsidRPr="00B32CB5">
        <w:rPr>
          <w:rFonts w:ascii="Cambria" w:hAnsi="Cambria"/>
          <w:color w:val="000000"/>
        </w:rPr>
        <w:t>.</w:t>
      </w:r>
    </w:p>
    <w:p w:rsidR="004C740C" w:rsidRDefault="004C740C" w:rsidP="00453A48">
      <w:pPr>
        <w:pStyle w:val="Qintro1"/>
        <w:keepNext w:val="0"/>
        <w:spacing w:before="0" w:after="0"/>
      </w:pPr>
    </w:p>
    <w:p w:rsidR="00CF1204" w:rsidRDefault="00B32CB5" w:rsidP="00453A48">
      <w:pPr>
        <w:pStyle w:val="Qintro1"/>
        <w:keepNext w:val="0"/>
        <w:spacing w:before="0" w:after="0"/>
      </w:pPr>
      <w:r w:rsidRPr="00B32CB5">
        <w:t>By completing and returning the survey questionnaire, you are providing your consent to participate in this study.</w:t>
      </w:r>
    </w:p>
    <w:p w:rsidR="004C740C" w:rsidRPr="00B32CB5" w:rsidRDefault="004C740C" w:rsidP="00453A48">
      <w:pPr>
        <w:pStyle w:val="Qintro1"/>
        <w:keepNext w:val="0"/>
        <w:spacing w:before="0" w:after="0"/>
      </w:pPr>
    </w:p>
    <w:p w:rsidR="00CB0A8A" w:rsidRDefault="00161427" w:rsidP="00453A48">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both"/>
        <w:rPr>
          <w:sz w:val="20"/>
          <w:szCs w:val="20"/>
        </w:rPr>
      </w:pPr>
      <w:r w:rsidRPr="00161427">
        <w:rPr>
          <w:sz w:val="20"/>
          <w:szCs w:val="20"/>
        </w:rPr>
        <w:t>Public reporting burden for this collection of information is estimated to average</w:t>
      </w:r>
      <w:r w:rsidRPr="00161427">
        <w:t xml:space="preserve"> </w:t>
      </w:r>
      <w:r w:rsidRPr="00787782">
        <w:rPr>
          <w:sz w:val="20"/>
          <w:szCs w:val="20"/>
        </w:rPr>
        <w:t>20</w:t>
      </w:r>
      <w:r w:rsidRPr="00161427">
        <w:rPr>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787782">
        <w:rPr>
          <w:sz w:val="20"/>
          <w:szCs w:val="20"/>
        </w:rPr>
        <w:t>0935-XXXX</w:t>
      </w:r>
      <w:r w:rsidRPr="00161427">
        <w:rPr>
          <w:sz w:val="20"/>
          <w:szCs w:val="20"/>
        </w:rPr>
        <w:t>)</w:t>
      </w:r>
      <w:r w:rsidRPr="00161427">
        <w:t xml:space="preserve"> </w:t>
      </w:r>
      <w:r w:rsidRPr="00161427">
        <w:rPr>
          <w:sz w:val="20"/>
          <w:szCs w:val="20"/>
        </w:rPr>
        <w:t xml:space="preserve">AHRQ, 540 Gaither Road, Room # 5036, </w:t>
      </w:r>
      <w:proofErr w:type="gramStart"/>
      <w:r w:rsidRPr="00161427">
        <w:rPr>
          <w:sz w:val="20"/>
          <w:szCs w:val="20"/>
        </w:rPr>
        <w:t>Rockville</w:t>
      </w:r>
      <w:proofErr w:type="gramEnd"/>
      <w:r w:rsidRPr="00161427">
        <w:rPr>
          <w:sz w:val="20"/>
          <w:szCs w:val="20"/>
        </w:rPr>
        <w:t>, MD 20850.</w:t>
      </w:r>
    </w:p>
    <w:p w:rsidR="00B93267" w:rsidRDefault="00B93267" w:rsidP="00453A48">
      <w:pPr>
        <w:spacing w:after="0" w:line="240" w:lineRule="auto"/>
        <w:rPr>
          <w:rFonts w:ascii="Times New Roman" w:eastAsia="Calibri" w:hAnsi="Times New Roman" w:cs="Times New Roman"/>
          <w:sz w:val="20"/>
          <w:szCs w:val="20"/>
        </w:rPr>
        <w:sectPr w:rsidR="00B93267" w:rsidSect="000407D0">
          <w:headerReference w:type="default" r:id="rId8"/>
          <w:footerReference w:type="default" r:id="rId9"/>
          <w:type w:val="continuous"/>
          <w:pgSz w:w="12240" w:h="15840"/>
          <w:pgMar w:top="1080" w:right="1080" w:bottom="1080" w:left="1080" w:header="720" w:footer="720" w:gutter="0"/>
          <w:cols w:space="720"/>
          <w:docGrid w:linePitch="360"/>
        </w:sectPr>
      </w:pPr>
    </w:p>
    <w:p w:rsidR="008D3E53" w:rsidRPr="009D657C" w:rsidRDefault="008D3E53" w:rsidP="00453A48">
      <w:pPr>
        <w:pStyle w:val="Qintro1"/>
        <w:keepNext w:val="0"/>
        <w:spacing w:before="0" w:after="0"/>
      </w:pPr>
      <w:r>
        <w:t>This part of the survey asks questions that will let us describe the survey participants.</w:t>
      </w:r>
      <w:r w:rsidR="008947D2">
        <w:t xml:space="preserve"> </w:t>
      </w:r>
      <w:r>
        <w:t>Please write in or check</w:t>
      </w:r>
      <w:r w:rsidR="00604C85">
        <w:t xml:space="preserve"> (</w:t>
      </w:r>
      <w:r w:rsidR="00604C85">
        <w:sym w:font="Wingdings" w:char="F0FC"/>
      </w:r>
      <w:r w:rsidR="00604C85">
        <w:t>)</w:t>
      </w:r>
      <w:r>
        <w:t xml:space="preserve"> the best answer.</w:t>
      </w:r>
    </w:p>
    <w:p w:rsidR="004C740C" w:rsidRDefault="004C740C" w:rsidP="009D6C5F">
      <w:pPr>
        <w:pStyle w:val="Qquestion1"/>
        <w:keepNext w:val="0"/>
        <w:numPr>
          <w:ilvl w:val="0"/>
          <w:numId w:val="0"/>
        </w:numPr>
        <w:spacing w:before="0" w:after="0"/>
        <w:rPr>
          <w:rFonts w:ascii="Arial" w:hAnsi="Arial" w:cs="Arial"/>
          <w:sz w:val="22"/>
        </w:rPr>
      </w:pPr>
    </w:p>
    <w:p w:rsidR="009D6C5F" w:rsidRDefault="009D6C5F" w:rsidP="009D6C5F">
      <w:pPr>
        <w:pStyle w:val="Qquestion1"/>
        <w:keepNext w:val="0"/>
        <w:numPr>
          <w:ilvl w:val="0"/>
          <w:numId w:val="0"/>
        </w:numPr>
        <w:spacing w:before="0" w:after="0"/>
        <w:rPr>
          <w:rFonts w:ascii="Arial" w:hAnsi="Arial" w:cs="Arial"/>
          <w:sz w:val="22"/>
        </w:rPr>
      </w:pPr>
    </w:p>
    <w:p w:rsidR="008D3E53" w:rsidRPr="002536C5" w:rsidRDefault="00BB3346" w:rsidP="00601D20">
      <w:pPr>
        <w:pStyle w:val="Level1"/>
      </w:pPr>
      <w:r w:rsidRPr="002536C5">
        <w:t>1.</w:t>
      </w:r>
      <w:r w:rsidRPr="002536C5">
        <w:tab/>
      </w:r>
      <w:r w:rsidR="008D3E53" w:rsidRPr="002536C5">
        <w:t xml:space="preserve">What is your age? </w:t>
      </w:r>
    </w:p>
    <w:p w:rsidR="008D3E53" w:rsidRPr="002536C5" w:rsidRDefault="008D3E53" w:rsidP="00603D52">
      <w:pPr>
        <w:pStyle w:val="NoSpacing"/>
        <w:ind w:left="540"/>
        <w:rPr>
          <w:rFonts w:ascii="Arial" w:hAnsi="Arial" w:cs="Arial"/>
          <w:i/>
        </w:rPr>
      </w:pPr>
      <w:r w:rsidRPr="002536C5">
        <w:rPr>
          <w:rFonts w:ascii="Arial" w:hAnsi="Arial" w:cs="Arial"/>
        </w:rPr>
        <w:t>______</w:t>
      </w:r>
      <w:proofErr w:type="gramStart"/>
      <w:r w:rsidRPr="002536C5">
        <w:rPr>
          <w:rFonts w:ascii="Arial" w:hAnsi="Arial" w:cs="Arial"/>
        </w:rPr>
        <w:t>_  years</w:t>
      </w:r>
      <w:proofErr w:type="gramEnd"/>
      <w:r w:rsidRPr="002536C5">
        <w:rPr>
          <w:rFonts w:ascii="Arial" w:hAnsi="Arial" w:cs="Arial"/>
        </w:rPr>
        <w:t xml:space="preserve"> </w:t>
      </w:r>
    </w:p>
    <w:p w:rsidR="00453A48" w:rsidRDefault="00453A48" w:rsidP="00453A48">
      <w:pPr>
        <w:pStyle w:val="Qquestion1"/>
        <w:keepNext w:val="0"/>
        <w:numPr>
          <w:ilvl w:val="0"/>
          <w:numId w:val="0"/>
        </w:numPr>
        <w:spacing w:before="0" w:after="0"/>
        <w:ind w:left="360"/>
        <w:rPr>
          <w:rFonts w:ascii="Arial" w:hAnsi="Arial" w:cs="Arial"/>
          <w:sz w:val="22"/>
        </w:rPr>
      </w:pPr>
    </w:p>
    <w:p w:rsidR="008D3E53" w:rsidRPr="002536C5" w:rsidRDefault="00BB3346" w:rsidP="00601D20">
      <w:pPr>
        <w:pStyle w:val="Level1"/>
      </w:pPr>
      <w:r w:rsidRPr="002536C5">
        <w:t>2.</w:t>
      </w:r>
      <w:r w:rsidRPr="002536C5">
        <w:tab/>
      </w:r>
      <w:r w:rsidR="008D3E53" w:rsidRPr="002536C5">
        <w:t>What is your sex?</w:t>
      </w:r>
    </w:p>
    <w:p w:rsidR="008D3E53" w:rsidRPr="002536C5" w:rsidRDefault="008D3E53" w:rsidP="00921A2D">
      <w:pPr>
        <w:pStyle w:val="Qresponse1"/>
      </w:pPr>
      <w:r w:rsidRPr="00921A2D">
        <w:t>Male</w:t>
      </w:r>
    </w:p>
    <w:p w:rsidR="008D3E53" w:rsidRPr="002536C5" w:rsidRDefault="008D3E53" w:rsidP="00921A2D">
      <w:pPr>
        <w:pStyle w:val="Qresponse1"/>
      </w:pPr>
      <w:r w:rsidRPr="00603D52">
        <w:t>Female</w:t>
      </w:r>
    </w:p>
    <w:p w:rsidR="00453A48" w:rsidRDefault="00453A48" w:rsidP="00453A48">
      <w:pPr>
        <w:pStyle w:val="Qquestion1"/>
        <w:keepNext w:val="0"/>
        <w:numPr>
          <w:ilvl w:val="0"/>
          <w:numId w:val="0"/>
        </w:numPr>
        <w:spacing w:before="0" w:after="0"/>
        <w:ind w:left="360"/>
        <w:rPr>
          <w:rFonts w:ascii="Arial" w:hAnsi="Arial" w:cs="Arial"/>
          <w:sz w:val="22"/>
        </w:rPr>
      </w:pPr>
    </w:p>
    <w:p w:rsidR="008D3E53" w:rsidRPr="002536C5" w:rsidRDefault="00BB3346" w:rsidP="00601D20">
      <w:pPr>
        <w:pStyle w:val="Level1"/>
      </w:pPr>
      <w:r w:rsidRPr="002536C5">
        <w:t>3.</w:t>
      </w:r>
      <w:r w:rsidRPr="002536C5">
        <w:tab/>
      </w:r>
      <w:r w:rsidR="00AD15BB" w:rsidRPr="00F94B00">
        <w:t xml:space="preserve">Are you Hispanic or Latino/Latina?   __ </w:t>
      </w:r>
      <w:proofErr w:type="gramStart"/>
      <w:r w:rsidR="00AD15BB" w:rsidRPr="00F94B00">
        <w:t>No  _</w:t>
      </w:r>
      <w:proofErr w:type="gramEnd"/>
      <w:r w:rsidR="00AD15BB" w:rsidRPr="00F94B00">
        <w:t>_ Yes</w:t>
      </w:r>
    </w:p>
    <w:p w:rsidR="00453A48" w:rsidRDefault="00453A48" w:rsidP="00453A48">
      <w:pPr>
        <w:pStyle w:val="Qquestion1"/>
        <w:keepNext w:val="0"/>
        <w:numPr>
          <w:ilvl w:val="0"/>
          <w:numId w:val="0"/>
        </w:numPr>
        <w:spacing w:before="0" w:after="0"/>
        <w:ind w:left="360"/>
        <w:rPr>
          <w:rFonts w:ascii="Arial" w:hAnsi="Arial" w:cs="Arial"/>
          <w:sz w:val="22"/>
        </w:rPr>
      </w:pPr>
    </w:p>
    <w:p w:rsidR="008D3E53" w:rsidRPr="002536C5" w:rsidRDefault="00BB3346" w:rsidP="00601D20">
      <w:pPr>
        <w:pStyle w:val="Level1"/>
      </w:pPr>
      <w:r w:rsidRPr="002536C5">
        <w:t>4.</w:t>
      </w:r>
      <w:r w:rsidRPr="002536C5">
        <w:tab/>
      </w:r>
      <w:r w:rsidR="008D3E53" w:rsidRPr="002536C5">
        <w:t xml:space="preserve">What is your race?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p>
    <w:p w:rsidR="008D3E53" w:rsidRPr="002536C5" w:rsidRDefault="008D3E53" w:rsidP="00921A2D">
      <w:pPr>
        <w:pStyle w:val="Qresponse1"/>
      </w:pPr>
      <w:r w:rsidRPr="002536C5">
        <w:t>American Indian or Alaska Native</w:t>
      </w:r>
      <w:r w:rsidRPr="002536C5" w:rsidDel="00895EF5">
        <w:t xml:space="preserve"> </w:t>
      </w:r>
    </w:p>
    <w:p w:rsidR="008D3E53" w:rsidRPr="002536C5" w:rsidRDefault="008D3E53" w:rsidP="00921A2D">
      <w:pPr>
        <w:pStyle w:val="Qresponse1"/>
      </w:pPr>
      <w:r w:rsidRPr="002536C5">
        <w:t>Asian</w:t>
      </w:r>
    </w:p>
    <w:p w:rsidR="008D3E53" w:rsidRPr="002536C5" w:rsidRDefault="008D3E53" w:rsidP="00921A2D">
      <w:pPr>
        <w:pStyle w:val="Qresponse1"/>
      </w:pPr>
      <w:r w:rsidRPr="002536C5">
        <w:t>Black or African American</w:t>
      </w:r>
    </w:p>
    <w:p w:rsidR="008D3E53" w:rsidRPr="002536C5" w:rsidRDefault="008D3E53" w:rsidP="00921A2D">
      <w:pPr>
        <w:pStyle w:val="Qresponse1"/>
      </w:pPr>
      <w:r w:rsidRPr="002536C5">
        <w:t>Native Hawaiian or other Pacific Islander</w:t>
      </w:r>
    </w:p>
    <w:p w:rsidR="008D3E53" w:rsidRDefault="008D3E53" w:rsidP="00921A2D">
      <w:pPr>
        <w:pStyle w:val="Qresponse1"/>
      </w:pPr>
      <w:r w:rsidRPr="002536C5">
        <w:t>White</w:t>
      </w:r>
    </w:p>
    <w:p w:rsidR="00453A48" w:rsidRDefault="00453A48" w:rsidP="00453A48">
      <w:pPr>
        <w:pStyle w:val="Qquestion1"/>
        <w:keepNext w:val="0"/>
        <w:numPr>
          <w:ilvl w:val="0"/>
          <w:numId w:val="0"/>
        </w:numPr>
        <w:spacing w:before="0" w:after="0"/>
        <w:ind w:left="360"/>
        <w:rPr>
          <w:rFonts w:ascii="Arial" w:hAnsi="Arial" w:cs="Arial"/>
          <w:sz w:val="22"/>
        </w:rPr>
      </w:pPr>
    </w:p>
    <w:p w:rsidR="008D3E53" w:rsidRPr="002536C5" w:rsidRDefault="00BB3346" w:rsidP="00601D20">
      <w:pPr>
        <w:pStyle w:val="Level1"/>
      </w:pPr>
      <w:r w:rsidRPr="002536C5">
        <w:t>5.</w:t>
      </w:r>
      <w:r w:rsidRPr="002536C5">
        <w:tab/>
      </w:r>
      <w:r w:rsidR="008D3E53" w:rsidRPr="002536C5">
        <w:t>State of residence</w:t>
      </w:r>
      <w:r w:rsidR="004C740C">
        <w:t>:</w:t>
      </w:r>
      <w:r w:rsidR="003703BC" w:rsidRPr="002536C5">
        <w:t xml:space="preserve"> </w:t>
      </w:r>
      <w:r w:rsidR="003703BC" w:rsidRPr="004C740C">
        <w:rPr>
          <w:i/>
          <w:sz w:val="21"/>
          <w:szCs w:val="21"/>
        </w:rPr>
        <w:t>(Please check</w:t>
      </w:r>
      <w:r w:rsidR="00604C85">
        <w:rPr>
          <w:i/>
          <w:sz w:val="21"/>
          <w:szCs w:val="21"/>
        </w:rPr>
        <w:t xml:space="preserve"> </w:t>
      </w:r>
      <w:r w:rsidR="00604C85">
        <w:sym w:font="Wingdings" w:char="F0FC"/>
      </w:r>
      <w:r w:rsidR="003703BC" w:rsidRPr="004C740C">
        <w:rPr>
          <w:i/>
          <w:sz w:val="21"/>
          <w:szCs w:val="21"/>
        </w:rPr>
        <w:t xml:space="preserve"> </w:t>
      </w:r>
      <w:r w:rsidR="003703BC">
        <w:rPr>
          <w:i/>
          <w:sz w:val="21"/>
          <w:szCs w:val="21"/>
        </w:rPr>
        <w:t>only one</w:t>
      </w:r>
      <w:r w:rsidR="003703BC" w:rsidRPr="004C740C">
        <w:rPr>
          <w:i/>
          <w:sz w:val="21"/>
          <w:szCs w:val="21"/>
        </w:rPr>
        <w:t>.)</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1440"/>
        <w:gridCol w:w="1530"/>
        <w:gridCol w:w="1620"/>
      </w:tblGrid>
      <w:tr w:rsidR="00697FF3" w:rsidTr="00921A2D">
        <w:tc>
          <w:tcPr>
            <w:tcW w:w="1368" w:type="dxa"/>
          </w:tcPr>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AL</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AK</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AZ</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AR</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CA</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CO</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CT</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DE</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DC</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FL</w:t>
            </w:r>
          </w:p>
          <w:p w:rsidR="00697FF3" w:rsidRPr="006675E2" w:rsidRDefault="00697FF3" w:rsidP="00697FF3">
            <w:pPr>
              <w:pStyle w:val="ListParagraph"/>
              <w:numPr>
                <w:ilvl w:val="0"/>
                <w:numId w:val="24"/>
              </w:numPr>
              <w:ind w:left="360"/>
              <w:rPr>
                <w:rFonts w:ascii="Arial" w:hAnsi="Arial" w:cs="Arial"/>
              </w:rPr>
            </w:pPr>
            <w:r w:rsidRPr="006675E2">
              <w:rPr>
                <w:rFonts w:ascii="Arial" w:hAnsi="Arial" w:cs="Arial"/>
              </w:rPr>
              <w:t>GA</w:t>
            </w:r>
          </w:p>
          <w:p w:rsidR="00697FF3" w:rsidRDefault="00697FF3" w:rsidP="00697FF3">
            <w:pPr>
              <w:pStyle w:val="ListParagraph"/>
              <w:numPr>
                <w:ilvl w:val="0"/>
                <w:numId w:val="24"/>
              </w:numPr>
              <w:ind w:left="360"/>
              <w:rPr>
                <w:rFonts w:ascii="Arial" w:hAnsi="Arial" w:cs="Arial"/>
              </w:rPr>
            </w:pPr>
            <w:r w:rsidRPr="006675E2">
              <w:rPr>
                <w:rFonts w:ascii="Arial" w:hAnsi="Arial" w:cs="Arial"/>
              </w:rPr>
              <w:t>HI</w:t>
            </w:r>
          </w:p>
          <w:p w:rsidR="004D6D65" w:rsidRPr="006675E2" w:rsidRDefault="004D6D65" w:rsidP="00697FF3">
            <w:pPr>
              <w:pStyle w:val="ListParagraph"/>
              <w:numPr>
                <w:ilvl w:val="0"/>
                <w:numId w:val="24"/>
              </w:numPr>
              <w:ind w:left="360"/>
              <w:rPr>
                <w:rFonts w:ascii="Arial" w:hAnsi="Arial" w:cs="Arial"/>
              </w:rPr>
            </w:pPr>
            <w:r>
              <w:rPr>
                <w:rFonts w:ascii="Arial" w:hAnsi="Arial" w:cs="Arial"/>
              </w:rPr>
              <w:t>ID</w:t>
            </w:r>
          </w:p>
        </w:tc>
        <w:tc>
          <w:tcPr>
            <w:tcW w:w="1440" w:type="dxa"/>
          </w:tcPr>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IL</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IN</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IA</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KS</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KY</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LA</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ME</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MD</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MA</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MI</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MN</w:t>
            </w:r>
          </w:p>
          <w:p w:rsidR="00697FF3" w:rsidRDefault="004D6D65" w:rsidP="009D6C5F">
            <w:pPr>
              <w:pStyle w:val="ListParagraph"/>
              <w:numPr>
                <w:ilvl w:val="0"/>
                <w:numId w:val="24"/>
              </w:numPr>
              <w:ind w:left="432"/>
              <w:rPr>
                <w:rFonts w:ascii="Arial" w:hAnsi="Arial" w:cs="Arial"/>
              </w:rPr>
            </w:pPr>
            <w:r w:rsidRPr="006675E2">
              <w:rPr>
                <w:rFonts w:ascii="Arial" w:hAnsi="Arial" w:cs="Arial"/>
              </w:rPr>
              <w:t>MS</w:t>
            </w:r>
          </w:p>
          <w:p w:rsidR="004D6D65" w:rsidRPr="004D6D65" w:rsidRDefault="004D6D65" w:rsidP="009D6C5F">
            <w:pPr>
              <w:pStyle w:val="ListParagraph"/>
              <w:numPr>
                <w:ilvl w:val="0"/>
                <w:numId w:val="24"/>
              </w:numPr>
              <w:ind w:left="432"/>
              <w:rPr>
                <w:rFonts w:ascii="Arial" w:hAnsi="Arial" w:cs="Arial"/>
              </w:rPr>
            </w:pPr>
            <w:r>
              <w:rPr>
                <w:rFonts w:ascii="Arial" w:hAnsi="Arial" w:cs="Arial"/>
              </w:rPr>
              <w:t>MO</w:t>
            </w:r>
          </w:p>
        </w:tc>
        <w:tc>
          <w:tcPr>
            <w:tcW w:w="1530" w:type="dxa"/>
          </w:tcPr>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MT</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NE</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NV</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NH</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NJ</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NM</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NY</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NC</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ND</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OH</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OK</w:t>
            </w:r>
          </w:p>
          <w:p w:rsidR="00697FF3" w:rsidRDefault="004D6D65" w:rsidP="009D6C5F">
            <w:pPr>
              <w:pStyle w:val="ListParagraph"/>
              <w:numPr>
                <w:ilvl w:val="0"/>
                <w:numId w:val="24"/>
              </w:numPr>
              <w:ind w:left="432"/>
              <w:rPr>
                <w:rFonts w:ascii="Arial" w:hAnsi="Arial" w:cs="Arial"/>
              </w:rPr>
            </w:pPr>
            <w:r w:rsidRPr="006675E2">
              <w:rPr>
                <w:rFonts w:ascii="Arial" w:hAnsi="Arial" w:cs="Arial"/>
              </w:rPr>
              <w:t>OR</w:t>
            </w:r>
          </w:p>
          <w:p w:rsidR="004D6D65" w:rsidRPr="004D6D65" w:rsidRDefault="004D6D65" w:rsidP="009D6C5F">
            <w:pPr>
              <w:pStyle w:val="ListParagraph"/>
              <w:numPr>
                <w:ilvl w:val="0"/>
                <w:numId w:val="24"/>
              </w:numPr>
              <w:ind w:left="432"/>
              <w:rPr>
                <w:rFonts w:ascii="Arial" w:hAnsi="Arial" w:cs="Arial"/>
              </w:rPr>
            </w:pPr>
            <w:r>
              <w:rPr>
                <w:rFonts w:ascii="Arial" w:hAnsi="Arial" w:cs="Arial"/>
              </w:rPr>
              <w:t>PA</w:t>
            </w:r>
          </w:p>
        </w:tc>
        <w:tc>
          <w:tcPr>
            <w:tcW w:w="1620" w:type="dxa"/>
          </w:tcPr>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RI</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SC</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SD</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TN</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TX</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UT</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VT</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VA</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WA</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WV</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WI</w:t>
            </w:r>
          </w:p>
          <w:p w:rsidR="00697FF3" w:rsidRPr="006675E2" w:rsidRDefault="00697FF3" w:rsidP="00697FF3">
            <w:pPr>
              <w:pStyle w:val="ListParagraph"/>
              <w:numPr>
                <w:ilvl w:val="0"/>
                <w:numId w:val="24"/>
              </w:numPr>
              <w:ind w:left="432"/>
              <w:rPr>
                <w:rFonts w:ascii="Arial" w:hAnsi="Arial" w:cs="Arial"/>
              </w:rPr>
            </w:pPr>
            <w:r w:rsidRPr="006675E2">
              <w:rPr>
                <w:rFonts w:ascii="Arial" w:hAnsi="Arial" w:cs="Arial"/>
              </w:rPr>
              <w:t>WY</w:t>
            </w:r>
          </w:p>
        </w:tc>
      </w:tr>
    </w:tbl>
    <w:p w:rsidR="00697FF3" w:rsidRDefault="00697FF3" w:rsidP="00697FF3">
      <w:pPr>
        <w:spacing w:after="0" w:line="240" w:lineRule="auto"/>
        <w:rPr>
          <w:rFonts w:ascii="Arial" w:hAnsi="Arial" w:cs="Arial"/>
        </w:rPr>
      </w:pPr>
    </w:p>
    <w:p w:rsidR="008D3E53" w:rsidRPr="002536C5" w:rsidRDefault="00BB3346" w:rsidP="00601D20">
      <w:pPr>
        <w:pStyle w:val="Level1"/>
      </w:pPr>
      <w:r w:rsidRPr="002536C5">
        <w:t>6.</w:t>
      </w:r>
      <w:r w:rsidRPr="002536C5">
        <w:tab/>
      </w:r>
      <w:r w:rsidR="008D3E53" w:rsidRPr="002536C5">
        <w:t>Are you a:</w:t>
      </w:r>
      <w:r w:rsidR="00454907" w:rsidRPr="002536C5">
        <w:t xml:space="preserve"> </w:t>
      </w:r>
      <w:r w:rsidR="009D6C5F" w:rsidRPr="004C740C">
        <w:rPr>
          <w:i/>
          <w:sz w:val="21"/>
          <w:szCs w:val="21"/>
        </w:rPr>
        <w:t>(Please check</w:t>
      </w:r>
      <w:r w:rsidR="00604C85">
        <w:rPr>
          <w:i/>
          <w:sz w:val="21"/>
          <w:szCs w:val="21"/>
        </w:rPr>
        <w:t xml:space="preserve"> </w:t>
      </w:r>
      <w:r w:rsidR="00604C85">
        <w:sym w:font="Wingdings" w:char="F0FC"/>
      </w:r>
      <w:r w:rsidR="009D6C5F" w:rsidRPr="004C740C">
        <w:rPr>
          <w:i/>
          <w:sz w:val="21"/>
          <w:szCs w:val="21"/>
        </w:rPr>
        <w:t xml:space="preserve"> </w:t>
      </w:r>
      <w:r w:rsidR="009D6C5F">
        <w:rPr>
          <w:i/>
          <w:sz w:val="21"/>
          <w:szCs w:val="21"/>
        </w:rPr>
        <w:t>only one</w:t>
      </w:r>
      <w:r w:rsidR="009D6C5F" w:rsidRPr="004C740C">
        <w:rPr>
          <w:i/>
          <w:sz w:val="21"/>
          <w:szCs w:val="21"/>
        </w:rPr>
        <w:t>.)</w:t>
      </w:r>
    </w:p>
    <w:p w:rsidR="008D3E53" w:rsidRPr="002536C5" w:rsidRDefault="008D3E53" w:rsidP="00921A2D">
      <w:pPr>
        <w:pStyle w:val="Qresponse1"/>
      </w:pPr>
      <w:r w:rsidRPr="002536C5">
        <w:t>Physician</w:t>
      </w:r>
    </w:p>
    <w:p w:rsidR="008D3E53" w:rsidRPr="002536C5" w:rsidRDefault="008D3E53" w:rsidP="00921A2D">
      <w:pPr>
        <w:pStyle w:val="Qresponse1"/>
      </w:pPr>
      <w:r w:rsidRPr="002536C5">
        <w:t xml:space="preserve">Physician </w:t>
      </w:r>
      <w:r w:rsidR="00934FB1">
        <w:t>A</w:t>
      </w:r>
      <w:r w:rsidRPr="002536C5">
        <w:t>ssistant</w:t>
      </w:r>
    </w:p>
    <w:p w:rsidR="008D3E53" w:rsidRPr="002536C5" w:rsidRDefault="008D3E53" w:rsidP="00921A2D">
      <w:pPr>
        <w:pStyle w:val="Qresponse1"/>
      </w:pPr>
      <w:r w:rsidRPr="002536C5">
        <w:t xml:space="preserve">Nurse </w:t>
      </w:r>
      <w:r w:rsidR="00934FB1">
        <w:t>P</w:t>
      </w:r>
      <w:r w:rsidRPr="002536C5">
        <w:t>ractitioner</w:t>
      </w:r>
    </w:p>
    <w:p w:rsidR="008D3E53" w:rsidRPr="002536C5" w:rsidRDefault="008D3E53" w:rsidP="00921A2D">
      <w:pPr>
        <w:pStyle w:val="Qresponse1"/>
      </w:pPr>
      <w:r w:rsidRPr="002536C5">
        <w:t>Nurse</w:t>
      </w:r>
    </w:p>
    <w:p w:rsidR="008D3E53" w:rsidRPr="002536C5" w:rsidRDefault="008D3E53" w:rsidP="00921A2D">
      <w:pPr>
        <w:pStyle w:val="Qresponse1"/>
      </w:pPr>
      <w:r w:rsidRPr="002536C5">
        <w:t>Pharmacist</w:t>
      </w:r>
    </w:p>
    <w:p w:rsidR="008D3E53" w:rsidRPr="002536C5" w:rsidRDefault="008D3E53" w:rsidP="00921A2D">
      <w:pPr>
        <w:pStyle w:val="Qresponse1"/>
      </w:pPr>
      <w:r w:rsidRPr="002536C5">
        <w:t>Other (specify)______________________</w:t>
      </w:r>
    </w:p>
    <w:p w:rsidR="00453A48" w:rsidRDefault="00453A48" w:rsidP="00453A48">
      <w:pPr>
        <w:pStyle w:val="Qquestion1"/>
        <w:keepNext w:val="0"/>
        <w:numPr>
          <w:ilvl w:val="0"/>
          <w:numId w:val="0"/>
        </w:numPr>
        <w:spacing w:before="0" w:after="0"/>
        <w:ind w:left="360"/>
        <w:rPr>
          <w:rFonts w:ascii="Arial" w:hAnsi="Arial" w:cs="Arial"/>
          <w:sz w:val="22"/>
        </w:rPr>
      </w:pPr>
    </w:p>
    <w:p w:rsidR="008D3E53" w:rsidRPr="002536C5" w:rsidRDefault="00BB3346" w:rsidP="00921A2D">
      <w:pPr>
        <w:pStyle w:val="Level1"/>
        <w:keepNext/>
      </w:pPr>
      <w:r w:rsidRPr="002536C5">
        <w:t>7.</w:t>
      </w:r>
      <w:r w:rsidRPr="002536C5">
        <w:tab/>
      </w:r>
      <w:r w:rsidR="008D3E53" w:rsidRPr="002536C5">
        <w:t>Since c</w:t>
      </w:r>
      <w:r w:rsidR="00934FB1">
        <w:t xml:space="preserve">ompleting your medical training </w:t>
      </w:r>
      <w:r w:rsidR="00113A92">
        <w:t xml:space="preserve">for the role you indicated in Question 6 </w:t>
      </w:r>
      <w:r w:rsidR="008D3E53" w:rsidRPr="002536C5">
        <w:t>(including residency and fellowship), how long have you been practicing medicine?</w:t>
      </w:r>
    </w:p>
    <w:p w:rsidR="008D3E53" w:rsidRPr="002536C5" w:rsidRDefault="00603D52" w:rsidP="00921A2D">
      <w:pPr>
        <w:pStyle w:val="NoSpacing"/>
        <w:keepNext/>
        <w:ind w:left="540"/>
        <w:rPr>
          <w:rFonts w:ascii="Arial" w:hAnsi="Arial" w:cs="Arial"/>
          <w:i/>
        </w:rPr>
      </w:pPr>
      <w:r w:rsidRPr="002536C5">
        <w:rPr>
          <w:rFonts w:ascii="Arial" w:hAnsi="Arial" w:cs="Arial"/>
        </w:rPr>
        <w:t>______</w:t>
      </w:r>
      <w:proofErr w:type="gramStart"/>
      <w:r w:rsidRPr="002536C5">
        <w:rPr>
          <w:rFonts w:ascii="Arial" w:hAnsi="Arial" w:cs="Arial"/>
        </w:rPr>
        <w:t xml:space="preserve">_  </w:t>
      </w:r>
      <w:r w:rsidR="008D3E53" w:rsidRPr="002536C5">
        <w:rPr>
          <w:rFonts w:ascii="Arial" w:hAnsi="Arial" w:cs="Arial"/>
        </w:rPr>
        <w:t>years</w:t>
      </w:r>
      <w:proofErr w:type="gramEnd"/>
    </w:p>
    <w:p w:rsidR="00453A48" w:rsidRDefault="00453A48" w:rsidP="00BF6661">
      <w:pPr>
        <w:pStyle w:val="Qquestion1"/>
        <w:keepNext w:val="0"/>
        <w:numPr>
          <w:ilvl w:val="0"/>
          <w:numId w:val="0"/>
        </w:numPr>
        <w:spacing w:before="0" w:after="0"/>
        <w:rPr>
          <w:rFonts w:ascii="Arial" w:hAnsi="Arial" w:cs="Arial"/>
          <w:sz w:val="22"/>
        </w:rPr>
      </w:pPr>
    </w:p>
    <w:p w:rsidR="00BF6661" w:rsidRDefault="00BF6661" w:rsidP="00BF6661">
      <w:pPr>
        <w:pStyle w:val="Level1"/>
        <w:ind w:left="637"/>
      </w:pPr>
      <w:r>
        <w:t xml:space="preserve">8.      If you are a physician, what is your primary clinical specialty? </w:t>
      </w:r>
      <w:r>
        <w:rPr>
          <w:i/>
          <w:iCs/>
          <w:sz w:val="21"/>
          <w:szCs w:val="21"/>
        </w:rPr>
        <w:t xml:space="preserve">(Please check </w:t>
      </w:r>
      <w:r>
        <w:rPr>
          <w:rFonts w:ascii="Wingdings" w:hAnsi="Wingdings"/>
        </w:rPr>
        <w:t></w:t>
      </w:r>
      <w:r>
        <w:rPr>
          <w:i/>
          <w:iCs/>
          <w:sz w:val="21"/>
          <w:szCs w:val="21"/>
        </w:rPr>
        <w:t xml:space="preserve"> only one.)</w:t>
      </w:r>
    </w:p>
    <w:p w:rsidR="00BF6661" w:rsidRDefault="00BF6661" w:rsidP="00BF6661">
      <w:pPr>
        <w:pStyle w:val="Qresponse1"/>
        <w:numPr>
          <w:ilvl w:val="0"/>
          <w:numId w:val="36"/>
        </w:numPr>
        <w:ind w:left="900"/>
      </w:pPr>
      <w:r>
        <w:t>Family Medicine</w:t>
      </w:r>
    </w:p>
    <w:p w:rsidR="00BF6661" w:rsidRDefault="00BF6661" w:rsidP="00BF6661">
      <w:pPr>
        <w:pStyle w:val="Qresponse1"/>
        <w:numPr>
          <w:ilvl w:val="0"/>
          <w:numId w:val="36"/>
        </w:numPr>
        <w:ind w:left="900"/>
        <w:rPr>
          <w:rFonts w:eastAsiaTheme="minorHAnsi"/>
          <w:color w:val="1F497D" w:themeColor="dark2"/>
        </w:rPr>
      </w:pPr>
      <w:r>
        <w:t>General Internal Medicine</w:t>
      </w:r>
    </w:p>
    <w:p w:rsidR="00BF6661" w:rsidRDefault="00BF6661" w:rsidP="00BF6661">
      <w:pPr>
        <w:pStyle w:val="Qresponse1"/>
        <w:numPr>
          <w:ilvl w:val="0"/>
          <w:numId w:val="36"/>
        </w:numPr>
        <w:ind w:left="900"/>
        <w:rPr>
          <w:rFonts w:eastAsia="Times New Roman"/>
        </w:rPr>
      </w:pPr>
      <w:r>
        <w:t xml:space="preserve">Obstetrics/Gynecology </w:t>
      </w:r>
    </w:p>
    <w:p w:rsidR="00BF6661" w:rsidRDefault="00BF6661" w:rsidP="00BF6661">
      <w:pPr>
        <w:pStyle w:val="Qresponse1"/>
        <w:numPr>
          <w:ilvl w:val="0"/>
          <w:numId w:val="36"/>
        </w:numPr>
        <w:ind w:left="900"/>
      </w:pPr>
      <w:r>
        <w:t>Other – Please specify: ________________________________________________</w:t>
      </w:r>
    </w:p>
    <w:p w:rsidR="00BF6661" w:rsidRDefault="00BF6661" w:rsidP="00BF6661">
      <w:pPr>
        <w:pStyle w:val="Qresponse1"/>
        <w:numPr>
          <w:ilvl w:val="0"/>
          <w:numId w:val="36"/>
        </w:numPr>
        <w:ind w:left="900"/>
      </w:pPr>
      <w:r>
        <w:t>Not Applicable ( “I am not a physician”</w:t>
      </w:r>
      <w:r>
        <w:rPr>
          <w:color w:val="1F497D" w:themeColor="dark2"/>
        </w:rPr>
        <w:t>)</w:t>
      </w:r>
    </w:p>
    <w:p w:rsidR="00453A48" w:rsidRDefault="00453A48" w:rsidP="00BF6661">
      <w:pPr>
        <w:pStyle w:val="Level1"/>
      </w:pPr>
    </w:p>
    <w:p w:rsidR="008D3E53" w:rsidRPr="002536C5" w:rsidRDefault="00BB3346" w:rsidP="00601D20">
      <w:pPr>
        <w:pStyle w:val="Level1"/>
      </w:pPr>
      <w:r w:rsidRPr="002536C5">
        <w:t>9.</w:t>
      </w:r>
      <w:r w:rsidRPr="002536C5">
        <w:tab/>
      </w:r>
      <w:r w:rsidR="00922D7C">
        <w:t>If you are a physician, w</w:t>
      </w:r>
      <w:r w:rsidR="008D3E53" w:rsidRPr="002536C5">
        <w:t>hat is your clinical sub</w:t>
      </w:r>
      <w:r w:rsidR="006E5B0C" w:rsidRPr="002536C5">
        <w:t>-</w:t>
      </w:r>
      <w:r w:rsidR="008D3E53" w:rsidRPr="002536C5">
        <w:t>specialty</w:t>
      </w:r>
      <w:r w:rsidR="006E5B0C" w:rsidRPr="002536C5">
        <w:t>, if any</w:t>
      </w:r>
      <w:r w:rsidR="008D3E53" w:rsidRPr="002536C5">
        <w:t>?</w:t>
      </w:r>
    </w:p>
    <w:p w:rsidR="008D3E53" w:rsidRPr="002536C5" w:rsidRDefault="008D3E53" w:rsidP="00603D52">
      <w:pPr>
        <w:pStyle w:val="NoSpacing"/>
        <w:ind w:left="540"/>
        <w:rPr>
          <w:rFonts w:ascii="Arial" w:hAnsi="Arial" w:cs="Arial"/>
        </w:rPr>
      </w:pPr>
      <w:r w:rsidRPr="002536C5">
        <w:rPr>
          <w:rFonts w:ascii="Arial" w:hAnsi="Arial" w:cs="Arial"/>
        </w:rPr>
        <w:t>_____________</w:t>
      </w:r>
      <w:r w:rsidR="00603D52">
        <w:rPr>
          <w:rFonts w:ascii="Arial" w:hAnsi="Arial" w:cs="Arial"/>
        </w:rPr>
        <w:t>______________</w:t>
      </w:r>
      <w:r w:rsidRPr="002536C5">
        <w:rPr>
          <w:rFonts w:ascii="Arial" w:hAnsi="Arial" w:cs="Arial"/>
        </w:rPr>
        <w:t>_______________________</w:t>
      </w:r>
      <w:r w:rsidR="00AD6777">
        <w:rPr>
          <w:rFonts w:ascii="Arial" w:hAnsi="Arial" w:cs="Arial"/>
        </w:rPr>
        <w:t>____________________</w:t>
      </w:r>
    </w:p>
    <w:p w:rsidR="006E5B0C" w:rsidRPr="004D6D65" w:rsidRDefault="006E5B0C" w:rsidP="00453A48">
      <w:pPr>
        <w:pStyle w:val="NoSpacing"/>
        <w:ind w:left="720"/>
        <w:rPr>
          <w:rFonts w:ascii="Arial" w:hAnsi="Arial" w:cs="Arial"/>
          <w:sz w:val="12"/>
          <w:szCs w:val="12"/>
        </w:rPr>
      </w:pPr>
    </w:p>
    <w:p w:rsidR="008D3E53" w:rsidRPr="002536C5" w:rsidRDefault="006E5B0C" w:rsidP="00921A2D">
      <w:pPr>
        <w:pStyle w:val="Qresponse1"/>
      </w:pPr>
      <w:r w:rsidRPr="002536C5">
        <w:t>No clinical sub-</w:t>
      </w:r>
      <w:r w:rsidR="00E3412B" w:rsidRPr="002536C5">
        <w:t>specialty</w:t>
      </w:r>
    </w:p>
    <w:p w:rsidR="00453A48" w:rsidRDefault="00453A48" w:rsidP="00453A48">
      <w:pPr>
        <w:spacing w:after="0" w:line="240" w:lineRule="auto"/>
        <w:rPr>
          <w:rFonts w:ascii="Arial" w:hAnsi="Arial" w:cs="Arial"/>
        </w:rPr>
      </w:pPr>
    </w:p>
    <w:p w:rsidR="008D3E53" w:rsidRPr="002536C5" w:rsidRDefault="00BB3346" w:rsidP="00601D20">
      <w:pPr>
        <w:pStyle w:val="Level1"/>
      </w:pPr>
      <w:r w:rsidRPr="002536C5">
        <w:t>10.</w:t>
      </w:r>
      <w:r w:rsidRPr="002536C5">
        <w:tab/>
      </w:r>
      <w:r w:rsidR="008D3E53" w:rsidRPr="002536C5">
        <w:t xml:space="preserve">Is your primary practice site located in one of the following?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only one</w:t>
      </w:r>
      <w:r w:rsidR="00E3412B" w:rsidRPr="004C740C">
        <w:rPr>
          <w:i/>
          <w:sz w:val="21"/>
          <w:szCs w:val="21"/>
        </w:rPr>
        <w:t>.)</w:t>
      </w:r>
    </w:p>
    <w:p w:rsidR="008D3E53" w:rsidRPr="002536C5" w:rsidRDefault="008D3E53" w:rsidP="00921A2D">
      <w:pPr>
        <w:pStyle w:val="Qresponse1"/>
      </w:pPr>
      <w:r w:rsidRPr="002536C5">
        <w:t>Private practice office</w:t>
      </w:r>
    </w:p>
    <w:p w:rsidR="008D3E53" w:rsidRPr="002536C5" w:rsidRDefault="008D3E53" w:rsidP="00921A2D">
      <w:pPr>
        <w:pStyle w:val="Qresponse1"/>
      </w:pPr>
      <w:r w:rsidRPr="002536C5">
        <w:t>Ambulatory care clinic of hospital/medical center</w:t>
      </w:r>
    </w:p>
    <w:p w:rsidR="008D3E53" w:rsidRPr="002536C5" w:rsidRDefault="008D3E53" w:rsidP="00921A2D">
      <w:pPr>
        <w:pStyle w:val="Qresponse1"/>
      </w:pPr>
      <w:r w:rsidRPr="002536C5">
        <w:t>Urgent care clinic</w:t>
      </w:r>
    </w:p>
    <w:p w:rsidR="008D3E53" w:rsidRPr="002536C5" w:rsidRDefault="008D3E53" w:rsidP="00921A2D">
      <w:pPr>
        <w:pStyle w:val="Qresponse1"/>
      </w:pPr>
      <w:r w:rsidRPr="002536C5">
        <w:t>Community health center</w:t>
      </w:r>
    </w:p>
    <w:p w:rsidR="008D3E53" w:rsidRPr="002536C5" w:rsidRDefault="008D3E53" w:rsidP="00921A2D">
      <w:pPr>
        <w:pStyle w:val="Qresponse1"/>
      </w:pPr>
      <w:r w:rsidRPr="002536C5">
        <w:t>Public health clinic</w:t>
      </w:r>
    </w:p>
    <w:p w:rsidR="008D3E53" w:rsidRPr="002536C5" w:rsidRDefault="008D3E53" w:rsidP="00921A2D">
      <w:pPr>
        <w:pStyle w:val="Qresponse1"/>
      </w:pPr>
      <w:r w:rsidRPr="002536C5">
        <w:t>Hospital emergency department</w:t>
      </w:r>
    </w:p>
    <w:p w:rsidR="008D3E53" w:rsidRPr="002536C5" w:rsidRDefault="008D3E53" w:rsidP="00921A2D">
      <w:pPr>
        <w:pStyle w:val="Qresponse1"/>
      </w:pPr>
      <w:r w:rsidRPr="002536C5">
        <w:t>Institutional setting/clinic (e.g., correctional, nursing home)</w:t>
      </w:r>
    </w:p>
    <w:p w:rsidR="008D3E53" w:rsidRPr="002536C5" w:rsidRDefault="008D3E53" w:rsidP="00921A2D">
      <w:pPr>
        <w:pStyle w:val="Qresponse1"/>
      </w:pPr>
      <w:r w:rsidRPr="002536C5">
        <w:t>Clinic that is part of a Health Maintenance Organization (HMO)</w:t>
      </w:r>
    </w:p>
    <w:p w:rsidR="008D3E53" w:rsidRPr="002536C5" w:rsidRDefault="008D3E53" w:rsidP="00921A2D">
      <w:pPr>
        <w:pStyle w:val="Qresponse1"/>
      </w:pPr>
      <w:r w:rsidRPr="002536C5">
        <w:t>Academic or teaching hospital</w:t>
      </w:r>
    </w:p>
    <w:p w:rsidR="008D3E53" w:rsidRPr="002536C5" w:rsidRDefault="008D3E53" w:rsidP="00921A2D">
      <w:pPr>
        <w:pStyle w:val="Qresponse1"/>
      </w:pPr>
      <w:r w:rsidRPr="002536C5">
        <w:t>Other type of clinic (Specify):</w:t>
      </w:r>
      <w:r w:rsidR="00AD6777" w:rsidRPr="002536C5">
        <w:t xml:space="preserve"> __________________________________________</w:t>
      </w:r>
      <w:r w:rsidR="00AD6777">
        <w:t>_</w:t>
      </w:r>
    </w:p>
    <w:p w:rsidR="00453A48" w:rsidRDefault="00453A48" w:rsidP="00453A48">
      <w:pPr>
        <w:pStyle w:val="Qquestion1"/>
        <w:keepNext w:val="0"/>
        <w:numPr>
          <w:ilvl w:val="0"/>
          <w:numId w:val="0"/>
        </w:numPr>
        <w:spacing w:before="0" w:after="0"/>
        <w:ind w:left="360"/>
        <w:rPr>
          <w:rFonts w:ascii="Arial" w:hAnsi="Arial" w:cs="Arial"/>
          <w:sz w:val="22"/>
        </w:rPr>
      </w:pPr>
    </w:p>
    <w:p w:rsidR="008D3E53" w:rsidRPr="002536C5" w:rsidRDefault="00BB3346" w:rsidP="00601D20">
      <w:pPr>
        <w:pStyle w:val="Level1"/>
      </w:pPr>
      <w:r w:rsidRPr="002536C5">
        <w:t>11.</w:t>
      </w:r>
      <w:r w:rsidRPr="002536C5">
        <w:tab/>
      </w:r>
      <w:r w:rsidR="008D3E53" w:rsidRPr="002536C5">
        <w:t xml:space="preserve">Please provide your </w:t>
      </w:r>
      <w:r w:rsidR="008D3E53" w:rsidRPr="00724B10">
        <w:rPr>
          <w:i/>
          <w:u w:val="single"/>
        </w:rPr>
        <w:t>best estimate</w:t>
      </w:r>
      <w:r w:rsidR="008D3E53" w:rsidRPr="002536C5">
        <w:t xml:space="preserve"> for the total number of clinical staff </w:t>
      </w:r>
      <w:r w:rsidR="00302A8D">
        <w:t xml:space="preserve">in your department or unit </w:t>
      </w:r>
      <w:r w:rsidR="008D3E53" w:rsidRPr="002536C5">
        <w:t xml:space="preserve">at your primary practice site who </w:t>
      </w:r>
      <w:proofErr w:type="gramStart"/>
      <w:r w:rsidR="008D3E53" w:rsidRPr="002536C5">
        <w:t>provide</w:t>
      </w:r>
      <w:proofErr w:type="gramEnd"/>
      <w:r w:rsidR="008D3E53" w:rsidRPr="002536C5">
        <w:t xml:space="preserve"> direct care to patients</w:t>
      </w:r>
      <w:r w:rsidR="00302A8D">
        <w:t>. Include</w:t>
      </w:r>
      <w:r w:rsidR="008D3E53" w:rsidRPr="002536C5">
        <w:t xml:space="preserve"> physicians, nurses, physician assistants, </w:t>
      </w:r>
      <w:r w:rsidR="00302A8D">
        <w:t xml:space="preserve">full-time and part-time, </w:t>
      </w:r>
      <w:r w:rsidR="008D3E53" w:rsidRPr="002536C5">
        <w:t>etc.</w:t>
      </w:r>
    </w:p>
    <w:p w:rsidR="008D3E53" w:rsidRPr="002536C5" w:rsidRDefault="008D3E53" w:rsidP="00254865">
      <w:pPr>
        <w:pStyle w:val="NoSpacing"/>
        <w:spacing w:after="120"/>
        <w:ind w:left="1260" w:right="-540" w:hanging="450"/>
        <w:rPr>
          <w:rFonts w:ascii="Arial" w:hAnsi="Arial" w:cs="Arial"/>
        </w:rPr>
      </w:pPr>
      <w:r w:rsidRPr="002536C5">
        <w:rPr>
          <w:rFonts w:ascii="Arial" w:hAnsi="Arial" w:cs="Arial"/>
        </w:rPr>
        <w:t xml:space="preserve">Number of clinical staff providing direct care:  ___ ___ ___ ___ </w:t>
      </w:r>
      <w:r w:rsidRPr="004D6D65">
        <w:rPr>
          <w:rFonts w:ascii="Arial" w:hAnsi="Arial" w:cs="Arial"/>
          <w:i/>
        </w:rPr>
        <w:t>(Record number</w:t>
      </w:r>
      <w:r w:rsidR="00254865">
        <w:rPr>
          <w:rFonts w:ascii="Arial" w:hAnsi="Arial" w:cs="Arial"/>
          <w:i/>
        </w:rPr>
        <w:t xml:space="preserve"> </w:t>
      </w:r>
      <w:r w:rsidRPr="004D6D65">
        <w:rPr>
          <w:rFonts w:ascii="Arial" w:hAnsi="Arial" w:cs="Arial"/>
          <w:i/>
        </w:rPr>
        <w:t>0001</w:t>
      </w:r>
      <w:r w:rsidR="00D62D6C" w:rsidRPr="004D6D65">
        <w:rPr>
          <w:rFonts w:ascii="Arial" w:hAnsi="Arial" w:cs="Arial"/>
          <w:i/>
        </w:rPr>
        <w:t>-9999</w:t>
      </w:r>
      <w:r w:rsidRPr="004D6D65">
        <w:rPr>
          <w:rFonts w:ascii="Arial" w:hAnsi="Arial" w:cs="Arial"/>
          <w:i/>
        </w:rPr>
        <w:t>)</w:t>
      </w:r>
    </w:p>
    <w:p w:rsidR="00D62D6C" w:rsidRPr="002536C5" w:rsidRDefault="00D62D6C" w:rsidP="00254865">
      <w:pPr>
        <w:pStyle w:val="Qresponse1"/>
        <w:ind w:left="1260" w:right="-540" w:hanging="450"/>
      </w:pPr>
      <w:r w:rsidRPr="002536C5">
        <w:t>Don’t know/not sure</w:t>
      </w:r>
    </w:p>
    <w:p w:rsidR="00453A48" w:rsidRDefault="00453A48" w:rsidP="00453A48">
      <w:pPr>
        <w:pStyle w:val="Qquestion1"/>
        <w:keepNext w:val="0"/>
        <w:numPr>
          <w:ilvl w:val="0"/>
          <w:numId w:val="0"/>
        </w:numPr>
        <w:spacing w:before="0" w:after="0"/>
        <w:ind w:left="360"/>
        <w:rPr>
          <w:rFonts w:ascii="Arial" w:hAnsi="Arial" w:cs="Arial"/>
          <w:sz w:val="22"/>
        </w:rPr>
      </w:pPr>
    </w:p>
    <w:p w:rsidR="00D62D6C" w:rsidRPr="002536C5" w:rsidRDefault="00BB3346" w:rsidP="00601D20">
      <w:pPr>
        <w:pStyle w:val="Level1"/>
      </w:pPr>
      <w:r w:rsidRPr="002536C5">
        <w:t>12.</w:t>
      </w:r>
      <w:r w:rsidRPr="002536C5">
        <w:tab/>
      </w:r>
      <w:proofErr w:type="gramStart"/>
      <w:r w:rsidR="00D62D6C" w:rsidRPr="002536C5">
        <w:t>On</w:t>
      </w:r>
      <w:proofErr w:type="gramEnd"/>
      <w:r w:rsidR="00D62D6C" w:rsidRPr="002536C5">
        <w:t xml:space="preserve"> average, how many hours per week do you spend on </w:t>
      </w:r>
      <w:r w:rsidR="00D62D6C" w:rsidRPr="002536C5">
        <w:rPr>
          <w:b/>
        </w:rPr>
        <w:t>direct patient care</w:t>
      </w:r>
      <w:r w:rsidR="00D62D6C" w:rsidRPr="002536C5">
        <w:t>?</w:t>
      </w:r>
    </w:p>
    <w:p w:rsidR="00D62D6C" w:rsidRPr="002536C5" w:rsidRDefault="00D62D6C" w:rsidP="004D6D65">
      <w:pPr>
        <w:pStyle w:val="NoSpacing"/>
        <w:ind w:left="540"/>
        <w:rPr>
          <w:rFonts w:ascii="Arial" w:hAnsi="Arial" w:cs="Arial"/>
        </w:rPr>
      </w:pPr>
      <w:r w:rsidRPr="002536C5">
        <w:rPr>
          <w:rFonts w:ascii="Arial" w:hAnsi="Arial" w:cs="Arial"/>
        </w:rPr>
        <w:t>_____________ HRS / WK</w:t>
      </w:r>
    </w:p>
    <w:p w:rsidR="00453A48" w:rsidRDefault="00453A48" w:rsidP="00453A48">
      <w:pPr>
        <w:pStyle w:val="Qintro1"/>
        <w:keepNext w:val="0"/>
        <w:spacing w:before="0" w:after="0"/>
      </w:pPr>
    </w:p>
    <w:p w:rsidR="00A62E07" w:rsidRDefault="00A62E07" w:rsidP="00453A48">
      <w:pPr>
        <w:pStyle w:val="Qintro1"/>
        <w:keepNext w:val="0"/>
        <w:spacing w:before="0" w:after="0"/>
      </w:pPr>
    </w:p>
    <w:tbl>
      <w:tblPr>
        <w:tblStyle w:val="TableGrid"/>
        <w:tblW w:w="0" w:type="auto"/>
        <w:tblBorders>
          <w:insideV w:val="none" w:sz="0" w:space="0" w:color="auto"/>
        </w:tblBorders>
        <w:shd w:val="pct12" w:color="auto" w:fill="auto"/>
        <w:tblLook w:val="04A0"/>
      </w:tblPr>
      <w:tblGrid>
        <w:gridCol w:w="894"/>
        <w:gridCol w:w="8682"/>
      </w:tblGrid>
      <w:tr w:rsidR="00604C85" w:rsidTr="00604C85">
        <w:tc>
          <w:tcPr>
            <w:tcW w:w="762" w:type="dxa"/>
            <w:shd w:val="pct12" w:color="auto" w:fill="auto"/>
          </w:tcPr>
          <w:p w:rsidR="00604C85" w:rsidRDefault="00604C85" w:rsidP="00604C85">
            <w:pPr>
              <w:pStyle w:val="Qintro1"/>
              <w:keepNext w:val="0"/>
              <w:spacing w:before="0" w:after="0"/>
              <w:ind w:left="720" w:hanging="720"/>
            </w:pPr>
            <w:r>
              <w:rPr>
                <w:noProof/>
              </w:rPr>
              <w:drawing>
                <wp:inline distT="0" distB="0" distL="0" distR="0">
                  <wp:extent cx="411256" cy="388468"/>
                  <wp:effectExtent l="19050" t="0" r="0" b="0"/>
                  <wp:docPr id="2" name="Picture 1" descr="C:\Documents and Settings\rosej\My Documents\My Pictures\Microsoft Clip Organizer\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osej\My Documents\My Pictures\Microsoft Clip Organizer\MC900411244[1].wmf"/>
                          <pic:cNvPicPr>
                            <a:picLocks noChangeAspect="1" noChangeArrowheads="1"/>
                          </pic:cNvPicPr>
                        </pic:nvPicPr>
                        <pic:blipFill>
                          <a:blip r:embed="rId10"/>
                          <a:srcRect/>
                          <a:stretch>
                            <a:fillRect/>
                          </a:stretch>
                        </pic:blipFill>
                        <pic:spPr bwMode="auto">
                          <a:xfrm>
                            <a:off x="0" y="0"/>
                            <a:ext cx="417479" cy="394346"/>
                          </a:xfrm>
                          <a:prstGeom prst="rect">
                            <a:avLst/>
                          </a:prstGeom>
                          <a:noFill/>
                          <a:ln w="9525">
                            <a:noFill/>
                            <a:miter lim="800000"/>
                            <a:headEnd/>
                            <a:tailEnd/>
                          </a:ln>
                        </pic:spPr>
                      </pic:pic>
                    </a:graphicData>
                  </a:graphic>
                </wp:inline>
              </w:drawing>
            </w:r>
          </w:p>
        </w:tc>
        <w:tc>
          <w:tcPr>
            <w:tcW w:w="8814" w:type="dxa"/>
            <w:shd w:val="pct12" w:color="auto" w:fill="auto"/>
          </w:tcPr>
          <w:p w:rsidR="00604C85" w:rsidRDefault="00604C85" w:rsidP="00604C85">
            <w:pPr>
              <w:pStyle w:val="Qintro1"/>
              <w:keepNext w:val="0"/>
              <w:spacing w:before="0" w:after="0"/>
              <w:ind w:firstLine="6"/>
            </w:pPr>
            <w:r>
              <w:t>If you spend less than 8 hours per week on direct patient care, please STOP and return the survey in the postage-paid envelope.</w:t>
            </w:r>
          </w:p>
        </w:tc>
      </w:tr>
    </w:tbl>
    <w:p w:rsidR="009D6C5F" w:rsidRDefault="009D6C5F" w:rsidP="00453A48">
      <w:pPr>
        <w:pStyle w:val="Qintro1"/>
        <w:keepNext w:val="0"/>
        <w:spacing w:before="0" w:after="0"/>
      </w:pPr>
    </w:p>
    <w:p w:rsidR="00D62D6C" w:rsidRDefault="00D62D6C" w:rsidP="00453A48">
      <w:pPr>
        <w:pStyle w:val="Qintro1"/>
        <w:keepNext w:val="0"/>
        <w:spacing w:before="0" w:after="0"/>
      </w:pPr>
    </w:p>
    <w:p w:rsidR="00453A48" w:rsidRDefault="00453A48" w:rsidP="00453A48">
      <w:pPr>
        <w:pStyle w:val="Qintro1"/>
        <w:keepNext w:val="0"/>
        <w:spacing w:before="0" w:after="0"/>
      </w:pPr>
    </w:p>
    <w:p w:rsidR="009D6C5F" w:rsidRDefault="009D6C5F">
      <w:pPr>
        <w:rPr>
          <w:rFonts w:ascii="Arial" w:hAnsi="Arial" w:cs="Arial"/>
        </w:rPr>
      </w:pPr>
      <w:r>
        <w:br w:type="page"/>
      </w:r>
    </w:p>
    <w:p w:rsidR="001C5018" w:rsidRPr="002536C5" w:rsidRDefault="00BB3346" w:rsidP="00A7413A">
      <w:pPr>
        <w:pStyle w:val="Level1"/>
      </w:pPr>
      <w:r w:rsidRPr="002536C5">
        <w:t>13.</w:t>
      </w:r>
      <w:r w:rsidRPr="002536C5">
        <w:tab/>
      </w:r>
      <w:r w:rsidR="00A7413A" w:rsidRPr="00A7413A">
        <w:t>In general, with how many patients</w:t>
      </w:r>
      <w:r w:rsidR="00A7413A">
        <w:t xml:space="preserve">, </w:t>
      </w:r>
      <w:r w:rsidR="00A7413A" w:rsidRPr="00A7413A">
        <w:t>if any</w:t>
      </w:r>
      <w:r w:rsidR="00A7413A">
        <w:t>,</w:t>
      </w:r>
      <w:r w:rsidR="00A7413A" w:rsidRPr="00A7413A">
        <w:t xml:space="preserve"> do you share educational materials to help them make informed decisions about their treatment options?</w:t>
      </w:r>
      <w:r w:rsidR="001C5018"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1C5018" w:rsidRPr="002536C5" w:rsidRDefault="001C5018" w:rsidP="00921A2D">
      <w:pPr>
        <w:pStyle w:val="Qresponse1"/>
      </w:pPr>
      <w:r w:rsidRPr="002536C5">
        <w:t>I share material</w:t>
      </w:r>
      <w:r w:rsidR="00120F7E">
        <w:t>s</w:t>
      </w:r>
      <w:r w:rsidRPr="002536C5">
        <w:t xml:space="preserve"> with every patient</w:t>
      </w:r>
    </w:p>
    <w:p w:rsidR="001C5018" w:rsidRPr="002536C5" w:rsidRDefault="001C5018" w:rsidP="00921A2D">
      <w:pPr>
        <w:pStyle w:val="Qresponse1"/>
      </w:pPr>
      <w:r w:rsidRPr="002536C5">
        <w:t>I share materials with most patients</w:t>
      </w:r>
    </w:p>
    <w:p w:rsidR="001C5018" w:rsidRPr="002536C5" w:rsidRDefault="001C5018" w:rsidP="00921A2D">
      <w:pPr>
        <w:pStyle w:val="Qresponse1"/>
      </w:pPr>
      <w:r w:rsidRPr="002536C5">
        <w:t>I share materials with some patients</w:t>
      </w:r>
    </w:p>
    <w:p w:rsidR="001C5018" w:rsidRPr="002536C5" w:rsidRDefault="001C5018" w:rsidP="00921A2D">
      <w:pPr>
        <w:pStyle w:val="Qresponse1"/>
      </w:pPr>
      <w:r w:rsidRPr="002536C5">
        <w:t>I rarely share materials with patients</w:t>
      </w:r>
    </w:p>
    <w:p w:rsidR="001C5018" w:rsidRDefault="001C5018" w:rsidP="00921A2D">
      <w:pPr>
        <w:pStyle w:val="Qresponse1"/>
      </w:pPr>
      <w:r w:rsidRPr="002536C5">
        <w:t>I have never shared any fact sheets, guides, or materials with my patients</w:t>
      </w:r>
    </w:p>
    <w:p w:rsidR="00A7413A" w:rsidRPr="00254865" w:rsidRDefault="00690739" w:rsidP="00A7413A">
      <w:pPr>
        <w:pStyle w:val="Qresponse1"/>
      </w:pPr>
      <w:r>
        <w:t>Does not apply</w:t>
      </w:r>
      <w:r w:rsidR="009E7BF6">
        <w:t>, I do not help patients make treatment decisions</w:t>
      </w:r>
      <w:r w:rsidR="00A7413A" w:rsidRPr="009D6C5F">
        <w:rPr>
          <w:b/>
        </w:rPr>
        <w:sym w:font="Wingdings" w:char="F0E0"/>
      </w:r>
      <w:r w:rsidR="00A7413A" w:rsidRPr="009D6C5F">
        <w:rPr>
          <w:b/>
        </w:rPr>
        <w:t xml:space="preserve"> Go to Question #16</w:t>
      </w:r>
    </w:p>
    <w:p w:rsidR="00254865" w:rsidRPr="002536C5" w:rsidRDefault="00254865" w:rsidP="00254865">
      <w:pPr>
        <w:pStyle w:val="Qresponse1"/>
        <w:numPr>
          <w:ilvl w:val="0"/>
          <w:numId w:val="0"/>
        </w:numPr>
        <w:ind w:left="810"/>
      </w:pPr>
    </w:p>
    <w:p w:rsidR="00453A48" w:rsidRDefault="00453A48" w:rsidP="00453A48">
      <w:pPr>
        <w:pStyle w:val="Qquestion1"/>
        <w:keepNext w:val="0"/>
        <w:numPr>
          <w:ilvl w:val="0"/>
          <w:numId w:val="0"/>
        </w:numPr>
        <w:spacing w:before="0" w:after="0"/>
        <w:ind w:left="360"/>
        <w:rPr>
          <w:rFonts w:ascii="Arial" w:hAnsi="Arial" w:cs="Arial"/>
          <w:sz w:val="22"/>
        </w:rPr>
      </w:pPr>
    </w:p>
    <w:p w:rsidR="001C5018" w:rsidRPr="002536C5" w:rsidRDefault="00BB3346" w:rsidP="00601D20">
      <w:pPr>
        <w:pStyle w:val="Level1"/>
      </w:pPr>
      <w:r w:rsidRPr="002536C5">
        <w:t>14.</w:t>
      </w:r>
      <w:r w:rsidRPr="002536C5">
        <w:tab/>
      </w:r>
      <w:r w:rsidR="001C5018" w:rsidRPr="002536C5">
        <w:t>When I do</w:t>
      </w:r>
      <w:r w:rsidR="00104889" w:rsidRPr="002536C5">
        <w:t xml:space="preserve"> </w:t>
      </w:r>
      <w:r w:rsidR="00104889" w:rsidRPr="002536C5">
        <w:rPr>
          <w:b/>
        </w:rPr>
        <w:t>not</w:t>
      </w:r>
      <w:r w:rsidR="001C5018" w:rsidRPr="002536C5">
        <w:t xml:space="preserve"> discuss treatment options with my patients it is because…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p>
    <w:p w:rsidR="001C5018" w:rsidRPr="002536C5" w:rsidRDefault="001C5018" w:rsidP="00921A2D">
      <w:pPr>
        <w:pStyle w:val="Qresponse1"/>
      </w:pPr>
      <w:r w:rsidRPr="002536C5">
        <w:t>I don’t have enough time</w:t>
      </w:r>
    </w:p>
    <w:p w:rsidR="001C5018" w:rsidRPr="002536C5" w:rsidRDefault="001C5018" w:rsidP="00921A2D">
      <w:pPr>
        <w:pStyle w:val="Qresponse1"/>
      </w:pPr>
      <w:r w:rsidRPr="002536C5">
        <w:t>I don’t want to confuse my patients</w:t>
      </w:r>
    </w:p>
    <w:p w:rsidR="001C5018" w:rsidRPr="002536C5" w:rsidRDefault="001C5018" w:rsidP="00921A2D">
      <w:pPr>
        <w:pStyle w:val="Qresponse1"/>
      </w:pPr>
      <w:r w:rsidRPr="002536C5">
        <w:t>My organization or practice doesn’t encourage my talking to patients about treatment options</w:t>
      </w:r>
    </w:p>
    <w:p w:rsidR="001C5018" w:rsidRPr="002536C5" w:rsidRDefault="001C5018" w:rsidP="00921A2D">
      <w:pPr>
        <w:pStyle w:val="Qresponse1"/>
      </w:pPr>
      <w:r w:rsidRPr="002536C5">
        <w:t xml:space="preserve">My patients don’t seem interested in hearing about treatment options </w:t>
      </w:r>
    </w:p>
    <w:p w:rsidR="001C5018" w:rsidRPr="002536C5" w:rsidRDefault="001C5018" w:rsidP="00921A2D">
      <w:pPr>
        <w:pStyle w:val="Qresponse1"/>
      </w:pPr>
      <w:r w:rsidRPr="002536C5">
        <w:t>My patients look uncomfortable when I discuss treatment options with them</w:t>
      </w:r>
    </w:p>
    <w:p w:rsidR="001C5018" w:rsidRPr="002536C5" w:rsidRDefault="001C5018" w:rsidP="00921A2D">
      <w:pPr>
        <w:pStyle w:val="Qresponse1"/>
      </w:pPr>
      <w:r w:rsidRPr="002536C5">
        <w:t>My patients have difficulty understanding their treatment options</w:t>
      </w:r>
    </w:p>
    <w:p w:rsidR="001C5018" w:rsidRPr="002536C5" w:rsidRDefault="001C5018" w:rsidP="00921A2D">
      <w:pPr>
        <w:pStyle w:val="Qresponse1"/>
      </w:pPr>
      <w:r w:rsidRPr="002536C5">
        <w:t xml:space="preserve">My patients are quickly overwhelmed by the amount of information </w:t>
      </w:r>
    </w:p>
    <w:p w:rsidR="001C5018" w:rsidRPr="002536C5" w:rsidRDefault="001C5018" w:rsidP="00921A2D">
      <w:pPr>
        <w:pStyle w:val="Qresponse1"/>
      </w:pPr>
      <w:r w:rsidRPr="002536C5">
        <w:t>My patients are already aware of their treatment options</w:t>
      </w:r>
    </w:p>
    <w:p w:rsidR="001C5018" w:rsidRDefault="001C5018" w:rsidP="00921A2D">
      <w:pPr>
        <w:pStyle w:val="Qresponse1"/>
      </w:pPr>
      <w:r w:rsidRPr="002536C5">
        <w:t>My patients expect me to know what is best for them</w:t>
      </w:r>
    </w:p>
    <w:p w:rsidR="00674B31" w:rsidRDefault="00674B31" w:rsidP="00921A2D">
      <w:pPr>
        <w:pStyle w:val="Qresponse1"/>
      </w:pPr>
      <w:r>
        <w:t>When there are not treatment options to discuss</w:t>
      </w:r>
    </w:p>
    <w:p w:rsidR="00674B31" w:rsidRPr="002536C5" w:rsidRDefault="00674B31" w:rsidP="00921A2D">
      <w:pPr>
        <w:pStyle w:val="Qresponse1"/>
      </w:pPr>
      <w:r>
        <w:t>Not applicable, I discuss options with every patient</w:t>
      </w:r>
    </w:p>
    <w:p w:rsidR="001C5018" w:rsidRPr="002536C5" w:rsidRDefault="001C5018" w:rsidP="00921A2D">
      <w:pPr>
        <w:pStyle w:val="Qresponse1"/>
      </w:pPr>
      <w:r w:rsidRPr="002536C5">
        <w:t>None of the above</w:t>
      </w:r>
    </w:p>
    <w:p w:rsidR="00453A48" w:rsidRDefault="00453A48" w:rsidP="00453A48">
      <w:pPr>
        <w:pStyle w:val="Qquestion1"/>
        <w:keepNext w:val="0"/>
        <w:numPr>
          <w:ilvl w:val="0"/>
          <w:numId w:val="0"/>
        </w:numPr>
        <w:spacing w:before="0" w:after="0"/>
        <w:ind w:left="360"/>
        <w:rPr>
          <w:rFonts w:ascii="Arial" w:hAnsi="Arial" w:cs="Arial"/>
          <w:sz w:val="22"/>
        </w:rPr>
      </w:pPr>
    </w:p>
    <w:p w:rsidR="00254865" w:rsidRDefault="00254865" w:rsidP="00453A48">
      <w:pPr>
        <w:pStyle w:val="Qquestion1"/>
        <w:keepNext w:val="0"/>
        <w:numPr>
          <w:ilvl w:val="0"/>
          <w:numId w:val="0"/>
        </w:numPr>
        <w:spacing w:before="0" w:after="0"/>
        <w:ind w:left="360"/>
        <w:rPr>
          <w:rFonts w:ascii="Arial" w:hAnsi="Arial" w:cs="Arial"/>
          <w:sz w:val="22"/>
        </w:rPr>
      </w:pPr>
    </w:p>
    <w:p w:rsidR="001C5018" w:rsidRPr="002536C5" w:rsidRDefault="00BB3346" w:rsidP="00601D20">
      <w:pPr>
        <w:pStyle w:val="Level1"/>
      </w:pPr>
      <w:r w:rsidRPr="002536C5">
        <w:t>15.</w:t>
      </w:r>
      <w:r w:rsidRPr="002536C5">
        <w:tab/>
      </w:r>
      <w:r w:rsidR="001C5018" w:rsidRPr="002536C5">
        <w:t xml:space="preserve">When I </w:t>
      </w:r>
      <w:r w:rsidR="001C5018" w:rsidRPr="002536C5">
        <w:rPr>
          <w:b/>
        </w:rPr>
        <w:t>do</w:t>
      </w:r>
      <w:r w:rsidR="001C5018" w:rsidRPr="002536C5">
        <w:t xml:space="preserve"> discuss treatment options with my patients…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p>
    <w:p w:rsidR="001C5018" w:rsidRPr="002536C5" w:rsidRDefault="001C5018" w:rsidP="00921A2D">
      <w:pPr>
        <w:pStyle w:val="Qresponse1"/>
      </w:pPr>
      <w:r w:rsidRPr="002536C5">
        <w:t>It is because my patients ask me for options</w:t>
      </w:r>
    </w:p>
    <w:p w:rsidR="001C5018" w:rsidRPr="002536C5" w:rsidRDefault="001C5018" w:rsidP="00921A2D">
      <w:pPr>
        <w:pStyle w:val="Qresponse1"/>
      </w:pPr>
      <w:r w:rsidRPr="002536C5">
        <w:t>It is because my patients ask me about specific options</w:t>
      </w:r>
    </w:p>
    <w:p w:rsidR="001C5018" w:rsidRPr="002536C5" w:rsidRDefault="001C5018" w:rsidP="00921A2D">
      <w:pPr>
        <w:pStyle w:val="Qresponse1"/>
      </w:pPr>
      <w:r w:rsidRPr="002536C5">
        <w:t>I tell them about the relative effectiveness of each option</w:t>
      </w:r>
    </w:p>
    <w:p w:rsidR="001C5018" w:rsidRPr="002536C5" w:rsidRDefault="001C5018" w:rsidP="00921A2D">
      <w:pPr>
        <w:pStyle w:val="Qresponse1"/>
      </w:pPr>
      <w:r w:rsidRPr="002536C5">
        <w:t>I describe the potential cost of each option with them</w:t>
      </w:r>
    </w:p>
    <w:p w:rsidR="001C5018" w:rsidRPr="002536C5" w:rsidRDefault="001C5018" w:rsidP="00921A2D">
      <w:pPr>
        <w:pStyle w:val="Qresponse1"/>
      </w:pPr>
      <w:r w:rsidRPr="002536C5">
        <w:t>I describe the risks and benefits of each option with them</w:t>
      </w:r>
    </w:p>
    <w:p w:rsidR="001C5018" w:rsidRPr="002536C5" w:rsidRDefault="001C5018" w:rsidP="00921A2D">
      <w:pPr>
        <w:pStyle w:val="Qresponse1"/>
      </w:pPr>
      <w:r w:rsidRPr="002536C5">
        <w:t>I tell them about my experience with each option</w:t>
      </w:r>
    </w:p>
    <w:p w:rsidR="001C5018" w:rsidRPr="002536C5" w:rsidRDefault="001C5018" w:rsidP="00921A2D">
      <w:pPr>
        <w:pStyle w:val="Qresponse1"/>
      </w:pPr>
      <w:r w:rsidRPr="002536C5">
        <w:t>None of the above</w:t>
      </w:r>
    </w:p>
    <w:p w:rsidR="00D62D6C" w:rsidRDefault="00D62D6C" w:rsidP="00453A48">
      <w:pPr>
        <w:pStyle w:val="NoSpacing"/>
      </w:pPr>
    </w:p>
    <w:p w:rsidR="00254865" w:rsidRDefault="00254865" w:rsidP="00453A48">
      <w:pPr>
        <w:pStyle w:val="NoSpacing"/>
      </w:pPr>
    </w:p>
    <w:tbl>
      <w:tblPr>
        <w:tblStyle w:val="TableGrid"/>
        <w:tblW w:w="5000" w:type="pct"/>
        <w:shd w:val="clear" w:color="auto" w:fill="BFBFBF" w:themeFill="background1" w:themeFillShade="BF"/>
        <w:tblLook w:val="04A0"/>
      </w:tblPr>
      <w:tblGrid>
        <w:gridCol w:w="9576"/>
      </w:tblGrid>
      <w:tr w:rsidR="00AD6777" w:rsidRPr="00AD6777" w:rsidTr="00AD6777">
        <w:tc>
          <w:tcPr>
            <w:tcW w:w="5000" w:type="pct"/>
            <w:shd w:val="clear" w:color="auto" w:fill="BFBFBF" w:themeFill="background1" w:themeFillShade="BF"/>
          </w:tcPr>
          <w:p w:rsidR="00AD6777" w:rsidRPr="00AD6777" w:rsidRDefault="00AD6777" w:rsidP="00AD6777">
            <w:pPr>
              <w:jc w:val="center"/>
              <w:rPr>
                <w:rFonts w:ascii="Cambria" w:hAnsi="Cambria"/>
                <w:b/>
              </w:rPr>
            </w:pPr>
            <w:r w:rsidRPr="00AD6777">
              <w:rPr>
                <w:rFonts w:ascii="Cambria" w:hAnsi="Cambria"/>
                <w:b/>
              </w:rPr>
              <w:t>Please Continue to Next Page</w:t>
            </w:r>
          </w:p>
        </w:tc>
      </w:tr>
    </w:tbl>
    <w:p w:rsidR="00FC13B8" w:rsidRDefault="00FC13B8">
      <w:r>
        <w:br w:type="page"/>
      </w:r>
    </w:p>
    <w:p w:rsidR="009D6C5F" w:rsidRDefault="009D6C5F" w:rsidP="00453A48">
      <w:pPr>
        <w:pStyle w:val="Qintro1"/>
        <w:keepNext w:val="0"/>
        <w:spacing w:before="0" w:after="0"/>
        <w:rPr>
          <w:rFonts w:ascii="Cambria" w:hAnsi="Cambria"/>
        </w:rPr>
      </w:pPr>
    </w:p>
    <w:p w:rsidR="000407D0" w:rsidRPr="00087154" w:rsidRDefault="000407D0" w:rsidP="00453A48">
      <w:pPr>
        <w:pStyle w:val="Qintro1"/>
        <w:keepNext w:val="0"/>
        <w:spacing w:before="0" w:after="0"/>
        <w:rPr>
          <w:rFonts w:ascii="Cambria" w:hAnsi="Cambria"/>
        </w:rPr>
      </w:pPr>
    </w:p>
    <w:p w:rsidR="000407D0" w:rsidRDefault="00BB3346" w:rsidP="00601D20">
      <w:pPr>
        <w:pStyle w:val="Level1"/>
      </w:pPr>
      <w:r w:rsidRPr="002536C5">
        <w:t>16.</w:t>
      </w:r>
      <w:r w:rsidRPr="002536C5">
        <w:tab/>
      </w:r>
      <w:r w:rsidR="000407D0" w:rsidRPr="000407D0">
        <w:t>For many medical conditions, there are a variety of treatment options. Different treatments often have different levels of benefit and different levels of risk for side effects. Treatments can also differ on cost.</w:t>
      </w:r>
    </w:p>
    <w:p w:rsidR="000407D0" w:rsidRDefault="000407D0" w:rsidP="00601D20">
      <w:pPr>
        <w:pStyle w:val="Level1"/>
      </w:pPr>
    </w:p>
    <w:p w:rsidR="006306FA" w:rsidRPr="002536C5" w:rsidRDefault="000407D0" w:rsidP="00601D20">
      <w:pPr>
        <w:pStyle w:val="Level1"/>
      </w:pPr>
      <w:r>
        <w:tab/>
        <w:t>H</w:t>
      </w:r>
      <w:r w:rsidR="006306FA" w:rsidRPr="002536C5">
        <w:t xml:space="preserve">ave you </w:t>
      </w:r>
      <w:r w:rsidR="003C3004" w:rsidRPr="002536C5">
        <w:t xml:space="preserve">ever </w:t>
      </w:r>
      <w:r w:rsidR="006306FA" w:rsidRPr="002536C5">
        <w:t>heard about types of research that are designed to help you make treatment decisions with your patients by comparing the benefits and harms of different treatment options?</w:t>
      </w:r>
    </w:p>
    <w:p w:rsidR="00F11ED6" w:rsidRPr="002536C5" w:rsidRDefault="00F11ED6" w:rsidP="00254865">
      <w:pPr>
        <w:pStyle w:val="Qresponse1"/>
        <w:ind w:left="900"/>
      </w:pPr>
      <w:r w:rsidRPr="002536C5">
        <w:t>Yes</w:t>
      </w:r>
      <w:r w:rsidR="00BC0478" w:rsidRPr="002536C5">
        <w:t xml:space="preserve"> </w:t>
      </w:r>
      <w:r w:rsidR="00951483" w:rsidRPr="002536C5">
        <w:t xml:space="preserve"> </w:t>
      </w:r>
      <w:r w:rsidR="00951483" w:rsidRPr="009D6C5F">
        <w:rPr>
          <w:b/>
        </w:rPr>
        <w:sym w:font="Wingdings" w:char="F0E0"/>
      </w:r>
      <w:r w:rsidR="00951483" w:rsidRPr="009D6C5F">
        <w:rPr>
          <w:b/>
        </w:rPr>
        <w:t xml:space="preserve"> Go to Question #16a</w:t>
      </w:r>
    </w:p>
    <w:p w:rsidR="00F11ED6" w:rsidRPr="002536C5" w:rsidRDefault="00F11ED6" w:rsidP="00254865">
      <w:pPr>
        <w:pStyle w:val="Qresponse1"/>
        <w:ind w:left="900"/>
      </w:pPr>
      <w:r w:rsidRPr="002536C5">
        <w:t>No</w:t>
      </w:r>
    </w:p>
    <w:p w:rsidR="00F11ED6" w:rsidRPr="002536C5" w:rsidRDefault="00F11ED6" w:rsidP="00254865">
      <w:pPr>
        <w:pStyle w:val="Qresponse1"/>
        <w:ind w:left="900"/>
      </w:pPr>
      <w:r w:rsidRPr="002536C5">
        <w:t>Don’t know/not sure</w:t>
      </w:r>
    </w:p>
    <w:p w:rsidR="00453A48" w:rsidRDefault="00453A48" w:rsidP="00453A48">
      <w:pPr>
        <w:pStyle w:val="Qquestion2"/>
        <w:keepNext w:val="0"/>
        <w:spacing w:before="0" w:after="0"/>
        <w:rPr>
          <w:rFonts w:ascii="Arial" w:hAnsi="Arial" w:cs="Arial"/>
          <w:sz w:val="22"/>
        </w:rPr>
      </w:pPr>
    </w:p>
    <w:p w:rsidR="00254865" w:rsidRDefault="00254865" w:rsidP="00D54023">
      <w:pPr>
        <w:pStyle w:val="Qquestion2"/>
        <w:keepNext w:val="0"/>
        <w:spacing w:before="0" w:after="0"/>
        <w:ind w:hanging="1080"/>
        <w:rPr>
          <w:rFonts w:ascii="Arial" w:hAnsi="Arial" w:cs="Arial"/>
          <w:sz w:val="22"/>
        </w:rPr>
      </w:pPr>
    </w:p>
    <w:p w:rsidR="00254865" w:rsidRDefault="00254865" w:rsidP="00D54023">
      <w:pPr>
        <w:pStyle w:val="Qquestion2"/>
        <w:keepNext w:val="0"/>
        <w:spacing w:before="0" w:after="0"/>
        <w:ind w:hanging="1080"/>
        <w:rPr>
          <w:rFonts w:ascii="Arial" w:hAnsi="Arial" w:cs="Arial"/>
          <w:sz w:val="22"/>
        </w:rPr>
      </w:pPr>
    </w:p>
    <w:p w:rsidR="00087154" w:rsidRPr="002536C5" w:rsidRDefault="00BC0478" w:rsidP="00D54023">
      <w:pPr>
        <w:pStyle w:val="Qquestion2"/>
        <w:keepNext w:val="0"/>
        <w:spacing w:before="0" w:after="0"/>
        <w:ind w:hanging="1080"/>
        <w:rPr>
          <w:rFonts w:ascii="Arial" w:hAnsi="Arial" w:cs="Arial"/>
          <w:sz w:val="22"/>
        </w:rPr>
      </w:pPr>
      <w:r w:rsidRPr="002536C5">
        <w:rPr>
          <w:rFonts w:ascii="Arial" w:hAnsi="Arial" w:cs="Arial"/>
          <w:sz w:val="22"/>
        </w:rPr>
        <w:t xml:space="preserve">16a. </w:t>
      </w:r>
      <w:proofErr w:type="gramStart"/>
      <w:r w:rsidR="00087154" w:rsidRPr="002536C5">
        <w:rPr>
          <w:rFonts w:ascii="Arial" w:hAnsi="Arial" w:cs="Arial"/>
          <w:sz w:val="22"/>
        </w:rPr>
        <w:t>If</w:t>
      </w:r>
      <w:proofErr w:type="gramEnd"/>
      <w:r w:rsidR="00087154" w:rsidRPr="002536C5">
        <w:rPr>
          <w:rFonts w:ascii="Arial" w:hAnsi="Arial" w:cs="Arial"/>
          <w:sz w:val="22"/>
        </w:rPr>
        <w:t xml:space="preserve"> you answered “Yes”, what is this type of research called?</w:t>
      </w:r>
    </w:p>
    <w:p w:rsidR="00087154" w:rsidRPr="002536C5" w:rsidRDefault="00087154" w:rsidP="00D54023">
      <w:pPr>
        <w:pStyle w:val="NoSpacing"/>
        <w:pBdr>
          <w:between w:val="single" w:sz="4" w:space="1" w:color="auto"/>
        </w:pBdr>
        <w:ind w:left="1080"/>
      </w:pPr>
    </w:p>
    <w:p w:rsidR="009F107F" w:rsidRPr="009F107F" w:rsidRDefault="009F107F" w:rsidP="00D54023">
      <w:pPr>
        <w:pStyle w:val="NoSpacing"/>
        <w:pBdr>
          <w:between w:val="single" w:sz="4" w:space="1" w:color="auto"/>
        </w:pBdr>
        <w:ind w:left="1080"/>
        <w:rPr>
          <w:sz w:val="36"/>
        </w:rPr>
      </w:pPr>
    </w:p>
    <w:p w:rsidR="009F107F" w:rsidRPr="009F107F" w:rsidRDefault="009F107F" w:rsidP="00D54023">
      <w:pPr>
        <w:pStyle w:val="NoSpacing"/>
        <w:pBdr>
          <w:between w:val="single" w:sz="4" w:space="1" w:color="auto"/>
        </w:pBdr>
        <w:ind w:left="1080"/>
        <w:rPr>
          <w:sz w:val="36"/>
        </w:rPr>
      </w:pPr>
    </w:p>
    <w:p w:rsidR="009F107F" w:rsidRPr="009F107F" w:rsidRDefault="009F107F" w:rsidP="00D54023">
      <w:pPr>
        <w:pStyle w:val="NoSpacing"/>
        <w:pBdr>
          <w:between w:val="single" w:sz="4" w:space="1" w:color="auto"/>
        </w:pBdr>
        <w:ind w:left="1080"/>
        <w:rPr>
          <w:sz w:val="36"/>
        </w:rPr>
      </w:pPr>
    </w:p>
    <w:p w:rsidR="009F107F" w:rsidRDefault="009F107F" w:rsidP="00D54023">
      <w:pPr>
        <w:pStyle w:val="NoSpacing"/>
        <w:pBdr>
          <w:between w:val="single" w:sz="4" w:space="1" w:color="auto"/>
        </w:pBdr>
        <w:ind w:left="1080"/>
        <w:rPr>
          <w:sz w:val="36"/>
        </w:rPr>
      </w:pPr>
    </w:p>
    <w:p w:rsidR="00084764" w:rsidRDefault="00084764" w:rsidP="00D54023">
      <w:pPr>
        <w:pStyle w:val="NoSpacing"/>
        <w:pBdr>
          <w:between w:val="single" w:sz="4" w:space="1" w:color="auto"/>
        </w:pBdr>
        <w:ind w:left="1080"/>
        <w:rPr>
          <w:sz w:val="36"/>
        </w:rPr>
      </w:pPr>
    </w:p>
    <w:p w:rsidR="00084764" w:rsidRDefault="00084764" w:rsidP="00D54023">
      <w:pPr>
        <w:pStyle w:val="NoSpacing"/>
        <w:pBdr>
          <w:between w:val="single" w:sz="4" w:space="1" w:color="auto"/>
        </w:pBdr>
        <w:ind w:left="1080"/>
        <w:rPr>
          <w:sz w:val="36"/>
        </w:rPr>
      </w:pPr>
    </w:p>
    <w:p w:rsidR="00084764" w:rsidRPr="009F107F" w:rsidRDefault="00084764" w:rsidP="00453A48">
      <w:pPr>
        <w:pStyle w:val="NoSpacing"/>
        <w:pBdr>
          <w:between w:val="single" w:sz="4" w:space="1" w:color="auto"/>
        </w:pBdr>
        <w:ind w:left="1440"/>
        <w:rPr>
          <w:sz w:val="36"/>
        </w:rPr>
      </w:pPr>
    </w:p>
    <w:tbl>
      <w:tblPr>
        <w:tblStyle w:val="TableGrid"/>
        <w:tblW w:w="0" w:type="auto"/>
        <w:tblLook w:val="04A0"/>
      </w:tblPr>
      <w:tblGrid>
        <w:gridCol w:w="9576"/>
      </w:tblGrid>
      <w:tr w:rsidR="002D23BB" w:rsidRPr="002D23BB" w:rsidTr="002D23BB">
        <w:trPr>
          <w:trHeight w:val="413"/>
        </w:trPr>
        <w:tc>
          <w:tcPr>
            <w:tcW w:w="9576" w:type="dxa"/>
            <w:shd w:val="pct12" w:color="auto" w:fill="auto"/>
            <w:vAlign w:val="center"/>
          </w:tcPr>
          <w:p w:rsidR="002D23BB" w:rsidRPr="002D23BB" w:rsidRDefault="002D23BB" w:rsidP="002D23BB">
            <w:pPr>
              <w:jc w:val="center"/>
              <w:rPr>
                <w:rFonts w:ascii="Cambria" w:hAnsi="Cambria"/>
                <w:b/>
              </w:rPr>
            </w:pPr>
            <w:r w:rsidRPr="002D23BB">
              <w:rPr>
                <w:rFonts w:ascii="Cambria" w:hAnsi="Cambria"/>
                <w:b/>
              </w:rPr>
              <w:t xml:space="preserve">Please answer the </w:t>
            </w:r>
            <w:r w:rsidR="00363228">
              <w:rPr>
                <w:rFonts w:ascii="Cambria" w:hAnsi="Cambria"/>
                <w:b/>
              </w:rPr>
              <w:t xml:space="preserve">relevant </w:t>
            </w:r>
            <w:r w:rsidRPr="002D23BB">
              <w:rPr>
                <w:rFonts w:ascii="Cambria" w:hAnsi="Cambria"/>
                <w:b/>
              </w:rPr>
              <w:t>questions on this page before proceeding to the next page.</w:t>
            </w:r>
          </w:p>
        </w:tc>
      </w:tr>
    </w:tbl>
    <w:p w:rsidR="00EB63B3" w:rsidRDefault="00EB63B3" w:rsidP="00453A48">
      <w:pPr>
        <w:spacing w:after="0" w:line="240" w:lineRule="auto"/>
      </w:pPr>
    </w:p>
    <w:p w:rsidR="00EB63B3" w:rsidRDefault="00EB63B3" w:rsidP="00453A48">
      <w:pPr>
        <w:pStyle w:val="Qintro1"/>
        <w:keepNext w:val="0"/>
        <w:spacing w:before="0" w:after="0"/>
        <w:jc w:val="center"/>
      </w:pPr>
    </w:p>
    <w:p w:rsidR="00087154" w:rsidRDefault="00087154" w:rsidP="00453A48">
      <w:pPr>
        <w:spacing w:after="0" w:line="240" w:lineRule="auto"/>
        <w:rPr>
          <w:rFonts w:ascii="Cambria" w:hAnsi="Cambria"/>
          <w:sz w:val="24"/>
        </w:rPr>
      </w:pPr>
      <w:r>
        <w:br w:type="page"/>
      </w:r>
    </w:p>
    <w:p w:rsidR="006306FA" w:rsidRPr="002536C5" w:rsidRDefault="00BB3346" w:rsidP="00601D20">
      <w:pPr>
        <w:pStyle w:val="Level1"/>
      </w:pPr>
      <w:r w:rsidRPr="002536C5">
        <w:t>17.</w:t>
      </w:r>
      <w:r w:rsidRPr="002536C5">
        <w:tab/>
      </w:r>
      <w:r w:rsidR="006306FA" w:rsidRPr="002536C5">
        <w:t>How familiar are you with the following types of research that help you make treatment decisions based on comparisons of benefits and harms of different options?</w:t>
      </w:r>
    </w:p>
    <w:tbl>
      <w:tblPr>
        <w:tblStyle w:val="TableGrid"/>
        <w:tblW w:w="0" w:type="auto"/>
        <w:tblLook w:val="04A0"/>
      </w:tblPr>
      <w:tblGrid>
        <w:gridCol w:w="2456"/>
        <w:gridCol w:w="1780"/>
        <w:gridCol w:w="1780"/>
        <w:gridCol w:w="1780"/>
        <w:gridCol w:w="1780"/>
      </w:tblGrid>
      <w:tr w:rsidR="008B5ECF" w:rsidRPr="002536C5" w:rsidTr="0072627F">
        <w:tc>
          <w:tcPr>
            <w:tcW w:w="0" w:type="auto"/>
          </w:tcPr>
          <w:p w:rsidR="008B5ECF" w:rsidRPr="002536C5" w:rsidRDefault="008B5ECF" w:rsidP="00453A48">
            <w:pPr>
              <w:pStyle w:val="ListBulletTable"/>
              <w:numPr>
                <w:ilvl w:val="0"/>
                <w:numId w:val="0"/>
              </w:numPr>
              <w:rPr>
                <w:rFonts w:ascii="Arial" w:hAnsi="Arial" w:cs="Arial"/>
              </w:rPr>
            </w:pPr>
          </w:p>
        </w:tc>
        <w:tc>
          <w:tcPr>
            <w:tcW w:w="1780" w:type="dxa"/>
            <w:vAlign w:val="center"/>
          </w:tcPr>
          <w:p w:rsidR="008B5ECF" w:rsidRPr="00E14828" w:rsidRDefault="008B5ECF" w:rsidP="00E14828">
            <w:pPr>
              <w:pStyle w:val="ListBulletTable"/>
              <w:numPr>
                <w:ilvl w:val="0"/>
                <w:numId w:val="0"/>
              </w:numPr>
              <w:jc w:val="center"/>
              <w:rPr>
                <w:rFonts w:ascii="Arial" w:hAnsi="Arial" w:cs="Arial"/>
                <w:b/>
                <w:sz w:val="20"/>
                <w:szCs w:val="20"/>
              </w:rPr>
            </w:pPr>
            <w:r w:rsidRPr="00E14828">
              <w:rPr>
                <w:rFonts w:ascii="Arial" w:hAnsi="Arial" w:cs="Arial"/>
                <w:b/>
                <w:sz w:val="20"/>
                <w:szCs w:val="20"/>
              </w:rPr>
              <w:t>Not at all familiar / never heard of it</w:t>
            </w:r>
          </w:p>
        </w:tc>
        <w:tc>
          <w:tcPr>
            <w:tcW w:w="1780" w:type="dxa"/>
            <w:vAlign w:val="center"/>
          </w:tcPr>
          <w:p w:rsidR="008B5ECF" w:rsidRPr="00E14828" w:rsidRDefault="008B5ECF" w:rsidP="00F724B8">
            <w:pPr>
              <w:pStyle w:val="ListBulletTable"/>
              <w:numPr>
                <w:ilvl w:val="0"/>
                <w:numId w:val="0"/>
              </w:numPr>
              <w:jc w:val="center"/>
              <w:rPr>
                <w:rFonts w:ascii="Arial" w:hAnsi="Arial" w:cs="Arial"/>
                <w:b/>
                <w:sz w:val="20"/>
                <w:szCs w:val="20"/>
              </w:rPr>
            </w:pPr>
            <w:r w:rsidRPr="00E14828">
              <w:rPr>
                <w:rFonts w:ascii="Arial" w:hAnsi="Arial" w:cs="Arial"/>
                <w:b/>
                <w:sz w:val="20"/>
                <w:szCs w:val="20"/>
              </w:rPr>
              <w:t xml:space="preserve">Have heard the name but </w:t>
            </w:r>
            <w:r w:rsidR="00F724B8">
              <w:rPr>
                <w:rFonts w:ascii="Arial" w:hAnsi="Arial" w:cs="Arial"/>
                <w:b/>
                <w:sz w:val="20"/>
                <w:szCs w:val="20"/>
              </w:rPr>
              <w:br/>
            </w:r>
            <w:r w:rsidR="007477A0">
              <w:rPr>
                <w:rFonts w:ascii="Arial" w:hAnsi="Arial" w:cs="Arial"/>
                <w:b/>
                <w:sz w:val="20"/>
                <w:szCs w:val="20"/>
              </w:rPr>
              <w:t xml:space="preserve">not </w:t>
            </w:r>
            <w:r w:rsidRPr="00E14828">
              <w:rPr>
                <w:rFonts w:ascii="Arial" w:hAnsi="Arial" w:cs="Arial"/>
                <w:b/>
                <w:sz w:val="20"/>
                <w:szCs w:val="20"/>
              </w:rPr>
              <w:t>familiar</w:t>
            </w:r>
          </w:p>
        </w:tc>
        <w:tc>
          <w:tcPr>
            <w:tcW w:w="1780" w:type="dxa"/>
            <w:vAlign w:val="center"/>
          </w:tcPr>
          <w:p w:rsidR="008B5ECF" w:rsidRPr="00E14828" w:rsidRDefault="008B5ECF" w:rsidP="00E14828">
            <w:pPr>
              <w:pStyle w:val="ListBulletTable"/>
              <w:numPr>
                <w:ilvl w:val="0"/>
                <w:numId w:val="0"/>
              </w:numPr>
              <w:jc w:val="center"/>
              <w:rPr>
                <w:rFonts w:ascii="Arial" w:hAnsi="Arial" w:cs="Arial"/>
                <w:b/>
                <w:sz w:val="20"/>
                <w:szCs w:val="20"/>
              </w:rPr>
            </w:pPr>
            <w:r w:rsidRPr="00E14828">
              <w:rPr>
                <w:rFonts w:ascii="Arial" w:hAnsi="Arial" w:cs="Arial"/>
                <w:b/>
                <w:sz w:val="20"/>
                <w:szCs w:val="20"/>
              </w:rPr>
              <w:t>Somewhat familiar</w:t>
            </w:r>
          </w:p>
        </w:tc>
        <w:tc>
          <w:tcPr>
            <w:tcW w:w="1780" w:type="dxa"/>
            <w:vAlign w:val="center"/>
          </w:tcPr>
          <w:p w:rsidR="008B5ECF" w:rsidRPr="00E14828" w:rsidRDefault="007477A0" w:rsidP="00E14828">
            <w:pPr>
              <w:pStyle w:val="ListBulletTable"/>
              <w:numPr>
                <w:ilvl w:val="0"/>
                <w:numId w:val="0"/>
              </w:numPr>
              <w:jc w:val="center"/>
              <w:rPr>
                <w:rFonts w:ascii="Arial" w:hAnsi="Arial" w:cs="Arial"/>
                <w:b/>
                <w:sz w:val="20"/>
                <w:szCs w:val="20"/>
              </w:rPr>
            </w:pPr>
            <w:r>
              <w:rPr>
                <w:rFonts w:ascii="Arial" w:hAnsi="Arial" w:cs="Arial"/>
                <w:b/>
                <w:sz w:val="20"/>
                <w:szCs w:val="20"/>
              </w:rPr>
              <w:t>Mostly/</w:t>
            </w:r>
            <w:r w:rsidR="008B5ECF" w:rsidRPr="00E14828">
              <w:rPr>
                <w:rFonts w:ascii="Arial" w:hAnsi="Arial" w:cs="Arial"/>
                <w:b/>
                <w:sz w:val="20"/>
                <w:szCs w:val="20"/>
              </w:rPr>
              <w:t>Very familiar</w:t>
            </w:r>
          </w:p>
        </w:tc>
      </w:tr>
      <w:tr w:rsidR="008B5ECF" w:rsidRPr="002536C5" w:rsidTr="0072627F">
        <w:tc>
          <w:tcPr>
            <w:tcW w:w="0" w:type="auto"/>
          </w:tcPr>
          <w:p w:rsidR="008B5ECF" w:rsidRPr="00E14828" w:rsidRDefault="008B5ECF" w:rsidP="00453A48">
            <w:pPr>
              <w:pStyle w:val="ListBulletTable"/>
              <w:numPr>
                <w:ilvl w:val="0"/>
                <w:numId w:val="12"/>
              </w:numPr>
              <w:ind w:left="270" w:hanging="270"/>
              <w:rPr>
                <w:rFonts w:ascii="Arial" w:hAnsi="Arial" w:cs="Arial"/>
                <w:sz w:val="20"/>
                <w:szCs w:val="20"/>
              </w:rPr>
            </w:pPr>
            <w:r w:rsidRPr="00E14828">
              <w:rPr>
                <w:rFonts w:ascii="Arial" w:hAnsi="Arial" w:cs="Arial"/>
                <w:sz w:val="20"/>
                <w:szCs w:val="20"/>
              </w:rPr>
              <w:t>Comparative effectiveness research (CER)</w:t>
            </w:r>
          </w:p>
        </w:tc>
        <w:tc>
          <w:tcPr>
            <w:tcW w:w="1780" w:type="dxa"/>
            <w:vAlign w:val="center"/>
          </w:tcPr>
          <w:p w:rsidR="008B5ECF" w:rsidRPr="00E14828" w:rsidRDefault="00E14828" w:rsidP="00453A48">
            <w:pPr>
              <w:pStyle w:val="ListBulletTable"/>
              <w:numPr>
                <w:ilvl w:val="0"/>
                <w:numId w:val="0"/>
              </w:numPr>
              <w:jc w:val="center"/>
              <w:rPr>
                <w:rFonts w:ascii="Arial" w:hAnsi="Arial" w:cs="Arial"/>
                <w:sz w:val="28"/>
                <w:szCs w:val="28"/>
              </w:rPr>
            </w:pPr>
            <w:r w:rsidRPr="00E14828">
              <w:rPr>
                <w:rFonts w:ascii="Arial" w:hAnsi="Arial" w:cs="Arial"/>
                <w:sz w:val="28"/>
                <w:szCs w:val="28"/>
              </w:rPr>
              <w:sym w:font="Monotype Sorts" w:char="F06F"/>
            </w:r>
            <w:r>
              <w:rPr>
                <w:rFonts w:ascii="Arial" w:hAnsi="Arial" w:cs="Arial"/>
                <w:sz w:val="28"/>
                <w:szCs w:val="28"/>
              </w:rPr>
              <w:t xml:space="preserve"> </w:t>
            </w:r>
            <w:r w:rsidRPr="00E14828">
              <w:rPr>
                <w:rFonts w:ascii="Arial" w:hAnsi="Arial" w:cs="Arial"/>
                <w:sz w:val="16"/>
                <w:szCs w:val="16"/>
              </w:rPr>
              <w:t>1</w:t>
            </w:r>
          </w:p>
        </w:tc>
        <w:tc>
          <w:tcPr>
            <w:tcW w:w="1780" w:type="dxa"/>
            <w:vAlign w:val="center"/>
          </w:tcPr>
          <w:p w:rsidR="008B5ECF" w:rsidRPr="002536C5" w:rsidRDefault="00E14828" w:rsidP="00E1482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780" w:type="dxa"/>
            <w:vAlign w:val="center"/>
          </w:tcPr>
          <w:p w:rsidR="008B5ECF" w:rsidRPr="002536C5" w:rsidRDefault="00E14828" w:rsidP="00E1482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780" w:type="dxa"/>
            <w:vAlign w:val="center"/>
          </w:tcPr>
          <w:p w:rsidR="008B5ECF" w:rsidRPr="002536C5" w:rsidRDefault="00E14828" w:rsidP="00E1482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r>
      <w:tr w:rsidR="008B5ECF" w:rsidRPr="002536C5" w:rsidTr="0072627F">
        <w:tc>
          <w:tcPr>
            <w:tcW w:w="0" w:type="auto"/>
            <w:shd w:val="clear" w:color="auto" w:fill="D9D9D9" w:themeFill="background1" w:themeFillShade="D9"/>
          </w:tcPr>
          <w:p w:rsidR="008B5ECF" w:rsidRPr="00E14828" w:rsidRDefault="008B5ECF" w:rsidP="00453A48">
            <w:pPr>
              <w:pStyle w:val="ListBulletTable"/>
              <w:numPr>
                <w:ilvl w:val="0"/>
                <w:numId w:val="12"/>
              </w:numPr>
              <w:ind w:left="270" w:hanging="270"/>
              <w:rPr>
                <w:rFonts w:ascii="Arial" w:hAnsi="Arial" w:cs="Arial"/>
                <w:sz w:val="20"/>
                <w:szCs w:val="20"/>
              </w:rPr>
            </w:pPr>
            <w:r w:rsidRPr="00E14828">
              <w:rPr>
                <w:rFonts w:ascii="Arial" w:hAnsi="Arial" w:cs="Arial"/>
                <w:sz w:val="20"/>
                <w:szCs w:val="20"/>
              </w:rPr>
              <w:t>Evidence-based medicine (EBM)</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sidRPr="00E14828">
              <w:rPr>
                <w:rFonts w:ascii="Arial" w:hAnsi="Arial" w:cs="Arial"/>
                <w:sz w:val="16"/>
                <w:szCs w:val="16"/>
              </w:rPr>
              <w:t>1</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r>
      <w:tr w:rsidR="005B403B" w:rsidRPr="002536C5" w:rsidTr="0072627F">
        <w:tc>
          <w:tcPr>
            <w:tcW w:w="0" w:type="auto"/>
          </w:tcPr>
          <w:p w:rsidR="005B403B" w:rsidRPr="00E14828" w:rsidRDefault="005B403B" w:rsidP="00795C58">
            <w:pPr>
              <w:pStyle w:val="ListBulletTable"/>
              <w:numPr>
                <w:ilvl w:val="0"/>
                <w:numId w:val="12"/>
              </w:numPr>
              <w:ind w:left="270" w:hanging="270"/>
              <w:rPr>
                <w:rFonts w:ascii="Arial" w:hAnsi="Arial" w:cs="Arial"/>
                <w:sz w:val="20"/>
                <w:szCs w:val="20"/>
              </w:rPr>
            </w:pPr>
            <w:r w:rsidRPr="00E14828">
              <w:rPr>
                <w:rFonts w:ascii="Arial" w:hAnsi="Arial" w:cs="Arial"/>
                <w:sz w:val="20"/>
                <w:szCs w:val="20"/>
              </w:rPr>
              <w:t>Comparative treatments analysis (CTA)</w:t>
            </w:r>
          </w:p>
        </w:tc>
        <w:tc>
          <w:tcPr>
            <w:tcW w:w="1780" w:type="dxa"/>
            <w:vAlign w:val="center"/>
          </w:tcPr>
          <w:p w:rsidR="005B403B" w:rsidRPr="002536C5" w:rsidRDefault="005B403B" w:rsidP="00795C5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sidRPr="00E14828">
              <w:rPr>
                <w:rFonts w:ascii="Arial" w:hAnsi="Arial" w:cs="Arial"/>
                <w:sz w:val="16"/>
                <w:szCs w:val="16"/>
              </w:rPr>
              <w:t>1</w:t>
            </w:r>
          </w:p>
        </w:tc>
        <w:tc>
          <w:tcPr>
            <w:tcW w:w="1780" w:type="dxa"/>
            <w:vAlign w:val="center"/>
          </w:tcPr>
          <w:p w:rsidR="005B403B" w:rsidRPr="002536C5" w:rsidRDefault="005B403B" w:rsidP="00795C5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780" w:type="dxa"/>
            <w:vAlign w:val="center"/>
          </w:tcPr>
          <w:p w:rsidR="005B403B" w:rsidRPr="002536C5" w:rsidRDefault="005B403B" w:rsidP="00795C5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780" w:type="dxa"/>
            <w:vAlign w:val="center"/>
          </w:tcPr>
          <w:p w:rsidR="005B403B" w:rsidRPr="002536C5" w:rsidRDefault="005B403B" w:rsidP="00795C5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r>
      <w:tr w:rsidR="008B5ECF" w:rsidRPr="002536C5" w:rsidTr="0072627F">
        <w:tc>
          <w:tcPr>
            <w:tcW w:w="0" w:type="auto"/>
            <w:shd w:val="clear" w:color="auto" w:fill="D9D9D9" w:themeFill="background1" w:themeFillShade="D9"/>
          </w:tcPr>
          <w:p w:rsidR="008B5ECF" w:rsidRPr="00E14828" w:rsidRDefault="008B5ECF" w:rsidP="00453A48">
            <w:pPr>
              <w:pStyle w:val="ListBulletTable"/>
              <w:numPr>
                <w:ilvl w:val="0"/>
                <w:numId w:val="12"/>
              </w:numPr>
              <w:ind w:left="270" w:hanging="270"/>
              <w:rPr>
                <w:rFonts w:ascii="Arial" w:hAnsi="Arial" w:cs="Arial"/>
                <w:sz w:val="20"/>
                <w:szCs w:val="20"/>
              </w:rPr>
            </w:pPr>
            <w:r w:rsidRPr="00E14828">
              <w:rPr>
                <w:rFonts w:ascii="Arial" w:hAnsi="Arial" w:cs="Arial"/>
                <w:sz w:val="20"/>
                <w:szCs w:val="20"/>
              </w:rPr>
              <w:t>Health technology assessment (HTA)</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sidRPr="00E14828">
              <w:rPr>
                <w:rFonts w:ascii="Arial" w:hAnsi="Arial" w:cs="Arial"/>
                <w:sz w:val="16"/>
                <w:szCs w:val="16"/>
              </w:rPr>
              <w:t>1</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r>
      <w:tr w:rsidR="008B5ECF" w:rsidRPr="002536C5" w:rsidTr="0072627F">
        <w:tc>
          <w:tcPr>
            <w:tcW w:w="0" w:type="auto"/>
          </w:tcPr>
          <w:p w:rsidR="008B5ECF" w:rsidRPr="00E14828" w:rsidRDefault="008B5ECF" w:rsidP="00453A48">
            <w:pPr>
              <w:pStyle w:val="ListBulletTable"/>
              <w:numPr>
                <w:ilvl w:val="0"/>
                <w:numId w:val="12"/>
              </w:numPr>
              <w:ind w:left="270" w:hanging="270"/>
              <w:rPr>
                <w:rFonts w:ascii="Arial" w:hAnsi="Arial" w:cs="Arial"/>
                <w:sz w:val="20"/>
                <w:szCs w:val="20"/>
              </w:rPr>
            </w:pPr>
            <w:r w:rsidRPr="00E14828">
              <w:rPr>
                <w:rFonts w:ascii="Arial" w:hAnsi="Arial" w:cs="Arial"/>
                <w:sz w:val="20"/>
                <w:szCs w:val="20"/>
              </w:rPr>
              <w:t>Patient-centered outcomes research (PCOR)</w:t>
            </w:r>
          </w:p>
        </w:tc>
        <w:tc>
          <w:tcPr>
            <w:tcW w:w="1780" w:type="dxa"/>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sidRPr="00E14828">
              <w:rPr>
                <w:rFonts w:ascii="Arial" w:hAnsi="Arial" w:cs="Arial"/>
                <w:sz w:val="16"/>
                <w:szCs w:val="16"/>
              </w:rPr>
              <w:t>1</w:t>
            </w:r>
          </w:p>
        </w:tc>
        <w:tc>
          <w:tcPr>
            <w:tcW w:w="1780" w:type="dxa"/>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780" w:type="dxa"/>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780" w:type="dxa"/>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r>
      <w:tr w:rsidR="008B5ECF" w:rsidRPr="002536C5" w:rsidTr="0072627F">
        <w:tc>
          <w:tcPr>
            <w:tcW w:w="0" w:type="auto"/>
            <w:shd w:val="clear" w:color="auto" w:fill="D9D9D9" w:themeFill="background1" w:themeFillShade="D9"/>
          </w:tcPr>
          <w:p w:rsidR="008B5ECF" w:rsidRPr="00E14828" w:rsidRDefault="008B5ECF" w:rsidP="00453A48">
            <w:pPr>
              <w:pStyle w:val="ListBulletTable"/>
              <w:numPr>
                <w:ilvl w:val="0"/>
                <w:numId w:val="12"/>
              </w:numPr>
              <w:ind w:left="270" w:hanging="270"/>
              <w:rPr>
                <w:rFonts w:ascii="Arial" w:hAnsi="Arial" w:cs="Arial"/>
                <w:sz w:val="20"/>
                <w:szCs w:val="20"/>
              </w:rPr>
            </w:pPr>
            <w:r w:rsidRPr="00E14828">
              <w:rPr>
                <w:rFonts w:ascii="Arial" w:hAnsi="Arial" w:cs="Arial"/>
                <w:sz w:val="20"/>
                <w:szCs w:val="20"/>
              </w:rPr>
              <w:t>Risks-benefits research (RBR)</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sidRPr="00E14828">
              <w:rPr>
                <w:rFonts w:ascii="Arial" w:hAnsi="Arial" w:cs="Arial"/>
                <w:sz w:val="16"/>
                <w:szCs w:val="16"/>
              </w:rPr>
              <w:t>1</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780" w:type="dxa"/>
            <w:shd w:val="clear" w:color="auto" w:fill="D9D9D9" w:themeFill="background1" w:themeFillShade="D9"/>
            <w:vAlign w:val="center"/>
          </w:tcPr>
          <w:p w:rsidR="008B5ECF" w:rsidRPr="002536C5" w:rsidRDefault="00E14828" w:rsidP="00453A48">
            <w:pPr>
              <w:pStyle w:val="ListBulletTable"/>
              <w:numPr>
                <w:ilvl w:val="0"/>
                <w:numId w:val="0"/>
              </w:numPr>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r>
    </w:tbl>
    <w:p w:rsidR="00F82158" w:rsidRDefault="00F82158" w:rsidP="00453A48">
      <w:pPr>
        <w:pStyle w:val="NoSpacing"/>
        <w:rPr>
          <w:rFonts w:ascii="Arial" w:hAnsi="Arial" w:cs="Arial"/>
        </w:rPr>
      </w:pPr>
    </w:p>
    <w:p w:rsidR="001947BB" w:rsidRDefault="001947BB" w:rsidP="00453A48">
      <w:pPr>
        <w:pStyle w:val="NoSpacing"/>
        <w:rPr>
          <w:rFonts w:ascii="Arial" w:hAnsi="Arial" w:cs="Arial"/>
        </w:rPr>
      </w:pPr>
    </w:p>
    <w:p w:rsidR="001947BB" w:rsidRDefault="001947BB" w:rsidP="00453A48">
      <w:pPr>
        <w:pStyle w:val="NoSpacing"/>
        <w:rPr>
          <w:rFonts w:ascii="Arial" w:hAnsi="Arial" w:cs="Arial"/>
        </w:rPr>
      </w:pPr>
    </w:p>
    <w:p w:rsidR="001947BB" w:rsidRDefault="001947BB" w:rsidP="00453A48">
      <w:pPr>
        <w:pStyle w:val="NoSpacing"/>
        <w:rPr>
          <w:rFonts w:ascii="Arial" w:hAnsi="Arial" w:cs="Arial"/>
        </w:rPr>
      </w:pPr>
    </w:p>
    <w:p w:rsidR="002D23BB" w:rsidRPr="009F107F" w:rsidRDefault="002D23BB" w:rsidP="002D23BB">
      <w:pPr>
        <w:pStyle w:val="NoSpacing"/>
        <w:pBdr>
          <w:between w:val="single" w:sz="4" w:space="1" w:color="auto"/>
        </w:pBdr>
        <w:ind w:left="1440"/>
        <w:rPr>
          <w:sz w:val="36"/>
        </w:rPr>
      </w:pPr>
    </w:p>
    <w:tbl>
      <w:tblPr>
        <w:tblStyle w:val="TableGrid"/>
        <w:tblW w:w="0" w:type="auto"/>
        <w:tblLook w:val="04A0"/>
      </w:tblPr>
      <w:tblGrid>
        <w:gridCol w:w="9576"/>
      </w:tblGrid>
      <w:tr w:rsidR="002D23BB" w:rsidRPr="002D23BB" w:rsidTr="00807B1C">
        <w:trPr>
          <w:trHeight w:val="413"/>
        </w:trPr>
        <w:tc>
          <w:tcPr>
            <w:tcW w:w="9576" w:type="dxa"/>
            <w:shd w:val="pct12" w:color="auto" w:fill="auto"/>
            <w:vAlign w:val="center"/>
          </w:tcPr>
          <w:p w:rsidR="002D23BB" w:rsidRPr="002D23BB" w:rsidRDefault="002D23BB" w:rsidP="00807B1C">
            <w:pPr>
              <w:jc w:val="center"/>
              <w:rPr>
                <w:rFonts w:ascii="Cambria" w:hAnsi="Cambria"/>
                <w:b/>
              </w:rPr>
            </w:pPr>
            <w:r w:rsidRPr="002D23BB">
              <w:rPr>
                <w:rFonts w:ascii="Cambria" w:hAnsi="Cambria"/>
                <w:b/>
              </w:rPr>
              <w:t>Please answer the questions on this page before proceeding to the next page.</w:t>
            </w:r>
          </w:p>
        </w:tc>
      </w:tr>
    </w:tbl>
    <w:p w:rsidR="002D23BB" w:rsidRDefault="002D23BB" w:rsidP="002D23BB">
      <w:pPr>
        <w:spacing w:after="0" w:line="240" w:lineRule="auto"/>
      </w:pPr>
    </w:p>
    <w:p w:rsidR="002D23BB" w:rsidRDefault="002D23BB">
      <w:pPr>
        <w:rPr>
          <w:rFonts w:asciiTheme="majorHAnsi" w:hAnsiTheme="majorHAnsi"/>
          <w:b/>
          <w:sz w:val="24"/>
        </w:rPr>
      </w:pPr>
      <w:r>
        <w:br w:type="page"/>
      </w:r>
    </w:p>
    <w:p w:rsidR="00EB63B3" w:rsidRDefault="00EB63B3" w:rsidP="00453A48">
      <w:pPr>
        <w:pStyle w:val="Qintro1"/>
        <w:keepNext w:val="0"/>
        <w:spacing w:before="0" w:after="0"/>
        <w:rPr>
          <w:u w:val="single"/>
        </w:rPr>
      </w:pPr>
      <w:r w:rsidRPr="00EB63B3">
        <w:t>The next questions are about your awareness and understanding of</w:t>
      </w:r>
      <w:r>
        <w:rPr>
          <w:u w:val="single"/>
        </w:rPr>
        <w:t xml:space="preserve"> </w:t>
      </w:r>
      <w:r w:rsidR="001947BB">
        <w:rPr>
          <w:u w:val="single"/>
        </w:rPr>
        <w:t>p</w:t>
      </w:r>
      <w:r>
        <w:rPr>
          <w:u w:val="single"/>
        </w:rPr>
        <w:t>atient-centered outcomes research (PCOR).</w:t>
      </w:r>
    </w:p>
    <w:p w:rsidR="005B403B" w:rsidRDefault="005B403B" w:rsidP="00453A48">
      <w:pPr>
        <w:pStyle w:val="Qintro1"/>
        <w:keepNext w:val="0"/>
        <w:spacing w:before="0" w:after="0"/>
        <w:rPr>
          <w:u w:val="single"/>
        </w:rPr>
      </w:pPr>
    </w:p>
    <w:p w:rsidR="002C5B00" w:rsidRDefault="002C5B00" w:rsidP="002C5B00">
      <w:pPr>
        <w:pStyle w:val="Qquestion1"/>
        <w:keepNext w:val="0"/>
        <w:numPr>
          <w:ilvl w:val="0"/>
          <w:numId w:val="0"/>
        </w:numPr>
        <w:spacing w:before="0" w:after="0"/>
        <w:rPr>
          <w:rFonts w:ascii="Arial" w:hAnsi="Arial" w:cs="Arial"/>
          <w:sz w:val="22"/>
        </w:rPr>
      </w:pPr>
    </w:p>
    <w:p w:rsidR="00502341" w:rsidRPr="00502341" w:rsidRDefault="00BB3346" w:rsidP="00502341">
      <w:pPr>
        <w:pStyle w:val="Level1"/>
      </w:pPr>
      <w:r w:rsidRPr="002536C5">
        <w:t>18.</w:t>
      </w:r>
      <w:r w:rsidRPr="002536C5">
        <w:tab/>
      </w:r>
      <w:r w:rsidR="00502341" w:rsidRPr="00502341">
        <w:rPr>
          <w:b/>
        </w:rPr>
        <w:t>Patient-centered outcomes research</w:t>
      </w:r>
      <w:r w:rsidR="00502341">
        <w:t xml:space="preserve"> </w:t>
      </w:r>
      <w:r w:rsidR="00502341" w:rsidRPr="00EA7EF8">
        <w:t>compares different health care interventions for common conditions by rigorously evaluating existing scientific literature and generates new findings through scientific studies of different treatment and diagnostic interventions.</w:t>
      </w:r>
    </w:p>
    <w:p w:rsidR="00502341" w:rsidRDefault="00502341" w:rsidP="00502341">
      <w:pPr>
        <w:pStyle w:val="Level1"/>
        <w:ind w:hanging="7"/>
      </w:pPr>
    </w:p>
    <w:p w:rsidR="006306FA" w:rsidRPr="002536C5" w:rsidRDefault="006306FA" w:rsidP="00502341">
      <w:pPr>
        <w:pStyle w:val="Level1"/>
        <w:ind w:hanging="7"/>
      </w:pPr>
      <w:r w:rsidRPr="002536C5">
        <w:t>Where</w:t>
      </w:r>
      <w:r w:rsidR="00AD12B5" w:rsidRPr="002536C5">
        <w:t>, if ever,</w:t>
      </w:r>
      <w:r w:rsidRPr="002536C5">
        <w:t xml:space="preserve"> have you </w:t>
      </w:r>
      <w:r w:rsidR="00301A7C" w:rsidRPr="002536C5">
        <w:t xml:space="preserve">read or </w:t>
      </w:r>
      <w:r w:rsidRPr="002536C5">
        <w:t>heard about P</w:t>
      </w:r>
      <w:r w:rsidR="00301A7C" w:rsidRPr="002536C5">
        <w:t xml:space="preserve">atient </w:t>
      </w:r>
      <w:r w:rsidRPr="002536C5">
        <w:t>C</w:t>
      </w:r>
      <w:r w:rsidR="00301A7C" w:rsidRPr="002536C5">
        <w:t xml:space="preserve">entered </w:t>
      </w:r>
      <w:r w:rsidRPr="002536C5">
        <w:t>O</w:t>
      </w:r>
      <w:r w:rsidR="00301A7C" w:rsidRPr="002536C5">
        <w:t xml:space="preserve">utcomes </w:t>
      </w:r>
      <w:r w:rsidRPr="002536C5">
        <w:t>R</w:t>
      </w:r>
      <w:r w:rsidR="00301A7C" w:rsidRPr="002536C5">
        <w:t>esearch</w:t>
      </w:r>
      <w:r w:rsidR="00A23D0C">
        <w:t xml:space="preserv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p>
    <w:p w:rsidR="008C2526" w:rsidRPr="002536C5" w:rsidRDefault="008C2526" w:rsidP="009D6C5F">
      <w:pPr>
        <w:pStyle w:val="Qresponse1"/>
        <w:ind w:right="-360"/>
      </w:pPr>
      <w:r w:rsidRPr="002536C5">
        <w:t xml:space="preserve">Nowhere </w:t>
      </w:r>
      <w:r w:rsidR="00EB63B3" w:rsidRPr="002536C5">
        <w:t>–</w:t>
      </w:r>
      <w:r w:rsidRPr="002536C5">
        <w:t xml:space="preserve"> never heard of Patient Centered Outcomes Research </w:t>
      </w:r>
      <w:r w:rsidRPr="009D6C5F">
        <w:rPr>
          <w:b/>
        </w:rPr>
        <w:sym w:font="Wingdings" w:char="F0E0"/>
      </w:r>
      <w:r w:rsidRPr="009D6C5F">
        <w:rPr>
          <w:b/>
        </w:rPr>
        <w:t xml:space="preserve"> </w:t>
      </w:r>
      <w:r w:rsidR="00BC0478" w:rsidRPr="002536C5">
        <w:rPr>
          <w:b/>
        </w:rPr>
        <w:t>Go</w:t>
      </w:r>
      <w:r w:rsidRPr="002536C5">
        <w:rPr>
          <w:b/>
        </w:rPr>
        <w:t xml:space="preserve"> to Question </w:t>
      </w:r>
      <w:r w:rsidR="00257C30" w:rsidRPr="002536C5">
        <w:rPr>
          <w:b/>
        </w:rPr>
        <w:t>#</w:t>
      </w:r>
      <w:r w:rsidR="00D1587B" w:rsidRPr="002536C5">
        <w:rPr>
          <w:b/>
        </w:rPr>
        <w:t>2</w:t>
      </w:r>
      <w:r w:rsidR="00886F6B">
        <w:rPr>
          <w:b/>
        </w:rPr>
        <w:t>2</w:t>
      </w:r>
    </w:p>
    <w:p w:rsidR="006306FA" w:rsidRPr="002536C5" w:rsidRDefault="006306FA" w:rsidP="00921A2D">
      <w:pPr>
        <w:pStyle w:val="Qresponse1"/>
      </w:pPr>
      <w:r w:rsidRPr="002536C5">
        <w:t>Article in a medical/science journal</w:t>
      </w:r>
    </w:p>
    <w:p w:rsidR="006306FA" w:rsidRPr="002536C5" w:rsidRDefault="006306FA" w:rsidP="00921A2D">
      <w:pPr>
        <w:pStyle w:val="Qresponse1"/>
      </w:pPr>
      <w:r w:rsidRPr="002536C5">
        <w:t>Advertisement in journal or trade magazines</w:t>
      </w:r>
    </w:p>
    <w:p w:rsidR="006306FA" w:rsidRPr="002536C5" w:rsidRDefault="00E8516C" w:rsidP="00921A2D">
      <w:pPr>
        <w:pStyle w:val="Qresponse1"/>
      </w:pPr>
      <w:r>
        <w:t>Web site</w:t>
      </w:r>
    </w:p>
    <w:p w:rsidR="006306FA" w:rsidRPr="002536C5" w:rsidRDefault="006306FA" w:rsidP="00921A2D">
      <w:pPr>
        <w:pStyle w:val="Qresponse1"/>
      </w:pPr>
      <w:r w:rsidRPr="002536C5">
        <w:t>Conference or professional meeting</w:t>
      </w:r>
    </w:p>
    <w:p w:rsidR="006306FA" w:rsidRPr="002536C5" w:rsidRDefault="006306FA" w:rsidP="00921A2D">
      <w:pPr>
        <w:pStyle w:val="Qresponse1"/>
      </w:pPr>
      <w:r w:rsidRPr="002536C5">
        <w:t>Colleagues</w:t>
      </w:r>
    </w:p>
    <w:p w:rsidR="006306FA" w:rsidRPr="002536C5" w:rsidRDefault="006306FA" w:rsidP="00921A2D">
      <w:pPr>
        <w:pStyle w:val="Qresponse1"/>
      </w:pPr>
      <w:r w:rsidRPr="002536C5">
        <w:t>Employer</w:t>
      </w:r>
    </w:p>
    <w:p w:rsidR="006306FA" w:rsidRPr="002536C5" w:rsidRDefault="006306FA" w:rsidP="00921A2D">
      <w:pPr>
        <w:pStyle w:val="Qresponse1"/>
      </w:pPr>
      <w:r w:rsidRPr="002536C5">
        <w:t>Advertisement on TV, radio, or in a store</w:t>
      </w:r>
    </w:p>
    <w:p w:rsidR="006306FA" w:rsidRPr="002536C5" w:rsidRDefault="006306FA" w:rsidP="00921A2D">
      <w:pPr>
        <w:pStyle w:val="Qresponse1"/>
      </w:pPr>
      <w:r w:rsidRPr="002536C5">
        <w:t>Educational visit at your place of practice by a trained professional</w:t>
      </w:r>
    </w:p>
    <w:p w:rsidR="006306FA" w:rsidRPr="002536C5" w:rsidRDefault="006306FA" w:rsidP="00921A2D">
      <w:pPr>
        <w:pStyle w:val="Qresponse1"/>
      </w:pPr>
      <w:r w:rsidRPr="002536C5">
        <w:t>Article in a newspaper or magazine</w:t>
      </w:r>
      <w:r w:rsidR="004E378B" w:rsidRPr="002536C5">
        <w:t xml:space="preserve"> or story on TV news</w:t>
      </w:r>
    </w:p>
    <w:p w:rsidR="006306FA" w:rsidRPr="002536C5" w:rsidRDefault="006306FA" w:rsidP="00921A2D">
      <w:pPr>
        <w:pStyle w:val="Qresponse1"/>
      </w:pPr>
      <w:r w:rsidRPr="002536C5">
        <w:t>Through a continuing education course</w:t>
      </w:r>
    </w:p>
    <w:p w:rsidR="006306FA" w:rsidRPr="002536C5" w:rsidRDefault="006306FA" w:rsidP="00921A2D">
      <w:pPr>
        <w:pStyle w:val="Qresponse1"/>
      </w:pPr>
      <w:r w:rsidRPr="002536C5">
        <w:t>Other (specify)</w:t>
      </w:r>
      <w:r w:rsidR="00BD5067" w:rsidRPr="002536C5">
        <w:t>: ___________________________________________________</w:t>
      </w:r>
    </w:p>
    <w:p w:rsidR="006306FA" w:rsidRPr="002536C5" w:rsidRDefault="006C7822" w:rsidP="00921A2D">
      <w:pPr>
        <w:pStyle w:val="Qresponse1"/>
      </w:pPr>
      <w:r>
        <w:t>I’ve heard of it before, but don’t know where</w:t>
      </w:r>
    </w:p>
    <w:p w:rsidR="00453A48" w:rsidRDefault="00453A48" w:rsidP="00453A48">
      <w:pPr>
        <w:pStyle w:val="Qquestion1"/>
        <w:keepNext w:val="0"/>
        <w:numPr>
          <w:ilvl w:val="0"/>
          <w:numId w:val="0"/>
        </w:numPr>
        <w:spacing w:before="0" w:after="0"/>
        <w:ind w:left="360"/>
        <w:rPr>
          <w:rFonts w:ascii="Arial" w:hAnsi="Arial" w:cs="Arial"/>
          <w:sz w:val="22"/>
        </w:rPr>
      </w:pPr>
    </w:p>
    <w:p w:rsidR="00BD5067" w:rsidRPr="002536C5" w:rsidRDefault="00BB3346" w:rsidP="00601D20">
      <w:pPr>
        <w:pStyle w:val="Level1"/>
      </w:pPr>
      <w:r w:rsidRPr="002536C5">
        <w:t>19.</w:t>
      </w:r>
      <w:r w:rsidRPr="002536C5">
        <w:tab/>
      </w:r>
      <w:r w:rsidR="005E4575">
        <w:t xml:space="preserve">In the table below, indicate </w:t>
      </w:r>
      <w:r w:rsidR="007C04EA">
        <w:t>whether or not</w:t>
      </w:r>
      <w:r w:rsidR="005E4575">
        <w:t xml:space="preserve"> </w:t>
      </w:r>
      <w:r w:rsidR="003C29C7">
        <w:t xml:space="preserve">each of </w:t>
      </w:r>
      <w:r w:rsidR="005E4575">
        <w:t xml:space="preserve">the following statements </w:t>
      </w:r>
      <w:r w:rsidR="00BD5067" w:rsidRPr="002536C5">
        <w:t>reflect</w:t>
      </w:r>
      <w:r w:rsidR="003C29C7">
        <w:t>s</w:t>
      </w:r>
      <w:r w:rsidR="00BD5067" w:rsidRPr="002536C5">
        <w:t xml:space="preserve"> the principles and methods of patient-centered outcomes research</w:t>
      </w:r>
      <w:r w:rsidR="005E4575">
        <w:t>.</w:t>
      </w:r>
      <w:r w:rsidR="005E4575" w:rsidRPr="002536C5">
        <w:t xml:space="preserve">  </w:t>
      </w:r>
    </w:p>
    <w:tbl>
      <w:tblPr>
        <w:tblStyle w:val="TableGrid"/>
        <w:tblW w:w="0" w:type="auto"/>
        <w:tblInd w:w="810" w:type="dxa"/>
        <w:tblLayout w:type="fixed"/>
        <w:tblLook w:val="04A0"/>
      </w:tblPr>
      <w:tblGrid>
        <w:gridCol w:w="4608"/>
        <w:gridCol w:w="1386"/>
        <w:gridCol w:w="1386"/>
        <w:gridCol w:w="1386"/>
      </w:tblGrid>
      <w:tr w:rsidR="0098500D" w:rsidRPr="00CC240E" w:rsidTr="0072627F">
        <w:trPr>
          <w:cantSplit/>
          <w:tblHeader/>
        </w:trPr>
        <w:tc>
          <w:tcPr>
            <w:tcW w:w="4608" w:type="dxa"/>
          </w:tcPr>
          <w:p w:rsidR="00120F7E" w:rsidRPr="00CC240E" w:rsidRDefault="00120F7E" w:rsidP="003C29C7">
            <w:pPr>
              <w:pStyle w:val="Qresponse1"/>
              <w:numPr>
                <w:ilvl w:val="0"/>
                <w:numId w:val="0"/>
              </w:numPr>
              <w:rPr>
                <w:b/>
              </w:rPr>
            </w:pPr>
          </w:p>
        </w:tc>
        <w:tc>
          <w:tcPr>
            <w:tcW w:w="1386" w:type="dxa"/>
          </w:tcPr>
          <w:p w:rsidR="00120F7E" w:rsidRPr="00CC240E" w:rsidRDefault="0098500D" w:rsidP="00B17E57">
            <w:pPr>
              <w:pStyle w:val="Qresponse1"/>
              <w:numPr>
                <w:ilvl w:val="0"/>
                <w:numId w:val="0"/>
              </w:numPr>
              <w:ind w:left="342"/>
              <w:jc w:val="center"/>
              <w:rPr>
                <w:b/>
              </w:rPr>
            </w:pPr>
            <w:r w:rsidRPr="00CC240E">
              <w:rPr>
                <w:b/>
              </w:rPr>
              <w:t>Yes</w:t>
            </w:r>
          </w:p>
        </w:tc>
        <w:tc>
          <w:tcPr>
            <w:tcW w:w="1386" w:type="dxa"/>
          </w:tcPr>
          <w:p w:rsidR="00120F7E" w:rsidRPr="00CC240E" w:rsidRDefault="0098500D" w:rsidP="00B17E57">
            <w:pPr>
              <w:pStyle w:val="Qresponse1"/>
              <w:numPr>
                <w:ilvl w:val="0"/>
                <w:numId w:val="0"/>
              </w:numPr>
              <w:ind w:left="342" w:hanging="360"/>
              <w:jc w:val="center"/>
              <w:rPr>
                <w:b/>
              </w:rPr>
            </w:pPr>
            <w:r w:rsidRPr="00CC240E">
              <w:rPr>
                <w:b/>
              </w:rPr>
              <w:t>No</w:t>
            </w:r>
          </w:p>
        </w:tc>
        <w:tc>
          <w:tcPr>
            <w:tcW w:w="1386" w:type="dxa"/>
          </w:tcPr>
          <w:p w:rsidR="0098500D" w:rsidRPr="00CC240E" w:rsidRDefault="0098500D" w:rsidP="00B17E57">
            <w:pPr>
              <w:pStyle w:val="Qresponse1"/>
              <w:numPr>
                <w:ilvl w:val="0"/>
                <w:numId w:val="0"/>
              </w:numPr>
              <w:ind w:left="342" w:hanging="360"/>
              <w:jc w:val="center"/>
              <w:rPr>
                <w:b/>
              </w:rPr>
            </w:pPr>
            <w:r w:rsidRPr="00CC240E">
              <w:rPr>
                <w:b/>
              </w:rPr>
              <w:t>Not Sure</w:t>
            </w:r>
          </w:p>
        </w:tc>
      </w:tr>
      <w:tr w:rsidR="001A716E" w:rsidRPr="006C7822" w:rsidTr="0072627F">
        <w:trPr>
          <w:cantSplit/>
        </w:trPr>
        <w:tc>
          <w:tcPr>
            <w:tcW w:w="4608" w:type="dxa"/>
          </w:tcPr>
          <w:p w:rsidR="001A716E" w:rsidRPr="00A66C43" w:rsidRDefault="001A716E"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Compares effectiveness and risks of established and emerging treatments</w:t>
            </w:r>
          </w:p>
        </w:tc>
        <w:tc>
          <w:tcPr>
            <w:tcW w:w="138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shd w:val="clear" w:color="auto" w:fill="D9D9D9" w:themeFill="background1" w:themeFillShade="D9"/>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Addresses treatments for common chronic medical conditions</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Includes reviews of existing scientific literature</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shd w:val="clear" w:color="auto" w:fill="D9D9D9" w:themeFill="background1" w:themeFillShade="D9"/>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Includes new studies based on analyses of health care databases</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Includes new scientific studies testing the efficacy of specific new medical treatments or technologies</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shd w:val="clear" w:color="auto" w:fill="D9D9D9" w:themeFill="background1" w:themeFillShade="D9"/>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Is conducted by pharmaceutical companies and medical device manufacturers</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Intended to support informed decision-making</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shd w:val="clear" w:color="auto" w:fill="D9D9D9" w:themeFill="background1" w:themeFillShade="D9"/>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Addresses treatments for acute medical conditions</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Identifies areas of clinical uncertainty and gaps in the scientific literature</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shd w:val="clear" w:color="auto" w:fill="D9D9D9" w:themeFill="background1" w:themeFillShade="D9"/>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Intended to assist in shared decision-making between clinicians and individual patients</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shd w:val="clear" w:color="auto" w:fill="D9D9D9" w:themeFill="background1" w:themeFillShade="D9"/>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001A2D" w:rsidRPr="006C7822" w:rsidTr="0072627F">
        <w:trPr>
          <w:cantSplit/>
        </w:trPr>
        <w:tc>
          <w:tcPr>
            <w:tcW w:w="4608" w:type="dxa"/>
          </w:tcPr>
          <w:p w:rsidR="00001A2D" w:rsidRPr="00A66C43" w:rsidRDefault="00001A2D" w:rsidP="00A66C43">
            <w:pPr>
              <w:pStyle w:val="ListBulletTable"/>
              <w:numPr>
                <w:ilvl w:val="0"/>
                <w:numId w:val="14"/>
              </w:numPr>
              <w:ind w:left="270" w:hanging="270"/>
              <w:rPr>
                <w:rFonts w:ascii="Arial" w:hAnsi="Arial" w:cs="Arial"/>
                <w:sz w:val="20"/>
                <w:szCs w:val="20"/>
              </w:rPr>
            </w:pPr>
            <w:r w:rsidRPr="00A66C43">
              <w:rPr>
                <w:rFonts w:ascii="Arial" w:hAnsi="Arial" w:cs="Arial"/>
                <w:sz w:val="20"/>
                <w:szCs w:val="20"/>
              </w:rPr>
              <w:t>Provides specific clinical practice recommendations for medical conditions</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386" w:type="dxa"/>
            <w:vAlign w:val="center"/>
          </w:tcPr>
          <w:p w:rsidR="00001A2D" w:rsidRPr="002536C5" w:rsidRDefault="00001A2D"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bl>
    <w:p w:rsidR="00206FB6" w:rsidRPr="002536C5" w:rsidRDefault="00206FB6" w:rsidP="00453A48">
      <w:pPr>
        <w:spacing w:after="0" w:line="240" w:lineRule="auto"/>
        <w:rPr>
          <w:rFonts w:ascii="Cambria" w:hAnsi="Cambria"/>
        </w:rPr>
      </w:pPr>
    </w:p>
    <w:p w:rsidR="00206FB6" w:rsidRDefault="00BB3346" w:rsidP="00601D20">
      <w:pPr>
        <w:pStyle w:val="Level1"/>
      </w:pPr>
      <w:r w:rsidRPr="002536C5">
        <w:t>20.</w:t>
      </w:r>
      <w:r w:rsidRPr="002536C5">
        <w:tab/>
      </w:r>
      <w:r w:rsidR="00206FB6" w:rsidRPr="002536C5">
        <w:t>In the table below, please indicate the extent to which you agree or disagree with the following statements about patient-centered outcomes research in clinical decision-making.</w:t>
      </w:r>
    </w:p>
    <w:tbl>
      <w:tblPr>
        <w:tblStyle w:val="TableGrid"/>
        <w:tblW w:w="0" w:type="auto"/>
        <w:tblLook w:val="04A0"/>
      </w:tblPr>
      <w:tblGrid>
        <w:gridCol w:w="3993"/>
        <w:gridCol w:w="1116"/>
        <w:gridCol w:w="1117"/>
        <w:gridCol w:w="1116"/>
        <w:gridCol w:w="1117"/>
        <w:gridCol w:w="1117"/>
      </w:tblGrid>
      <w:tr w:rsidR="00BB0E4E" w:rsidRPr="002536C5" w:rsidTr="0072627F">
        <w:tc>
          <w:tcPr>
            <w:tcW w:w="0" w:type="auto"/>
            <w:vAlign w:val="center"/>
          </w:tcPr>
          <w:p w:rsidR="00BB0E4E" w:rsidRPr="002C5B00" w:rsidRDefault="00BB0E4E" w:rsidP="002C5B00">
            <w:pPr>
              <w:pStyle w:val="ListBulletTable"/>
              <w:numPr>
                <w:ilvl w:val="0"/>
                <w:numId w:val="0"/>
              </w:numPr>
              <w:jc w:val="center"/>
              <w:rPr>
                <w:rFonts w:ascii="Arial" w:hAnsi="Arial" w:cs="Arial"/>
                <w:b/>
                <w:sz w:val="20"/>
                <w:szCs w:val="20"/>
              </w:rPr>
            </w:pPr>
            <w:r w:rsidRPr="002C5B00">
              <w:rPr>
                <w:rFonts w:ascii="Arial" w:hAnsi="Arial" w:cs="Arial"/>
                <w:b/>
                <w:sz w:val="20"/>
                <w:szCs w:val="20"/>
              </w:rPr>
              <w:t>Patient-centered outcomes research….</w:t>
            </w:r>
          </w:p>
        </w:tc>
        <w:tc>
          <w:tcPr>
            <w:tcW w:w="1116" w:type="dxa"/>
            <w:vAlign w:val="center"/>
          </w:tcPr>
          <w:p w:rsidR="00BB0E4E" w:rsidRPr="002C5B00" w:rsidRDefault="00BB0E4E" w:rsidP="002C5B00">
            <w:pPr>
              <w:pStyle w:val="NoSpacing"/>
              <w:jc w:val="center"/>
              <w:rPr>
                <w:rFonts w:ascii="Arial" w:hAnsi="Arial" w:cs="Arial"/>
                <w:b/>
                <w:sz w:val="20"/>
                <w:szCs w:val="20"/>
              </w:rPr>
            </w:pPr>
            <w:r w:rsidRPr="002C5B00">
              <w:rPr>
                <w:rFonts w:ascii="Arial" w:hAnsi="Arial" w:cs="Arial"/>
                <w:b/>
                <w:sz w:val="20"/>
                <w:szCs w:val="20"/>
              </w:rPr>
              <w:t>Strongly Disagree</w:t>
            </w:r>
          </w:p>
        </w:tc>
        <w:tc>
          <w:tcPr>
            <w:tcW w:w="1117" w:type="dxa"/>
            <w:vAlign w:val="center"/>
          </w:tcPr>
          <w:p w:rsidR="00BB0E4E" w:rsidRPr="002C5B00" w:rsidRDefault="00BB0E4E" w:rsidP="002C5B00">
            <w:pPr>
              <w:pStyle w:val="NoSpacing"/>
              <w:jc w:val="center"/>
              <w:rPr>
                <w:rFonts w:ascii="Arial" w:hAnsi="Arial" w:cs="Arial"/>
                <w:b/>
                <w:sz w:val="20"/>
                <w:szCs w:val="20"/>
              </w:rPr>
            </w:pPr>
            <w:r w:rsidRPr="002C5B00">
              <w:rPr>
                <w:rFonts w:ascii="Arial" w:hAnsi="Arial" w:cs="Arial"/>
                <w:b/>
                <w:sz w:val="20"/>
                <w:szCs w:val="20"/>
              </w:rPr>
              <w:t>Disagree</w:t>
            </w:r>
          </w:p>
        </w:tc>
        <w:tc>
          <w:tcPr>
            <w:tcW w:w="1116" w:type="dxa"/>
            <w:vAlign w:val="center"/>
          </w:tcPr>
          <w:p w:rsidR="00BB0E4E" w:rsidRPr="002C5B00" w:rsidRDefault="00BB0E4E" w:rsidP="002C5B00">
            <w:pPr>
              <w:pStyle w:val="NoSpacing"/>
              <w:jc w:val="center"/>
              <w:rPr>
                <w:rFonts w:ascii="Arial" w:hAnsi="Arial" w:cs="Arial"/>
                <w:b/>
                <w:sz w:val="20"/>
                <w:szCs w:val="20"/>
              </w:rPr>
            </w:pPr>
            <w:r w:rsidRPr="002C5B00">
              <w:rPr>
                <w:rFonts w:ascii="Arial" w:hAnsi="Arial" w:cs="Arial"/>
                <w:b/>
                <w:sz w:val="20"/>
                <w:szCs w:val="20"/>
              </w:rPr>
              <w:t>Neither agree nor disagree</w:t>
            </w:r>
          </w:p>
        </w:tc>
        <w:tc>
          <w:tcPr>
            <w:tcW w:w="1117" w:type="dxa"/>
            <w:vAlign w:val="center"/>
          </w:tcPr>
          <w:p w:rsidR="00BB0E4E" w:rsidRPr="002C5B00" w:rsidRDefault="00BB0E4E" w:rsidP="002C5B00">
            <w:pPr>
              <w:pStyle w:val="NoSpacing"/>
              <w:jc w:val="center"/>
              <w:rPr>
                <w:rFonts w:ascii="Arial" w:hAnsi="Arial" w:cs="Arial"/>
                <w:b/>
                <w:sz w:val="20"/>
                <w:szCs w:val="20"/>
              </w:rPr>
            </w:pPr>
            <w:r w:rsidRPr="002C5B00">
              <w:rPr>
                <w:rFonts w:ascii="Arial" w:hAnsi="Arial" w:cs="Arial"/>
                <w:b/>
                <w:sz w:val="20"/>
                <w:szCs w:val="20"/>
              </w:rPr>
              <w:t>Agree</w:t>
            </w:r>
          </w:p>
        </w:tc>
        <w:tc>
          <w:tcPr>
            <w:tcW w:w="1117" w:type="dxa"/>
            <w:vAlign w:val="center"/>
          </w:tcPr>
          <w:p w:rsidR="00BB0E4E" w:rsidRPr="002C5B00" w:rsidRDefault="00BB0E4E" w:rsidP="002C5B00">
            <w:pPr>
              <w:pStyle w:val="NoSpacing"/>
              <w:jc w:val="center"/>
              <w:rPr>
                <w:rFonts w:ascii="Arial" w:hAnsi="Arial" w:cs="Arial"/>
                <w:b/>
                <w:sz w:val="20"/>
                <w:szCs w:val="20"/>
              </w:rPr>
            </w:pPr>
            <w:r w:rsidRPr="002C5B00">
              <w:rPr>
                <w:rFonts w:ascii="Arial" w:hAnsi="Arial" w:cs="Arial"/>
                <w:b/>
                <w:sz w:val="20"/>
                <w:szCs w:val="20"/>
              </w:rPr>
              <w:t>Strongly agree</w:t>
            </w:r>
          </w:p>
        </w:tc>
      </w:tr>
      <w:tr w:rsidR="00BB0E4E" w:rsidRPr="002536C5" w:rsidTr="0072627F">
        <w:trPr>
          <w:trHeight w:val="368"/>
        </w:trPr>
        <w:tc>
          <w:tcPr>
            <w:tcW w:w="0" w:type="auto"/>
            <w:vAlign w:val="center"/>
          </w:tcPr>
          <w:p w:rsidR="00BB0E4E" w:rsidRPr="002C5B00" w:rsidRDefault="00BB0E4E"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Is neutral and unbiased</w:t>
            </w:r>
          </w:p>
        </w:tc>
        <w:tc>
          <w:tcPr>
            <w:tcW w:w="1116" w:type="dxa"/>
            <w:vAlign w:val="center"/>
          </w:tcPr>
          <w:p w:rsidR="00BB0E4E" w:rsidRPr="002536C5" w:rsidRDefault="002C5B00" w:rsidP="002C5B00">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vAlign w:val="center"/>
          </w:tcPr>
          <w:p w:rsidR="00BB0E4E" w:rsidRPr="002536C5" w:rsidRDefault="002C5B00" w:rsidP="002C5B00">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vAlign w:val="center"/>
          </w:tcPr>
          <w:p w:rsidR="00BB0E4E" w:rsidRPr="002536C5" w:rsidRDefault="002C5B00" w:rsidP="002C5B00">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vAlign w:val="center"/>
          </w:tcPr>
          <w:p w:rsidR="00BB0E4E" w:rsidRPr="002536C5" w:rsidRDefault="002C5B00" w:rsidP="00453A48">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vAlign w:val="center"/>
          </w:tcPr>
          <w:p w:rsidR="00BB0E4E" w:rsidRPr="002536C5" w:rsidRDefault="002C5B00" w:rsidP="002C5B00">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rPr>
          <w:trHeight w:val="350"/>
        </w:trPr>
        <w:tc>
          <w:tcPr>
            <w:tcW w:w="0" w:type="auto"/>
            <w:shd w:val="clear" w:color="auto" w:fill="D9D9D9" w:themeFill="background1" w:themeFillShade="D9"/>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Is scientifically rigorous</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Provides findings that are descriptive, not prescriptive</w:t>
            </w:r>
          </w:p>
        </w:tc>
        <w:tc>
          <w:tcPr>
            <w:tcW w:w="1116"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shd w:val="clear" w:color="auto" w:fill="D9D9D9" w:themeFill="background1" w:themeFillShade="D9"/>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Provides objective information about drugs, medical equipment, and treatments</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vAlign w:val="center"/>
          </w:tcPr>
          <w:p w:rsidR="00120F7E" w:rsidRDefault="00176618" w:rsidP="00A66C43">
            <w:pPr>
              <w:pStyle w:val="ListBulletTable"/>
              <w:numPr>
                <w:ilvl w:val="0"/>
                <w:numId w:val="31"/>
              </w:numPr>
              <w:ind w:left="270" w:hanging="270"/>
              <w:rPr>
                <w:rFonts w:ascii="Arial" w:hAnsi="Arial" w:cs="Arial"/>
                <w:sz w:val="20"/>
                <w:szCs w:val="20"/>
              </w:rPr>
            </w:pPr>
            <w:r>
              <w:rPr>
                <w:rFonts w:ascii="Arial" w:hAnsi="Arial" w:cs="Arial"/>
                <w:sz w:val="20"/>
                <w:szCs w:val="20"/>
              </w:rPr>
              <w:t>P</w:t>
            </w:r>
            <w:r w:rsidR="002C5B00" w:rsidRPr="002C5B00">
              <w:rPr>
                <w:rFonts w:ascii="Arial" w:hAnsi="Arial" w:cs="Arial"/>
                <w:sz w:val="20"/>
                <w:szCs w:val="20"/>
              </w:rPr>
              <w:t>rovide</w:t>
            </w:r>
            <w:r>
              <w:rPr>
                <w:rFonts w:ascii="Arial" w:hAnsi="Arial" w:cs="Arial"/>
                <w:sz w:val="20"/>
                <w:szCs w:val="20"/>
              </w:rPr>
              <w:t xml:space="preserve">s findings that </w:t>
            </w:r>
            <w:r w:rsidR="002C5B00" w:rsidRPr="002C5B00">
              <w:rPr>
                <w:rFonts w:ascii="Arial" w:hAnsi="Arial" w:cs="Arial"/>
                <w:sz w:val="20"/>
                <w:szCs w:val="20"/>
              </w:rPr>
              <w:t>support informed decision-making</w:t>
            </w:r>
          </w:p>
        </w:tc>
        <w:tc>
          <w:tcPr>
            <w:tcW w:w="1116"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shd w:val="clear" w:color="auto" w:fill="D9D9D9" w:themeFill="background1" w:themeFillShade="D9"/>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Highlights current evidence about effectiveness, risks, and side effects</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Identifies areas of clinical uncertainty and gaps in the scientific literature</w:t>
            </w:r>
          </w:p>
        </w:tc>
        <w:tc>
          <w:tcPr>
            <w:tcW w:w="1116"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tcBorders>
              <w:bottom w:val="single" w:sz="4" w:space="0" w:color="auto"/>
            </w:tcBorders>
            <w:shd w:val="clear" w:color="auto" w:fill="D9D9D9" w:themeFill="background1" w:themeFillShade="D9"/>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Includes confidence ratings on evidence in its reports, products, and materials</w:t>
            </w:r>
          </w:p>
        </w:tc>
        <w:tc>
          <w:tcPr>
            <w:tcW w:w="1116"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8B5382" w:rsidRPr="002536C5" w:rsidTr="0072627F">
        <w:trPr>
          <w:trHeight w:val="467"/>
        </w:trPr>
        <w:tc>
          <w:tcPr>
            <w:tcW w:w="0" w:type="auto"/>
            <w:tcBorders>
              <w:bottom w:val="single" w:sz="4" w:space="0" w:color="auto"/>
            </w:tcBorders>
            <w:shd w:val="clear" w:color="auto" w:fill="auto"/>
            <w:vAlign w:val="center"/>
          </w:tcPr>
          <w:p w:rsidR="008B5382" w:rsidRPr="002C5B00" w:rsidRDefault="008B5382"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 xml:space="preserve">Helps </w:t>
            </w:r>
            <w:r w:rsidRPr="00B17E57">
              <w:rPr>
                <w:rFonts w:ascii="Arial" w:hAnsi="Arial" w:cs="Arial"/>
                <w:sz w:val="20"/>
                <w:szCs w:val="20"/>
              </w:rPr>
              <w:t>me</w:t>
            </w:r>
            <w:r w:rsidRPr="002C5B00">
              <w:rPr>
                <w:rFonts w:ascii="Arial" w:hAnsi="Arial" w:cs="Arial"/>
                <w:sz w:val="20"/>
                <w:szCs w:val="20"/>
              </w:rPr>
              <w:t xml:space="preserve"> deliver better health care to </w:t>
            </w:r>
            <w:r w:rsidRPr="00B17E57">
              <w:rPr>
                <w:rFonts w:ascii="Arial" w:hAnsi="Arial" w:cs="Arial"/>
                <w:sz w:val="20"/>
                <w:szCs w:val="20"/>
              </w:rPr>
              <w:t>my</w:t>
            </w:r>
            <w:r w:rsidRPr="002C5B00">
              <w:rPr>
                <w:rFonts w:ascii="Arial" w:hAnsi="Arial" w:cs="Arial"/>
                <w:sz w:val="20"/>
                <w:szCs w:val="20"/>
              </w:rPr>
              <w:t xml:space="preserve"> patients</w:t>
            </w:r>
          </w:p>
        </w:tc>
        <w:tc>
          <w:tcPr>
            <w:tcW w:w="1116" w:type="dxa"/>
            <w:tcBorders>
              <w:bottom w:val="single" w:sz="4" w:space="0" w:color="auto"/>
            </w:tcBorders>
            <w:shd w:val="clear" w:color="auto" w:fill="auto"/>
            <w:vAlign w:val="center"/>
          </w:tcPr>
          <w:p w:rsidR="008B5382" w:rsidRPr="002536C5" w:rsidRDefault="008B5382" w:rsidP="00FF1A05">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tcBorders>
              <w:bottom w:val="single" w:sz="4" w:space="0" w:color="auto"/>
            </w:tcBorders>
            <w:shd w:val="clear" w:color="auto" w:fill="auto"/>
            <w:vAlign w:val="center"/>
          </w:tcPr>
          <w:p w:rsidR="008B5382" w:rsidRPr="002536C5" w:rsidRDefault="008B5382" w:rsidP="00FF1A05">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tcBorders>
              <w:bottom w:val="single" w:sz="4" w:space="0" w:color="auto"/>
            </w:tcBorders>
            <w:shd w:val="clear" w:color="auto" w:fill="auto"/>
            <w:vAlign w:val="center"/>
          </w:tcPr>
          <w:p w:rsidR="008B5382" w:rsidRPr="002536C5" w:rsidRDefault="008B5382" w:rsidP="00FF1A05">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tcBorders>
              <w:bottom w:val="single" w:sz="4" w:space="0" w:color="auto"/>
            </w:tcBorders>
            <w:shd w:val="clear" w:color="auto" w:fill="auto"/>
            <w:vAlign w:val="center"/>
          </w:tcPr>
          <w:p w:rsidR="008B5382" w:rsidRPr="002536C5" w:rsidRDefault="008B5382" w:rsidP="00FF1A05">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tcBorders>
              <w:bottom w:val="single" w:sz="4" w:space="0" w:color="auto"/>
            </w:tcBorders>
            <w:shd w:val="clear" w:color="auto" w:fill="auto"/>
            <w:vAlign w:val="center"/>
          </w:tcPr>
          <w:p w:rsidR="008B5382" w:rsidRPr="002536C5" w:rsidRDefault="008B5382" w:rsidP="00FF1A05">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tcBorders>
              <w:bottom w:val="single" w:sz="4" w:space="0" w:color="auto"/>
            </w:tcBorders>
            <w:shd w:val="clear" w:color="auto" w:fill="D9D9D9" w:themeFill="background1" w:themeFillShade="D9"/>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In general, medical decisions based on patient-centered outcomes research</w:t>
            </w:r>
            <w:r w:rsidRPr="002C5B00" w:rsidDel="00632BC3">
              <w:rPr>
                <w:rFonts w:ascii="Arial" w:hAnsi="Arial" w:cs="Arial"/>
                <w:sz w:val="20"/>
                <w:szCs w:val="20"/>
              </w:rPr>
              <w:t xml:space="preserve"> </w:t>
            </w:r>
            <w:r w:rsidRPr="002C5B00">
              <w:rPr>
                <w:rFonts w:ascii="Arial" w:hAnsi="Arial" w:cs="Arial"/>
                <w:sz w:val="20"/>
                <w:szCs w:val="20"/>
              </w:rPr>
              <w:t>lead to better patient outcomes</w:t>
            </w:r>
          </w:p>
        </w:tc>
        <w:tc>
          <w:tcPr>
            <w:tcW w:w="1116"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tcBorders>
              <w:bottom w:val="single" w:sz="4" w:space="0" w:color="auto"/>
            </w:tcBorders>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tcBorders>
              <w:bottom w:val="single" w:sz="4" w:space="0" w:color="auto"/>
            </w:tcBorders>
            <w:shd w:val="clear" w:color="auto" w:fill="auto"/>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Medical decisions based on patient-centered outcomes research</w:t>
            </w:r>
            <w:r w:rsidRPr="002C5B00" w:rsidDel="00632BC3">
              <w:rPr>
                <w:rFonts w:ascii="Arial" w:hAnsi="Arial" w:cs="Arial"/>
                <w:sz w:val="20"/>
                <w:szCs w:val="20"/>
              </w:rPr>
              <w:t xml:space="preserve"> </w:t>
            </w:r>
            <w:r w:rsidRPr="002C5B00">
              <w:rPr>
                <w:rFonts w:ascii="Arial" w:hAnsi="Arial" w:cs="Arial"/>
                <w:sz w:val="20"/>
                <w:szCs w:val="20"/>
              </w:rPr>
              <w:t>are more cost effective in the long run</w:t>
            </w:r>
          </w:p>
        </w:tc>
        <w:tc>
          <w:tcPr>
            <w:tcW w:w="1116" w:type="dxa"/>
            <w:tcBorders>
              <w:bottom w:val="single" w:sz="4" w:space="0" w:color="auto"/>
            </w:tcBorders>
            <w:shd w:val="clear" w:color="auto" w:fill="auto"/>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tcBorders>
              <w:bottom w:val="single" w:sz="4" w:space="0" w:color="auto"/>
            </w:tcBorders>
            <w:shd w:val="clear" w:color="auto" w:fill="auto"/>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tcBorders>
              <w:bottom w:val="single" w:sz="4" w:space="0" w:color="auto"/>
            </w:tcBorders>
            <w:shd w:val="clear" w:color="auto" w:fill="auto"/>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tcBorders>
              <w:bottom w:val="single" w:sz="4" w:space="0" w:color="auto"/>
            </w:tcBorders>
            <w:shd w:val="clear" w:color="auto" w:fill="auto"/>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tcBorders>
              <w:bottom w:val="single" w:sz="4" w:space="0" w:color="auto"/>
            </w:tcBorders>
            <w:shd w:val="clear" w:color="auto" w:fill="auto"/>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r w:rsidR="002C5B00" w:rsidRPr="002536C5" w:rsidTr="0072627F">
        <w:tc>
          <w:tcPr>
            <w:tcW w:w="0" w:type="auto"/>
            <w:shd w:val="clear" w:color="auto" w:fill="D9D9D9" w:themeFill="background1" w:themeFillShade="D9"/>
            <w:vAlign w:val="center"/>
          </w:tcPr>
          <w:p w:rsidR="002C5B00" w:rsidRPr="002C5B00" w:rsidRDefault="002C5B00" w:rsidP="00A66C43">
            <w:pPr>
              <w:pStyle w:val="ListBulletTable"/>
              <w:numPr>
                <w:ilvl w:val="0"/>
                <w:numId w:val="31"/>
              </w:numPr>
              <w:ind w:left="270" w:hanging="270"/>
              <w:rPr>
                <w:rFonts w:ascii="Arial" w:hAnsi="Arial" w:cs="Arial"/>
                <w:sz w:val="20"/>
                <w:szCs w:val="20"/>
              </w:rPr>
            </w:pPr>
            <w:r w:rsidRPr="002C5B00">
              <w:rPr>
                <w:rFonts w:ascii="Arial" w:hAnsi="Arial" w:cs="Arial"/>
                <w:sz w:val="20"/>
                <w:szCs w:val="20"/>
              </w:rPr>
              <w:t>Leads to shared decision-making between clinicians and individual patients</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16"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4</w:t>
            </w:r>
          </w:p>
        </w:tc>
        <w:tc>
          <w:tcPr>
            <w:tcW w:w="1117" w:type="dxa"/>
            <w:shd w:val="clear" w:color="auto" w:fill="D9D9D9" w:themeFill="background1" w:themeFillShade="D9"/>
            <w:vAlign w:val="center"/>
          </w:tcPr>
          <w:p w:rsidR="002C5B00" w:rsidRPr="002536C5" w:rsidRDefault="002C5B00" w:rsidP="00A62E07">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5</w:t>
            </w:r>
          </w:p>
        </w:tc>
      </w:tr>
    </w:tbl>
    <w:p w:rsidR="00206FB6" w:rsidRPr="002536C5" w:rsidRDefault="00206FB6" w:rsidP="00453A48">
      <w:pPr>
        <w:pStyle w:val="NoSpacing"/>
        <w:rPr>
          <w:rFonts w:ascii="Arial" w:hAnsi="Arial" w:cs="Arial"/>
        </w:rPr>
      </w:pPr>
    </w:p>
    <w:p w:rsidR="0065539B" w:rsidRDefault="0065539B">
      <w:pPr>
        <w:rPr>
          <w:rFonts w:ascii="Arial" w:hAnsi="Arial" w:cs="Arial"/>
        </w:rPr>
      </w:pPr>
      <w:r>
        <w:br w:type="page"/>
      </w:r>
    </w:p>
    <w:p w:rsidR="00206FB6" w:rsidRPr="00363228" w:rsidRDefault="00BB3346" w:rsidP="0073596F">
      <w:pPr>
        <w:pStyle w:val="Level1"/>
      </w:pPr>
      <w:r w:rsidRPr="002536C5">
        <w:t>21.</w:t>
      </w:r>
      <w:r w:rsidRPr="002536C5">
        <w:tab/>
      </w:r>
      <w:r w:rsidR="00206FB6" w:rsidRPr="00363228">
        <w:t>Below, we present a pair of adjectives</w:t>
      </w:r>
      <w:r w:rsidR="00363228">
        <w:t xml:space="preserve"> that could be used to describe opinions about </w:t>
      </w:r>
      <w:r w:rsidR="00414D6B" w:rsidRPr="00363228">
        <w:t>patient-centered outcomes research</w:t>
      </w:r>
      <w:r w:rsidR="00A23D0C" w:rsidRPr="00363228">
        <w:t xml:space="preserve">. </w:t>
      </w:r>
      <w:r w:rsidR="00556A04" w:rsidRPr="006D22D0">
        <w:rPr>
          <w:b/>
        </w:rPr>
        <w:t>For each pair of words, p</w:t>
      </w:r>
      <w:r w:rsidR="00E44757" w:rsidRPr="006D22D0">
        <w:rPr>
          <w:b/>
        </w:rPr>
        <w:t xml:space="preserve">lease check </w:t>
      </w:r>
      <w:r w:rsidR="00E44757" w:rsidRPr="006D22D0">
        <w:rPr>
          <w:b/>
        </w:rPr>
        <w:sym w:font="Wingdings" w:char="F0FC"/>
      </w:r>
      <w:r w:rsidR="00E44757" w:rsidRPr="006D22D0">
        <w:rPr>
          <w:b/>
        </w:rPr>
        <w:t xml:space="preserve"> the box along the scale for each word pairing that describes </w:t>
      </w:r>
      <w:r w:rsidR="006B6F36" w:rsidRPr="006D22D0">
        <w:rPr>
          <w:b/>
        </w:rPr>
        <w:t>your</w:t>
      </w:r>
      <w:r w:rsidR="00E44757" w:rsidRPr="006D22D0">
        <w:rPr>
          <w:b/>
        </w:rPr>
        <w:t xml:space="preserve"> opinion of patient-centered outcomes research</w:t>
      </w:r>
      <w:r w:rsidR="00271450" w:rsidRPr="006D22D0">
        <w:rPr>
          <w:b/>
        </w:rPr>
        <w:t>.</w:t>
      </w:r>
      <w:r w:rsidR="006D22D0" w:rsidRPr="006D22D0">
        <w:t xml:space="preserve"> </w:t>
      </w:r>
      <w:proofErr w:type="gramStart"/>
      <w:r w:rsidR="006D22D0">
        <w:t>Selecting a box closer to the word on the left means that your opinion is closer to the word on the left.</w:t>
      </w:r>
      <w:proofErr w:type="gramEnd"/>
      <w:r w:rsidR="006D22D0">
        <w:t xml:space="preserve">  Selecting a box closer to the right means your opinion is closer to the word on the right.  </w:t>
      </w:r>
    </w:p>
    <w:p w:rsidR="0073596F" w:rsidRPr="00363228" w:rsidRDefault="0073596F" w:rsidP="00601D20">
      <w:pPr>
        <w:pStyle w:val="Level1"/>
        <w:rPr>
          <w:sz w:val="12"/>
          <w:szCs w:val="12"/>
        </w:rPr>
      </w:pPr>
    </w:p>
    <w:p w:rsidR="0073596F" w:rsidRDefault="00414D6B" w:rsidP="00414D6B">
      <w:pPr>
        <w:pStyle w:val="Level1"/>
        <w:ind w:left="1087"/>
      </w:pPr>
      <w:r>
        <w:t>For c</w:t>
      </w:r>
      <w:r w:rsidR="0073596F" w:rsidRPr="00363228">
        <w:t>linical decision-making, patient-centered outcomes research</w:t>
      </w:r>
      <w:r w:rsidR="0073596F" w:rsidRPr="00363228" w:rsidDel="00632BC3">
        <w:t xml:space="preserve"> </w:t>
      </w:r>
      <w:r>
        <w:t>is:</w:t>
      </w:r>
    </w:p>
    <w:tbl>
      <w:tblPr>
        <w:tblStyle w:val="TableGrid"/>
        <w:tblW w:w="8280" w:type="dxa"/>
        <w:tblInd w:w="558" w:type="dxa"/>
        <w:tblLook w:val="04A0"/>
      </w:tblPr>
      <w:tblGrid>
        <w:gridCol w:w="1798"/>
        <w:gridCol w:w="954"/>
        <w:gridCol w:w="954"/>
        <w:gridCol w:w="955"/>
        <w:gridCol w:w="954"/>
        <w:gridCol w:w="955"/>
        <w:gridCol w:w="1710"/>
      </w:tblGrid>
      <w:tr w:rsidR="00D1587B" w:rsidRPr="002536C5" w:rsidTr="00271450">
        <w:trPr>
          <w:trHeight w:val="305"/>
        </w:trPr>
        <w:tc>
          <w:tcPr>
            <w:tcW w:w="1798" w:type="dxa"/>
            <w:vAlign w:val="center"/>
          </w:tcPr>
          <w:p w:rsidR="00D1587B" w:rsidRPr="00225DA3" w:rsidRDefault="00225DA3" w:rsidP="00E85E06">
            <w:pPr>
              <w:pStyle w:val="NoSpacing"/>
              <w:tabs>
                <w:tab w:val="left" w:pos="342"/>
              </w:tabs>
              <w:ind w:left="342" w:hanging="342"/>
              <w:jc w:val="right"/>
              <w:rPr>
                <w:rFonts w:ascii="Arial" w:hAnsi="Arial" w:cs="Arial"/>
                <w:sz w:val="20"/>
                <w:szCs w:val="20"/>
              </w:rPr>
            </w:pPr>
            <w:r>
              <w:rPr>
                <w:rFonts w:ascii="Arial" w:hAnsi="Arial" w:cs="Arial"/>
                <w:sz w:val="20"/>
                <w:szCs w:val="20"/>
              </w:rPr>
              <w:tab/>
            </w:r>
            <w:r w:rsidR="00D1587B" w:rsidRPr="00225DA3">
              <w:rPr>
                <w:rFonts w:ascii="Arial" w:hAnsi="Arial" w:cs="Arial"/>
                <w:sz w:val="20"/>
                <w:szCs w:val="20"/>
              </w:rPr>
              <w:t>Beneficial</w:t>
            </w:r>
          </w:p>
        </w:tc>
        <w:tc>
          <w:tcPr>
            <w:tcW w:w="954" w:type="dxa"/>
            <w:vAlign w:val="center"/>
          </w:tcPr>
          <w:p w:rsidR="00D1587B" w:rsidRPr="00225DA3" w:rsidRDefault="00225DA3" w:rsidP="00225DA3">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D1587B" w:rsidRPr="002536C5" w:rsidRDefault="00225DA3" w:rsidP="00225DA3">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D1587B" w:rsidRPr="002536C5" w:rsidRDefault="00225DA3" w:rsidP="00225DA3">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D1587B" w:rsidRPr="002536C5" w:rsidRDefault="00225DA3" w:rsidP="00225DA3">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D1587B" w:rsidRPr="002536C5" w:rsidRDefault="00225DA3" w:rsidP="00225DA3">
            <w:pPr>
              <w:pStyle w:val="NoSpacing"/>
              <w:jc w:val="center"/>
              <w:rPr>
                <w:rFonts w:ascii="Arial" w:hAnsi="Arial" w:cs="Arial"/>
              </w:rPr>
            </w:pPr>
            <w:r w:rsidRPr="00225DA3">
              <w:rPr>
                <w:rFonts w:ascii="Arial" w:hAnsi="Arial" w:cs="Arial"/>
              </w:rPr>
              <w:sym w:font="Monotype Sorts" w:char="F06F"/>
            </w:r>
          </w:p>
        </w:tc>
        <w:tc>
          <w:tcPr>
            <w:tcW w:w="1710" w:type="dxa"/>
          </w:tcPr>
          <w:p w:rsidR="00D1587B" w:rsidRPr="00225DA3" w:rsidRDefault="00D1587B" w:rsidP="00E85E06">
            <w:pPr>
              <w:pStyle w:val="ListBulletTable"/>
              <w:numPr>
                <w:ilvl w:val="0"/>
                <w:numId w:val="0"/>
              </w:numPr>
              <w:rPr>
                <w:rFonts w:ascii="Arial" w:hAnsi="Arial" w:cs="Arial"/>
                <w:sz w:val="20"/>
                <w:szCs w:val="20"/>
              </w:rPr>
            </w:pPr>
            <w:r w:rsidRPr="00225DA3">
              <w:rPr>
                <w:rFonts w:ascii="Arial" w:hAnsi="Arial" w:cs="Arial"/>
                <w:sz w:val="20"/>
                <w:szCs w:val="20"/>
              </w:rPr>
              <w:t>Not beneficial</w:t>
            </w:r>
          </w:p>
        </w:tc>
      </w:tr>
      <w:tr w:rsidR="00225DA3" w:rsidRPr="002536C5" w:rsidTr="00271450">
        <w:trPr>
          <w:trHeight w:val="332"/>
        </w:trPr>
        <w:tc>
          <w:tcPr>
            <w:tcW w:w="1798" w:type="dxa"/>
            <w:shd w:val="clear" w:color="auto" w:fill="D9D9D9" w:themeFill="background1" w:themeFillShade="D9"/>
            <w:vAlign w:val="center"/>
          </w:tcPr>
          <w:p w:rsidR="00225DA3" w:rsidRPr="00225DA3" w:rsidRDefault="00225DA3" w:rsidP="00E85E06">
            <w:pPr>
              <w:pStyle w:val="NoSpacing"/>
              <w:tabs>
                <w:tab w:val="left" w:pos="342"/>
                <w:tab w:val="left" w:pos="630"/>
              </w:tabs>
              <w:ind w:left="342" w:hanging="342"/>
              <w:jc w:val="right"/>
              <w:rPr>
                <w:rFonts w:ascii="Arial" w:hAnsi="Arial" w:cs="Arial"/>
                <w:sz w:val="20"/>
                <w:szCs w:val="20"/>
              </w:rPr>
            </w:pPr>
            <w:r>
              <w:rPr>
                <w:rFonts w:ascii="Arial" w:hAnsi="Arial" w:cs="Arial"/>
                <w:sz w:val="20"/>
                <w:szCs w:val="20"/>
              </w:rPr>
              <w:tab/>
            </w:r>
            <w:r w:rsidRPr="00225DA3">
              <w:rPr>
                <w:rFonts w:ascii="Arial" w:hAnsi="Arial" w:cs="Arial"/>
                <w:sz w:val="20"/>
                <w:szCs w:val="20"/>
              </w:rPr>
              <w:t>Unhelpful</w:t>
            </w:r>
          </w:p>
        </w:tc>
        <w:tc>
          <w:tcPr>
            <w:tcW w:w="954" w:type="dxa"/>
            <w:shd w:val="clear" w:color="auto" w:fill="D9D9D9" w:themeFill="background1" w:themeFillShade="D9"/>
            <w:vAlign w:val="center"/>
          </w:tcPr>
          <w:p w:rsidR="00225DA3" w:rsidRPr="00225DA3"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1710" w:type="dxa"/>
            <w:shd w:val="clear" w:color="auto" w:fill="D9D9D9" w:themeFill="background1" w:themeFillShade="D9"/>
          </w:tcPr>
          <w:p w:rsidR="00225DA3" w:rsidRPr="00225DA3" w:rsidRDefault="00225DA3" w:rsidP="00E85E06">
            <w:pPr>
              <w:pStyle w:val="ListBulletTable"/>
              <w:numPr>
                <w:ilvl w:val="0"/>
                <w:numId w:val="0"/>
              </w:numPr>
              <w:rPr>
                <w:rFonts w:ascii="Arial" w:hAnsi="Arial" w:cs="Arial"/>
                <w:sz w:val="20"/>
                <w:szCs w:val="20"/>
              </w:rPr>
            </w:pPr>
            <w:r w:rsidRPr="00225DA3">
              <w:rPr>
                <w:rFonts w:ascii="Arial" w:hAnsi="Arial" w:cs="Arial"/>
                <w:sz w:val="20"/>
                <w:szCs w:val="20"/>
              </w:rPr>
              <w:t>Helpful</w:t>
            </w:r>
          </w:p>
        </w:tc>
      </w:tr>
      <w:tr w:rsidR="00225DA3" w:rsidRPr="002536C5" w:rsidTr="00271450">
        <w:tc>
          <w:tcPr>
            <w:tcW w:w="1798" w:type="dxa"/>
            <w:vAlign w:val="center"/>
          </w:tcPr>
          <w:p w:rsidR="00225DA3" w:rsidRPr="00225DA3" w:rsidRDefault="00225DA3" w:rsidP="00E85E06">
            <w:pPr>
              <w:pStyle w:val="NoSpacing"/>
              <w:tabs>
                <w:tab w:val="left" w:pos="342"/>
                <w:tab w:val="left" w:pos="630"/>
              </w:tabs>
              <w:ind w:left="342" w:hanging="342"/>
              <w:jc w:val="right"/>
              <w:rPr>
                <w:rFonts w:ascii="Arial" w:hAnsi="Arial" w:cs="Arial"/>
                <w:sz w:val="20"/>
                <w:szCs w:val="20"/>
              </w:rPr>
            </w:pPr>
            <w:r>
              <w:rPr>
                <w:rFonts w:ascii="Arial" w:hAnsi="Arial" w:cs="Arial"/>
                <w:sz w:val="20"/>
                <w:szCs w:val="20"/>
              </w:rPr>
              <w:tab/>
            </w:r>
            <w:r w:rsidRPr="00225DA3">
              <w:rPr>
                <w:rFonts w:ascii="Arial" w:hAnsi="Arial" w:cs="Arial"/>
                <w:sz w:val="20"/>
                <w:szCs w:val="20"/>
              </w:rPr>
              <w:t>Easy to understand</w:t>
            </w:r>
          </w:p>
        </w:tc>
        <w:tc>
          <w:tcPr>
            <w:tcW w:w="954" w:type="dxa"/>
            <w:vAlign w:val="center"/>
          </w:tcPr>
          <w:p w:rsidR="00225DA3" w:rsidRPr="00225DA3"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1710" w:type="dxa"/>
          </w:tcPr>
          <w:p w:rsidR="00225DA3" w:rsidRPr="00225DA3" w:rsidRDefault="00225DA3" w:rsidP="00E85E06">
            <w:pPr>
              <w:pStyle w:val="ListBulletTable"/>
              <w:numPr>
                <w:ilvl w:val="0"/>
                <w:numId w:val="0"/>
              </w:numPr>
              <w:rPr>
                <w:rFonts w:ascii="Arial" w:hAnsi="Arial" w:cs="Arial"/>
                <w:sz w:val="20"/>
                <w:szCs w:val="20"/>
              </w:rPr>
            </w:pPr>
            <w:r w:rsidRPr="00225DA3">
              <w:rPr>
                <w:rFonts w:ascii="Arial" w:hAnsi="Arial" w:cs="Arial"/>
                <w:sz w:val="20"/>
                <w:szCs w:val="20"/>
              </w:rPr>
              <w:t>Hard to understand</w:t>
            </w:r>
          </w:p>
        </w:tc>
      </w:tr>
      <w:tr w:rsidR="00225DA3" w:rsidRPr="002536C5" w:rsidTr="00271450">
        <w:trPr>
          <w:trHeight w:val="260"/>
        </w:trPr>
        <w:tc>
          <w:tcPr>
            <w:tcW w:w="1798" w:type="dxa"/>
            <w:shd w:val="clear" w:color="auto" w:fill="D9D9D9" w:themeFill="background1" w:themeFillShade="D9"/>
            <w:vAlign w:val="center"/>
          </w:tcPr>
          <w:p w:rsidR="00225DA3" w:rsidRPr="00225DA3" w:rsidRDefault="000030DB" w:rsidP="00E85E06">
            <w:pPr>
              <w:pStyle w:val="NoSpacing"/>
              <w:tabs>
                <w:tab w:val="left" w:pos="342"/>
                <w:tab w:val="left" w:pos="630"/>
              </w:tabs>
              <w:ind w:left="342" w:hanging="342"/>
              <w:jc w:val="right"/>
              <w:rPr>
                <w:rFonts w:ascii="Arial" w:hAnsi="Arial" w:cs="Arial"/>
                <w:sz w:val="20"/>
                <w:szCs w:val="20"/>
              </w:rPr>
            </w:pPr>
            <w:r>
              <w:rPr>
                <w:rFonts w:ascii="Arial" w:hAnsi="Arial" w:cs="Arial"/>
                <w:sz w:val="20"/>
                <w:szCs w:val="20"/>
              </w:rPr>
              <w:t xml:space="preserve">      </w:t>
            </w:r>
            <w:r w:rsidR="00225DA3" w:rsidRPr="00225DA3">
              <w:rPr>
                <w:rFonts w:ascii="Arial" w:hAnsi="Arial" w:cs="Arial"/>
                <w:sz w:val="20"/>
                <w:szCs w:val="20"/>
              </w:rPr>
              <w:t>Objective</w:t>
            </w:r>
          </w:p>
        </w:tc>
        <w:tc>
          <w:tcPr>
            <w:tcW w:w="954" w:type="dxa"/>
            <w:shd w:val="clear" w:color="auto" w:fill="D9D9D9" w:themeFill="background1" w:themeFillShade="D9"/>
            <w:vAlign w:val="center"/>
          </w:tcPr>
          <w:p w:rsidR="00225DA3" w:rsidRPr="00225DA3"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1710" w:type="dxa"/>
            <w:shd w:val="clear" w:color="auto" w:fill="D9D9D9" w:themeFill="background1" w:themeFillShade="D9"/>
          </w:tcPr>
          <w:p w:rsidR="00225DA3" w:rsidRPr="00225DA3" w:rsidRDefault="00225DA3" w:rsidP="00E85E06">
            <w:pPr>
              <w:pStyle w:val="ListBulletTable"/>
              <w:numPr>
                <w:ilvl w:val="0"/>
                <w:numId w:val="0"/>
              </w:numPr>
              <w:rPr>
                <w:rFonts w:ascii="Arial" w:hAnsi="Arial" w:cs="Arial"/>
                <w:sz w:val="20"/>
                <w:szCs w:val="20"/>
              </w:rPr>
            </w:pPr>
            <w:r w:rsidRPr="00225DA3">
              <w:rPr>
                <w:rFonts w:ascii="Arial" w:hAnsi="Arial" w:cs="Arial"/>
                <w:sz w:val="20"/>
                <w:szCs w:val="20"/>
              </w:rPr>
              <w:t>Biased</w:t>
            </w:r>
          </w:p>
        </w:tc>
      </w:tr>
      <w:tr w:rsidR="00225DA3" w:rsidRPr="002536C5" w:rsidTr="00271450">
        <w:trPr>
          <w:trHeight w:val="287"/>
        </w:trPr>
        <w:tc>
          <w:tcPr>
            <w:tcW w:w="1798" w:type="dxa"/>
            <w:vAlign w:val="center"/>
          </w:tcPr>
          <w:p w:rsidR="00225DA3" w:rsidRPr="00225DA3" w:rsidRDefault="00225DA3" w:rsidP="00E85E06">
            <w:pPr>
              <w:pStyle w:val="NoSpacing"/>
              <w:tabs>
                <w:tab w:val="left" w:pos="342"/>
                <w:tab w:val="left" w:pos="630"/>
              </w:tabs>
              <w:ind w:left="342" w:hanging="342"/>
              <w:jc w:val="right"/>
              <w:rPr>
                <w:rFonts w:ascii="Arial" w:hAnsi="Arial" w:cs="Arial"/>
                <w:sz w:val="20"/>
                <w:szCs w:val="20"/>
              </w:rPr>
            </w:pPr>
            <w:r>
              <w:rPr>
                <w:rFonts w:ascii="Arial" w:hAnsi="Arial" w:cs="Arial"/>
                <w:sz w:val="20"/>
                <w:szCs w:val="20"/>
              </w:rPr>
              <w:tab/>
            </w:r>
            <w:r w:rsidRPr="00225DA3">
              <w:rPr>
                <w:rFonts w:ascii="Arial" w:hAnsi="Arial" w:cs="Arial"/>
                <w:sz w:val="20"/>
                <w:szCs w:val="20"/>
              </w:rPr>
              <w:t>Not credible</w:t>
            </w:r>
          </w:p>
        </w:tc>
        <w:tc>
          <w:tcPr>
            <w:tcW w:w="954" w:type="dxa"/>
            <w:vAlign w:val="center"/>
          </w:tcPr>
          <w:p w:rsidR="00225DA3" w:rsidRPr="00225DA3"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1710" w:type="dxa"/>
          </w:tcPr>
          <w:p w:rsidR="00225DA3" w:rsidRPr="00225DA3" w:rsidRDefault="00225DA3" w:rsidP="00E85E06">
            <w:pPr>
              <w:pStyle w:val="ListBulletTable"/>
              <w:numPr>
                <w:ilvl w:val="0"/>
                <w:numId w:val="0"/>
              </w:numPr>
              <w:rPr>
                <w:rFonts w:ascii="Arial" w:hAnsi="Arial" w:cs="Arial"/>
                <w:sz w:val="20"/>
                <w:szCs w:val="20"/>
              </w:rPr>
            </w:pPr>
            <w:r w:rsidRPr="00225DA3">
              <w:rPr>
                <w:rFonts w:ascii="Arial" w:hAnsi="Arial" w:cs="Arial"/>
                <w:sz w:val="20"/>
                <w:szCs w:val="20"/>
              </w:rPr>
              <w:t>Credible</w:t>
            </w:r>
          </w:p>
        </w:tc>
      </w:tr>
      <w:tr w:rsidR="00225DA3" w:rsidRPr="002536C5" w:rsidTr="00271450">
        <w:trPr>
          <w:trHeight w:val="323"/>
        </w:trPr>
        <w:tc>
          <w:tcPr>
            <w:tcW w:w="1798" w:type="dxa"/>
            <w:shd w:val="clear" w:color="auto" w:fill="D9D9D9" w:themeFill="background1" w:themeFillShade="D9"/>
            <w:vAlign w:val="center"/>
          </w:tcPr>
          <w:p w:rsidR="00225DA3" w:rsidRPr="00225DA3" w:rsidRDefault="00225DA3" w:rsidP="00E85E06">
            <w:pPr>
              <w:pStyle w:val="NoSpacing"/>
              <w:tabs>
                <w:tab w:val="left" w:pos="342"/>
                <w:tab w:val="left" w:pos="630"/>
              </w:tabs>
              <w:ind w:left="342" w:hanging="342"/>
              <w:jc w:val="right"/>
              <w:rPr>
                <w:rFonts w:ascii="Arial" w:hAnsi="Arial" w:cs="Arial"/>
                <w:sz w:val="20"/>
                <w:szCs w:val="20"/>
              </w:rPr>
            </w:pPr>
            <w:r>
              <w:rPr>
                <w:rFonts w:ascii="Arial" w:hAnsi="Arial" w:cs="Arial"/>
                <w:sz w:val="20"/>
                <w:szCs w:val="20"/>
              </w:rPr>
              <w:tab/>
            </w:r>
            <w:r w:rsidRPr="00225DA3">
              <w:rPr>
                <w:rFonts w:ascii="Arial" w:hAnsi="Arial" w:cs="Arial"/>
                <w:sz w:val="20"/>
                <w:szCs w:val="20"/>
              </w:rPr>
              <w:t>Trustworthy</w:t>
            </w:r>
          </w:p>
        </w:tc>
        <w:tc>
          <w:tcPr>
            <w:tcW w:w="954" w:type="dxa"/>
            <w:shd w:val="clear" w:color="auto" w:fill="D9D9D9" w:themeFill="background1" w:themeFillShade="D9"/>
            <w:vAlign w:val="center"/>
          </w:tcPr>
          <w:p w:rsidR="00225DA3" w:rsidRPr="00225DA3"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4"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955" w:type="dxa"/>
            <w:shd w:val="clear" w:color="auto" w:fill="D9D9D9" w:themeFill="background1" w:themeFillShade="D9"/>
            <w:vAlign w:val="center"/>
          </w:tcPr>
          <w:p w:rsidR="00225DA3" w:rsidRPr="002536C5" w:rsidRDefault="00225DA3" w:rsidP="00A62E07">
            <w:pPr>
              <w:pStyle w:val="NoSpacing"/>
              <w:jc w:val="center"/>
              <w:rPr>
                <w:rFonts w:ascii="Arial" w:hAnsi="Arial" w:cs="Arial"/>
              </w:rPr>
            </w:pPr>
            <w:r w:rsidRPr="00225DA3">
              <w:rPr>
                <w:rFonts w:ascii="Arial" w:hAnsi="Arial" w:cs="Arial"/>
              </w:rPr>
              <w:sym w:font="Monotype Sorts" w:char="F06F"/>
            </w:r>
          </w:p>
        </w:tc>
        <w:tc>
          <w:tcPr>
            <w:tcW w:w="1710" w:type="dxa"/>
            <w:shd w:val="clear" w:color="auto" w:fill="D9D9D9" w:themeFill="background1" w:themeFillShade="D9"/>
          </w:tcPr>
          <w:p w:rsidR="00225DA3" w:rsidRPr="00225DA3" w:rsidRDefault="00225DA3" w:rsidP="00E85E06">
            <w:pPr>
              <w:pStyle w:val="ListBulletTable"/>
              <w:numPr>
                <w:ilvl w:val="0"/>
                <w:numId w:val="0"/>
              </w:numPr>
              <w:rPr>
                <w:rFonts w:ascii="Arial" w:hAnsi="Arial" w:cs="Arial"/>
                <w:sz w:val="20"/>
                <w:szCs w:val="20"/>
              </w:rPr>
            </w:pPr>
            <w:r w:rsidRPr="00225DA3">
              <w:rPr>
                <w:rFonts w:ascii="Arial" w:hAnsi="Arial" w:cs="Arial"/>
                <w:sz w:val="20"/>
                <w:szCs w:val="20"/>
              </w:rPr>
              <w:t>Untrustworthy</w:t>
            </w:r>
          </w:p>
        </w:tc>
      </w:tr>
      <w:tr w:rsidR="004C1A2D" w:rsidRPr="002536C5" w:rsidTr="00271450">
        <w:trPr>
          <w:trHeight w:val="323"/>
        </w:trPr>
        <w:tc>
          <w:tcPr>
            <w:tcW w:w="1798" w:type="dxa"/>
            <w:vAlign w:val="center"/>
          </w:tcPr>
          <w:p w:rsidR="004C1A2D" w:rsidRDefault="0065539B" w:rsidP="00E85E06">
            <w:pPr>
              <w:pStyle w:val="NoSpacing"/>
              <w:tabs>
                <w:tab w:val="left" w:pos="342"/>
                <w:tab w:val="left" w:pos="630"/>
              </w:tabs>
              <w:ind w:left="342" w:hanging="342"/>
              <w:jc w:val="right"/>
              <w:rPr>
                <w:rFonts w:ascii="Arial" w:hAnsi="Arial" w:cs="Arial"/>
                <w:sz w:val="20"/>
                <w:szCs w:val="20"/>
              </w:rPr>
            </w:pPr>
            <w:r>
              <w:rPr>
                <w:rFonts w:ascii="Arial" w:hAnsi="Arial" w:cs="Arial"/>
                <w:sz w:val="20"/>
                <w:szCs w:val="20"/>
              </w:rPr>
              <w:tab/>
            </w:r>
            <w:r w:rsidR="004C1A2D">
              <w:rPr>
                <w:rFonts w:ascii="Arial" w:hAnsi="Arial" w:cs="Arial"/>
                <w:sz w:val="20"/>
                <w:szCs w:val="20"/>
              </w:rPr>
              <w:t>Not valuable</w:t>
            </w:r>
          </w:p>
        </w:tc>
        <w:tc>
          <w:tcPr>
            <w:tcW w:w="954" w:type="dxa"/>
            <w:vAlign w:val="center"/>
          </w:tcPr>
          <w:p w:rsidR="004C1A2D" w:rsidRPr="00225DA3" w:rsidRDefault="004C1A2D" w:rsidP="0065539B">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4C1A2D" w:rsidRPr="002536C5" w:rsidRDefault="004C1A2D" w:rsidP="0065539B">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4C1A2D" w:rsidRPr="002536C5" w:rsidRDefault="004C1A2D" w:rsidP="0065539B">
            <w:pPr>
              <w:pStyle w:val="NoSpacing"/>
              <w:jc w:val="center"/>
              <w:rPr>
                <w:rFonts w:ascii="Arial" w:hAnsi="Arial" w:cs="Arial"/>
              </w:rPr>
            </w:pPr>
            <w:r w:rsidRPr="00225DA3">
              <w:rPr>
                <w:rFonts w:ascii="Arial" w:hAnsi="Arial" w:cs="Arial"/>
              </w:rPr>
              <w:sym w:font="Monotype Sorts" w:char="F06F"/>
            </w:r>
          </w:p>
        </w:tc>
        <w:tc>
          <w:tcPr>
            <w:tcW w:w="954" w:type="dxa"/>
            <w:vAlign w:val="center"/>
          </w:tcPr>
          <w:p w:rsidR="004C1A2D" w:rsidRPr="002536C5" w:rsidRDefault="004C1A2D" w:rsidP="0065539B">
            <w:pPr>
              <w:pStyle w:val="NoSpacing"/>
              <w:jc w:val="center"/>
              <w:rPr>
                <w:rFonts w:ascii="Arial" w:hAnsi="Arial" w:cs="Arial"/>
              </w:rPr>
            </w:pPr>
            <w:r w:rsidRPr="00225DA3">
              <w:rPr>
                <w:rFonts w:ascii="Arial" w:hAnsi="Arial" w:cs="Arial"/>
              </w:rPr>
              <w:sym w:font="Monotype Sorts" w:char="F06F"/>
            </w:r>
          </w:p>
        </w:tc>
        <w:tc>
          <w:tcPr>
            <w:tcW w:w="955" w:type="dxa"/>
            <w:vAlign w:val="center"/>
          </w:tcPr>
          <w:p w:rsidR="004C1A2D" w:rsidRPr="002536C5" w:rsidRDefault="004C1A2D" w:rsidP="0065539B">
            <w:pPr>
              <w:pStyle w:val="NoSpacing"/>
              <w:jc w:val="center"/>
              <w:rPr>
                <w:rFonts w:ascii="Arial" w:hAnsi="Arial" w:cs="Arial"/>
              </w:rPr>
            </w:pPr>
            <w:r w:rsidRPr="00225DA3">
              <w:rPr>
                <w:rFonts w:ascii="Arial" w:hAnsi="Arial" w:cs="Arial"/>
              </w:rPr>
              <w:sym w:font="Monotype Sorts" w:char="F06F"/>
            </w:r>
          </w:p>
        </w:tc>
        <w:tc>
          <w:tcPr>
            <w:tcW w:w="1710" w:type="dxa"/>
          </w:tcPr>
          <w:p w:rsidR="004C1A2D" w:rsidRPr="00225DA3" w:rsidRDefault="004C1A2D" w:rsidP="00E85E06">
            <w:pPr>
              <w:pStyle w:val="ListBulletTable"/>
              <w:numPr>
                <w:ilvl w:val="0"/>
                <w:numId w:val="0"/>
              </w:numPr>
              <w:rPr>
                <w:rFonts w:ascii="Arial" w:hAnsi="Arial" w:cs="Arial"/>
                <w:sz w:val="20"/>
                <w:szCs w:val="20"/>
              </w:rPr>
            </w:pPr>
            <w:r>
              <w:rPr>
                <w:rFonts w:ascii="Arial" w:hAnsi="Arial" w:cs="Arial"/>
                <w:sz w:val="20"/>
                <w:szCs w:val="20"/>
              </w:rPr>
              <w:t>Extremely valuable</w:t>
            </w:r>
          </w:p>
        </w:tc>
      </w:tr>
    </w:tbl>
    <w:p w:rsidR="00206FB6" w:rsidRDefault="00206FB6" w:rsidP="00453A48">
      <w:pPr>
        <w:pStyle w:val="NoSpacing"/>
        <w:rPr>
          <w:rFonts w:ascii="Arial" w:hAnsi="Arial" w:cs="Arial"/>
        </w:rPr>
      </w:pPr>
    </w:p>
    <w:p w:rsidR="001947BB" w:rsidRPr="002536C5" w:rsidRDefault="001947BB" w:rsidP="00453A48">
      <w:pPr>
        <w:pStyle w:val="NoSpacing"/>
        <w:rPr>
          <w:rFonts w:ascii="Arial" w:hAnsi="Arial" w:cs="Arial"/>
        </w:rPr>
      </w:pPr>
    </w:p>
    <w:p w:rsidR="00206FB6" w:rsidRPr="002536C5" w:rsidRDefault="00BB3346" w:rsidP="00601D20">
      <w:pPr>
        <w:pStyle w:val="Level1"/>
      </w:pPr>
      <w:r w:rsidRPr="002536C5">
        <w:t>22.</w:t>
      </w:r>
      <w:r w:rsidRPr="002536C5">
        <w:tab/>
      </w:r>
      <w:r w:rsidR="00206FB6" w:rsidRPr="002536C5">
        <w:t>How interested are you in learning more about patient-centered outcomes research?</w:t>
      </w:r>
      <w:r w:rsidR="00257C30" w:rsidRPr="002536C5">
        <w:t xml:space="preserv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only one</w:t>
      </w:r>
      <w:r w:rsidR="00E3412B" w:rsidRPr="004C740C">
        <w:rPr>
          <w:i/>
          <w:sz w:val="21"/>
          <w:szCs w:val="21"/>
        </w:rPr>
        <w:t>.)</w:t>
      </w:r>
    </w:p>
    <w:p w:rsidR="00BB0E4E" w:rsidRPr="002536C5" w:rsidRDefault="00BB0E4E" w:rsidP="00921A2D">
      <w:pPr>
        <w:pStyle w:val="Qresponse1"/>
        <w:rPr>
          <w:b/>
        </w:rPr>
      </w:pPr>
      <w:r w:rsidRPr="002536C5">
        <w:t>Not at all interested</w:t>
      </w:r>
    </w:p>
    <w:p w:rsidR="00BB0E4E" w:rsidRPr="002536C5" w:rsidRDefault="00BB0E4E" w:rsidP="00921A2D">
      <w:pPr>
        <w:pStyle w:val="Qresponse1"/>
      </w:pPr>
      <w:r w:rsidRPr="002536C5">
        <w:t>Not very interested</w:t>
      </w:r>
    </w:p>
    <w:p w:rsidR="00BB0E4E" w:rsidRPr="002536C5" w:rsidRDefault="00BB0E4E" w:rsidP="00921A2D">
      <w:pPr>
        <w:pStyle w:val="Qresponse1"/>
      </w:pPr>
      <w:r w:rsidRPr="002536C5">
        <w:t>Somewhat interested</w:t>
      </w:r>
    </w:p>
    <w:p w:rsidR="00BB0E4E" w:rsidRPr="002536C5" w:rsidRDefault="00BB0E4E" w:rsidP="00921A2D">
      <w:pPr>
        <w:pStyle w:val="Qresponse1"/>
      </w:pPr>
      <w:r w:rsidRPr="002536C5">
        <w:t>Interested</w:t>
      </w:r>
    </w:p>
    <w:p w:rsidR="00206FB6" w:rsidRPr="002536C5" w:rsidRDefault="00206FB6" w:rsidP="00921A2D">
      <w:pPr>
        <w:pStyle w:val="Qresponse1"/>
      </w:pPr>
      <w:r w:rsidRPr="002536C5">
        <w:t>Very interested</w:t>
      </w:r>
    </w:p>
    <w:p w:rsidR="00FC4857" w:rsidRDefault="00FC4857" w:rsidP="00FC4857">
      <w:pPr>
        <w:pStyle w:val="Qintro1"/>
        <w:spacing w:before="0" w:after="0"/>
        <w:rPr>
          <w:b w:val="0"/>
        </w:rPr>
      </w:pPr>
    </w:p>
    <w:p w:rsidR="00FC4857" w:rsidRPr="00FC4857" w:rsidRDefault="00FC4857" w:rsidP="00FC4857">
      <w:pPr>
        <w:pStyle w:val="Qintro1"/>
        <w:spacing w:before="0" w:after="0"/>
        <w:rPr>
          <w:b w:val="0"/>
        </w:rPr>
      </w:pPr>
    </w:p>
    <w:p w:rsidR="000816A7" w:rsidRDefault="000816A7" w:rsidP="00453A48">
      <w:pPr>
        <w:pStyle w:val="Qintro1"/>
        <w:keepNext w:val="0"/>
        <w:spacing w:before="0" w:after="0"/>
      </w:pPr>
      <w:r>
        <w:t>The next questions are about the U.S. Agency for Healthcare Research and Quality and its Effective Health Care Program.</w:t>
      </w:r>
    </w:p>
    <w:p w:rsidR="004C740C" w:rsidRDefault="004C740C" w:rsidP="00453A48">
      <w:pPr>
        <w:pStyle w:val="Qintro1"/>
        <w:keepNext w:val="0"/>
        <w:spacing w:before="0" w:after="0"/>
      </w:pPr>
    </w:p>
    <w:p w:rsidR="00FC4857" w:rsidRDefault="00FC4857" w:rsidP="00FC4857">
      <w:pPr>
        <w:pStyle w:val="Qquestion1"/>
        <w:keepNext w:val="0"/>
        <w:numPr>
          <w:ilvl w:val="0"/>
          <w:numId w:val="0"/>
        </w:numPr>
        <w:spacing w:before="0" w:after="0"/>
        <w:rPr>
          <w:rFonts w:ascii="Arial" w:hAnsi="Arial" w:cs="Arial"/>
          <w:sz w:val="22"/>
        </w:rPr>
      </w:pPr>
    </w:p>
    <w:p w:rsidR="008B5382" w:rsidRDefault="00BB3346" w:rsidP="00601D20">
      <w:pPr>
        <w:pStyle w:val="Level1"/>
      </w:pPr>
      <w:r w:rsidRPr="002536C5">
        <w:t>23.</w:t>
      </w:r>
      <w:r w:rsidRPr="002536C5">
        <w:tab/>
      </w:r>
      <w:r w:rsidR="008B5382" w:rsidRPr="008B5382">
        <w:t xml:space="preserve">The </w:t>
      </w:r>
      <w:r w:rsidR="008B5382" w:rsidRPr="008B5382">
        <w:rPr>
          <w:b/>
        </w:rPr>
        <w:t>U.S. Agency for Healthcare Research and Quality (AHRQ)</w:t>
      </w:r>
      <w:r w:rsidR="008B5382" w:rsidRPr="008B5382">
        <w:t xml:space="preserve"> is a </w:t>
      </w:r>
      <w:r w:rsidR="00EC4A0C">
        <w:t>Federal</w:t>
      </w:r>
      <w:r w:rsidR="008B5382" w:rsidRPr="008B5382">
        <w:t xml:space="preserve"> government agency charged with improving the quality, safety, efficiency, and effectiveness of health care for all Americans. AHRQ is part of the U.S. Department of Health and Human Services and supports health services research that will improve the quality of health care and promote evidence-based decision-making.</w:t>
      </w:r>
    </w:p>
    <w:p w:rsidR="008B5382" w:rsidRDefault="008B5382" w:rsidP="008B5382">
      <w:pPr>
        <w:pStyle w:val="Level1"/>
        <w:ind w:hanging="7"/>
      </w:pPr>
    </w:p>
    <w:p w:rsidR="006306FA" w:rsidRPr="002536C5" w:rsidRDefault="006306FA" w:rsidP="008B5382">
      <w:pPr>
        <w:pStyle w:val="Level1"/>
        <w:ind w:hanging="7"/>
      </w:pPr>
      <w:r w:rsidRPr="002536C5">
        <w:t xml:space="preserve">How familiar are </w:t>
      </w:r>
      <w:r w:rsidR="00D8234D" w:rsidRPr="002536C5">
        <w:t xml:space="preserve">you </w:t>
      </w:r>
      <w:r w:rsidRPr="002536C5">
        <w:t>with the U.S. Agency for Healthcare Research and Quality (AHRQ)?</w:t>
      </w:r>
      <w:r w:rsidR="00257C30"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BB0E4E" w:rsidRPr="002536C5" w:rsidRDefault="00BB0E4E" w:rsidP="00921A2D">
      <w:pPr>
        <w:pStyle w:val="Qresponse1"/>
      </w:pPr>
      <w:r w:rsidRPr="002536C5">
        <w:t>Not at all familiar/never heard of it</w:t>
      </w:r>
    </w:p>
    <w:p w:rsidR="00BB0E4E" w:rsidRPr="002536C5" w:rsidRDefault="00BB0E4E" w:rsidP="00921A2D">
      <w:pPr>
        <w:pStyle w:val="Qresponse1"/>
      </w:pPr>
      <w:r w:rsidRPr="002536C5">
        <w:t xml:space="preserve">Have heard the name but </w:t>
      </w:r>
      <w:r w:rsidR="00F724B8">
        <w:t xml:space="preserve">not </w:t>
      </w:r>
      <w:r w:rsidRPr="002536C5">
        <w:t>familiar</w:t>
      </w:r>
    </w:p>
    <w:p w:rsidR="00BB0E4E" w:rsidRPr="002536C5" w:rsidRDefault="00BB0E4E" w:rsidP="00921A2D">
      <w:pPr>
        <w:pStyle w:val="Qresponse1"/>
      </w:pPr>
      <w:r w:rsidRPr="002536C5">
        <w:t>Somewhat familiar</w:t>
      </w:r>
    </w:p>
    <w:p w:rsidR="00473239" w:rsidRPr="002536C5" w:rsidRDefault="00F724B8" w:rsidP="00921A2D">
      <w:pPr>
        <w:pStyle w:val="Qresponse1"/>
      </w:pPr>
      <w:r>
        <w:t>Mostly/v</w:t>
      </w:r>
      <w:r w:rsidR="00473239" w:rsidRPr="002536C5">
        <w:t>ery familiar</w:t>
      </w:r>
    </w:p>
    <w:p w:rsidR="00FC4857" w:rsidRDefault="00FC4857" w:rsidP="00453A48">
      <w:pPr>
        <w:pStyle w:val="Qintro1"/>
        <w:keepNext w:val="0"/>
        <w:spacing w:before="0" w:after="0"/>
      </w:pPr>
    </w:p>
    <w:p w:rsidR="00FC4857" w:rsidRDefault="00FC4857" w:rsidP="00453A48">
      <w:pPr>
        <w:pStyle w:val="Qintro1"/>
        <w:keepNext w:val="0"/>
        <w:spacing w:before="0" w:after="0"/>
      </w:pPr>
    </w:p>
    <w:p w:rsidR="0065539B" w:rsidRDefault="0065539B">
      <w:r>
        <w:rPr>
          <w:b/>
        </w:rPr>
        <w:br w:type="page"/>
      </w:r>
    </w:p>
    <w:p w:rsidR="00120F7E" w:rsidRDefault="00BB3346">
      <w:pPr>
        <w:pStyle w:val="Level1"/>
        <w:keepNext/>
      </w:pPr>
      <w:r w:rsidRPr="002536C5">
        <w:t>24.</w:t>
      </w:r>
      <w:r w:rsidRPr="002536C5">
        <w:tab/>
      </w:r>
      <w:r w:rsidR="00795C58" w:rsidRPr="00795C58">
        <w:t>The</w:t>
      </w:r>
      <w:r w:rsidR="00795C58">
        <w:t xml:space="preserve"> </w:t>
      </w:r>
      <w:r w:rsidR="00795C58" w:rsidRPr="00EA7EF8">
        <w:t>Effective Health Care Program</w:t>
      </w:r>
      <w:r w:rsidR="00795C58">
        <w:t xml:space="preserve"> </w:t>
      </w:r>
      <w:r w:rsidR="00795C58" w:rsidRPr="00795C58">
        <w:t>funds individual researchers, research centers, and academic organizations to work together with the Agency for Healthcare Research and Quality (AHRQ) to produce effectiveness and patient-centered outcomes research for clinicians, consumers, and policymakers.</w:t>
      </w:r>
    </w:p>
    <w:p w:rsidR="00120F7E" w:rsidRDefault="00120F7E">
      <w:pPr>
        <w:pStyle w:val="Level1"/>
        <w:keepNext/>
      </w:pPr>
    </w:p>
    <w:p w:rsidR="00120F7E" w:rsidRDefault="00795C58">
      <w:pPr>
        <w:pStyle w:val="Level1"/>
        <w:keepNext/>
        <w:rPr>
          <w:i/>
          <w:sz w:val="21"/>
          <w:szCs w:val="21"/>
        </w:rPr>
      </w:pPr>
      <w:r>
        <w:tab/>
      </w:r>
      <w:r w:rsidR="006306FA" w:rsidRPr="002536C5">
        <w:t>How familiar are you with AHRQ’s Effective Health Care Program</w:t>
      </w:r>
      <w:r w:rsidR="00AD12B5" w:rsidRPr="002536C5">
        <w:t>?</w:t>
      </w:r>
      <w:r w:rsidR="00257C30"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BB0E4E" w:rsidRPr="002536C5" w:rsidRDefault="00BB0E4E" w:rsidP="00921A2D">
      <w:pPr>
        <w:pStyle w:val="Qresponse1"/>
      </w:pPr>
      <w:r w:rsidRPr="002536C5">
        <w:t xml:space="preserve">Not at all familiar/never heard of it </w:t>
      </w:r>
      <w:r w:rsidRPr="009D6C5F">
        <w:rPr>
          <w:b/>
        </w:rPr>
        <w:sym w:font="Wingdings" w:char="F0E0"/>
      </w:r>
      <w:r w:rsidRPr="009D6C5F">
        <w:rPr>
          <w:b/>
        </w:rPr>
        <w:t xml:space="preserve"> </w:t>
      </w:r>
      <w:r w:rsidR="00951483" w:rsidRPr="002536C5">
        <w:rPr>
          <w:b/>
        </w:rPr>
        <w:t xml:space="preserve">Go </w:t>
      </w:r>
      <w:r w:rsidRPr="002536C5">
        <w:rPr>
          <w:b/>
        </w:rPr>
        <w:t xml:space="preserve">to Question </w:t>
      </w:r>
      <w:r w:rsidR="00B77FBE">
        <w:rPr>
          <w:b/>
        </w:rPr>
        <w:t>#</w:t>
      </w:r>
      <w:r w:rsidR="00D1587B" w:rsidRPr="002536C5">
        <w:rPr>
          <w:b/>
        </w:rPr>
        <w:t>3</w:t>
      </w:r>
      <w:r w:rsidR="00A203D1">
        <w:rPr>
          <w:b/>
        </w:rPr>
        <w:t>2</w:t>
      </w:r>
    </w:p>
    <w:p w:rsidR="00473239" w:rsidRPr="002536C5" w:rsidRDefault="00473239" w:rsidP="00921A2D">
      <w:pPr>
        <w:pStyle w:val="Qresponse1"/>
      </w:pPr>
      <w:r w:rsidRPr="002536C5">
        <w:t xml:space="preserve">Have heard the name but </w:t>
      </w:r>
      <w:r w:rsidR="001D61C6">
        <w:t xml:space="preserve">not </w:t>
      </w:r>
      <w:r w:rsidRPr="002536C5">
        <w:t>familiar</w:t>
      </w:r>
      <w:r w:rsidR="00323C75" w:rsidRPr="009D6C5F">
        <w:rPr>
          <w:b/>
        </w:rPr>
        <w:sym w:font="Wingdings" w:char="F0E0"/>
      </w:r>
      <w:r w:rsidR="00323C75" w:rsidRPr="009D6C5F">
        <w:rPr>
          <w:b/>
        </w:rPr>
        <w:t xml:space="preserve"> </w:t>
      </w:r>
      <w:r w:rsidR="00323C75" w:rsidRPr="002536C5">
        <w:rPr>
          <w:b/>
        </w:rPr>
        <w:t xml:space="preserve">Go to Question </w:t>
      </w:r>
      <w:r w:rsidR="00323C75">
        <w:rPr>
          <w:b/>
        </w:rPr>
        <w:t>#</w:t>
      </w:r>
      <w:r w:rsidR="00323C75" w:rsidRPr="002536C5">
        <w:rPr>
          <w:b/>
        </w:rPr>
        <w:t>3</w:t>
      </w:r>
      <w:r w:rsidR="00A203D1">
        <w:rPr>
          <w:b/>
        </w:rPr>
        <w:t>2</w:t>
      </w:r>
    </w:p>
    <w:p w:rsidR="00BB0E4E" w:rsidRPr="002536C5" w:rsidRDefault="00BB0E4E" w:rsidP="00921A2D">
      <w:pPr>
        <w:pStyle w:val="Qresponse1"/>
      </w:pPr>
      <w:r w:rsidRPr="002536C5">
        <w:t>Somewhat familiar</w:t>
      </w:r>
    </w:p>
    <w:p w:rsidR="00BB0E4E" w:rsidRPr="002536C5" w:rsidRDefault="001D61C6" w:rsidP="00921A2D">
      <w:pPr>
        <w:pStyle w:val="Qresponse1"/>
      </w:pPr>
      <w:r>
        <w:t>Mostly/</w:t>
      </w:r>
      <w:r w:rsidR="00BB0E4E" w:rsidRPr="002536C5">
        <w:t>Very familiar</w:t>
      </w:r>
    </w:p>
    <w:p w:rsidR="00453A48" w:rsidRDefault="00453A48" w:rsidP="00453A48">
      <w:pPr>
        <w:pStyle w:val="Qquestion1"/>
        <w:keepNext w:val="0"/>
        <w:numPr>
          <w:ilvl w:val="0"/>
          <w:numId w:val="0"/>
        </w:numPr>
        <w:spacing w:before="0" w:after="0"/>
        <w:ind w:left="360"/>
        <w:rPr>
          <w:rFonts w:ascii="Arial" w:hAnsi="Arial" w:cs="Arial"/>
          <w:sz w:val="22"/>
        </w:rPr>
      </w:pPr>
    </w:p>
    <w:p w:rsidR="006306FA" w:rsidRPr="002536C5" w:rsidRDefault="00BB3346" w:rsidP="00FC4857">
      <w:pPr>
        <w:pStyle w:val="Level1"/>
        <w:keepNext/>
      </w:pPr>
      <w:r w:rsidRPr="002536C5">
        <w:t>25.</w:t>
      </w:r>
      <w:r w:rsidRPr="002536C5">
        <w:tab/>
      </w:r>
      <w:r w:rsidR="006306FA" w:rsidRPr="002536C5">
        <w:t>Where have you heard about the Effective Health Care Program</w:t>
      </w:r>
      <w:r w:rsidR="00AD12B5" w:rsidRPr="002536C5">
        <w:t>?</w:t>
      </w:r>
      <w:r w:rsidR="006306FA" w:rsidRPr="002536C5">
        <w:t xml:space="preserv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p>
    <w:p w:rsidR="006306FA" w:rsidRPr="002536C5" w:rsidRDefault="006306FA" w:rsidP="00FC4857">
      <w:pPr>
        <w:pStyle w:val="Qresponse1"/>
        <w:keepNext/>
      </w:pPr>
      <w:r w:rsidRPr="002536C5">
        <w:t>Article in a medical/science journal</w:t>
      </w:r>
    </w:p>
    <w:p w:rsidR="006306FA" w:rsidRPr="002536C5" w:rsidRDefault="006306FA" w:rsidP="00FC4857">
      <w:pPr>
        <w:pStyle w:val="Qresponse1"/>
        <w:keepNext/>
      </w:pPr>
      <w:r w:rsidRPr="002536C5">
        <w:t>Advertisement in journal or trade magazines</w:t>
      </w:r>
    </w:p>
    <w:p w:rsidR="006306FA" w:rsidRPr="002536C5" w:rsidRDefault="00E8516C" w:rsidP="00FC4857">
      <w:pPr>
        <w:pStyle w:val="Qresponse1"/>
        <w:keepNext/>
      </w:pPr>
      <w:r>
        <w:t>Web site</w:t>
      </w:r>
    </w:p>
    <w:p w:rsidR="006306FA" w:rsidRPr="002536C5" w:rsidRDefault="006306FA" w:rsidP="00FC4857">
      <w:pPr>
        <w:pStyle w:val="Qresponse1"/>
        <w:keepNext/>
      </w:pPr>
      <w:r w:rsidRPr="002536C5">
        <w:t>Conference or professional meeting</w:t>
      </w:r>
    </w:p>
    <w:p w:rsidR="006306FA" w:rsidRPr="002536C5" w:rsidRDefault="006306FA" w:rsidP="00FC4857">
      <w:pPr>
        <w:pStyle w:val="Qresponse1"/>
        <w:keepNext/>
      </w:pPr>
      <w:r w:rsidRPr="002536C5">
        <w:t>Colleagues</w:t>
      </w:r>
    </w:p>
    <w:p w:rsidR="006306FA" w:rsidRPr="002536C5" w:rsidRDefault="006306FA" w:rsidP="00FC4857">
      <w:pPr>
        <w:pStyle w:val="Qresponse1"/>
        <w:keepNext/>
      </w:pPr>
      <w:r w:rsidRPr="002536C5">
        <w:t>Advertisement on TV, radio, or in a store</w:t>
      </w:r>
    </w:p>
    <w:p w:rsidR="006306FA" w:rsidRPr="002536C5" w:rsidRDefault="006306FA" w:rsidP="00921A2D">
      <w:pPr>
        <w:pStyle w:val="Qresponse1"/>
      </w:pPr>
      <w:r w:rsidRPr="002536C5">
        <w:t>Educational visit at your place of practice by a trained professional</w:t>
      </w:r>
    </w:p>
    <w:p w:rsidR="006306FA" w:rsidRPr="002536C5" w:rsidRDefault="006306FA" w:rsidP="00921A2D">
      <w:pPr>
        <w:pStyle w:val="Qresponse1"/>
      </w:pPr>
      <w:r w:rsidRPr="002536C5">
        <w:t>Article in a newspaper or magazine</w:t>
      </w:r>
      <w:r w:rsidR="004E378B" w:rsidRPr="002536C5">
        <w:t xml:space="preserve"> or story on TV News</w:t>
      </w:r>
    </w:p>
    <w:p w:rsidR="006306FA" w:rsidRPr="002536C5" w:rsidRDefault="006306FA" w:rsidP="00921A2D">
      <w:pPr>
        <w:pStyle w:val="Qresponse1"/>
      </w:pPr>
      <w:r w:rsidRPr="002536C5">
        <w:t>Through a continuing education course</w:t>
      </w:r>
    </w:p>
    <w:p w:rsidR="00FC00AC" w:rsidRPr="002536C5" w:rsidRDefault="00FC00AC" w:rsidP="00921A2D">
      <w:pPr>
        <w:pStyle w:val="Qresponse1"/>
      </w:pPr>
      <w:r w:rsidRPr="002536C5">
        <w:t xml:space="preserve">From a professional organization I belong to via email, newsletter, or professional organization’s </w:t>
      </w:r>
      <w:r w:rsidR="00E8516C">
        <w:t>Web site</w:t>
      </w:r>
    </w:p>
    <w:p w:rsidR="006306FA" w:rsidRPr="002536C5" w:rsidRDefault="006306FA" w:rsidP="00921A2D">
      <w:pPr>
        <w:pStyle w:val="Qresponse1"/>
      </w:pPr>
      <w:r w:rsidRPr="002536C5">
        <w:t xml:space="preserve">Other </w:t>
      </w:r>
      <w:r w:rsidR="000816A7" w:rsidRPr="002536C5">
        <w:t>– Please specify: _________________________________</w:t>
      </w:r>
    </w:p>
    <w:p w:rsidR="006306FA" w:rsidRPr="002536C5" w:rsidRDefault="00CC5479" w:rsidP="00921A2D">
      <w:pPr>
        <w:pStyle w:val="Qresponse1"/>
      </w:pPr>
      <w:r>
        <w:t>I’ve heard of it, but I d</w:t>
      </w:r>
      <w:r w:rsidR="00D1587B" w:rsidRPr="002536C5">
        <w:t>on’t know</w:t>
      </w:r>
      <w:r>
        <w:t xml:space="preserve"> where</w:t>
      </w:r>
    </w:p>
    <w:p w:rsidR="00453A48" w:rsidRDefault="00453A48" w:rsidP="00453A48">
      <w:pPr>
        <w:pStyle w:val="Qquestion1"/>
        <w:keepNext w:val="0"/>
        <w:numPr>
          <w:ilvl w:val="0"/>
          <w:numId w:val="0"/>
        </w:numPr>
        <w:spacing w:before="0" w:after="0"/>
        <w:ind w:left="360"/>
        <w:rPr>
          <w:rFonts w:ascii="Arial" w:hAnsi="Arial" w:cs="Arial"/>
          <w:sz w:val="22"/>
        </w:rPr>
      </w:pPr>
    </w:p>
    <w:p w:rsidR="00771AC5" w:rsidRPr="002536C5" w:rsidRDefault="00BB3346" w:rsidP="00601D20">
      <w:pPr>
        <w:pStyle w:val="Level1"/>
      </w:pPr>
      <w:r w:rsidRPr="002536C5">
        <w:t>26.</w:t>
      </w:r>
      <w:r w:rsidRPr="002536C5">
        <w:tab/>
      </w:r>
      <w:r w:rsidR="00604205">
        <w:t>In the table below, indicate whether</w:t>
      </w:r>
      <w:r w:rsidR="00143507">
        <w:t xml:space="preserve"> or not</w:t>
      </w:r>
      <w:r w:rsidR="00604205">
        <w:t xml:space="preserve"> each of the following statements </w:t>
      </w:r>
      <w:r w:rsidR="00771AC5" w:rsidRPr="002536C5">
        <w:t>describe</w:t>
      </w:r>
      <w:r w:rsidR="00604205">
        <w:t>s</w:t>
      </w:r>
      <w:r w:rsidR="00771AC5" w:rsidRPr="002536C5">
        <w:t xml:space="preserve"> the Effective Health Care Program?</w:t>
      </w:r>
    </w:p>
    <w:tbl>
      <w:tblPr>
        <w:tblStyle w:val="TableGrid"/>
        <w:tblW w:w="0" w:type="auto"/>
        <w:tblInd w:w="450" w:type="dxa"/>
        <w:tblLook w:val="04A0"/>
      </w:tblPr>
      <w:tblGrid>
        <w:gridCol w:w="5598"/>
        <w:gridCol w:w="1176"/>
        <w:gridCol w:w="1176"/>
        <w:gridCol w:w="1176"/>
      </w:tblGrid>
      <w:tr w:rsidR="00604205" w:rsidRPr="00427572" w:rsidTr="00143507">
        <w:trPr>
          <w:cantSplit/>
          <w:tblHeader/>
        </w:trPr>
        <w:tc>
          <w:tcPr>
            <w:tcW w:w="5598" w:type="dxa"/>
          </w:tcPr>
          <w:p w:rsidR="00604205" w:rsidRPr="00427572" w:rsidRDefault="00604205" w:rsidP="00F87639">
            <w:pPr>
              <w:pStyle w:val="Qresponse1"/>
              <w:numPr>
                <w:ilvl w:val="0"/>
                <w:numId w:val="0"/>
              </w:numPr>
              <w:rPr>
                <w:b/>
              </w:rPr>
            </w:pPr>
          </w:p>
        </w:tc>
        <w:tc>
          <w:tcPr>
            <w:tcW w:w="1176" w:type="dxa"/>
            <w:vAlign w:val="bottom"/>
          </w:tcPr>
          <w:p w:rsidR="00604205" w:rsidRPr="00427572" w:rsidRDefault="00604205" w:rsidP="00604205">
            <w:pPr>
              <w:pStyle w:val="Qresponse1"/>
              <w:numPr>
                <w:ilvl w:val="0"/>
                <w:numId w:val="0"/>
              </w:numPr>
              <w:jc w:val="center"/>
              <w:rPr>
                <w:b/>
              </w:rPr>
            </w:pPr>
            <w:r w:rsidRPr="00427572">
              <w:rPr>
                <w:b/>
              </w:rPr>
              <w:t>Yes</w:t>
            </w:r>
          </w:p>
        </w:tc>
        <w:tc>
          <w:tcPr>
            <w:tcW w:w="1176" w:type="dxa"/>
            <w:vAlign w:val="bottom"/>
          </w:tcPr>
          <w:p w:rsidR="00604205" w:rsidRPr="00427572" w:rsidRDefault="00604205" w:rsidP="00604205">
            <w:pPr>
              <w:pStyle w:val="Qresponse1"/>
              <w:numPr>
                <w:ilvl w:val="0"/>
                <w:numId w:val="0"/>
              </w:numPr>
              <w:jc w:val="center"/>
              <w:rPr>
                <w:b/>
              </w:rPr>
            </w:pPr>
            <w:r w:rsidRPr="00427572">
              <w:rPr>
                <w:b/>
              </w:rPr>
              <w:t>No</w:t>
            </w:r>
          </w:p>
        </w:tc>
        <w:tc>
          <w:tcPr>
            <w:tcW w:w="1176" w:type="dxa"/>
            <w:vAlign w:val="bottom"/>
          </w:tcPr>
          <w:p w:rsidR="00604205" w:rsidRPr="00427572" w:rsidRDefault="00604205" w:rsidP="00604205">
            <w:pPr>
              <w:pStyle w:val="Qresponse1"/>
              <w:numPr>
                <w:ilvl w:val="0"/>
                <w:numId w:val="0"/>
              </w:numPr>
              <w:jc w:val="center"/>
              <w:rPr>
                <w:b/>
              </w:rPr>
            </w:pPr>
            <w:r w:rsidRPr="00427572">
              <w:rPr>
                <w:b/>
              </w:rPr>
              <w:t>Not Sure</w:t>
            </w:r>
          </w:p>
        </w:tc>
      </w:tr>
      <w:tr w:rsidR="001A716E" w:rsidRPr="00604205" w:rsidTr="00143507">
        <w:trPr>
          <w:cantSplit/>
        </w:trPr>
        <w:tc>
          <w:tcPr>
            <w:tcW w:w="5598" w:type="dxa"/>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Is co-sponsored by private health care and medical technology firms</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shd w:val="clear" w:color="auto" w:fill="D9D9D9" w:themeFill="background1" w:themeFillShade="D9"/>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Funds and conducts patient-centered outcomes research in the U.S.</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Funds the development of new treatments</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shd w:val="clear" w:color="auto" w:fill="D9D9D9" w:themeFill="background1" w:themeFillShade="D9"/>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Screens all sponsored researchers for conflicts of interest</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All reports are posted for public comment</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shd w:val="clear" w:color="auto" w:fill="D9D9D9" w:themeFill="background1" w:themeFillShade="D9"/>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All reports are peer reviewed</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Is sponsored by the Agency for Healthcare Research and Quality (AHRQ)</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shd w:val="clear" w:color="auto" w:fill="D9D9D9" w:themeFill="background1" w:themeFillShade="D9"/>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Open for public participation</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Uses transparent and clearly documented processes</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shd w:val="clear" w:color="auto" w:fill="D9D9D9" w:themeFill="background1" w:themeFillShade="D9"/>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Includes clinicians as a target audience for research results</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Includes consumers/patients as a target audience for research results</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r w:rsidR="001A716E" w:rsidRPr="00604205" w:rsidTr="00143507">
        <w:trPr>
          <w:cantSplit/>
        </w:trPr>
        <w:tc>
          <w:tcPr>
            <w:tcW w:w="5598" w:type="dxa"/>
            <w:shd w:val="clear" w:color="auto" w:fill="D9D9D9" w:themeFill="background1" w:themeFillShade="D9"/>
          </w:tcPr>
          <w:p w:rsidR="001A716E" w:rsidRPr="00ED26CC" w:rsidRDefault="001A716E" w:rsidP="00ED26CC">
            <w:pPr>
              <w:pStyle w:val="ListBulletTable"/>
              <w:numPr>
                <w:ilvl w:val="0"/>
                <w:numId w:val="11"/>
              </w:numPr>
              <w:ind w:left="270" w:hanging="270"/>
              <w:rPr>
                <w:rFonts w:ascii="Arial" w:hAnsi="Arial" w:cs="Arial"/>
                <w:sz w:val="20"/>
                <w:szCs w:val="20"/>
              </w:rPr>
            </w:pPr>
            <w:r w:rsidRPr="00ED26CC">
              <w:rPr>
                <w:rFonts w:ascii="Arial" w:hAnsi="Arial" w:cs="Arial"/>
                <w:sz w:val="20"/>
                <w:szCs w:val="20"/>
              </w:rPr>
              <w:t>Includes policymakers as a target audience for research results</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1</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2</w:t>
            </w:r>
          </w:p>
        </w:tc>
        <w:tc>
          <w:tcPr>
            <w:tcW w:w="1176" w:type="dxa"/>
            <w:shd w:val="clear" w:color="auto" w:fill="D9D9D9" w:themeFill="background1" w:themeFillShade="D9"/>
            <w:vAlign w:val="center"/>
          </w:tcPr>
          <w:p w:rsidR="001A716E" w:rsidRPr="002536C5" w:rsidRDefault="001A716E" w:rsidP="00F87639">
            <w:pPr>
              <w:pStyle w:val="NoSpacing"/>
              <w:jc w:val="center"/>
              <w:rPr>
                <w:rFonts w:ascii="Arial" w:hAnsi="Arial" w:cs="Arial"/>
              </w:rPr>
            </w:pPr>
            <w:r w:rsidRPr="00E14828">
              <w:rPr>
                <w:rFonts w:ascii="Arial" w:hAnsi="Arial" w:cs="Arial"/>
                <w:sz w:val="28"/>
                <w:szCs w:val="28"/>
              </w:rPr>
              <w:sym w:font="Monotype Sorts" w:char="F06F"/>
            </w:r>
            <w:r>
              <w:rPr>
                <w:rFonts w:ascii="Arial" w:hAnsi="Arial" w:cs="Arial"/>
                <w:sz w:val="28"/>
                <w:szCs w:val="28"/>
              </w:rPr>
              <w:t xml:space="preserve"> </w:t>
            </w:r>
            <w:r>
              <w:rPr>
                <w:rFonts w:ascii="Arial" w:hAnsi="Arial" w:cs="Arial"/>
                <w:sz w:val="16"/>
                <w:szCs w:val="16"/>
              </w:rPr>
              <w:t>3</w:t>
            </w:r>
          </w:p>
        </w:tc>
      </w:tr>
    </w:tbl>
    <w:p w:rsidR="00771AC5" w:rsidRDefault="00771AC5" w:rsidP="00453A48">
      <w:pPr>
        <w:pStyle w:val="NoSpacing"/>
      </w:pPr>
    </w:p>
    <w:p w:rsidR="002D23BB" w:rsidRPr="002536C5" w:rsidRDefault="002D23BB" w:rsidP="00453A48">
      <w:pPr>
        <w:pStyle w:val="NoSpacing"/>
      </w:pPr>
    </w:p>
    <w:tbl>
      <w:tblPr>
        <w:tblStyle w:val="TableGrid"/>
        <w:tblW w:w="0" w:type="auto"/>
        <w:shd w:val="pct12" w:color="auto" w:fill="auto"/>
        <w:tblLook w:val="04A0"/>
      </w:tblPr>
      <w:tblGrid>
        <w:gridCol w:w="9576"/>
      </w:tblGrid>
      <w:tr w:rsidR="002D23BB" w:rsidTr="002D23BB">
        <w:tc>
          <w:tcPr>
            <w:tcW w:w="9576" w:type="dxa"/>
            <w:shd w:val="pct12" w:color="auto" w:fill="auto"/>
          </w:tcPr>
          <w:p w:rsidR="002D23BB" w:rsidRDefault="002D23BB" w:rsidP="00886F6B">
            <w:pPr>
              <w:pStyle w:val="Qintro1"/>
              <w:keepNext w:val="0"/>
              <w:spacing w:before="0" w:after="0"/>
            </w:pPr>
            <w:r>
              <w:t>For Questions 2</w:t>
            </w:r>
            <w:r w:rsidR="00B76DBD">
              <w:t>7,</w:t>
            </w:r>
            <w:r>
              <w:t xml:space="preserve"> 28</w:t>
            </w:r>
            <w:r w:rsidR="007D5464">
              <w:t xml:space="preserve"> and 2</w:t>
            </w:r>
            <w:r w:rsidR="00886F6B">
              <w:t>9</w:t>
            </w:r>
            <w:r>
              <w:t>, please mark your responses in the appropriate column</w:t>
            </w:r>
            <w:r w:rsidR="00A6054F">
              <w:t xml:space="preserve"> in the following table</w:t>
            </w:r>
            <w:r w:rsidR="00EA7EF8">
              <w:t>.</w:t>
            </w:r>
          </w:p>
        </w:tc>
      </w:tr>
    </w:tbl>
    <w:p w:rsidR="00453A48" w:rsidRDefault="00453A48" w:rsidP="00453A48">
      <w:pPr>
        <w:pStyle w:val="Qquestion1"/>
        <w:keepNext w:val="0"/>
        <w:numPr>
          <w:ilvl w:val="0"/>
          <w:numId w:val="0"/>
        </w:numPr>
        <w:spacing w:before="0" w:after="0"/>
        <w:ind w:left="360"/>
        <w:rPr>
          <w:rFonts w:ascii="Arial" w:hAnsi="Arial" w:cs="Arial"/>
          <w:sz w:val="22"/>
        </w:rPr>
      </w:pPr>
    </w:p>
    <w:p w:rsidR="00771AC5" w:rsidRPr="002536C5" w:rsidRDefault="00BB3346" w:rsidP="00601D20">
      <w:pPr>
        <w:pStyle w:val="Level1"/>
      </w:pPr>
      <w:r w:rsidRPr="002536C5">
        <w:t>27.</w:t>
      </w:r>
      <w:r w:rsidRPr="002536C5">
        <w:tab/>
      </w:r>
      <w:r w:rsidR="00771AC5" w:rsidRPr="002536C5">
        <w:t xml:space="preserve">Which of the following materials and products </w:t>
      </w:r>
      <w:r w:rsidR="00771AC5" w:rsidRPr="00001A2D">
        <w:rPr>
          <w:b/>
        </w:rPr>
        <w:t>produced by the Effective Health Care Program</w:t>
      </w:r>
      <w:r w:rsidR="00771AC5" w:rsidRPr="002536C5">
        <w:t xml:space="preserve"> have you ever </w:t>
      </w:r>
      <w:r w:rsidR="00771AC5" w:rsidRPr="002536C5">
        <w:rPr>
          <w:i/>
          <w:u w:val="single"/>
        </w:rPr>
        <w:t>heard</w:t>
      </w:r>
      <w:r w:rsidR="00771AC5" w:rsidRPr="002536C5">
        <w:t xml:space="preserve"> of?</w:t>
      </w:r>
    </w:p>
    <w:p w:rsidR="00771AC5" w:rsidRPr="00601D20" w:rsidRDefault="00771AC5" w:rsidP="00453A48">
      <w:pPr>
        <w:pStyle w:val="NoSpacing"/>
        <w:rPr>
          <w:rFonts w:ascii="Arial" w:hAnsi="Arial" w:cs="Arial"/>
          <w:sz w:val="10"/>
          <w:szCs w:val="10"/>
        </w:rPr>
      </w:pPr>
    </w:p>
    <w:p w:rsidR="00771AC5" w:rsidRDefault="00BB3346" w:rsidP="00601D20">
      <w:pPr>
        <w:pStyle w:val="Level1"/>
      </w:pPr>
      <w:r w:rsidRPr="002536C5">
        <w:t>28.</w:t>
      </w:r>
      <w:r w:rsidRPr="002536C5">
        <w:tab/>
      </w:r>
      <w:r w:rsidR="00771AC5" w:rsidRPr="002536C5">
        <w:t xml:space="preserve">Which of the following materials and </w:t>
      </w:r>
      <w:r w:rsidR="00771AC5" w:rsidRPr="00001A2D">
        <w:rPr>
          <w:b/>
        </w:rPr>
        <w:t>products produced by the Effective Health Care Program</w:t>
      </w:r>
      <w:r w:rsidR="00771AC5" w:rsidRPr="002536C5">
        <w:t xml:space="preserve"> have you ever </w:t>
      </w:r>
      <w:r w:rsidR="00771AC5" w:rsidRPr="002536C5">
        <w:rPr>
          <w:i/>
          <w:u w:val="single"/>
        </w:rPr>
        <w:t>read or used</w:t>
      </w:r>
      <w:r w:rsidR="00771AC5" w:rsidRPr="002536C5">
        <w:t>?</w:t>
      </w:r>
    </w:p>
    <w:p w:rsidR="007D5464" w:rsidRDefault="007D5464" w:rsidP="00601D20">
      <w:pPr>
        <w:pStyle w:val="Level1"/>
      </w:pPr>
    </w:p>
    <w:p w:rsidR="007D5464" w:rsidRDefault="007D5464" w:rsidP="00601D20">
      <w:pPr>
        <w:pStyle w:val="Level1"/>
      </w:pPr>
      <w:r>
        <w:t>2</w:t>
      </w:r>
      <w:r w:rsidR="00523811">
        <w:t>9</w:t>
      </w:r>
      <w:r w:rsidR="009B619D">
        <w:t>.</w:t>
      </w:r>
      <w:r w:rsidR="009B619D">
        <w:tab/>
      </w:r>
      <w:r>
        <w:t xml:space="preserve">Which of the following materials and products </w:t>
      </w:r>
      <w:r w:rsidRPr="00001A2D">
        <w:rPr>
          <w:b/>
        </w:rPr>
        <w:t>produced by the Effective Health Care Program</w:t>
      </w:r>
      <w:r>
        <w:t xml:space="preserve"> have you ever </w:t>
      </w:r>
      <w:r w:rsidRPr="009B619D">
        <w:rPr>
          <w:i/>
          <w:u w:val="single"/>
        </w:rPr>
        <w:t>shared</w:t>
      </w:r>
      <w:r>
        <w:t xml:space="preserve"> with a colleague o</w:t>
      </w:r>
      <w:r w:rsidR="00523811">
        <w:t>r other health care professional?</w:t>
      </w:r>
    </w:p>
    <w:p w:rsidR="00ED369A" w:rsidRDefault="00ED369A" w:rsidP="00601D20">
      <w:pPr>
        <w:pStyle w:val="Level1"/>
      </w:pPr>
    </w:p>
    <w:p w:rsidR="00ED369A" w:rsidRPr="002536C5" w:rsidRDefault="00ED369A" w:rsidP="00601D20">
      <w:pPr>
        <w:pStyle w:val="Level1"/>
      </w:pPr>
    </w:p>
    <w:tbl>
      <w:tblPr>
        <w:tblStyle w:val="TableGrid"/>
        <w:tblW w:w="5282" w:type="pct"/>
        <w:jc w:val="center"/>
        <w:tblLook w:val="04A0"/>
      </w:tblPr>
      <w:tblGrid>
        <w:gridCol w:w="5181"/>
        <w:gridCol w:w="1645"/>
        <w:gridCol w:w="1645"/>
        <w:gridCol w:w="1645"/>
      </w:tblGrid>
      <w:tr w:rsidR="007D5464" w:rsidRPr="002536C5" w:rsidTr="00140D83">
        <w:trPr>
          <w:cantSplit/>
          <w:tblHeader/>
          <w:jc w:val="center"/>
        </w:trPr>
        <w:tc>
          <w:tcPr>
            <w:tcW w:w="2561" w:type="pct"/>
            <w:vAlign w:val="center"/>
          </w:tcPr>
          <w:p w:rsidR="007D5464" w:rsidRPr="00FC4857" w:rsidRDefault="007D5464" w:rsidP="00632FD0">
            <w:pPr>
              <w:pStyle w:val="NoSpacing"/>
              <w:jc w:val="center"/>
              <w:rPr>
                <w:rFonts w:ascii="Arial" w:hAnsi="Arial" w:cs="Arial"/>
                <w:b/>
                <w:sz w:val="20"/>
                <w:szCs w:val="20"/>
              </w:rPr>
            </w:pPr>
            <w:r w:rsidRPr="00FC4857">
              <w:rPr>
                <w:rFonts w:ascii="Arial" w:hAnsi="Arial" w:cs="Arial"/>
                <w:b/>
                <w:sz w:val="20"/>
                <w:szCs w:val="20"/>
              </w:rPr>
              <w:t>Effective Health Care Program Materials and Products</w:t>
            </w:r>
          </w:p>
        </w:tc>
        <w:tc>
          <w:tcPr>
            <w:tcW w:w="813" w:type="pct"/>
            <w:vAlign w:val="bottom"/>
          </w:tcPr>
          <w:p w:rsidR="007D5464" w:rsidRPr="00FC4857" w:rsidRDefault="007D5464" w:rsidP="00140D83">
            <w:pPr>
              <w:pStyle w:val="NoSpacing"/>
              <w:jc w:val="center"/>
              <w:rPr>
                <w:rFonts w:ascii="Arial" w:hAnsi="Arial" w:cs="Arial"/>
                <w:b/>
                <w:sz w:val="20"/>
                <w:szCs w:val="20"/>
              </w:rPr>
            </w:pPr>
            <w:r w:rsidRPr="00FC4857">
              <w:rPr>
                <w:rFonts w:ascii="Arial" w:hAnsi="Arial" w:cs="Arial"/>
                <w:b/>
                <w:sz w:val="20"/>
                <w:szCs w:val="20"/>
              </w:rPr>
              <w:t>Q27. Check the box if you have heard of it</w:t>
            </w:r>
          </w:p>
        </w:tc>
        <w:tc>
          <w:tcPr>
            <w:tcW w:w="813" w:type="pct"/>
            <w:vAlign w:val="bottom"/>
          </w:tcPr>
          <w:p w:rsidR="007D5464" w:rsidRPr="00FC4857" w:rsidRDefault="007D5464" w:rsidP="00140D83">
            <w:pPr>
              <w:pStyle w:val="NoSpacing"/>
              <w:jc w:val="center"/>
              <w:rPr>
                <w:rFonts w:ascii="Arial" w:hAnsi="Arial" w:cs="Arial"/>
                <w:b/>
                <w:sz w:val="20"/>
                <w:szCs w:val="20"/>
              </w:rPr>
            </w:pPr>
            <w:r w:rsidRPr="00FC4857">
              <w:rPr>
                <w:rFonts w:ascii="Arial" w:hAnsi="Arial" w:cs="Arial"/>
                <w:b/>
                <w:sz w:val="20"/>
                <w:szCs w:val="20"/>
              </w:rPr>
              <w:t>Q28. Check the box if you have read/used it</w:t>
            </w:r>
          </w:p>
        </w:tc>
        <w:tc>
          <w:tcPr>
            <w:tcW w:w="813" w:type="pct"/>
            <w:vAlign w:val="bottom"/>
          </w:tcPr>
          <w:p w:rsidR="007D5464" w:rsidRPr="00FC4857" w:rsidRDefault="00523811" w:rsidP="00140D83">
            <w:pPr>
              <w:pStyle w:val="NoSpacing"/>
              <w:jc w:val="center"/>
              <w:rPr>
                <w:rFonts w:ascii="Arial" w:hAnsi="Arial" w:cs="Arial"/>
                <w:b/>
                <w:sz w:val="20"/>
                <w:szCs w:val="20"/>
              </w:rPr>
            </w:pPr>
            <w:r>
              <w:rPr>
                <w:rFonts w:ascii="Arial" w:hAnsi="Arial" w:cs="Arial"/>
                <w:b/>
                <w:sz w:val="20"/>
                <w:szCs w:val="20"/>
              </w:rPr>
              <w:t>Q29</w:t>
            </w:r>
            <w:r w:rsidR="007D5464" w:rsidRPr="00FC4857">
              <w:rPr>
                <w:rFonts w:ascii="Arial" w:hAnsi="Arial" w:cs="Arial"/>
                <w:b/>
                <w:sz w:val="20"/>
                <w:szCs w:val="20"/>
              </w:rPr>
              <w:t xml:space="preserve">. Check the box if you </w:t>
            </w:r>
            <w:r w:rsidR="00B76DBD">
              <w:rPr>
                <w:rFonts w:ascii="Arial" w:hAnsi="Arial" w:cs="Arial"/>
                <w:b/>
                <w:sz w:val="20"/>
                <w:szCs w:val="20"/>
              </w:rPr>
              <w:t>shared</w:t>
            </w:r>
            <w:r w:rsidR="007D5464" w:rsidRPr="00FC4857">
              <w:rPr>
                <w:rFonts w:ascii="Arial" w:hAnsi="Arial" w:cs="Arial"/>
                <w:b/>
                <w:sz w:val="20"/>
                <w:szCs w:val="20"/>
              </w:rPr>
              <w:t xml:space="preserve"> it</w:t>
            </w:r>
          </w:p>
        </w:tc>
      </w:tr>
      <w:tr w:rsidR="007D5464" w:rsidRPr="002536C5" w:rsidTr="00140D83">
        <w:trPr>
          <w:cantSplit/>
          <w:trHeight w:val="20"/>
          <w:jc w:val="center"/>
        </w:trPr>
        <w:tc>
          <w:tcPr>
            <w:tcW w:w="2561" w:type="pct"/>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Research reviews – comprehensive comparative reports based on completed scientific studies</w:t>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140D83">
        <w:trPr>
          <w:cantSplit/>
          <w:trHeight w:val="20"/>
          <w:jc w:val="center"/>
        </w:trPr>
        <w:tc>
          <w:tcPr>
            <w:tcW w:w="2561" w:type="pct"/>
            <w:shd w:val="clear" w:color="auto" w:fill="D9D9D9" w:themeFill="background1" w:themeFillShade="D9"/>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 xml:space="preserve">Original research reports – based on clinical research and studies that use health-care databases and other scientific resources and approaches. </w:t>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140D83">
        <w:trPr>
          <w:cantSplit/>
          <w:trHeight w:val="20"/>
          <w:jc w:val="center"/>
        </w:trPr>
        <w:tc>
          <w:tcPr>
            <w:tcW w:w="2561" w:type="pct"/>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Summary guides – Short, plain-language guides summarizing findings of research reviews</w:t>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556678">
        <w:trPr>
          <w:cantSplit/>
          <w:trHeight w:val="20"/>
          <w:jc w:val="center"/>
        </w:trPr>
        <w:tc>
          <w:tcPr>
            <w:tcW w:w="2561" w:type="pct"/>
            <w:shd w:val="clear" w:color="auto" w:fill="D9D9D9" w:themeFill="background1" w:themeFillShade="D9"/>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Consumer/patient guides</w:t>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556678">
        <w:trPr>
          <w:cantSplit/>
          <w:trHeight w:val="377"/>
          <w:jc w:val="center"/>
        </w:trPr>
        <w:tc>
          <w:tcPr>
            <w:tcW w:w="2561" w:type="pct"/>
            <w:shd w:val="clear" w:color="auto" w:fill="auto"/>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Clinician guides</w:t>
            </w:r>
          </w:p>
        </w:tc>
        <w:tc>
          <w:tcPr>
            <w:tcW w:w="813" w:type="pct"/>
            <w:shd w:val="clear" w:color="auto" w:fill="auto"/>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auto"/>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auto"/>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556678">
        <w:trPr>
          <w:cantSplit/>
          <w:trHeight w:val="350"/>
          <w:jc w:val="center"/>
        </w:trPr>
        <w:tc>
          <w:tcPr>
            <w:tcW w:w="2561" w:type="pct"/>
            <w:shd w:val="clear" w:color="auto" w:fill="D9D9D9" w:themeFill="background1" w:themeFillShade="D9"/>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Policymaker summaries</w:t>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556678">
        <w:trPr>
          <w:cantSplit/>
          <w:trHeight w:val="20"/>
          <w:jc w:val="center"/>
        </w:trPr>
        <w:tc>
          <w:tcPr>
            <w:tcW w:w="2561" w:type="pct"/>
            <w:shd w:val="clear" w:color="auto" w:fill="auto"/>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Continuing Medical Education/Continuing Education activities</w:t>
            </w:r>
          </w:p>
        </w:tc>
        <w:tc>
          <w:tcPr>
            <w:tcW w:w="813" w:type="pct"/>
            <w:shd w:val="clear" w:color="auto" w:fill="auto"/>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auto"/>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auto"/>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556678">
        <w:trPr>
          <w:cantSplit/>
          <w:trHeight w:val="386"/>
          <w:jc w:val="center"/>
        </w:trPr>
        <w:tc>
          <w:tcPr>
            <w:tcW w:w="2561" w:type="pct"/>
            <w:shd w:val="clear" w:color="auto" w:fill="D9D9D9" w:themeFill="background1" w:themeFillShade="D9"/>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Webcast conferences</w:t>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140D83">
        <w:trPr>
          <w:cantSplit/>
          <w:trHeight w:val="20"/>
          <w:jc w:val="center"/>
        </w:trPr>
        <w:tc>
          <w:tcPr>
            <w:tcW w:w="2561" w:type="pct"/>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Slide library for presentations and presentation materials</w:t>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7D5464" w:rsidRPr="002536C5" w:rsidTr="000C225C">
        <w:trPr>
          <w:cantSplit/>
          <w:trHeight w:val="332"/>
          <w:jc w:val="center"/>
        </w:trPr>
        <w:tc>
          <w:tcPr>
            <w:tcW w:w="2561" w:type="pct"/>
            <w:shd w:val="clear" w:color="auto" w:fill="D9D9D9" w:themeFill="background1" w:themeFillShade="D9"/>
            <w:vAlign w:val="center"/>
          </w:tcPr>
          <w:p w:rsidR="007D5464" w:rsidRPr="00FC4857" w:rsidRDefault="007D5464" w:rsidP="00ED26CC">
            <w:pPr>
              <w:pStyle w:val="ListBulletTable"/>
              <w:numPr>
                <w:ilvl w:val="0"/>
                <w:numId w:val="33"/>
              </w:numPr>
              <w:ind w:left="270" w:hanging="270"/>
              <w:rPr>
                <w:rFonts w:ascii="Arial" w:hAnsi="Arial" w:cs="Arial"/>
                <w:sz w:val="20"/>
                <w:szCs w:val="20"/>
              </w:rPr>
            </w:pPr>
            <w:r w:rsidRPr="00FC4857">
              <w:rPr>
                <w:rFonts w:ascii="Arial" w:hAnsi="Arial" w:cs="Arial"/>
                <w:sz w:val="20"/>
                <w:szCs w:val="20"/>
              </w:rPr>
              <w:t>Educational videos on research topics</w:t>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c>
          <w:tcPr>
            <w:tcW w:w="813" w:type="pct"/>
            <w:shd w:val="clear" w:color="auto" w:fill="D9D9D9" w:themeFill="background1" w:themeFillShade="D9"/>
            <w:vAlign w:val="center"/>
          </w:tcPr>
          <w:p w:rsidR="007D5464" w:rsidRPr="002536C5" w:rsidRDefault="007D5464" w:rsidP="00140D83">
            <w:pPr>
              <w:pStyle w:val="NoSpacing"/>
              <w:jc w:val="center"/>
              <w:rPr>
                <w:rFonts w:ascii="Arial" w:hAnsi="Arial" w:cs="Arial"/>
              </w:rPr>
            </w:pPr>
            <w:r w:rsidRPr="00E14828">
              <w:rPr>
                <w:rFonts w:ascii="Arial" w:hAnsi="Arial" w:cs="Arial"/>
                <w:sz w:val="28"/>
                <w:szCs w:val="28"/>
              </w:rPr>
              <w:sym w:font="Monotype Sorts" w:char="F06F"/>
            </w:r>
          </w:p>
        </w:tc>
      </w:tr>
      <w:tr w:rsidR="00F54D07" w:rsidRPr="002536C5" w:rsidTr="00F54D07">
        <w:trPr>
          <w:cantSplit/>
          <w:trHeight w:val="332"/>
          <w:jc w:val="center"/>
        </w:trPr>
        <w:tc>
          <w:tcPr>
            <w:tcW w:w="5000" w:type="pct"/>
            <w:gridSpan w:val="4"/>
            <w:shd w:val="clear" w:color="auto" w:fill="auto"/>
            <w:vAlign w:val="center"/>
          </w:tcPr>
          <w:p w:rsidR="00F54D07" w:rsidRPr="00E14828" w:rsidRDefault="00F54D07" w:rsidP="00140D83">
            <w:pPr>
              <w:pStyle w:val="NoSpacing"/>
              <w:jc w:val="center"/>
              <w:rPr>
                <w:rFonts w:ascii="Arial" w:hAnsi="Arial" w:cs="Arial"/>
                <w:sz w:val="28"/>
                <w:szCs w:val="28"/>
              </w:rPr>
            </w:pPr>
          </w:p>
        </w:tc>
      </w:tr>
      <w:tr w:rsidR="00143507" w:rsidRPr="002536C5" w:rsidTr="005069B0">
        <w:trPr>
          <w:cantSplit/>
          <w:trHeight w:val="908"/>
          <w:jc w:val="center"/>
        </w:trPr>
        <w:tc>
          <w:tcPr>
            <w:tcW w:w="5000" w:type="pct"/>
            <w:gridSpan w:val="4"/>
            <w:shd w:val="clear" w:color="auto" w:fill="D9D9D9" w:themeFill="background1" w:themeFillShade="D9"/>
            <w:vAlign w:val="center"/>
          </w:tcPr>
          <w:p w:rsidR="005069B0" w:rsidRDefault="00143507" w:rsidP="005069B0">
            <w:pPr>
              <w:pStyle w:val="ListBulletTable"/>
              <w:numPr>
                <w:ilvl w:val="0"/>
                <w:numId w:val="0"/>
              </w:numPr>
              <w:ind w:left="360" w:hanging="360"/>
              <w:jc w:val="center"/>
              <w:rPr>
                <w:rFonts w:ascii="Arial" w:hAnsi="Arial" w:cs="Arial"/>
                <w:b/>
                <w:sz w:val="20"/>
                <w:szCs w:val="20"/>
              </w:rPr>
            </w:pPr>
            <w:r w:rsidRPr="00143507">
              <w:rPr>
                <w:rFonts w:ascii="Arial" w:hAnsi="Arial" w:cs="Arial"/>
                <w:b/>
                <w:sz w:val="20"/>
                <w:szCs w:val="20"/>
              </w:rPr>
              <w:t xml:space="preserve">If you have heard of </w:t>
            </w:r>
            <w:r w:rsidR="006D22D0">
              <w:rPr>
                <w:rFonts w:ascii="Arial" w:hAnsi="Arial" w:cs="Arial"/>
                <w:b/>
                <w:sz w:val="20"/>
                <w:szCs w:val="20"/>
              </w:rPr>
              <w:t>NONE</w:t>
            </w:r>
            <w:r w:rsidRPr="00143507">
              <w:rPr>
                <w:rFonts w:ascii="Arial" w:hAnsi="Arial" w:cs="Arial"/>
                <w:b/>
                <w:sz w:val="20"/>
                <w:szCs w:val="20"/>
              </w:rPr>
              <w:t xml:space="preserve"> of the</w:t>
            </w:r>
            <w:r w:rsidR="005069B0">
              <w:rPr>
                <w:rFonts w:ascii="Arial" w:hAnsi="Arial" w:cs="Arial"/>
                <w:b/>
                <w:sz w:val="20"/>
                <w:szCs w:val="20"/>
              </w:rPr>
              <w:t xml:space="preserve"> materials or products in Question 27</w:t>
            </w:r>
            <w:r>
              <w:rPr>
                <w:rFonts w:ascii="Arial" w:hAnsi="Arial" w:cs="Arial"/>
                <w:b/>
                <w:sz w:val="20"/>
                <w:szCs w:val="20"/>
              </w:rPr>
              <w:t>,</w:t>
            </w:r>
          </w:p>
          <w:p w:rsidR="005069B0" w:rsidRDefault="00143507" w:rsidP="005069B0">
            <w:pPr>
              <w:pStyle w:val="ListBulletTable"/>
              <w:numPr>
                <w:ilvl w:val="0"/>
                <w:numId w:val="0"/>
              </w:numPr>
              <w:ind w:left="360" w:hanging="360"/>
              <w:jc w:val="center"/>
              <w:rPr>
                <w:rFonts w:ascii="Arial" w:hAnsi="Arial" w:cs="Arial"/>
                <w:sz w:val="28"/>
                <w:szCs w:val="28"/>
              </w:rPr>
            </w:pPr>
            <w:r>
              <w:rPr>
                <w:rFonts w:ascii="Arial" w:hAnsi="Arial" w:cs="Arial"/>
                <w:b/>
                <w:sz w:val="20"/>
                <w:szCs w:val="20"/>
              </w:rPr>
              <w:t xml:space="preserve">please </w:t>
            </w:r>
            <w:r w:rsidR="00F711C4" w:rsidRPr="00F711C4">
              <w:rPr>
                <w:rFonts w:ascii="Arial" w:hAnsi="Arial" w:cs="Arial"/>
                <w:b/>
                <w:sz w:val="20"/>
                <w:szCs w:val="20"/>
              </w:rPr>
              <w:t xml:space="preserve">check </w:t>
            </w:r>
            <w:r w:rsidR="00F711C4">
              <w:sym w:font="Wingdings" w:char="F0FC"/>
            </w:r>
            <w:r w:rsidR="00F711C4">
              <w:rPr>
                <w:rFonts w:ascii="Arial" w:hAnsi="Arial" w:cs="Arial"/>
                <w:b/>
                <w:sz w:val="20"/>
                <w:szCs w:val="20"/>
              </w:rPr>
              <w:t xml:space="preserve"> this box </w:t>
            </w:r>
            <w:r w:rsidR="00F711C4" w:rsidRPr="00E14828">
              <w:rPr>
                <w:rFonts w:ascii="Arial" w:hAnsi="Arial" w:cs="Arial"/>
                <w:sz w:val="28"/>
                <w:szCs w:val="28"/>
              </w:rPr>
              <w:sym w:font="Monotype Sorts" w:char="F06F"/>
            </w:r>
            <w:r w:rsidR="00F711C4">
              <w:rPr>
                <w:rFonts w:ascii="Arial" w:hAnsi="Arial" w:cs="Arial"/>
                <w:sz w:val="28"/>
                <w:szCs w:val="28"/>
              </w:rPr>
              <w:t xml:space="preserve"> </w:t>
            </w:r>
          </w:p>
          <w:p w:rsidR="00143507" w:rsidRPr="00E14828" w:rsidRDefault="00143507" w:rsidP="005069B0">
            <w:pPr>
              <w:pStyle w:val="ListBulletTable"/>
              <w:numPr>
                <w:ilvl w:val="0"/>
                <w:numId w:val="0"/>
              </w:numPr>
              <w:ind w:left="360" w:hanging="360"/>
              <w:jc w:val="center"/>
              <w:rPr>
                <w:rFonts w:ascii="Arial" w:hAnsi="Arial" w:cs="Arial"/>
                <w:sz w:val="28"/>
                <w:szCs w:val="28"/>
              </w:rPr>
            </w:pPr>
            <w:proofErr w:type="gramStart"/>
            <w:r w:rsidRPr="00B07FF8">
              <w:rPr>
                <w:rFonts w:ascii="Arial" w:hAnsi="Arial" w:cs="Arial"/>
                <w:b/>
                <w:sz w:val="20"/>
                <w:szCs w:val="20"/>
              </w:rPr>
              <w:t>and</w:t>
            </w:r>
            <w:proofErr w:type="gramEnd"/>
            <w:r w:rsidRPr="00B07FF8">
              <w:rPr>
                <w:rFonts w:ascii="Arial" w:hAnsi="Arial" w:cs="Arial"/>
                <w:b/>
                <w:sz w:val="20"/>
                <w:szCs w:val="20"/>
              </w:rPr>
              <w:t xml:space="preserve"> then go to Question # 30</w:t>
            </w:r>
            <w:r w:rsidR="00F711C4">
              <w:rPr>
                <w:rFonts w:ascii="Arial" w:hAnsi="Arial" w:cs="Arial"/>
                <w:b/>
                <w:sz w:val="20"/>
                <w:szCs w:val="20"/>
              </w:rPr>
              <w:t>.</w:t>
            </w:r>
          </w:p>
        </w:tc>
      </w:tr>
    </w:tbl>
    <w:p w:rsidR="00F301B9" w:rsidRDefault="00F301B9" w:rsidP="00453A48">
      <w:pPr>
        <w:pStyle w:val="NoSpacing"/>
        <w:rPr>
          <w:rFonts w:ascii="Arial" w:hAnsi="Arial" w:cs="Arial"/>
        </w:rPr>
      </w:pPr>
    </w:p>
    <w:p w:rsidR="00523811" w:rsidRDefault="00523811">
      <w:pPr>
        <w:rPr>
          <w:rFonts w:ascii="Arial" w:hAnsi="Arial" w:cs="Arial"/>
        </w:rPr>
      </w:pPr>
      <w:r>
        <w:br w:type="page"/>
      </w:r>
    </w:p>
    <w:p w:rsidR="00A45B84" w:rsidRPr="002536C5" w:rsidRDefault="00523811" w:rsidP="00140D83">
      <w:pPr>
        <w:pStyle w:val="Level1"/>
      </w:pPr>
      <w:r>
        <w:t>30</w:t>
      </w:r>
      <w:r w:rsidR="00BB3346" w:rsidRPr="002536C5">
        <w:t>.</w:t>
      </w:r>
      <w:r w:rsidR="00BB3346" w:rsidRPr="002536C5">
        <w:tab/>
      </w:r>
      <w:r w:rsidR="00BB3346" w:rsidRPr="002536C5">
        <w:tab/>
      </w:r>
      <w:r w:rsidR="00A45B84" w:rsidRPr="002536C5">
        <w:t xml:space="preserve">When was the </w:t>
      </w:r>
      <w:r w:rsidR="00A45B84" w:rsidRPr="002536C5">
        <w:rPr>
          <w:b/>
        </w:rPr>
        <w:t>last time</w:t>
      </w:r>
      <w:r w:rsidR="00A45B84" w:rsidRPr="002536C5">
        <w:t xml:space="preserve"> you used any of the Effective Health Care Program’s </w:t>
      </w:r>
      <w:r w:rsidR="00A45B84" w:rsidRPr="002536C5">
        <w:rPr>
          <w:i/>
        </w:rPr>
        <w:t>clinician</w:t>
      </w:r>
      <w:r w:rsidR="00A45B84" w:rsidRPr="002536C5">
        <w:t xml:space="preserve"> products (e.g., treatment guides, research reviews) to help </w:t>
      </w:r>
      <w:r w:rsidR="00A45B84" w:rsidRPr="002536C5">
        <w:rPr>
          <w:i/>
        </w:rPr>
        <w:t>you</w:t>
      </w:r>
      <w:r w:rsidR="00A45B84" w:rsidRPr="002536C5">
        <w:t xml:space="preserve"> become better informed about treatment options for your patients?</w:t>
      </w:r>
      <w:r w:rsidR="001C5018"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A45B84" w:rsidRPr="002536C5" w:rsidRDefault="00A45B84" w:rsidP="00446737">
      <w:pPr>
        <w:pStyle w:val="Qresponse1"/>
        <w:keepNext/>
      </w:pPr>
      <w:r w:rsidRPr="002536C5">
        <w:t xml:space="preserve">I have never used the products </w:t>
      </w:r>
      <w:r w:rsidRPr="009D6C5F">
        <w:rPr>
          <w:b/>
        </w:rPr>
        <w:sym w:font="Wingdings" w:char="F0E0"/>
      </w:r>
      <w:r w:rsidR="00BA067B" w:rsidRPr="009D6C5F">
        <w:rPr>
          <w:b/>
        </w:rPr>
        <w:t xml:space="preserve"> </w:t>
      </w:r>
      <w:r w:rsidR="00BA067B" w:rsidRPr="002536C5">
        <w:rPr>
          <w:b/>
        </w:rPr>
        <w:t xml:space="preserve">Go to Question </w:t>
      </w:r>
      <w:r w:rsidR="00951483" w:rsidRPr="002536C5">
        <w:rPr>
          <w:b/>
        </w:rPr>
        <w:t>#3</w:t>
      </w:r>
      <w:r w:rsidR="00EF4989">
        <w:rPr>
          <w:b/>
        </w:rPr>
        <w:t>0</w:t>
      </w:r>
      <w:r w:rsidR="00BA067B" w:rsidRPr="002536C5">
        <w:rPr>
          <w:b/>
        </w:rPr>
        <w:t>a</w:t>
      </w:r>
    </w:p>
    <w:p w:rsidR="00A45B84" w:rsidRPr="002536C5" w:rsidRDefault="00EA679D" w:rsidP="00921A2D">
      <w:pPr>
        <w:pStyle w:val="Qresponse1"/>
      </w:pPr>
      <w:r>
        <w:t xml:space="preserve">In the last </w:t>
      </w:r>
      <w:r w:rsidR="00A45B84" w:rsidRPr="002536C5">
        <w:t>3 months</w:t>
      </w:r>
    </w:p>
    <w:p w:rsidR="00A45B84" w:rsidRPr="002536C5" w:rsidRDefault="00140D83" w:rsidP="00921A2D">
      <w:pPr>
        <w:pStyle w:val="Qresponse1"/>
      </w:pPr>
      <w:r>
        <w:t>In the last 6 months</w:t>
      </w:r>
    </w:p>
    <w:p w:rsidR="00A45B84" w:rsidRPr="002536C5" w:rsidRDefault="00140D83" w:rsidP="00921A2D">
      <w:pPr>
        <w:pStyle w:val="Qresponse1"/>
      </w:pPr>
      <w:r>
        <w:t>6 months to a year ago</w:t>
      </w:r>
    </w:p>
    <w:p w:rsidR="00A45B84" w:rsidRPr="002536C5" w:rsidRDefault="00A45B84" w:rsidP="00921A2D">
      <w:pPr>
        <w:pStyle w:val="Qresponse1"/>
      </w:pPr>
      <w:r w:rsidRPr="002536C5">
        <w:t xml:space="preserve">More than </w:t>
      </w:r>
      <w:r w:rsidR="00140D83">
        <w:t>a year</w:t>
      </w:r>
      <w:r w:rsidRPr="002536C5">
        <w:t xml:space="preserve"> ago</w:t>
      </w:r>
    </w:p>
    <w:p w:rsidR="00A45B84" w:rsidRPr="002536C5" w:rsidRDefault="00D1587B" w:rsidP="00921A2D">
      <w:pPr>
        <w:pStyle w:val="Qresponse1"/>
      </w:pPr>
      <w:r w:rsidRPr="002536C5">
        <w:t>Don’t know/not sure</w:t>
      </w:r>
    </w:p>
    <w:p w:rsidR="006163A0" w:rsidRPr="002536C5" w:rsidRDefault="006163A0" w:rsidP="00453A48">
      <w:pPr>
        <w:pStyle w:val="NoSpacing"/>
        <w:rPr>
          <w:rFonts w:ascii="Arial" w:hAnsi="Arial" w:cs="Arial"/>
        </w:rPr>
      </w:pPr>
    </w:p>
    <w:p w:rsidR="00A45B84" w:rsidRPr="002536C5" w:rsidRDefault="006077B7" w:rsidP="00601D20">
      <w:pPr>
        <w:pStyle w:val="Level2"/>
      </w:pPr>
      <w:r w:rsidRPr="002536C5">
        <w:t>3</w:t>
      </w:r>
      <w:r w:rsidR="000C225C">
        <w:t>0</w:t>
      </w:r>
      <w:r w:rsidR="00BA067B" w:rsidRPr="002536C5">
        <w:t>a.</w:t>
      </w:r>
      <w:r w:rsidR="00BA067B" w:rsidRPr="002536C5">
        <w:tab/>
      </w:r>
      <w:proofErr w:type="gramStart"/>
      <w:r w:rsidR="00A45B84" w:rsidRPr="002536C5">
        <w:t>What</w:t>
      </w:r>
      <w:proofErr w:type="gramEnd"/>
      <w:r w:rsidR="00A45B84" w:rsidRPr="002536C5">
        <w:t xml:space="preserve"> are the reasons that </w:t>
      </w:r>
      <w:r w:rsidR="00A45B84" w:rsidRPr="002536C5">
        <w:rPr>
          <w:i/>
        </w:rPr>
        <w:t>you</w:t>
      </w:r>
      <w:r w:rsidR="00A45B84" w:rsidRPr="002536C5">
        <w:t xml:space="preserve"> are </w:t>
      </w:r>
      <w:r w:rsidR="00A45B84" w:rsidRPr="002536C5">
        <w:rPr>
          <w:b/>
          <w:u w:val="single"/>
        </w:rPr>
        <w:t>not</w:t>
      </w:r>
      <w:r w:rsidR="00A45B84" w:rsidRPr="002536C5">
        <w:t xml:space="preserve"> using Effective Health Care Program’s </w:t>
      </w:r>
      <w:r w:rsidR="00A45B84" w:rsidRPr="002536C5">
        <w:rPr>
          <w:i/>
        </w:rPr>
        <w:t>clinician</w:t>
      </w:r>
      <w:r w:rsidR="00A45B84" w:rsidRPr="002536C5">
        <w:t xml:space="preserve"> products?  (</w:t>
      </w:r>
      <w:r w:rsidR="00454907" w:rsidRPr="00ED369A">
        <w:rPr>
          <w:i/>
        </w:rPr>
        <w:t>Please check</w:t>
      </w:r>
      <w:r w:rsidR="00604C85">
        <w:rPr>
          <w:i/>
          <w:sz w:val="21"/>
          <w:szCs w:val="21"/>
        </w:rPr>
        <w:t xml:space="preserve"> </w:t>
      </w:r>
      <w:r w:rsidR="00604C85">
        <w:sym w:font="Wingdings" w:char="F0FC"/>
      </w:r>
      <w:r w:rsidR="00454907" w:rsidRPr="00ED369A">
        <w:rPr>
          <w:i/>
        </w:rPr>
        <w:t xml:space="preserve"> all that apply</w:t>
      </w:r>
      <w:r w:rsidR="00ED369A" w:rsidRPr="00ED369A">
        <w:rPr>
          <w:i/>
        </w:rPr>
        <w:t>.</w:t>
      </w:r>
      <w:r w:rsidR="00A45B84" w:rsidRPr="002536C5">
        <w:t>)</w:t>
      </w:r>
    </w:p>
    <w:p w:rsidR="00DB3409" w:rsidRPr="002536C5" w:rsidRDefault="00DB3409" w:rsidP="00A6054F">
      <w:pPr>
        <w:pStyle w:val="Qresponse2"/>
        <w:ind w:left="1440"/>
      </w:pPr>
      <w:r w:rsidRPr="002536C5">
        <w:t>I’ve never heard of them</w:t>
      </w:r>
    </w:p>
    <w:p w:rsidR="00A45B84" w:rsidRPr="002536C5" w:rsidRDefault="00A45B84" w:rsidP="00A6054F">
      <w:pPr>
        <w:pStyle w:val="Qresponse2"/>
        <w:ind w:left="1440"/>
      </w:pPr>
      <w:r w:rsidRPr="002536C5">
        <w:t>The data are inconclusive or insufficient to guide me in patient-centered treatment and management decisions</w:t>
      </w:r>
    </w:p>
    <w:p w:rsidR="00A45B84" w:rsidRPr="002536C5" w:rsidRDefault="00A45B84" w:rsidP="00A6054F">
      <w:pPr>
        <w:pStyle w:val="Qresponse2"/>
        <w:ind w:left="1440"/>
      </w:pPr>
      <w:r w:rsidRPr="002536C5">
        <w:t>The information is not relevant to my current area of practice</w:t>
      </w:r>
    </w:p>
    <w:p w:rsidR="00A45B84" w:rsidRPr="002536C5" w:rsidRDefault="00A45B84" w:rsidP="00A6054F">
      <w:pPr>
        <w:pStyle w:val="Qresponse2"/>
        <w:ind w:left="1440"/>
      </w:pPr>
      <w:r w:rsidRPr="002536C5">
        <w:t>I do not have time to access/refer to the information</w:t>
      </w:r>
    </w:p>
    <w:p w:rsidR="00A45B84" w:rsidRPr="002536C5" w:rsidRDefault="00A45B84" w:rsidP="00A6054F">
      <w:pPr>
        <w:pStyle w:val="Qresponse2"/>
        <w:ind w:left="1440"/>
      </w:pPr>
      <w:r w:rsidRPr="002536C5">
        <w:t>I do not remember to access/refer to the information</w:t>
      </w:r>
    </w:p>
    <w:p w:rsidR="00A45B84" w:rsidRPr="002536C5" w:rsidRDefault="00A45B84" w:rsidP="00A6054F">
      <w:pPr>
        <w:pStyle w:val="Qresponse2"/>
        <w:ind w:left="1440"/>
      </w:pPr>
      <w:r w:rsidRPr="002536C5">
        <w:t xml:space="preserve">Other </w:t>
      </w:r>
      <w:r w:rsidR="00BA067B" w:rsidRPr="002536C5">
        <w:t xml:space="preserve">– Please </w:t>
      </w:r>
      <w:r w:rsidRPr="002536C5">
        <w:t>specify</w:t>
      </w:r>
      <w:r w:rsidR="00BA067B" w:rsidRPr="002536C5">
        <w:t>: ___________________________________</w:t>
      </w:r>
    </w:p>
    <w:p w:rsidR="00A45B84" w:rsidRPr="002536C5" w:rsidRDefault="00A45B84" w:rsidP="00A6054F">
      <w:pPr>
        <w:pStyle w:val="Qresponse2"/>
        <w:ind w:left="1440"/>
      </w:pPr>
      <w:r w:rsidRPr="002536C5">
        <w:t>Don’t know/Not sure</w:t>
      </w:r>
    </w:p>
    <w:p w:rsidR="006163A0" w:rsidRPr="002536C5" w:rsidRDefault="006163A0" w:rsidP="00453A48">
      <w:pPr>
        <w:pStyle w:val="NoSpacing"/>
        <w:rPr>
          <w:rFonts w:ascii="Arial" w:hAnsi="Arial" w:cs="Arial"/>
        </w:rPr>
      </w:pPr>
    </w:p>
    <w:p w:rsidR="00A45B84" w:rsidRPr="002536C5" w:rsidRDefault="00BB3346" w:rsidP="00601D20">
      <w:pPr>
        <w:pStyle w:val="Level1"/>
      </w:pPr>
      <w:r w:rsidRPr="002536C5">
        <w:t>3</w:t>
      </w:r>
      <w:r w:rsidR="000C225C">
        <w:t>1</w:t>
      </w:r>
      <w:r w:rsidRPr="002536C5">
        <w:t>.</w:t>
      </w:r>
      <w:r w:rsidRPr="002536C5">
        <w:tab/>
      </w:r>
      <w:r w:rsidR="00A45B84" w:rsidRPr="002536C5">
        <w:t xml:space="preserve">When was the </w:t>
      </w:r>
      <w:r w:rsidR="00A45B84" w:rsidRPr="002536C5">
        <w:rPr>
          <w:b/>
        </w:rPr>
        <w:t xml:space="preserve">last time </w:t>
      </w:r>
      <w:r w:rsidR="00A45B84" w:rsidRPr="002536C5">
        <w:t xml:space="preserve">that you shared any of the Effective Health Care Program’s </w:t>
      </w:r>
      <w:r w:rsidR="00BA067B" w:rsidRPr="002536C5">
        <w:t xml:space="preserve">consumer </w:t>
      </w:r>
      <w:r w:rsidR="00A45B84" w:rsidRPr="002536C5">
        <w:t xml:space="preserve">guides </w:t>
      </w:r>
      <w:r w:rsidR="00BA067B" w:rsidRPr="002536C5">
        <w:t xml:space="preserve">with your </w:t>
      </w:r>
      <w:r w:rsidR="00A45B84" w:rsidRPr="002536C5">
        <w:rPr>
          <w:i/>
        </w:rPr>
        <w:t>patients</w:t>
      </w:r>
      <w:r w:rsidR="00A45B84" w:rsidRPr="002536C5">
        <w:t xml:space="preserve"> to help </w:t>
      </w:r>
      <w:r w:rsidR="00A45B84" w:rsidRPr="00DB3409">
        <w:rPr>
          <w:i/>
        </w:rPr>
        <w:t>them</w:t>
      </w:r>
      <w:r w:rsidR="00A45B84" w:rsidRPr="002536C5">
        <w:t xml:space="preserve"> make better informed decisions about their treatment options?</w:t>
      </w:r>
      <w:r w:rsidR="001C5018"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A45B84" w:rsidRPr="002536C5" w:rsidRDefault="00A45B84" w:rsidP="00921A2D">
      <w:pPr>
        <w:pStyle w:val="Qresponse1"/>
      </w:pPr>
      <w:r w:rsidRPr="002536C5">
        <w:t xml:space="preserve">I have never shared any </w:t>
      </w:r>
      <w:r w:rsidR="00BA067B" w:rsidRPr="002536C5">
        <w:t>of th</w:t>
      </w:r>
      <w:r w:rsidR="006163A0" w:rsidRPr="002536C5">
        <w:t>os</w:t>
      </w:r>
      <w:r w:rsidR="00BA067B" w:rsidRPr="002536C5">
        <w:t xml:space="preserve">e </w:t>
      </w:r>
      <w:r w:rsidRPr="002536C5">
        <w:t>products with my patients</w:t>
      </w:r>
    </w:p>
    <w:p w:rsidR="00EA679D" w:rsidRPr="002536C5" w:rsidRDefault="00EA679D" w:rsidP="00EA679D">
      <w:pPr>
        <w:pStyle w:val="Qresponse1"/>
      </w:pPr>
      <w:r>
        <w:t xml:space="preserve">In the last </w:t>
      </w:r>
      <w:r w:rsidRPr="002536C5">
        <w:t>3 months</w:t>
      </w:r>
    </w:p>
    <w:p w:rsidR="00876DCF" w:rsidRPr="002536C5" w:rsidRDefault="00876DCF" w:rsidP="00876DCF">
      <w:pPr>
        <w:pStyle w:val="Qresponse1"/>
      </w:pPr>
      <w:r>
        <w:t>In the last 6 months</w:t>
      </w:r>
    </w:p>
    <w:p w:rsidR="00876DCF" w:rsidRPr="002536C5" w:rsidRDefault="00876DCF" w:rsidP="00876DCF">
      <w:pPr>
        <w:pStyle w:val="Qresponse1"/>
      </w:pPr>
      <w:r>
        <w:t>6 months to a year ago</w:t>
      </w:r>
    </w:p>
    <w:p w:rsidR="00876DCF" w:rsidRPr="002536C5" w:rsidRDefault="00876DCF" w:rsidP="00876DCF">
      <w:pPr>
        <w:pStyle w:val="Qresponse1"/>
      </w:pPr>
      <w:r w:rsidRPr="002536C5">
        <w:t xml:space="preserve">More than </w:t>
      </w:r>
      <w:r>
        <w:t>a year</w:t>
      </w:r>
      <w:r w:rsidRPr="002536C5">
        <w:t xml:space="preserve"> ago</w:t>
      </w:r>
    </w:p>
    <w:p w:rsidR="00A45B84" w:rsidRPr="002536C5" w:rsidRDefault="00D1587B" w:rsidP="00921A2D">
      <w:pPr>
        <w:pStyle w:val="Qresponse1"/>
      </w:pPr>
      <w:r w:rsidRPr="002536C5">
        <w:t>Don’t know/not sure</w:t>
      </w:r>
    </w:p>
    <w:p w:rsidR="00453A48" w:rsidRDefault="00453A48" w:rsidP="00453A48">
      <w:pPr>
        <w:pStyle w:val="Qintro1"/>
        <w:keepNext w:val="0"/>
        <w:spacing w:before="0" w:after="0"/>
      </w:pPr>
    </w:p>
    <w:p w:rsidR="00446737" w:rsidRDefault="00446737" w:rsidP="00453A48">
      <w:pPr>
        <w:pStyle w:val="Qintro1"/>
        <w:keepNext w:val="0"/>
        <w:spacing w:before="0" w:after="0"/>
      </w:pPr>
    </w:p>
    <w:p w:rsidR="00876DCF" w:rsidRDefault="00876DCF">
      <w:pPr>
        <w:rPr>
          <w:rFonts w:asciiTheme="majorHAnsi" w:hAnsiTheme="majorHAnsi"/>
          <w:b/>
          <w:sz w:val="24"/>
        </w:rPr>
      </w:pPr>
      <w:r>
        <w:br w:type="page"/>
      </w:r>
    </w:p>
    <w:p w:rsidR="00F37374" w:rsidRDefault="00F37374" w:rsidP="00453A48">
      <w:pPr>
        <w:pStyle w:val="Qintro1"/>
        <w:keepNext w:val="0"/>
        <w:spacing w:before="0" w:after="0"/>
      </w:pPr>
      <w:r>
        <w:t xml:space="preserve">The next questions are about </w:t>
      </w:r>
      <w:r w:rsidR="00D04C3D">
        <w:t xml:space="preserve">your experience with </w:t>
      </w:r>
      <w:r>
        <w:t xml:space="preserve">the Effective Health Care Program’s </w:t>
      </w:r>
      <w:r w:rsidR="00E8516C">
        <w:t>Web site</w:t>
      </w:r>
      <w:r>
        <w:t xml:space="preserve"> – </w:t>
      </w:r>
      <w:hyperlink r:id="rId11" w:history="1">
        <w:r w:rsidR="00453A48" w:rsidRPr="00EA7EF8">
          <w:rPr>
            <w:rStyle w:val="Hyperlink"/>
            <w:color w:val="000000" w:themeColor="text1"/>
          </w:rPr>
          <w:t>www.effectivehealthcare.ahrq.gov</w:t>
        </w:r>
      </w:hyperlink>
      <w:r>
        <w:t>.</w:t>
      </w:r>
    </w:p>
    <w:p w:rsidR="00453A48" w:rsidRDefault="00453A48" w:rsidP="00453A48">
      <w:pPr>
        <w:pStyle w:val="Qintro1"/>
        <w:keepNext w:val="0"/>
        <w:spacing w:before="0" w:after="0"/>
      </w:pPr>
    </w:p>
    <w:p w:rsidR="00446737" w:rsidRDefault="00446737" w:rsidP="00453A48">
      <w:pPr>
        <w:pStyle w:val="Qintro1"/>
        <w:keepNext w:val="0"/>
        <w:spacing w:before="0" w:after="0"/>
      </w:pPr>
    </w:p>
    <w:p w:rsidR="00355F59" w:rsidRPr="002536C5" w:rsidRDefault="00BB3346" w:rsidP="00355F59">
      <w:pPr>
        <w:pStyle w:val="Level1"/>
        <w:keepNext/>
      </w:pPr>
      <w:r w:rsidRPr="002536C5">
        <w:t>3</w:t>
      </w:r>
      <w:r w:rsidR="000C225C">
        <w:t>2</w:t>
      </w:r>
      <w:r w:rsidRPr="002536C5">
        <w:t>.</w:t>
      </w:r>
      <w:r w:rsidR="00355F59" w:rsidRPr="00355F59">
        <w:t xml:space="preserve"> </w:t>
      </w:r>
      <w:r w:rsidR="00355F59" w:rsidRPr="002536C5">
        <w:tab/>
        <w:t xml:space="preserve">Where have you ever heard about the Effective Health Care Program </w:t>
      </w:r>
      <w:r w:rsidR="00E8516C">
        <w:rPr>
          <w:b/>
        </w:rPr>
        <w:t>Web site</w:t>
      </w:r>
      <w:r w:rsidR="00355F59" w:rsidRPr="002536C5">
        <w:t>?</w:t>
      </w:r>
      <w:r w:rsidR="00355F59" w:rsidRPr="002536C5">
        <w:br/>
      </w:r>
      <w:r w:rsidR="00355F59" w:rsidRPr="004C740C">
        <w:rPr>
          <w:i/>
          <w:sz w:val="21"/>
          <w:szCs w:val="21"/>
        </w:rPr>
        <w:t>(Please check</w:t>
      </w:r>
      <w:r w:rsidR="00355F59">
        <w:rPr>
          <w:i/>
          <w:sz w:val="21"/>
          <w:szCs w:val="21"/>
        </w:rPr>
        <w:t xml:space="preserve"> </w:t>
      </w:r>
      <w:r w:rsidR="00355F59">
        <w:sym w:font="Wingdings" w:char="F0FC"/>
      </w:r>
      <w:r w:rsidR="00355F59" w:rsidRPr="004C740C">
        <w:rPr>
          <w:i/>
          <w:sz w:val="21"/>
          <w:szCs w:val="21"/>
        </w:rPr>
        <w:t xml:space="preserve"> </w:t>
      </w:r>
      <w:r w:rsidR="00355F59">
        <w:rPr>
          <w:i/>
          <w:sz w:val="21"/>
          <w:szCs w:val="21"/>
        </w:rPr>
        <w:t>all that apply</w:t>
      </w:r>
      <w:r w:rsidR="00355F59" w:rsidRPr="004C740C">
        <w:rPr>
          <w:i/>
          <w:sz w:val="21"/>
          <w:szCs w:val="21"/>
        </w:rPr>
        <w:t>.)</w:t>
      </w:r>
    </w:p>
    <w:p w:rsidR="00472B7A" w:rsidRDefault="00472B7A" w:rsidP="00472B7A">
      <w:pPr>
        <w:pStyle w:val="Qresponse1"/>
      </w:pPr>
      <w:r>
        <w:t xml:space="preserve">I’ve never heard of the </w:t>
      </w:r>
      <w:r w:rsidR="00E8516C">
        <w:t>Web site</w:t>
      </w:r>
      <w:r>
        <w:t xml:space="preserve"> </w:t>
      </w:r>
      <w:r w:rsidRPr="00FC5CB7">
        <w:rPr>
          <w:b/>
        </w:rPr>
        <w:sym w:font="Wingdings" w:char="F0E0"/>
      </w:r>
      <w:r w:rsidRPr="00FC5CB7">
        <w:rPr>
          <w:b/>
        </w:rPr>
        <w:t xml:space="preserve"> Skip to Question #3</w:t>
      </w:r>
      <w:r w:rsidR="000C225C">
        <w:rPr>
          <w:b/>
        </w:rPr>
        <w:t>6</w:t>
      </w:r>
    </w:p>
    <w:p w:rsidR="00355F59" w:rsidRPr="002536C5" w:rsidRDefault="00355F59" w:rsidP="00355F59">
      <w:pPr>
        <w:pStyle w:val="Qresponse1"/>
        <w:keepNext/>
      </w:pPr>
      <w:r w:rsidRPr="002536C5">
        <w:t>Article in a medical/science journal</w:t>
      </w:r>
    </w:p>
    <w:p w:rsidR="00355F59" w:rsidRPr="002536C5" w:rsidRDefault="00355F59" w:rsidP="00355F59">
      <w:pPr>
        <w:pStyle w:val="Qresponse1"/>
        <w:keepNext/>
      </w:pPr>
      <w:r w:rsidRPr="002536C5">
        <w:t>Advertisement in journal or trade magazines</w:t>
      </w:r>
    </w:p>
    <w:p w:rsidR="00355F59" w:rsidRPr="002536C5" w:rsidRDefault="00355F59" w:rsidP="00355F59">
      <w:pPr>
        <w:pStyle w:val="Qresponse1"/>
        <w:keepNext/>
      </w:pPr>
      <w:r w:rsidRPr="002536C5">
        <w:t xml:space="preserve">From another </w:t>
      </w:r>
      <w:r w:rsidR="00E8516C">
        <w:t>Web site</w:t>
      </w:r>
    </w:p>
    <w:p w:rsidR="00355F59" w:rsidRPr="002536C5" w:rsidRDefault="00355F59" w:rsidP="00355F59">
      <w:pPr>
        <w:pStyle w:val="Qresponse1"/>
        <w:keepNext/>
      </w:pPr>
      <w:r w:rsidRPr="002536C5">
        <w:t>Conference or professional meeting</w:t>
      </w:r>
    </w:p>
    <w:p w:rsidR="00355F59" w:rsidRPr="002536C5" w:rsidRDefault="00355F59" w:rsidP="00355F59">
      <w:pPr>
        <w:pStyle w:val="Qresponse1"/>
      </w:pPr>
      <w:r w:rsidRPr="002536C5">
        <w:t>Colleagues</w:t>
      </w:r>
    </w:p>
    <w:p w:rsidR="00355F59" w:rsidRPr="002536C5" w:rsidRDefault="00355F59" w:rsidP="00355F59">
      <w:pPr>
        <w:pStyle w:val="Qresponse1"/>
      </w:pPr>
      <w:r w:rsidRPr="002536C5">
        <w:t>Advertisement on TV, radio, or in a store</w:t>
      </w:r>
    </w:p>
    <w:p w:rsidR="00355F59" w:rsidRPr="002536C5" w:rsidRDefault="00355F59" w:rsidP="00355F59">
      <w:pPr>
        <w:pStyle w:val="Qresponse1"/>
      </w:pPr>
      <w:r w:rsidRPr="002536C5">
        <w:t>Educational visit at your place of practice by a trained professional</w:t>
      </w:r>
    </w:p>
    <w:p w:rsidR="00355F59" w:rsidRPr="002536C5" w:rsidRDefault="00355F59" w:rsidP="00355F59">
      <w:pPr>
        <w:pStyle w:val="Qresponse1"/>
      </w:pPr>
      <w:r w:rsidRPr="002536C5">
        <w:t>Article in a newspaper or magazine or story on TV news</w:t>
      </w:r>
    </w:p>
    <w:p w:rsidR="00355F59" w:rsidRPr="002536C5" w:rsidRDefault="00355F59" w:rsidP="00355F59">
      <w:pPr>
        <w:pStyle w:val="Qresponse1"/>
      </w:pPr>
      <w:r w:rsidRPr="002536C5">
        <w:t xml:space="preserve">Through a continuing education course </w:t>
      </w:r>
    </w:p>
    <w:p w:rsidR="00355F59" w:rsidRPr="002536C5" w:rsidRDefault="00355F59" w:rsidP="00355F59">
      <w:pPr>
        <w:pStyle w:val="Qresponse1"/>
      </w:pPr>
      <w:r w:rsidRPr="002536C5">
        <w:t xml:space="preserve">From a professional organization I belong to via email, newsletter, or professional organization’s </w:t>
      </w:r>
      <w:r w:rsidR="00E8516C">
        <w:t>Web site</w:t>
      </w:r>
    </w:p>
    <w:p w:rsidR="00355F59" w:rsidRPr="002536C5" w:rsidRDefault="00355F59" w:rsidP="00355F59">
      <w:pPr>
        <w:pStyle w:val="Qresponse1"/>
      </w:pPr>
      <w:r w:rsidRPr="002536C5">
        <w:t>Other – Please specify: _____________________________________</w:t>
      </w:r>
    </w:p>
    <w:p w:rsidR="00C5340C" w:rsidRDefault="00C5340C" w:rsidP="00355F59">
      <w:pPr>
        <w:pStyle w:val="Qresponse1"/>
      </w:pPr>
      <w:r>
        <w:t xml:space="preserve">I haven’t seen any advertising or mention of the </w:t>
      </w:r>
      <w:r w:rsidR="00E8516C">
        <w:t>Web site</w:t>
      </w:r>
    </w:p>
    <w:p w:rsidR="00355F59" w:rsidRPr="002536C5" w:rsidRDefault="00355F59" w:rsidP="00355F59">
      <w:pPr>
        <w:pStyle w:val="Qresponse1"/>
      </w:pPr>
      <w:r w:rsidRPr="002536C5">
        <w:t>Don’t know/not sure</w:t>
      </w:r>
    </w:p>
    <w:p w:rsidR="00F65C49" w:rsidRPr="002536C5" w:rsidRDefault="00BB3346" w:rsidP="00355F59">
      <w:pPr>
        <w:pStyle w:val="Level1"/>
      </w:pPr>
      <w:r w:rsidRPr="002536C5">
        <w:tab/>
      </w:r>
    </w:p>
    <w:p w:rsidR="00453A48" w:rsidRDefault="00453A48" w:rsidP="00453A48">
      <w:pPr>
        <w:pStyle w:val="Qquestion1"/>
        <w:keepNext w:val="0"/>
        <w:numPr>
          <w:ilvl w:val="0"/>
          <w:numId w:val="0"/>
        </w:numPr>
        <w:spacing w:before="0" w:after="0"/>
        <w:ind w:left="360"/>
        <w:rPr>
          <w:rFonts w:ascii="Arial" w:hAnsi="Arial" w:cs="Arial"/>
          <w:sz w:val="22"/>
        </w:rPr>
      </w:pPr>
    </w:p>
    <w:p w:rsidR="00355F59" w:rsidRPr="002536C5" w:rsidRDefault="00BB3346" w:rsidP="00355F59">
      <w:pPr>
        <w:pStyle w:val="Level1"/>
      </w:pPr>
      <w:r w:rsidRPr="002536C5">
        <w:t>3</w:t>
      </w:r>
      <w:r w:rsidR="000C225C">
        <w:t>3</w:t>
      </w:r>
      <w:r w:rsidRPr="002536C5">
        <w:t>.</w:t>
      </w:r>
      <w:r w:rsidR="00355F59" w:rsidRPr="00355F59">
        <w:t xml:space="preserve"> </w:t>
      </w:r>
      <w:r w:rsidR="00355F59" w:rsidRPr="002536C5">
        <w:t xml:space="preserve">Have you ever visited the Effective Health Care Program’s </w:t>
      </w:r>
      <w:r w:rsidR="00E8516C">
        <w:t>Web site</w:t>
      </w:r>
      <w:r w:rsidR="00355F59" w:rsidRPr="002536C5">
        <w:t xml:space="preserve"> – www.effectivehealthcare.ahrq.gov?</w:t>
      </w:r>
    </w:p>
    <w:p w:rsidR="00355F59" w:rsidRPr="002536C5" w:rsidRDefault="00355F59" w:rsidP="00355F59">
      <w:pPr>
        <w:pStyle w:val="Qresponse1"/>
      </w:pPr>
      <w:r w:rsidRPr="002536C5">
        <w:t>Yes</w:t>
      </w:r>
    </w:p>
    <w:p w:rsidR="00355F59" w:rsidRPr="002536C5" w:rsidRDefault="00355F59" w:rsidP="00355F59">
      <w:pPr>
        <w:pStyle w:val="Qresponse1"/>
      </w:pPr>
      <w:r w:rsidRPr="002536C5">
        <w:t xml:space="preserve">No </w:t>
      </w:r>
      <w:r w:rsidRPr="00FC5CB7">
        <w:rPr>
          <w:b/>
        </w:rPr>
        <w:sym w:font="Wingdings" w:char="F0E0"/>
      </w:r>
      <w:r w:rsidRPr="00FC5CB7">
        <w:rPr>
          <w:b/>
        </w:rPr>
        <w:t xml:space="preserve"> Skip to Question #3</w:t>
      </w:r>
      <w:r w:rsidR="000C225C">
        <w:rPr>
          <w:b/>
        </w:rPr>
        <w:t>6</w:t>
      </w:r>
    </w:p>
    <w:p w:rsidR="006306FA" w:rsidRPr="002536C5" w:rsidRDefault="006306FA" w:rsidP="00355F59">
      <w:pPr>
        <w:pStyle w:val="Level1"/>
        <w:keepNext/>
      </w:pPr>
    </w:p>
    <w:p w:rsidR="00453A48" w:rsidRDefault="00453A48" w:rsidP="00453A48">
      <w:pPr>
        <w:pStyle w:val="Qquestion1"/>
        <w:keepNext w:val="0"/>
        <w:numPr>
          <w:ilvl w:val="0"/>
          <w:numId w:val="0"/>
        </w:numPr>
        <w:spacing w:before="0" w:after="0"/>
        <w:ind w:left="360"/>
        <w:rPr>
          <w:rFonts w:ascii="Arial" w:hAnsi="Arial" w:cs="Arial"/>
          <w:sz w:val="22"/>
        </w:rPr>
      </w:pPr>
    </w:p>
    <w:p w:rsidR="00DC1698" w:rsidRPr="002536C5" w:rsidRDefault="00BB3346" w:rsidP="00601D20">
      <w:pPr>
        <w:pStyle w:val="Level1"/>
      </w:pPr>
      <w:r w:rsidRPr="002536C5">
        <w:t>3</w:t>
      </w:r>
      <w:r w:rsidR="000C225C">
        <w:t>4</w:t>
      </w:r>
      <w:r w:rsidRPr="002536C5">
        <w:t>.</w:t>
      </w:r>
      <w:r w:rsidRPr="002536C5">
        <w:tab/>
      </w:r>
      <w:r w:rsidR="00DC1698" w:rsidRPr="002536C5">
        <w:t xml:space="preserve">What, if anything, have you done while </w:t>
      </w:r>
      <w:r w:rsidR="00F37374" w:rsidRPr="002536C5">
        <w:t xml:space="preserve">visiting </w:t>
      </w:r>
      <w:r w:rsidR="00DC1698" w:rsidRPr="002536C5">
        <w:t>the Effective Health</w:t>
      </w:r>
      <w:r w:rsidR="00A01FB7" w:rsidRPr="002536C5">
        <w:t xml:space="preserve"> C</w:t>
      </w:r>
      <w:r w:rsidR="00DC1698" w:rsidRPr="002536C5">
        <w:t>are Program’s</w:t>
      </w:r>
      <w:r w:rsidR="00DC1698" w:rsidRPr="002536C5" w:rsidDel="00F109D6">
        <w:t xml:space="preserve"> </w:t>
      </w:r>
      <w:r w:rsidR="00E8516C">
        <w:rPr>
          <w:b/>
        </w:rPr>
        <w:t>Web site</w:t>
      </w:r>
      <w:r w:rsidR="00DC1698" w:rsidRPr="002536C5">
        <w:t>?</w:t>
      </w:r>
      <w:r w:rsidR="00F37374" w:rsidRPr="002536C5">
        <w:t xml:space="preserv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r w:rsidR="00F37374" w:rsidRPr="002536C5">
        <w:t xml:space="preserve"> </w:t>
      </w:r>
    </w:p>
    <w:p w:rsidR="00DC1698" w:rsidRPr="002536C5" w:rsidRDefault="00DC1698" w:rsidP="00921A2D">
      <w:pPr>
        <w:pStyle w:val="Qresponse1"/>
      </w:pPr>
      <w:r w:rsidRPr="002536C5">
        <w:t>Read/downloaded a clinician guide</w:t>
      </w:r>
    </w:p>
    <w:p w:rsidR="00DC1698" w:rsidRPr="002536C5" w:rsidRDefault="00DC1698" w:rsidP="00921A2D">
      <w:pPr>
        <w:pStyle w:val="Qresponse1"/>
      </w:pPr>
      <w:r w:rsidRPr="002536C5">
        <w:t>Read/downloaded a consumer guide</w:t>
      </w:r>
    </w:p>
    <w:p w:rsidR="00DC1698" w:rsidRPr="002536C5" w:rsidRDefault="00DC1698" w:rsidP="00921A2D">
      <w:pPr>
        <w:pStyle w:val="Qresponse1"/>
      </w:pPr>
      <w:r w:rsidRPr="002536C5">
        <w:t>Suggested a topic</w:t>
      </w:r>
    </w:p>
    <w:p w:rsidR="00DC1698" w:rsidRPr="002536C5" w:rsidRDefault="00DC1698" w:rsidP="00921A2D">
      <w:pPr>
        <w:pStyle w:val="Qresponse1"/>
      </w:pPr>
      <w:r w:rsidRPr="002536C5">
        <w:t>Made comments on a review</w:t>
      </w:r>
    </w:p>
    <w:p w:rsidR="00DC1698" w:rsidRPr="002536C5" w:rsidRDefault="00DC1698" w:rsidP="00921A2D">
      <w:pPr>
        <w:pStyle w:val="Qresponse1"/>
      </w:pPr>
      <w:r w:rsidRPr="002536C5">
        <w:t>Taken a continuing education course</w:t>
      </w:r>
    </w:p>
    <w:p w:rsidR="00DC1698" w:rsidRPr="002536C5" w:rsidRDefault="00DC1698" w:rsidP="00921A2D">
      <w:pPr>
        <w:pStyle w:val="Qresponse1"/>
      </w:pPr>
      <w:r w:rsidRPr="002536C5">
        <w:t>Requested additional information</w:t>
      </w:r>
    </w:p>
    <w:p w:rsidR="00066B11" w:rsidRPr="002536C5" w:rsidRDefault="00066B11" w:rsidP="00921A2D">
      <w:pPr>
        <w:pStyle w:val="Qresponse1"/>
      </w:pPr>
      <w:r w:rsidRPr="002536C5">
        <w:t xml:space="preserve">Find information about a particular health </w:t>
      </w:r>
      <w:r w:rsidR="00410700" w:rsidRPr="002536C5">
        <w:t xml:space="preserve">condition </w:t>
      </w:r>
      <w:r w:rsidRPr="002536C5">
        <w:t>or treatment topic</w:t>
      </w:r>
    </w:p>
    <w:p w:rsidR="00066B11" w:rsidRPr="002536C5" w:rsidRDefault="00066B11" w:rsidP="00921A2D">
      <w:pPr>
        <w:pStyle w:val="Qresponse1"/>
      </w:pPr>
      <w:r w:rsidRPr="002536C5">
        <w:t>Learn</w:t>
      </w:r>
      <w:r w:rsidR="00D04C3D" w:rsidRPr="002536C5">
        <w:t>ed</w:t>
      </w:r>
      <w:r w:rsidRPr="002536C5">
        <w:t xml:space="preserve"> more about the Effective Health Care Program</w:t>
      </w:r>
    </w:p>
    <w:p w:rsidR="00066B11" w:rsidRPr="002536C5" w:rsidRDefault="00066B11" w:rsidP="00921A2D">
      <w:pPr>
        <w:pStyle w:val="Qresponse1"/>
      </w:pPr>
      <w:r w:rsidRPr="002536C5">
        <w:t>Learn</w:t>
      </w:r>
      <w:r w:rsidR="00D04C3D" w:rsidRPr="002536C5">
        <w:t>ed</w:t>
      </w:r>
      <w:r w:rsidRPr="002536C5">
        <w:t xml:space="preserve"> more about patient-centered outcomes research</w:t>
      </w:r>
    </w:p>
    <w:p w:rsidR="003444F5" w:rsidRDefault="003444F5" w:rsidP="00921A2D">
      <w:pPr>
        <w:pStyle w:val="Qresponse1"/>
      </w:pPr>
      <w:r>
        <w:t>Just looked around on the site</w:t>
      </w:r>
    </w:p>
    <w:p w:rsidR="00066B11" w:rsidRPr="002536C5" w:rsidRDefault="00066B11" w:rsidP="00921A2D">
      <w:pPr>
        <w:pStyle w:val="Qresponse1"/>
      </w:pPr>
      <w:r w:rsidRPr="002536C5">
        <w:t>Other – Please specify: _____________________________________</w:t>
      </w:r>
    </w:p>
    <w:p w:rsidR="00DC1698" w:rsidRPr="002536C5" w:rsidRDefault="00D1587B" w:rsidP="00921A2D">
      <w:pPr>
        <w:pStyle w:val="Qresponse1"/>
      </w:pPr>
      <w:r w:rsidRPr="002536C5">
        <w:t>Don’t know/not sure</w:t>
      </w:r>
    </w:p>
    <w:p w:rsidR="00453A48" w:rsidRDefault="00453A48" w:rsidP="00453A48">
      <w:pPr>
        <w:pStyle w:val="Qintro1"/>
        <w:keepNext w:val="0"/>
        <w:spacing w:before="0" w:after="0"/>
      </w:pPr>
    </w:p>
    <w:p w:rsidR="00FC5CB7" w:rsidRDefault="00FC5CB7" w:rsidP="00453A48">
      <w:pPr>
        <w:pStyle w:val="Qintro1"/>
        <w:keepNext w:val="0"/>
        <w:spacing w:before="0" w:after="0"/>
      </w:pPr>
    </w:p>
    <w:p w:rsidR="00523811" w:rsidRDefault="00523811">
      <w:pPr>
        <w:rPr>
          <w:rFonts w:asciiTheme="majorHAnsi" w:hAnsiTheme="majorHAnsi"/>
          <w:b/>
          <w:sz w:val="24"/>
        </w:rPr>
      </w:pPr>
      <w:r>
        <w:br w:type="page"/>
      </w:r>
    </w:p>
    <w:p w:rsidR="00FC5CB7" w:rsidRPr="00D04C3D" w:rsidRDefault="00FC5CB7" w:rsidP="00453A48">
      <w:pPr>
        <w:pStyle w:val="Qintro1"/>
        <w:keepNext w:val="0"/>
        <w:spacing w:before="0" w:after="0"/>
      </w:pPr>
    </w:p>
    <w:p w:rsidR="00DC1698" w:rsidRPr="002536C5" w:rsidRDefault="00523811" w:rsidP="00601D20">
      <w:pPr>
        <w:pStyle w:val="Level1"/>
      </w:pPr>
      <w:r>
        <w:t>3</w:t>
      </w:r>
      <w:r w:rsidR="000C225C">
        <w:t>5</w:t>
      </w:r>
      <w:r w:rsidR="00BB3346" w:rsidRPr="002536C5">
        <w:t>.</w:t>
      </w:r>
      <w:r w:rsidR="00BB3346" w:rsidRPr="002536C5">
        <w:tab/>
      </w:r>
      <w:r w:rsidR="00DC1698" w:rsidRPr="002536C5">
        <w:t xml:space="preserve">When was </w:t>
      </w:r>
      <w:r w:rsidR="00DC1698" w:rsidRPr="002536C5">
        <w:rPr>
          <w:u w:val="single"/>
        </w:rPr>
        <w:t>the last time</w:t>
      </w:r>
      <w:r w:rsidR="00DC1698" w:rsidRPr="002536C5">
        <w:t xml:space="preserve"> you visited the Effective Health</w:t>
      </w:r>
      <w:r w:rsidR="00A01FB7" w:rsidRPr="002536C5">
        <w:t xml:space="preserve"> C</w:t>
      </w:r>
      <w:r w:rsidR="00DC1698" w:rsidRPr="002536C5">
        <w:t xml:space="preserve">are Program’s </w:t>
      </w:r>
      <w:r w:rsidR="00E8516C">
        <w:rPr>
          <w:b/>
        </w:rPr>
        <w:t>Web site</w:t>
      </w:r>
      <w:r w:rsidR="00DC1698" w:rsidRPr="002536C5">
        <w:t>?</w:t>
      </w:r>
      <w:r w:rsidR="00D04C3D" w:rsidRPr="002536C5">
        <w:t xml:space="preserv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only one</w:t>
      </w:r>
      <w:r w:rsidR="00E3412B" w:rsidRPr="004C740C">
        <w:rPr>
          <w:i/>
          <w:sz w:val="21"/>
          <w:szCs w:val="21"/>
        </w:rPr>
        <w:t>.)</w:t>
      </w:r>
    </w:p>
    <w:p w:rsidR="00A6054F" w:rsidRPr="002536C5" w:rsidRDefault="00A6054F" w:rsidP="00A6054F">
      <w:pPr>
        <w:pStyle w:val="Qresponse1"/>
      </w:pPr>
      <w:r>
        <w:t xml:space="preserve">In the last </w:t>
      </w:r>
      <w:r w:rsidRPr="002536C5">
        <w:t>3 months</w:t>
      </w:r>
    </w:p>
    <w:p w:rsidR="00876DCF" w:rsidRPr="002536C5" w:rsidRDefault="00876DCF" w:rsidP="00876DCF">
      <w:pPr>
        <w:pStyle w:val="Qresponse1"/>
      </w:pPr>
      <w:r>
        <w:t>In the last 6 months</w:t>
      </w:r>
    </w:p>
    <w:p w:rsidR="00876DCF" w:rsidRPr="002536C5" w:rsidRDefault="00876DCF" w:rsidP="00876DCF">
      <w:pPr>
        <w:pStyle w:val="Qresponse1"/>
      </w:pPr>
      <w:r>
        <w:t>6 months to a year ago</w:t>
      </w:r>
    </w:p>
    <w:p w:rsidR="00876DCF" w:rsidRPr="002536C5" w:rsidRDefault="00876DCF" w:rsidP="00876DCF">
      <w:pPr>
        <w:pStyle w:val="Qresponse1"/>
      </w:pPr>
      <w:r w:rsidRPr="002536C5">
        <w:t xml:space="preserve">More than </w:t>
      </w:r>
      <w:r>
        <w:t>a year</w:t>
      </w:r>
      <w:r w:rsidRPr="002536C5">
        <w:t xml:space="preserve"> ago</w:t>
      </w:r>
    </w:p>
    <w:p w:rsidR="002D23BB" w:rsidRDefault="00D1587B" w:rsidP="00876DCF">
      <w:pPr>
        <w:pStyle w:val="Qresponse1"/>
      </w:pPr>
      <w:r w:rsidRPr="002536C5">
        <w:t>Don’t know/not sure</w:t>
      </w:r>
    </w:p>
    <w:p w:rsidR="00876DCF" w:rsidRDefault="00876DCF" w:rsidP="00876DCF"/>
    <w:p w:rsidR="00BB7701" w:rsidRPr="00876DCF" w:rsidRDefault="00BB7701" w:rsidP="00876DCF">
      <w:pPr>
        <w:pStyle w:val="Qintro1"/>
        <w:keepNext w:val="0"/>
        <w:spacing w:before="0" w:after="0"/>
      </w:pPr>
      <w:r w:rsidRPr="00876DCF">
        <w:t>The next questions are about your interests and future intentions regarding the Effective Health Care Program.</w:t>
      </w:r>
    </w:p>
    <w:p w:rsidR="002D23BB" w:rsidRDefault="002D23BB" w:rsidP="00453A48">
      <w:pPr>
        <w:pStyle w:val="Qquestion1"/>
        <w:keepNext w:val="0"/>
        <w:numPr>
          <w:ilvl w:val="0"/>
          <w:numId w:val="0"/>
        </w:numPr>
        <w:spacing w:before="0" w:after="0"/>
        <w:ind w:left="360"/>
        <w:rPr>
          <w:rFonts w:ascii="Arial" w:hAnsi="Arial" w:cs="Arial"/>
          <w:sz w:val="22"/>
        </w:rPr>
      </w:pPr>
    </w:p>
    <w:p w:rsidR="000C225C" w:rsidRDefault="000C225C" w:rsidP="00453A48">
      <w:pPr>
        <w:pStyle w:val="Qquestion1"/>
        <w:keepNext w:val="0"/>
        <w:numPr>
          <w:ilvl w:val="0"/>
          <w:numId w:val="0"/>
        </w:numPr>
        <w:spacing w:before="0" w:after="0"/>
        <w:ind w:left="360"/>
        <w:rPr>
          <w:rFonts w:ascii="Arial" w:hAnsi="Arial" w:cs="Arial"/>
          <w:sz w:val="22"/>
        </w:rPr>
      </w:pPr>
    </w:p>
    <w:p w:rsidR="006306FA" w:rsidRPr="002536C5" w:rsidRDefault="00BB3346" w:rsidP="00601D20">
      <w:pPr>
        <w:pStyle w:val="Level1"/>
      </w:pPr>
      <w:r w:rsidRPr="002536C5">
        <w:t>3</w:t>
      </w:r>
      <w:r w:rsidR="000C225C">
        <w:t>6</w:t>
      </w:r>
      <w:r w:rsidRPr="002536C5">
        <w:t>.</w:t>
      </w:r>
      <w:r w:rsidRPr="002536C5">
        <w:tab/>
      </w:r>
      <w:r w:rsidR="006306FA" w:rsidRPr="002536C5">
        <w:t xml:space="preserve">How interested are you in learning more about the </w:t>
      </w:r>
      <w:r w:rsidR="00632BC3" w:rsidRPr="002536C5">
        <w:t>Effective Health</w:t>
      </w:r>
      <w:r w:rsidR="007D5898" w:rsidRPr="002536C5">
        <w:t xml:space="preserve"> C</w:t>
      </w:r>
      <w:r w:rsidR="00632BC3" w:rsidRPr="002536C5">
        <w:t>are Program</w:t>
      </w:r>
      <w:r w:rsidR="006306FA" w:rsidRPr="002536C5">
        <w:t>?</w:t>
      </w:r>
      <w:r w:rsidR="00D04C3D"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BB0E4E" w:rsidRPr="002536C5" w:rsidRDefault="00BB0E4E" w:rsidP="00921A2D">
      <w:pPr>
        <w:pStyle w:val="Qresponse1"/>
        <w:rPr>
          <w:b/>
        </w:rPr>
      </w:pPr>
      <w:r w:rsidRPr="002536C5">
        <w:t>Not at all interested</w:t>
      </w:r>
    </w:p>
    <w:p w:rsidR="00BB0E4E" w:rsidRPr="002536C5" w:rsidRDefault="00BB0E4E" w:rsidP="00921A2D">
      <w:pPr>
        <w:pStyle w:val="Qresponse1"/>
      </w:pPr>
      <w:r w:rsidRPr="002536C5">
        <w:t>Not very interested</w:t>
      </w:r>
    </w:p>
    <w:p w:rsidR="00BB0E4E" w:rsidRPr="002536C5" w:rsidRDefault="00BB0E4E" w:rsidP="00921A2D">
      <w:pPr>
        <w:pStyle w:val="Qresponse1"/>
      </w:pPr>
      <w:r w:rsidRPr="002536C5">
        <w:t>Somewhat interested</w:t>
      </w:r>
    </w:p>
    <w:p w:rsidR="00BB0E4E" w:rsidRPr="002536C5" w:rsidRDefault="00BB0E4E" w:rsidP="00921A2D">
      <w:pPr>
        <w:pStyle w:val="Qresponse1"/>
      </w:pPr>
      <w:r w:rsidRPr="002536C5">
        <w:t>Interested</w:t>
      </w:r>
    </w:p>
    <w:p w:rsidR="00BB0E4E" w:rsidRPr="002536C5" w:rsidRDefault="00BB0E4E" w:rsidP="00921A2D">
      <w:pPr>
        <w:pStyle w:val="Qresponse1"/>
      </w:pPr>
      <w:r w:rsidRPr="002536C5">
        <w:t>Very interested</w:t>
      </w:r>
    </w:p>
    <w:p w:rsidR="0088673D" w:rsidRDefault="0088673D" w:rsidP="0042472F">
      <w:pPr>
        <w:pStyle w:val="Level1"/>
        <w:keepNext/>
        <w:ind w:left="0" w:firstLine="0"/>
      </w:pPr>
    </w:p>
    <w:p w:rsidR="000C225C" w:rsidRPr="002536C5" w:rsidRDefault="000C225C" w:rsidP="0042472F">
      <w:pPr>
        <w:pStyle w:val="Level1"/>
        <w:keepNext/>
        <w:ind w:left="0" w:firstLine="0"/>
      </w:pPr>
    </w:p>
    <w:p w:rsidR="006306FA" w:rsidRPr="002536C5" w:rsidRDefault="000C225C" w:rsidP="00876DCF">
      <w:pPr>
        <w:pStyle w:val="Level1"/>
        <w:keepNext/>
      </w:pPr>
      <w:r>
        <w:t>37</w:t>
      </w:r>
      <w:r w:rsidR="00BB3346" w:rsidRPr="002536C5">
        <w:t>.</w:t>
      </w:r>
      <w:r w:rsidR="00876DCF">
        <w:tab/>
      </w:r>
      <w:r w:rsidR="006306FA" w:rsidRPr="002536C5">
        <w:t xml:space="preserve">Within the next </w:t>
      </w:r>
      <w:r w:rsidR="00DC0889" w:rsidRPr="002536C5">
        <w:t>year</w:t>
      </w:r>
      <w:r w:rsidR="006306FA" w:rsidRPr="002536C5">
        <w:t xml:space="preserve">, </w:t>
      </w:r>
      <w:r w:rsidR="00922BF1" w:rsidRPr="002536C5">
        <w:t>how likely are you</w:t>
      </w:r>
      <w:r w:rsidR="006306FA" w:rsidRPr="002536C5">
        <w:t xml:space="preserve"> to use any of the Effective Health Care Program’s </w:t>
      </w:r>
      <w:r w:rsidR="006306FA" w:rsidRPr="002536C5">
        <w:rPr>
          <w:i/>
        </w:rPr>
        <w:t>clinician</w:t>
      </w:r>
      <w:r w:rsidR="006306FA" w:rsidRPr="002536C5">
        <w:t xml:space="preserve"> products to help you become better informed about treatment options for your patients?</w:t>
      </w:r>
      <w:r w:rsidR="00D04C3D"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BB0E4E" w:rsidRPr="002536C5" w:rsidRDefault="00BB0E4E" w:rsidP="00921A2D">
      <w:pPr>
        <w:pStyle w:val="Qresponse1"/>
      </w:pPr>
      <w:r w:rsidRPr="002536C5">
        <w:t>Definitely will not</w:t>
      </w:r>
    </w:p>
    <w:p w:rsidR="00BB0E4E" w:rsidRPr="002536C5" w:rsidRDefault="00BB0E4E" w:rsidP="00921A2D">
      <w:pPr>
        <w:pStyle w:val="Qresponse1"/>
      </w:pPr>
      <w:r w:rsidRPr="002536C5">
        <w:t>Probably will not</w:t>
      </w:r>
    </w:p>
    <w:p w:rsidR="00BB0E4E" w:rsidRPr="002536C5" w:rsidRDefault="00BB0E4E" w:rsidP="00921A2D">
      <w:pPr>
        <w:pStyle w:val="Qresponse1"/>
      </w:pPr>
      <w:r w:rsidRPr="002536C5">
        <w:t>Might or might not</w:t>
      </w:r>
    </w:p>
    <w:p w:rsidR="00257C30" w:rsidRPr="002536C5" w:rsidRDefault="00257C30" w:rsidP="00921A2D">
      <w:pPr>
        <w:pStyle w:val="Qresponse1"/>
      </w:pPr>
      <w:r w:rsidRPr="002536C5">
        <w:t>Probably will</w:t>
      </w:r>
    </w:p>
    <w:p w:rsidR="0091186E" w:rsidRPr="002536C5" w:rsidRDefault="00DC0889" w:rsidP="00921A2D">
      <w:pPr>
        <w:pStyle w:val="Qresponse1"/>
      </w:pPr>
      <w:r w:rsidRPr="002536C5">
        <w:t>Definitely will</w:t>
      </w:r>
    </w:p>
    <w:p w:rsidR="00453A48" w:rsidRDefault="00453A48" w:rsidP="00453A48">
      <w:pPr>
        <w:pStyle w:val="Qquestion1"/>
        <w:keepNext w:val="0"/>
        <w:numPr>
          <w:ilvl w:val="0"/>
          <w:numId w:val="0"/>
        </w:numPr>
        <w:spacing w:before="0" w:after="0"/>
        <w:ind w:left="360"/>
        <w:rPr>
          <w:rFonts w:ascii="Arial" w:hAnsi="Arial" w:cs="Arial"/>
          <w:sz w:val="22"/>
        </w:rPr>
      </w:pPr>
    </w:p>
    <w:p w:rsidR="000C225C" w:rsidRDefault="000C225C" w:rsidP="00453A48">
      <w:pPr>
        <w:pStyle w:val="Qquestion1"/>
        <w:keepNext w:val="0"/>
        <w:numPr>
          <w:ilvl w:val="0"/>
          <w:numId w:val="0"/>
        </w:numPr>
        <w:spacing w:before="0" w:after="0"/>
        <w:ind w:left="360"/>
        <w:rPr>
          <w:rFonts w:ascii="Arial" w:hAnsi="Arial" w:cs="Arial"/>
          <w:sz w:val="22"/>
        </w:rPr>
      </w:pPr>
    </w:p>
    <w:p w:rsidR="006306FA" w:rsidRPr="002536C5" w:rsidRDefault="000C225C" w:rsidP="00F80F1B">
      <w:pPr>
        <w:pStyle w:val="Level1"/>
      </w:pPr>
      <w:r>
        <w:t>38</w:t>
      </w:r>
      <w:r w:rsidR="00BB3346" w:rsidRPr="002536C5">
        <w:t>.</w:t>
      </w:r>
      <w:r w:rsidR="00BB3346" w:rsidRPr="002536C5">
        <w:tab/>
      </w:r>
      <w:r w:rsidR="006306FA" w:rsidRPr="002536C5">
        <w:t xml:space="preserve">Within the next </w:t>
      </w:r>
      <w:r w:rsidR="00DC0889" w:rsidRPr="002536C5">
        <w:t>year</w:t>
      </w:r>
      <w:r w:rsidR="006306FA" w:rsidRPr="002536C5">
        <w:t xml:space="preserve">, </w:t>
      </w:r>
      <w:r w:rsidR="00DC0889" w:rsidRPr="002536C5">
        <w:t xml:space="preserve">how likely are you to use any of the Effective Health Care Program’s </w:t>
      </w:r>
      <w:r w:rsidR="006306FA" w:rsidRPr="002536C5">
        <w:t xml:space="preserve">guides for </w:t>
      </w:r>
      <w:r w:rsidR="006306FA" w:rsidRPr="002536C5">
        <w:rPr>
          <w:i/>
        </w:rPr>
        <w:t xml:space="preserve">patients </w:t>
      </w:r>
      <w:r w:rsidR="006306FA" w:rsidRPr="002536C5">
        <w:t xml:space="preserve">to help </w:t>
      </w:r>
      <w:r w:rsidR="00035EF6" w:rsidRPr="002536C5">
        <w:t xml:space="preserve">your patients </w:t>
      </w:r>
      <w:r w:rsidR="006306FA" w:rsidRPr="002536C5">
        <w:t>make better-informed decisions about their treatment options?</w:t>
      </w:r>
      <w:r w:rsidR="00D04C3D" w:rsidRPr="002536C5">
        <w:t xml:space="preserve">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only one</w:t>
      </w:r>
      <w:r w:rsidR="00E3412B" w:rsidRPr="004C740C">
        <w:rPr>
          <w:i/>
          <w:sz w:val="21"/>
          <w:szCs w:val="21"/>
        </w:rPr>
        <w:t>.)</w:t>
      </w:r>
    </w:p>
    <w:p w:rsidR="00257C30" w:rsidRPr="002536C5" w:rsidRDefault="00257C30" w:rsidP="00F80F1B">
      <w:pPr>
        <w:pStyle w:val="Qresponse1"/>
      </w:pPr>
      <w:r w:rsidRPr="002536C5">
        <w:t>Definitely will not</w:t>
      </w:r>
    </w:p>
    <w:p w:rsidR="00257C30" w:rsidRPr="002536C5" w:rsidRDefault="00257C30" w:rsidP="00F80F1B">
      <w:pPr>
        <w:pStyle w:val="Qresponse1"/>
      </w:pPr>
      <w:r w:rsidRPr="002536C5">
        <w:t>Probably will not</w:t>
      </w:r>
    </w:p>
    <w:p w:rsidR="00257C30" w:rsidRPr="002536C5" w:rsidRDefault="00257C30" w:rsidP="00F80F1B">
      <w:pPr>
        <w:pStyle w:val="Qresponse1"/>
      </w:pPr>
      <w:r w:rsidRPr="002536C5">
        <w:t>Might or might not</w:t>
      </w:r>
    </w:p>
    <w:p w:rsidR="00257C30" w:rsidRPr="002536C5" w:rsidRDefault="00257C30" w:rsidP="00F80F1B">
      <w:pPr>
        <w:pStyle w:val="Qresponse1"/>
      </w:pPr>
      <w:r w:rsidRPr="002536C5">
        <w:t>Probably will</w:t>
      </w:r>
    </w:p>
    <w:p w:rsidR="00257C30" w:rsidRPr="002536C5" w:rsidRDefault="00257C30" w:rsidP="00F80F1B">
      <w:pPr>
        <w:pStyle w:val="Qresponse1"/>
      </w:pPr>
      <w:r w:rsidRPr="002536C5">
        <w:t>Definitely will</w:t>
      </w:r>
    </w:p>
    <w:p w:rsidR="00453A48" w:rsidRDefault="00453A48" w:rsidP="00453A48">
      <w:pPr>
        <w:spacing w:after="0" w:line="240" w:lineRule="auto"/>
      </w:pPr>
    </w:p>
    <w:p w:rsidR="00C31F73" w:rsidRDefault="00C31F73" w:rsidP="00453A48">
      <w:pPr>
        <w:spacing w:after="0" w:line="240" w:lineRule="auto"/>
      </w:pPr>
    </w:p>
    <w:p w:rsidR="0042472F" w:rsidRDefault="0042472F">
      <w:pPr>
        <w:rPr>
          <w:rFonts w:asciiTheme="majorHAnsi" w:hAnsiTheme="majorHAnsi"/>
          <w:b/>
          <w:sz w:val="24"/>
        </w:rPr>
      </w:pPr>
      <w:r>
        <w:br w:type="page"/>
      </w:r>
    </w:p>
    <w:p w:rsidR="006306FA" w:rsidRDefault="00BB7701" w:rsidP="00453A48">
      <w:pPr>
        <w:pStyle w:val="Qintro1"/>
        <w:keepNext w:val="0"/>
        <w:spacing w:before="0" w:after="0"/>
      </w:pPr>
      <w:r>
        <w:t xml:space="preserve">The next questions are about your experience with various ongoing efforts to </w:t>
      </w:r>
      <w:r w:rsidR="00975DA9">
        <w:t>share information about patient-centered outcomes research and the Effective Health Care Program.</w:t>
      </w:r>
    </w:p>
    <w:p w:rsidR="00453A48" w:rsidRDefault="00453A48" w:rsidP="00453A48">
      <w:pPr>
        <w:pStyle w:val="Qintro1"/>
        <w:keepNext w:val="0"/>
        <w:spacing w:before="0" w:after="0"/>
      </w:pPr>
    </w:p>
    <w:p w:rsidR="00C31F73" w:rsidRPr="00B96829" w:rsidRDefault="00C31F73" w:rsidP="00453A48">
      <w:pPr>
        <w:pStyle w:val="Qintro1"/>
        <w:keepNext w:val="0"/>
        <w:spacing w:before="0" w:after="0"/>
      </w:pPr>
    </w:p>
    <w:p w:rsidR="006306FA" w:rsidRPr="002536C5" w:rsidRDefault="001E7EF5" w:rsidP="00601D20">
      <w:pPr>
        <w:pStyle w:val="Level1"/>
      </w:pPr>
      <w:r>
        <w:t>39</w:t>
      </w:r>
      <w:r w:rsidR="00BB3346" w:rsidRPr="002536C5">
        <w:t>.</w:t>
      </w:r>
      <w:r w:rsidR="00BB3346" w:rsidRPr="002536C5">
        <w:tab/>
      </w:r>
      <w:r w:rsidR="00B245D5" w:rsidRPr="002536C5">
        <w:t xml:space="preserve">In the last 12 months, </w:t>
      </w:r>
      <w:r w:rsidR="001264C1">
        <w:t>h</w:t>
      </w:r>
      <w:r w:rsidR="006306FA" w:rsidRPr="002536C5">
        <w:t>ave you taken an</w:t>
      </w:r>
      <w:r w:rsidR="00825723" w:rsidRPr="002536C5">
        <w:t>y</w:t>
      </w:r>
      <w:r w:rsidR="006306FA" w:rsidRPr="002536C5">
        <w:t xml:space="preserve"> on-line C</w:t>
      </w:r>
      <w:r w:rsidR="00825723" w:rsidRPr="002536C5">
        <w:t xml:space="preserve">ontinuing </w:t>
      </w:r>
      <w:r w:rsidR="006306FA" w:rsidRPr="002536C5">
        <w:t>M</w:t>
      </w:r>
      <w:r w:rsidR="00825723" w:rsidRPr="002536C5">
        <w:t xml:space="preserve">edical </w:t>
      </w:r>
      <w:r w:rsidR="006306FA" w:rsidRPr="002536C5">
        <w:t>E</w:t>
      </w:r>
      <w:r w:rsidR="00825723" w:rsidRPr="002536C5">
        <w:t>ducation</w:t>
      </w:r>
      <w:r w:rsidR="00EF4989">
        <w:t xml:space="preserve"> </w:t>
      </w:r>
      <w:r w:rsidR="006306FA" w:rsidRPr="002536C5">
        <w:t>/</w:t>
      </w:r>
      <w:r w:rsidR="00EF4989">
        <w:t xml:space="preserve"> </w:t>
      </w:r>
      <w:r w:rsidR="006306FA" w:rsidRPr="002536C5">
        <w:t>C</w:t>
      </w:r>
      <w:r w:rsidR="00825723" w:rsidRPr="002536C5">
        <w:t xml:space="preserve">ontinuing </w:t>
      </w:r>
      <w:r w:rsidR="006306FA" w:rsidRPr="002536C5">
        <w:t>E</w:t>
      </w:r>
      <w:r w:rsidR="00825723" w:rsidRPr="002536C5">
        <w:t>ducation</w:t>
      </w:r>
      <w:r w:rsidR="006306FA" w:rsidRPr="002536C5">
        <w:t xml:space="preserve"> course </w:t>
      </w:r>
      <w:r w:rsidR="00825723" w:rsidRPr="002536C5">
        <w:t xml:space="preserve">that presented the findings from a systematic evidence review </w:t>
      </w:r>
      <w:r w:rsidR="00B245D5" w:rsidRPr="002536C5">
        <w:t xml:space="preserve">that used </w:t>
      </w:r>
      <w:r w:rsidR="006B6F36" w:rsidRPr="006B6F36">
        <w:rPr>
          <w:b/>
        </w:rPr>
        <w:t>patient-centered outcomes research methods</w:t>
      </w:r>
      <w:r w:rsidR="00B245D5" w:rsidRPr="002536C5">
        <w:t xml:space="preserve"> to </w:t>
      </w:r>
      <w:r w:rsidR="00825723" w:rsidRPr="002536C5">
        <w:t>compar</w:t>
      </w:r>
      <w:r w:rsidR="00B245D5" w:rsidRPr="002536C5">
        <w:t>e</w:t>
      </w:r>
      <w:r w:rsidR="00825723" w:rsidRPr="002536C5">
        <w:t xml:space="preserve"> two or more </w:t>
      </w:r>
      <w:r w:rsidR="00B245D5" w:rsidRPr="002536C5">
        <w:t>treatment options</w:t>
      </w:r>
      <w:r w:rsidR="00825723" w:rsidRPr="002536C5">
        <w:t xml:space="preserve"> or practices</w:t>
      </w:r>
      <w:r w:rsidR="006306FA" w:rsidRPr="002536C5">
        <w:t>?</w:t>
      </w:r>
    </w:p>
    <w:p w:rsidR="0034680B" w:rsidRPr="002536C5" w:rsidRDefault="0034680B" w:rsidP="00921A2D">
      <w:pPr>
        <w:pStyle w:val="Qresponse1"/>
      </w:pPr>
      <w:r w:rsidRPr="002536C5">
        <w:t>Yes</w:t>
      </w:r>
      <w:r w:rsidR="00B245D5" w:rsidRPr="002536C5">
        <w:t xml:space="preserve"> </w:t>
      </w:r>
    </w:p>
    <w:p w:rsidR="00B245D5" w:rsidRPr="002536C5" w:rsidRDefault="0034680B" w:rsidP="00921A2D">
      <w:pPr>
        <w:pStyle w:val="Qresponse1"/>
      </w:pPr>
      <w:r w:rsidRPr="002536C5">
        <w:t>No</w:t>
      </w:r>
      <w:r w:rsidR="00B245D5" w:rsidRPr="002536C5">
        <w:t xml:space="preserve"> </w:t>
      </w:r>
    </w:p>
    <w:p w:rsidR="0034680B" w:rsidRPr="002536C5" w:rsidRDefault="0034680B" w:rsidP="00921A2D">
      <w:pPr>
        <w:pStyle w:val="Qresponse1"/>
      </w:pPr>
      <w:r w:rsidRPr="002536C5">
        <w:t>Don’t know/not sure</w:t>
      </w:r>
    </w:p>
    <w:p w:rsidR="00453A48" w:rsidRDefault="00453A48" w:rsidP="00453A48">
      <w:pPr>
        <w:pStyle w:val="Qquestion1"/>
        <w:keepNext w:val="0"/>
        <w:numPr>
          <w:ilvl w:val="0"/>
          <w:numId w:val="0"/>
        </w:numPr>
        <w:spacing w:before="0" w:after="0"/>
        <w:ind w:left="360"/>
        <w:rPr>
          <w:rFonts w:ascii="Arial" w:hAnsi="Arial" w:cs="Arial"/>
          <w:sz w:val="22"/>
        </w:rPr>
      </w:pPr>
    </w:p>
    <w:p w:rsidR="006306FA" w:rsidRPr="002536C5" w:rsidRDefault="00BB3346" w:rsidP="00601D20">
      <w:pPr>
        <w:pStyle w:val="Level1"/>
      </w:pPr>
      <w:r w:rsidRPr="002536C5">
        <w:t>4</w:t>
      </w:r>
      <w:r w:rsidR="001E7EF5">
        <w:t>0</w:t>
      </w:r>
      <w:r w:rsidRPr="002536C5">
        <w:t>.</w:t>
      </w:r>
      <w:r w:rsidRPr="002536C5">
        <w:tab/>
      </w:r>
      <w:r w:rsidR="006306FA" w:rsidRPr="002536C5">
        <w:t xml:space="preserve">In the last 12 months, have you been visited by a patient centered outcomes consultant who talked to you (or others in your practice) about </w:t>
      </w:r>
      <w:r w:rsidR="00C9077D" w:rsidRPr="002536C5">
        <w:t xml:space="preserve">patient-centered outcomes research findings and the </w:t>
      </w:r>
      <w:r w:rsidR="006306FA" w:rsidRPr="002536C5">
        <w:t>Effective Health Care Program?</w:t>
      </w:r>
    </w:p>
    <w:p w:rsidR="008F57B6" w:rsidRPr="002536C5" w:rsidRDefault="008F57B6" w:rsidP="00921A2D">
      <w:pPr>
        <w:pStyle w:val="Qresponse1"/>
      </w:pPr>
      <w:r w:rsidRPr="002536C5">
        <w:t>Yes</w:t>
      </w:r>
      <w:r w:rsidR="00962636" w:rsidRPr="002536C5">
        <w:t xml:space="preserve"> </w:t>
      </w:r>
      <w:r w:rsidR="00962636" w:rsidRPr="009D6C5F">
        <w:rPr>
          <w:b/>
        </w:rPr>
        <w:sym w:font="Wingdings" w:char="F0E0"/>
      </w:r>
      <w:r w:rsidR="00962636" w:rsidRPr="009D6C5F">
        <w:rPr>
          <w:b/>
        </w:rPr>
        <w:t xml:space="preserve"> Go to Question </w:t>
      </w:r>
      <w:r w:rsidR="001E7EF5">
        <w:rPr>
          <w:b/>
        </w:rPr>
        <w:t>#</w:t>
      </w:r>
      <w:r w:rsidR="00951483" w:rsidRPr="009D6C5F">
        <w:rPr>
          <w:b/>
        </w:rPr>
        <w:t>4</w:t>
      </w:r>
      <w:r w:rsidR="001E7EF5">
        <w:rPr>
          <w:b/>
        </w:rPr>
        <w:t>0</w:t>
      </w:r>
      <w:r w:rsidR="00962636" w:rsidRPr="009D6C5F">
        <w:rPr>
          <w:b/>
        </w:rPr>
        <w:t>a</w:t>
      </w:r>
    </w:p>
    <w:p w:rsidR="008F57B6" w:rsidRPr="002536C5" w:rsidRDefault="008F57B6" w:rsidP="00921A2D">
      <w:pPr>
        <w:pStyle w:val="Qresponse1"/>
      </w:pPr>
      <w:r w:rsidRPr="002536C5">
        <w:t>No</w:t>
      </w:r>
    </w:p>
    <w:p w:rsidR="008F57B6" w:rsidRPr="002536C5" w:rsidRDefault="008F57B6" w:rsidP="00921A2D">
      <w:pPr>
        <w:pStyle w:val="Qresponse1"/>
      </w:pPr>
      <w:r w:rsidRPr="002536C5">
        <w:t>Don’t know/not sure</w:t>
      </w:r>
    </w:p>
    <w:p w:rsidR="00453A48" w:rsidRDefault="00453A48" w:rsidP="00453A48">
      <w:pPr>
        <w:pStyle w:val="Qquestion2"/>
        <w:keepNext w:val="0"/>
        <w:spacing w:before="0" w:after="0"/>
        <w:rPr>
          <w:rFonts w:ascii="Arial" w:hAnsi="Arial" w:cs="Arial"/>
          <w:sz w:val="22"/>
        </w:rPr>
      </w:pPr>
    </w:p>
    <w:p w:rsidR="006306FA" w:rsidRPr="002536C5" w:rsidRDefault="006077B7" w:rsidP="00601D20">
      <w:pPr>
        <w:pStyle w:val="Level2"/>
      </w:pPr>
      <w:r w:rsidRPr="002536C5">
        <w:t>4</w:t>
      </w:r>
      <w:r w:rsidR="001E7EF5">
        <w:t>0</w:t>
      </w:r>
      <w:r w:rsidR="00962636" w:rsidRPr="002536C5">
        <w:t>a.</w:t>
      </w:r>
      <w:r w:rsidR="003047C3">
        <w:tab/>
      </w:r>
      <w:proofErr w:type="gramStart"/>
      <w:r w:rsidR="000A7999" w:rsidRPr="002536C5">
        <w:t>W</w:t>
      </w:r>
      <w:r w:rsidR="006306FA" w:rsidRPr="002536C5">
        <w:t>hat</w:t>
      </w:r>
      <w:proofErr w:type="gramEnd"/>
      <w:r w:rsidR="006306FA" w:rsidRPr="002536C5">
        <w:t xml:space="preserve"> were the topics addressed by the patien</w:t>
      </w:r>
      <w:r w:rsidR="000A7999" w:rsidRPr="002536C5">
        <w:t>t centered outcomes consultant?</w:t>
      </w:r>
      <w:r w:rsidR="00601D20">
        <w:t xml:space="preserve"> </w:t>
      </w:r>
      <w:r w:rsidR="00E3412B" w:rsidRPr="003047C3">
        <w:rPr>
          <w:sz w:val="21"/>
          <w:szCs w:val="21"/>
        </w:rPr>
        <w:t>(Please check</w:t>
      </w:r>
      <w:r w:rsidR="00604C85">
        <w:rPr>
          <w:i/>
          <w:sz w:val="21"/>
          <w:szCs w:val="21"/>
        </w:rPr>
        <w:t xml:space="preserve"> </w:t>
      </w:r>
      <w:r w:rsidR="00604C85">
        <w:sym w:font="Wingdings" w:char="F0FC"/>
      </w:r>
      <w:r w:rsidR="00E3412B" w:rsidRPr="003047C3">
        <w:rPr>
          <w:sz w:val="21"/>
          <w:szCs w:val="21"/>
        </w:rPr>
        <w:t xml:space="preserve"> all that apply.)</w:t>
      </w:r>
    </w:p>
    <w:p w:rsidR="000A7999" w:rsidRPr="002536C5" w:rsidRDefault="00C9077D" w:rsidP="003047C3">
      <w:pPr>
        <w:pStyle w:val="Qresponse2"/>
        <w:ind w:left="1440"/>
      </w:pPr>
      <w:r w:rsidRPr="002536C5">
        <w:t>Premixed Insulin Analogs</w:t>
      </w:r>
    </w:p>
    <w:p w:rsidR="00DD6EA8" w:rsidRPr="002536C5" w:rsidRDefault="00DD6EA8" w:rsidP="003047C3">
      <w:pPr>
        <w:pStyle w:val="Qresponse2"/>
        <w:ind w:left="1440"/>
      </w:pPr>
      <w:r w:rsidRPr="002536C5">
        <w:t>[INSERT OTHER TOPICS AS THEY ARE RELEASED]</w:t>
      </w:r>
    </w:p>
    <w:p w:rsidR="000A7999" w:rsidRPr="002536C5" w:rsidRDefault="000A7999" w:rsidP="003047C3">
      <w:pPr>
        <w:pStyle w:val="Qresponse2"/>
        <w:ind w:left="1440"/>
      </w:pPr>
      <w:r w:rsidRPr="002536C5">
        <w:t xml:space="preserve">Other </w:t>
      </w:r>
      <w:r w:rsidR="00FF395E" w:rsidRPr="002536C5">
        <w:t>c</w:t>
      </w:r>
      <w:r w:rsidRPr="002536C5">
        <w:t xml:space="preserve">ondition </w:t>
      </w:r>
      <w:r w:rsidR="00DD6EA8" w:rsidRPr="002536C5">
        <w:t xml:space="preserve"> or treatment:  </w:t>
      </w:r>
      <w:r w:rsidRPr="002536C5">
        <w:t>Please specify: _________________________________</w:t>
      </w:r>
    </w:p>
    <w:p w:rsidR="000A7999" w:rsidRPr="002536C5" w:rsidRDefault="00962636" w:rsidP="003047C3">
      <w:pPr>
        <w:pStyle w:val="Qresponse2"/>
        <w:ind w:left="1440"/>
      </w:pPr>
      <w:r w:rsidRPr="002536C5">
        <w:t>Don’t know/not sure</w:t>
      </w:r>
    </w:p>
    <w:p w:rsidR="00453A48" w:rsidRDefault="00453A48" w:rsidP="00453A48">
      <w:pPr>
        <w:pStyle w:val="Qquestion1"/>
        <w:keepNext w:val="0"/>
        <w:numPr>
          <w:ilvl w:val="0"/>
          <w:numId w:val="0"/>
        </w:numPr>
        <w:spacing w:before="0" w:after="0"/>
        <w:ind w:left="360"/>
        <w:rPr>
          <w:rFonts w:ascii="Arial" w:hAnsi="Arial" w:cs="Arial"/>
          <w:sz w:val="22"/>
        </w:rPr>
      </w:pPr>
    </w:p>
    <w:p w:rsidR="006306FA" w:rsidRPr="002536C5" w:rsidRDefault="00BB3346" w:rsidP="00601D20">
      <w:pPr>
        <w:pStyle w:val="Level1"/>
      </w:pPr>
      <w:r w:rsidRPr="002536C5">
        <w:t>4</w:t>
      </w:r>
      <w:r w:rsidR="001E7EF5">
        <w:t>1</w:t>
      </w:r>
      <w:r w:rsidRPr="002536C5">
        <w:t>.</w:t>
      </w:r>
      <w:r w:rsidRPr="002536C5">
        <w:tab/>
      </w:r>
      <w:r w:rsidR="006306FA" w:rsidRPr="002536C5">
        <w:t>In the last 12 months, have any of the professional organizations of which you are a member sent you any information about</w:t>
      </w:r>
      <w:r w:rsidR="00DD6EA8" w:rsidRPr="002536C5">
        <w:t xml:space="preserve"> patient-centered outcomes research or</w:t>
      </w:r>
      <w:r w:rsidR="006306FA" w:rsidRPr="002536C5">
        <w:t xml:space="preserve"> the Effective Health Care Program?</w:t>
      </w:r>
    </w:p>
    <w:p w:rsidR="008F57B6" w:rsidRPr="002536C5" w:rsidRDefault="008F57B6" w:rsidP="00921A2D">
      <w:pPr>
        <w:pStyle w:val="Qresponse1"/>
      </w:pPr>
      <w:r w:rsidRPr="002536C5">
        <w:t>Yes</w:t>
      </w:r>
    </w:p>
    <w:p w:rsidR="008F57B6" w:rsidRPr="002536C5" w:rsidRDefault="008F57B6" w:rsidP="00921A2D">
      <w:pPr>
        <w:pStyle w:val="Qresponse1"/>
      </w:pPr>
      <w:r w:rsidRPr="002536C5">
        <w:t>No</w:t>
      </w:r>
    </w:p>
    <w:p w:rsidR="008F57B6" w:rsidRPr="002536C5" w:rsidRDefault="008F57B6" w:rsidP="00921A2D">
      <w:pPr>
        <w:pStyle w:val="Qresponse1"/>
      </w:pPr>
      <w:r w:rsidRPr="002536C5">
        <w:t>Don’t know/not sure</w:t>
      </w:r>
    </w:p>
    <w:p w:rsidR="00453A48" w:rsidRDefault="00453A48" w:rsidP="00453A48">
      <w:pPr>
        <w:pStyle w:val="Qquestion1"/>
        <w:keepNext w:val="0"/>
        <w:numPr>
          <w:ilvl w:val="0"/>
          <w:numId w:val="0"/>
        </w:numPr>
        <w:spacing w:before="0" w:after="0"/>
        <w:ind w:left="360"/>
        <w:rPr>
          <w:rFonts w:ascii="Arial" w:hAnsi="Arial" w:cs="Arial"/>
          <w:sz w:val="22"/>
        </w:rPr>
      </w:pPr>
    </w:p>
    <w:p w:rsidR="006306FA" w:rsidRPr="002536C5" w:rsidRDefault="00BB3346" w:rsidP="00C31F73">
      <w:pPr>
        <w:pStyle w:val="Level1"/>
        <w:keepNext/>
      </w:pPr>
      <w:r w:rsidRPr="002536C5">
        <w:t>4</w:t>
      </w:r>
      <w:r w:rsidR="001E7EF5">
        <w:t>2</w:t>
      </w:r>
      <w:r w:rsidRPr="002536C5">
        <w:t>.</w:t>
      </w:r>
      <w:r w:rsidRPr="002536C5">
        <w:tab/>
      </w:r>
      <w:r w:rsidR="00DD6EA8" w:rsidRPr="002536C5">
        <w:t xml:space="preserve">To which of the following professional organizations do you belong? </w:t>
      </w:r>
      <w:r w:rsidR="00E3412B" w:rsidRPr="004C740C">
        <w:rPr>
          <w:i/>
          <w:sz w:val="21"/>
          <w:szCs w:val="21"/>
        </w:rPr>
        <w:t>(Please check</w:t>
      </w:r>
      <w:r w:rsidR="00604C85">
        <w:rPr>
          <w:i/>
          <w:sz w:val="21"/>
          <w:szCs w:val="21"/>
        </w:rPr>
        <w:t xml:space="preserve"> </w:t>
      </w:r>
      <w:r w:rsidR="00604C85">
        <w:sym w:font="Wingdings" w:char="F0FC"/>
      </w:r>
      <w:r w:rsidR="00E3412B" w:rsidRPr="004C740C">
        <w:rPr>
          <w:i/>
          <w:sz w:val="21"/>
          <w:szCs w:val="21"/>
        </w:rPr>
        <w:t xml:space="preserve"> </w:t>
      </w:r>
      <w:r w:rsidR="00E3412B">
        <w:rPr>
          <w:i/>
          <w:sz w:val="21"/>
          <w:szCs w:val="21"/>
        </w:rPr>
        <w:t>all that apply</w:t>
      </w:r>
      <w:r w:rsidR="00E3412B" w:rsidRPr="004C740C">
        <w:rPr>
          <w:i/>
          <w:sz w:val="21"/>
          <w:szCs w:val="21"/>
        </w:rPr>
        <w:t>.)</w:t>
      </w:r>
    </w:p>
    <w:p w:rsidR="006306FA" w:rsidRDefault="000A7999" w:rsidP="00C31F73">
      <w:pPr>
        <w:keepNext/>
        <w:spacing w:after="0" w:line="240" w:lineRule="auto"/>
        <w:ind w:left="360"/>
        <w:rPr>
          <w:rFonts w:ascii="Arial" w:hAnsi="Arial" w:cs="Arial"/>
          <w:b/>
        </w:rPr>
      </w:pPr>
      <w:r w:rsidRPr="002536C5">
        <w:rPr>
          <w:rFonts w:ascii="Arial" w:hAnsi="Arial" w:cs="Arial"/>
          <w:b/>
        </w:rPr>
        <w:t xml:space="preserve">[List </w:t>
      </w:r>
      <w:r w:rsidR="00CB30E7" w:rsidRPr="002536C5">
        <w:rPr>
          <w:rFonts w:ascii="Arial" w:hAnsi="Arial" w:cs="Arial"/>
          <w:b/>
        </w:rPr>
        <w:t xml:space="preserve">up to 10 </w:t>
      </w:r>
      <w:r w:rsidRPr="002536C5">
        <w:rPr>
          <w:rFonts w:ascii="Arial" w:hAnsi="Arial" w:cs="Arial"/>
          <w:b/>
        </w:rPr>
        <w:t>partner organizations from Regional Office contractor</w:t>
      </w:r>
      <w:r w:rsidR="00CB30E7" w:rsidRPr="002536C5">
        <w:rPr>
          <w:rFonts w:ascii="Arial" w:hAnsi="Arial" w:cs="Arial"/>
          <w:b/>
        </w:rPr>
        <w:t xml:space="preserve"> that have the greatest reach or most “creative/multiple” </w:t>
      </w:r>
      <w:r w:rsidR="008A1DB4" w:rsidRPr="002536C5">
        <w:rPr>
          <w:rFonts w:ascii="Arial" w:hAnsi="Arial" w:cs="Arial"/>
          <w:b/>
        </w:rPr>
        <w:t>activities</w:t>
      </w:r>
      <w:r w:rsidRPr="002536C5">
        <w:rPr>
          <w:rFonts w:ascii="Arial" w:hAnsi="Arial" w:cs="Arial"/>
          <w:b/>
        </w:rPr>
        <w:t>]</w:t>
      </w:r>
    </w:p>
    <w:p w:rsidR="00C31F73" w:rsidRPr="00C31F73" w:rsidRDefault="00C31F73" w:rsidP="00C31F73">
      <w:pPr>
        <w:keepNext/>
        <w:spacing w:after="0" w:line="240" w:lineRule="auto"/>
        <w:ind w:left="360"/>
        <w:rPr>
          <w:rFonts w:ascii="Arial" w:hAnsi="Arial" w:cs="Arial"/>
          <w:sz w:val="12"/>
          <w:szCs w:val="12"/>
        </w:rPr>
      </w:pPr>
    </w:p>
    <w:p w:rsidR="00FF395E" w:rsidRPr="002536C5" w:rsidRDefault="00FF395E" w:rsidP="00921A2D">
      <w:pPr>
        <w:pStyle w:val="Qresponse1"/>
      </w:pPr>
      <w:r w:rsidRPr="002536C5">
        <w:t>Other – Please specify: _____________________________________________</w:t>
      </w:r>
    </w:p>
    <w:p w:rsidR="00453A48" w:rsidRDefault="00453A48" w:rsidP="00453A48">
      <w:pPr>
        <w:pStyle w:val="Qquestion1"/>
        <w:keepNext w:val="0"/>
        <w:numPr>
          <w:ilvl w:val="0"/>
          <w:numId w:val="0"/>
        </w:numPr>
        <w:spacing w:before="0" w:after="0"/>
        <w:ind w:left="360"/>
        <w:rPr>
          <w:rFonts w:ascii="Arial" w:hAnsi="Arial" w:cs="Arial"/>
          <w:sz w:val="22"/>
        </w:rPr>
      </w:pPr>
    </w:p>
    <w:p w:rsidR="001E7EF5" w:rsidRDefault="001E7EF5">
      <w:pPr>
        <w:rPr>
          <w:rFonts w:ascii="Arial" w:hAnsi="Arial" w:cs="Arial"/>
        </w:rPr>
      </w:pPr>
      <w:r>
        <w:br w:type="page"/>
      </w:r>
    </w:p>
    <w:p w:rsidR="006306FA" w:rsidRPr="002536C5" w:rsidRDefault="00BB3346" w:rsidP="00601D20">
      <w:pPr>
        <w:pStyle w:val="Level1"/>
      </w:pPr>
      <w:r w:rsidRPr="002536C5">
        <w:t>4</w:t>
      </w:r>
      <w:r w:rsidR="001E7EF5">
        <w:t>3</w:t>
      </w:r>
      <w:r w:rsidRPr="002536C5">
        <w:t>.</w:t>
      </w:r>
      <w:r w:rsidRPr="002536C5">
        <w:tab/>
      </w:r>
      <w:r w:rsidR="006306FA" w:rsidRPr="002536C5">
        <w:t xml:space="preserve">In the last 12 months, have you seen, read, or heard </w:t>
      </w:r>
      <w:r w:rsidR="00450866" w:rsidRPr="002536C5">
        <w:t>anything with</w:t>
      </w:r>
      <w:r w:rsidR="00F27C18" w:rsidRPr="002536C5">
        <w:t xml:space="preserve"> the tagline “</w:t>
      </w:r>
      <w:r w:rsidR="00D723B5">
        <w:rPr>
          <w:b/>
        </w:rPr>
        <w:t>[INSERT TAGLINE]</w:t>
      </w:r>
      <w:r w:rsidR="00CB30E7" w:rsidRPr="002536C5">
        <w:t>”</w:t>
      </w:r>
      <w:r w:rsidR="006306FA" w:rsidRPr="002536C5">
        <w:t xml:space="preserve">?  </w:t>
      </w:r>
    </w:p>
    <w:p w:rsidR="00FF395E" w:rsidRPr="002536C5" w:rsidRDefault="00FF395E" w:rsidP="00921A2D">
      <w:pPr>
        <w:pStyle w:val="Qresponse1"/>
      </w:pPr>
      <w:r w:rsidRPr="002536C5">
        <w:t xml:space="preserve">Yes </w:t>
      </w:r>
      <w:r w:rsidRPr="009D6C5F">
        <w:rPr>
          <w:b/>
        </w:rPr>
        <w:sym w:font="Wingdings" w:char="F0E0"/>
      </w:r>
      <w:r w:rsidRPr="009D6C5F">
        <w:rPr>
          <w:b/>
        </w:rPr>
        <w:t xml:space="preserve"> Go to Question </w:t>
      </w:r>
      <w:r w:rsidR="001E7EF5">
        <w:rPr>
          <w:b/>
        </w:rPr>
        <w:t>#</w:t>
      </w:r>
      <w:r w:rsidRPr="009D6C5F">
        <w:rPr>
          <w:b/>
        </w:rPr>
        <w:t>4</w:t>
      </w:r>
      <w:r w:rsidR="001E7EF5">
        <w:rPr>
          <w:b/>
        </w:rPr>
        <w:t>3</w:t>
      </w:r>
      <w:r w:rsidRPr="009D6C5F">
        <w:rPr>
          <w:b/>
        </w:rPr>
        <w:t>a.</w:t>
      </w:r>
    </w:p>
    <w:p w:rsidR="00FF395E" w:rsidRPr="002536C5" w:rsidRDefault="00FF395E" w:rsidP="00921A2D">
      <w:pPr>
        <w:pStyle w:val="Qresponse1"/>
      </w:pPr>
      <w:r w:rsidRPr="002536C5">
        <w:t>No</w:t>
      </w:r>
    </w:p>
    <w:p w:rsidR="00FF395E" w:rsidRPr="002536C5" w:rsidRDefault="00FF395E" w:rsidP="00921A2D">
      <w:pPr>
        <w:pStyle w:val="Qresponse1"/>
      </w:pPr>
      <w:r w:rsidRPr="002536C5">
        <w:t>Don’t know/not sure</w:t>
      </w:r>
    </w:p>
    <w:p w:rsidR="00453A48" w:rsidRDefault="00453A48" w:rsidP="00453A48">
      <w:pPr>
        <w:pStyle w:val="Qquestion2"/>
        <w:keepNext w:val="0"/>
        <w:spacing w:before="0" w:after="0"/>
        <w:rPr>
          <w:rFonts w:ascii="Arial" w:hAnsi="Arial" w:cs="Arial"/>
          <w:sz w:val="22"/>
        </w:rPr>
      </w:pPr>
    </w:p>
    <w:p w:rsidR="006306FA" w:rsidRPr="002536C5" w:rsidRDefault="006077B7" w:rsidP="00601D20">
      <w:pPr>
        <w:pStyle w:val="Level2"/>
      </w:pPr>
      <w:r w:rsidRPr="002536C5">
        <w:t>4</w:t>
      </w:r>
      <w:r w:rsidR="001E7EF5">
        <w:t>3</w:t>
      </w:r>
      <w:r w:rsidR="003047C3">
        <w:t>a.</w:t>
      </w:r>
      <w:r w:rsidR="003047C3">
        <w:tab/>
      </w:r>
      <w:proofErr w:type="gramStart"/>
      <w:r w:rsidR="006306FA" w:rsidRPr="002536C5">
        <w:t>When</w:t>
      </w:r>
      <w:proofErr w:type="gramEnd"/>
      <w:r w:rsidR="006306FA" w:rsidRPr="002536C5">
        <w:t xml:space="preserve"> was the last time you saw this information?</w:t>
      </w:r>
      <w:r w:rsidR="00104889" w:rsidRPr="002536C5">
        <w:t xml:space="preserve"> </w:t>
      </w:r>
      <w:r w:rsidR="004C740C" w:rsidRPr="003047C3">
        <w:t>(Please check</w:t>
      </w:r>
      <w:r w:rsidR="00604C85">
        <w:rPr>
          <w:i/>
          <w:sz w:val="21"/>
          <w:szCs w:val="21"/>
        </w:rPr>
        <w:t xml:space="preserve"> </w:t>
      </w:r>
      <w:r w:rsidR="00604C85">
        <w:sym w:font="Wingdings" w:char="F0FC"/>
      </w:r>
      <w:r w:rsidR="004C740C" w:rsidRPr="003047C3">
        <w:t xml:space="preserve"> only one.)</w:t>
      </w:r>
    </w:p>
    <w:p w:rsidR="006306FA" w:rsidRPr="002536C5" w:rsidRDefault="006306FA" w:rsidP="003047C3">
      <w:pPr>
        <w:pStyle w:val="Qresponse2"/>
        <w:ind w:left="1440"/>
      </w:pPr>
      <w:r w:rsidRPr="002536C5">
        <w:t>In the last week</w:t>
      </w:r>
    </w:p>
    <w:p w:rsidR="006306FA" w:rsidRPr="002536C5" w:rsidRDefault="006306FA" w:rsidP="003047C3">
      <w:pPr>
        <w:pStyle w:val="Qresponse2"/>
        <w:ind w:left="1440"/>
      </w:pPr>
      <w:r w:rsidRPr="002536C5">
        <w:t>In the last month</w:t>
      </w:r>
    </w:p>
    <w:p w:rsidR="006306FA" w:rsidRPr="002536C5" w:rsidRDefault="006306FA" w:rsidP="003047C3">
      <w:pPr>
        <w:pStyle w:val="Qresponse2"/>
        <w:ind w:left="1440"/>
      </w:pPr>
      <w:r w:rsidRPr="002536C5">
        <w:t>About 2-3 months ago</w:t>
      </w:r>
    </w:p>
    <w:p w:rsidR="006306FA" w:rsidRPr="002536C5" w:rsidRDefault="006306FA" w:rsidP="003047C3">
      <w:pPr>
        <w:pStyle w:val="Qresponse2"/>
        <w:ind w:left="1440"/>
      </w:pPr>
      <w:r w:rsidRPr="002536C5">
        <w:t>About 4-6 months ago</w:t>
      </w:r>
    </w:p>
    <w:p w:rsidR="006306FA" w:rsidRPr="002536C5" w:rsidRDefault="006306FA" w:rsidP="003047C3">
      <w:pPr>
        <w:pStyle w:val="Qresponse2"/>
        <w:ind w:left="1440"/>
      </w:pPr>
      <w:r w:rsidRPr="002536C5">
        <w:t>More than 6 months ago</w:t>
      </w:r>
    </w:p>
    <w:p w:rsidR="00453A48" w:rsidRDefault="00453A48" w:rsidP="00453A48">
      <w:pPr>
        <w:pStyle w:val="Qquestion1"/>
        <w:keepNext w:val="0"/>
        <w:numPr>
          <w:ilvl w:val="0"/>
          <w:numId w:val="0"/>
        </w:numPr>
        <w:spacing w:before="0" w:after="0"/>
        <w:ind w:left="360"/>
        <w:rPr>
          <w:rFonts w:ascii="Arial" w:hAnsi="Arial" w:cs="Arial"/>
          <w:sz w:val="22"/>
        </w:rPr>
      </w:pPr>
    </w:p>
    <w:p w:rsidR="001E7EF5" w:rsidRDefault="001E7EF5" w:rsidP="00453A48">
      <w:pPr>
        <w:pStyle w:val="Qquestion1"/>
        <w:keepNext w:val="0"/>
        <w:numPr>
          <w:ilvl w:val="0"/>
          <w:numId w:val="0"/>
        </w:numPr>
        <w:spacing w:before="0" w:after="0"/>
        <w:ind w:left="360"/>
        <w:rPr>
          <w:rFonts w:ascii="Arial" w:hAnsi="Arial" w:cs="Arial"/>
          <w:sz w:val="22"/>
        </w:rPr>
      </w:pPr>
    </w:p>
    <w:p w:rsidR="00E424A9" w:rsidRPr="002536C5" w:rsidRDefault="00BB3346" w:rsidP="00601D20">
      <w:pPr>
        <w:pStyle w:val="Level1"/>
      </w:pPr>
      <w:r w:rsidRPr="002536C5">
        <w:t>4</w:t>
      </w:r>
      <w:r w:rsidR="004D5E7D">
        <w:t>4</w:t>
      </w:r>
      <w:r w:rsidRPr="002536C5">
        <w:t>.</w:t>
      </w:r>
      <w:r w:rsidRPr="002536C5">
        <w:tab/>
      </w:r>
      <w:r w:rsidR="00E424A9" w:rsidRPr="002536C5">
        <w:t xml:space="preserve">How familiar are you with the John M. Eisenberg Center for Clinical Decisions and </w:t>
      </w:r>
      <w:r w:rsidR="00E424A9" w:rsidRPr="00601D20">
        <w:t>Communications</w:t>
      </w:r>
      <w:r w:rsidR="00E424A9" w:rsidRPr="002536C5">
        <w:t xml:space="preserve"> Science?</w:t>
      </w:r>
      <w:r w:rsidR="00104889" w:rsidRPr="002536C5">
        <w:t xml:space="preserve"> </w:t>
      </w:r>
      <w:r w:rsidR="004C740C" w:rsidRPr="004C740C">
        <w:rPr>
          <w:i/>
          <w:sz w:val="21"/>
          <w:szCs w:val="21"/>
        </w:rPr>
        <w:t>(Please check</w:t>
      </w:r>
      <w:r w:rsidR="00604C85">
        <w:rPr>
          <w:i/>
          <w:sz w:val="21"/>
          <w:szCs w:val="21"/>
        </w:rPr>
        <w:t xml:space="preserve"> </w:t>
      </w:r>
      <w:r w:rsidR="00604C85">
        <w:sym w:font="Wingdings" w:char="F0FC"/>
      </w:r>
      <w:r w:rsidR="004C740C" w:rsidRPr="004C740C">
        <w:rPr>
          <w:i/>
          <w:sz w:val="21"/>
          <w:szCs w:val="21"/>
        </w:rPr>
        <w:t xml:space="preserve"> only one.)</w:t>
      </w:r>
    </w:p>
    <w:p w:rsidR="00257C30" w:rsidRPr="002536C5" w:rsidRDefault="00257C30" w:rsidP="00921A2D">
      <w:pPr>
        <w:pStyle w:val="Qresponse1"/>
      </w:pPr>
      <w:r w:rsidRPr="002536C5">
        <w:t>Not at all familiar/never heard of it</w:t>
      </w:r>
    </w:p>
    <w:p w:rsidR="00257C30" w:rsidRPr="002536C5" w:rsidRDefault="00257C30" w:rsidP="00921A2D">
      <w:pPr>
        <w:pStyle w:val="Qresponse1"/>
      </w:pPr>
      <w:r w:rsidRPr="002536C5">
        <w:t xml:space="preserve">Have heard the name but </w:t>
      </w:r>
      <w:r w:rsidR="00F724B8">
        <w:t xml:space="preserve">not </w:t>
      </w:r>
      <w:r w:rsidRPr="002536C5">
        <w:t>familiar</w:t>
      </w:r>
    </w:p>
    <w:p w:rsidR="00257C30" w:rsidRPr="002536C5" w:rsidRDefault="00257C30" w:rsidP="00921A2D">
      <w:pPr>
        <w:pStyle w:val="Qresponse1"/>
      </w:pPr>
      <w:r w:rsidRPr="002536C5">
        <w:t>Somewhat familiar</w:t>
      </w:r>
    </w:p>
    <w:p w:rsidR="00E424A9" w:rsidRPr="002536C5" w:rsidRDefault="00F724B8" w:rsidP="00921A2D">
      <w:pPr>
        <w:pStyle w:val="Qresponse1"/>
      </w:pPr>
      <w:r>
        <w:t>Mostly/v</w:t>
      </w:r>
      <w:r w:rsidR="00E424A9" w:rsidRPr="002536C5">
        <w:t>ery familiar</w:t>
      </w:r>
    </w:p>
    <w:p w:rsidR="00DF28E2" w:rsidRDefault="00DF28E2" w:rsidP="00453A48">
      <w:pPr>
        <w:spacing w:after="0" w:line="240" w:lineRule="auto"/>
        <w:jc w:val="center"/>
        <w:rPr>
          <w:rFonts w:asciiTheme="majorHAnsi" w:hAnsiTheme="majorHAnsi" w:cs="Times New Roman"/>
          <w:b/>
          <w:bCs/>
        </w:rPr>
      </w:pPr>
    </w:p>
    <w:p w:rsidR="00DF28E2" w:rsidRDefault="00DF28E2" w:rsidP="00453A48">
      <w:pPr>
        <w:spacing w:after="0" w:line="240" w:lineRule="auto"/>
        <w:jc w:val="center"/>
        <w:rPr>
          <w:rFonts w:asciiTheme="majorHAnsi" w:hAnsiTheme="majorHAnsi" w:cs="Times New Roman"/>
          <w:b/>
          <w:bCs/>
        </w:rPr>
      </w:pPr>
    </w:p>
    <w:p w:rsidR="00DF28E2" w:rsidRDefault="00DF28E2" w:rsidP="00453A48">
      <w:pPr>
        <w:spacing w:after="0" w:line="240" w:lineRule="auto"/>
        <w:jc w:val="center"/>
        <w:rPr>
          <w:rFonts w:asciiTheme="majorHAnsi" w:hAnsiTheme="majorHAnsi" w:cs="Times New Roman"/>
          <w:b/>
          <w:bCs/>
        </w:rPr>
      </w:pPr>
    </w:p>
    <w:p w:rsidR="00CB0A8A" w:rsidRPr="00DF28E2" w:rsidRDefault="00DF28E2" w:rsidP="00453A48">
      <w:pPr>
        <w:spacing w:after="0" w:line="240" w:lineRule="auto"/>
        <w:jc w:val="center"/>
        <w:rPr>
          <w:rFonts w:asciiTheme="majorHAnsi" w:hAnsiTheme="majorHAnsi" w:cs="Times New Roman"/>
          <w:b/>
          <w:bCs/>
          <w:smallCaps/>
          <w:sz w:val="26"/>
          <w:szCs w:val="26"/>
        </w:rPr>
      </w:pPr>
      <w:r w:rsidRPr="00DF28E2">
        <w:rPr>
          <w:rFonts w:asciiTheme="majorHAnsi" w:hAnsiTheme="majorHAnsi" w:cs="Times New Roman"/>
          <w:b/>
          <w:bCs/>
          <w:smallCaps/>
          <w:sz w:val="26"/>
          <w:szCs w:val="26"/>
        </w:rPr>
        <w:t>Thank you for your time and effort in participating in this survey. Please mail the completed survey in the postage paid envelope to</w:t>
      </w:r>
      <w:r w:rsidR="00CB0A8A" w:rsidRPr="00DF28E2">
        <w:rPr>
          <w:rFonts w:asciiTheme="majorHAnsi" w:hAnsiTheme="majorHAnsi" w:cs="Times New Roman"/>
          <w:b/>
          <w:bCs/>
          <w:smallCaps/>
          <w:sz w:val="26"/>
          <w:szCs w:val="26"/>
        </w:rPr>
        <w:t>:</w:t>
      </w:r>
    </w:p>
    <w:p w:rsidR="00CB0A8A" w:rsidRPr="000E5EC0" w:rsidRDefault="00CB0A8A" w:rsidP="00453A48">
      <w:pPr>
        <w:spacing w:after="0" w:line="240" w:lineRule="auto"/>
        <w:jc w:val="center"/>
        <w:rPr>
          <w:rFonts w:asciiTheme="majorHAnsi" w:hAnsiTheme="majorHAnsi" w:cs="Times New Roman"/>
          <w:b/>
          <w:bCs/>
        </w:rPr>
      </w:pPr>
    </w:p>
    <w:p w:rsidR="00CB0A8A" w:rsidRPr="00CA4135" w:rsidRDefault="00CB0A8A" w:rsidP="00453A48">
      <w:pPr>
        <w:spacing w:after="0" w:line="240" w:lineRule="auto"/>
        <w:jc w:val="center"/>
        <w:rPr>
          <w:rFonts w:ascii="Calibri" w:hAnsi="Calibri" w:cs="Times New Roman"/>
          <w:sz w:val="24"/>
          <w:szCs w:val="24"/>
        </w:rPr>
      </w:pPr>
      <w:r w:rsidRPr="003047C3">
        <w:rPr>
          <w:rFonts w:ascii="Calibri" w:hAnsi="Calibri" w:cs="Times New Roman"/>
          <w:sz w:val="24"/>
          <w:szCs w:val="24"/>
          <w:highlight w:val="green"/>
        </w:rPr>
        <w:t xml:space="preserve">Attn:  </w:t>
      </w:r>
      <w:r w:rsidR="003047C3" w:rsidRPr="003047C3">
        <w:rPr>
          <w:rFonts w:ascii="Calibri" w:hAnsi="Calibri" w:cs="Times New Roman"/>
          <w:sz w:val="24"/>
          <w:szCs w:val="24"/>
          <w:highlight w:val="green"/>
        </w:rPr>
        <w:t>_______________________</w:t>
      </w:r>
    </w:p>
    <w:p w:rsidR="00CB0A8A" w:rsidRPr="00CA4135" w:rsidRDefault="00CB0A8A" w:rsidP="00453A48">
      <w:pPr>
        <w:spacing w:after="0" w:line="240" w:lineRule="auto"/>
        <w:jc w:val="center"/>
        <w:rPr>
          <w:rFonts w:ascii="Calibri" w:hAnsi="Calibri" w:cs="Times New Roman"/>
          <w:sz w:val="24"/>
          <w:szCs w:val="24"/>
        </w:rPr>
      </w:pPr>
      <w:r w:rsidRPr="00CA4135">
        <w:rPr>
          <w:rFonts w:ascii="Calibri" w:hAnsi="Calibri" w:cs="Times New Roman"/>
          <w:sz w:val="24"/>
          <w:szCs w:val="24"/>
        </w:rPr>
        <w:t>1100 Dexter Avenue North, Suite 400</w:t>
      </w:r>
    </w:p>
    <w:p w:rsidR="00CB0A8A" w:rsidRPr="00CA4135" w:rsidRDefault="00CB0A8A" w:rsidP="00453A48">
      <w:pPr>
        <w:spacing w:after="0" w:line="240" w:lineRule="auto"/>
        <w:jc w:val="center"/>
        <w:rPr>
          <w:rFonts w:ascii="Calibri" w:hAnsi="Calibri" w:cs="Times New Roman"/>
          <w:sz w:val="24"/>
          <w:szCs w:val="24"/>
        </w:rPr>
      </w:pPr>
      <w:r w:rsidRPr="00CA4135">
        <w:rPr>
          <w:rFonts w:ascii="Calibri" w:hAnsi="Calibri" w:cs="Times New Roman"/>
          <w:sz w:val="24"/>
          <w:szCs w:val="24"/>
        </w:rPr>
        <w:t>Seattle, WA 98109</w:t>
      </w:r>
      <w:r w:rsidR="00AC1259">
        <w:rPr>
          <w:rFonts w:ascii="Calibri" w:hAnsi="Calibri" w:cs="Times New Roman"/>
          <w:sz w:val="24"/>
          <w:szCs w:val="24"/>
        </w:rPr>
        <w:t>-3598</w:t>
      </w:r>
    </w:p>
    <w:sectPr w:rsidR="00CB0A8A" w:rsidRPr="00CA4135" w:rsidSect="000407D0">
      <w:headerReference w:type="default" r:id="rId12"/>
      <w:footerReference w:type="default" r:id="rId13"/>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56D" w:rsidRDefault="00A7756D">
      <w:pPr>
        <w:spacing w:after="0" w:line="240" w:lineRule="auto"/>
      </w:pPr>
      <w:r>
        <w:separator/>
      </w:r>
    </w:p>
  </w:endnote>
  <w:endnote w:type="continuationSeparator" w:id="0">
    <w:p w:rsidR="00A7756D" w:rsidRDefault="00A77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Sorts">
    <w:altName w:val="ZapfDingbats"/>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3487"/>
      <w:docPartObj>
        <w:docPartGallery w:val="Page Numbers (Bottom of Page)"/>
        <w:docPartUnique/>
      </w:docPartObj>
    </w:sdtPr>
    <w:sdtContent>
      <w:p w:rsidR="009D09D8" w:rsidRDefault="009D09D8" w:rsidP="00B93267">
        <w:pPr>
          <w:pStyle w:val="Footer"/>
          <w:tabs>
            <w:tab w:val="clear" w:pos="4680"/>
            <w:tab w:val="clear" w:pos="9360"/>
          </w:tabs>
          <w:ind w:right="360"/>
          <w:jc w:val="right"/>
        </w:pPr>
        <w:r>
          <w:t xml:space="preserve">Page </w:t>
        </w:r>
        <w:fldSimple w:instr=" PAGE   \* MERGEFORMAT ">
          <w:r w:rsidR="003448F5">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71596"/>
      <w:docPartObj>
        <w:docPartGallery w:val="Page Numbers (Bottom of Page)"/>
        <w:docPartUnique/>
      </w:docPartObj>
    </w:sdtPr>
    <w:sdtContent>
      <w:p w:rsidR="009D09D8" w:rsidRDefault="009D09D8" w:rsidP="00B93267">
        <w:pPr>
          <w:pStyle w:val="Footer"/>
          <w:tabs>
            <w:tab w:val="clear" w:pos="4680"/>
            <w:tab w:val="clear" w:pos="9360"/>
          </w:tabs>
          <w:jc w:val="right"/>
        </w:pPr>
        <w:r>
          <w:t xml:space="preserve">Page </w:t>
        </w:r>
        <w:fldSimple w:instr=" PAGE   \* MERGEFORMAT ">
          <w:r w:rsidR="003448F5">
            <w:rPr>
              <w:noProof/>
            </w:rPr>
            <w:t>16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56D" w:rsidRDefault="00A7756D">
      <w:pPr>
        <w:spacing w:after="0" w:line="240" w:lineRule="auto"/>
      </w:pPr>
      <w:r>
        <w:separator/>
      </w:r>
    </w:p>
  </w:footnote>
  <w:footnote w:type="continuationSeparator" w:id="0">
    <w:p w:rsidR="00A7756D" w:rsidRDefault="00A77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D8" w:rsidRDefault="009D09D8" w:rsidP="009D09D8">
    <w:pPr>
      <w:pStyle w:val="Header"/>
      <w:tabs>
        <w:tab w:val="left" w:pos="7470"/>
      </w:tabs>
      <w:jc w:val="right"/>
      <w:rPr>
        <w:rFonts w:ascii="Calibri" w:hAnsi="Calibri"/>
        <w:b/>
      </w:rPr>
    </w:pPr>
    <w:r>
      <w:rPr>
        <w:rFonts w:ascii="Calibri" w:hAnsi="Calibri"/>
        <w:b/>
      </w:rPr>
      <w:t xml:space="preserve">OMB Control No.: </w:t>
    </w:r>
    <w:r w:rsidRPr="000B1BEE">
      <w:rPr>
        <w:rFonts w:ascii="Calibri" w:hAnsi="Calibri"/>
        <w:b/>
      </w:rPr>
      <w:t>0935-XXXX</w:t>
    </w:r>
  </w:p>
  <w:p w:rsidR="009D09D8" w:rsidRDefault="009D09D8" w:rsidP="009D09D8">
    <w:pPr>
      <w:pStyle w:val="Header"/>
      <w:tabs>
        <w:tab w:val="left" w:pos="7380"/>
      </w:tabs>
      <w:jc w:val="center"/>
    </w:pPr>
    <w:r>
      <w:tab/>
    </w:r>
    <w:r>
      <w:tab/>
      <w:t>Expiration Date:  xx-xx-</w:t>
    </w:r>
    <w:proofErr w:type="spellStart"/>
    <w:r>
      <w:t>xxxx</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D8" w:rsidRDefault="009D09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6CB7B2"/>
    <w:lvl w:ilvl="0">
      <w:start w:val="1"/>
      <w:numFmt w:val="decimal"/>
      <w:lvlText w:val="%1."/>
      <w:lvlJc w:val="left"/>
      <w:pPr>
        <w:tabs>
          <w:tab w:val="num" w:pos="1800"/>
        </w:tabs>
        <w:ind w:left="1800" w:hanging="360"/>
      </w:pPr>
    </w:lvl>
  </w:abstractNum>
  <w:abstractNum w:abstractNumId="1">
    <w:nsid w:val="FFFFFF7D"/>
    <w:multiLevelType w:val="singleLevel"/>
    <w:tmpl w:val="47A63146"/>
    <w:lvl w:ilvl="0">
      <w:start w:val="1"/>
      <w:numFmt w:val="decimal"/>
      <w:lvlText w:val="%1."/>
      <w:lvlJc w:val="left"/>
      <w:pPr>
        <w:tabs>
          <w:tab w:val="num" w:pos="1440"/>
        </w:tabs>
        <w:ind w:left="1440" w:hanging="360"/>
      </w:pPr>
    </w:lvl>
  </w:abstractNum>
  <w:abstractNum w:abstractNumId="2">
    <w:nsid w:val="FFFFFF7E"/>
    <w:multiLevelType w:val="singleLevel"/>
    <w:tmpl w:val="9FD67852"/>
    <w:lvl w:ilvl="0">
      <w:start w:val="1"/>
      <w:numFmt w:val="decimal"/>
      <w:lvlText w:val="%1."/>
      <w:lvlJc w:val="left"/>
      <w:pPr>
        <w:tabs>
          <w:tab w:val="num" w:pos="1080"/>
        </w:tabs>
        <w:ind w:left="1080" w:hanging="360"/>
      </w:pPr>
    </w:lvl>
  </w:abstractNum>
  <w:abstractNum w:abstractNumId="3">
    <w:nsid w:val="FFFFFF7F"/>
    <w:multiLevelType w:val="singleLevel"/>
    <w:tmpl w:val="6B2E5112"/>
    <w:lvl w:ilvl="0">
      <w:start w:val="1"/>
      <w:numFmt w:val="decimal"/>
      <w:lvlText w:val="%1."/>
      <w:lvlJc w:val="left"/>
      <w:pPr>
        <w:tabs>
          <w:tab w:val="num" w:pos="720"/>
        </w:tabs>
        <w:ind w:left="720" w:hanging="360"/>
      </w:pPr>
    </w:lvl>
  </w:abstractNum>
  <w:abstractNum w:abstractNumId="4">
    <w:nsid w:val="FFFFFF80"/>
    <w:multiLevelType w:val="singleLevel"/>
    <w:tmpl w:val="454E3AB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B0A3F7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03E5D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B491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6AAC510"/>
    <w:lvl w:ilvl="0">
      <w:start w:val="1"/>
      <w:numFmt w:val="decimal"/>
      <w:lvlText w:val="%1."/>
      <w:lvlJc w:val="left"/>
      <w:pPr>
        <w:tabs>
          <w:tab w:val="num" w:pos="360"/>
        </w:tabs>
        <w:ind w:left="360" w:hanging="360"/>
      </w:pPr>
    </w:lvl>
  </w:abstractNum>
  <w:abstractNum w:abstractNumId="9">
    <w:nsid w:val="FFFFFF89"/>
    <w:multiLevelType w:val="singleLevel"/>
    <w:tmpl w:val="B89271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441BB"/>
    <w:multiLevelType w:val="hybridMultilevel"/>
    <w:tmpl w:val="FD508230"/>
    <w:lvl w:ilvl="0" w:tplc="FE06C2EC">
      <w:start w:val="1"/>
      <w:numFmt w:val="decimal"/>
      <w:pStyle w:val="Q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764B26"/>
    <w:multiLevelType w:val="hybridMultilevel"/>
    <w:tmpl w:val="83BEA464"/>
    <w:lvl w:ilvl="0" w:tplc="F53C8A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D177E4"/>
    <w:multiLevelType w:val="hybridMultilevel"/>
    <w:tmpl w:val="3EDABC8A"/>
    <w:lvl w:ilvl="0" w:tplc="AFBE9B14">
      <w:start w:val="1"/>
      <w:numFmt w:val="decimal"/>
      <w:pStyle w:val="Qquestion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B12C43"/>
    <w:multiLevelType w:val="hybridMultilevel"/>
    <w:tmpl w:val="64C8AA00"/>
    <w:lvl w:ilvl="0" w:tplc="A94E9C58">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F1357"/>
    <w:multiLevelType w:val="multilevel"/>
    <w:tmpl w:val="430C8718"/>
    <w:lvl w:ilvl="0">
      <w:start w:val="1"/>
      <w:numFmt w:val="decimal"/>
      <w:pStyle w:val="SummaryNumbered1"/>
      <w:lvlText w:val="%1."/>
      <w:lvlJc w:val="left"/>
      <w:pPr>
        <w:ind w:left="360" w:hanging="360"/>
      </w:pPr>
    </w:lvl>
    <w:lvl w:ilvl="1">
      <w:start w:val="1"/>
      <w:numFmt w:val="decimal"/>
      <w:pStyle w:val="SummaryNumbere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2B68A9"/>
    <w:multiLevelType w:val="hybridMultilevel"/>
    <w:tmpl w:val="BF6AD476"/>
    <w:lvl w:ilvl="0" w:tplc="49246936">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33569A"/>
    <w:multiLevelType w:val="hybridMultilevel"/>
    <w:tmpl w:val="BF6AD476"/>
    <w:lvl w:ilvl="0" w:tplc="49246936">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36D95"/>
    <w:multiLevelType w:val="hybridMultilevel"/>
    <w:tmpl w:val="64C8AA00"/>
    <w:lvl w:ilvl="0" w:tplc="A94E9C58">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5B48EB"/>
    <w:multiLevelType w:val="hybridMultilevel"/>
    <w:tmpl w:val="FC70FCDC"/>
    <w:lvl w:ilvl="0" w:tplc="9C18CA9C">
      <w:start w:val="1"/>
      <w:numFmt w:val="bullet"/>
      <w:pStyle w:val="Summary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D5650E"/>
    <w:multiLevelType w:val="hybridMultilevel"/>
    <w:tmpl w:val="273447F0"/>
    <w:lvl w:ilvl="0" w:tplc="92FE9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61F50"/>
    <w:multiLevelType w:val="hybridMultilevel"/>
    <w:tmpl w:val="6E80C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60BBF"/>
    <w:multiLevelType w:val="hybridMultilevel"/>
    <w:tmpl w:val="64C8AA00"/>
    <w:lvl w:ilvl="0" w:tplc="A94E9C58">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F3477A"/>
    <w:multiLevelType w:val="hybridMultilevel"/>
    <w:tmpl w:val="C2466EA2"/>
    <w:lvl w:ilvl="0" w:tplc="AA14331C">
      <w:start w:val="1"/>
      <w:numFmt w:val="bullet"/>
      <w:pStyle w:val="Qresponse1"/>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A640C0"/>
    <w:multiLevelType w:val="hybridMultilevel"/>
    <w:tmpl w:val="BF6AD476"/>
    <w:lvl w:ilvl="0" w:tplc="49246936">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C34D7"/>
    <w:multiLevelType w:val="hybridMultilevel"/>
    <w:tmpl w:val="A7DE6FC2"/>
    <w:lvl w:ilvl="0" w:tplc="AA10C9EC">
      <w:start w:val="1"/>
      <w:numFmt w:val="lowerLetter"/>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12"/>
  </w:num>
  <w:num w:numId="10">
    <w:abstractNumId w:val="22"/>
  </w:num>
  <w:num w:numId="11">
    <w:abstractNumId w:val="16"/>
  </w:num>
  <w:num w:numId="12">
    <w:abstractNumId w:val="19"/>
  </w:num>
  <w:num w:numId="13">
    <w:abstractNumId w:val="24"/>
  </w:num>
  <w:num w:numId="14">
    <w:abstractNumId w:val="17"/>
  </w:num>
  <w:num w:numId="15">
    <w:abstractNumId w:val="15"/>
  </w:num>
  <w:num w:numId="16">
    <w:abstractNumId w:val="20"/>
  </w:num>
  <w:num w:numId="17">
    <w:abstractNumId w:val="21"/>
  </w:num>
  <w:num w:numId="18">
    <w:abstractNumId w:val="8"/>
  </w:num>
  <w:num w:numId="19">
    <w:abstractNumId w:val="3"/>
  </w:num>
  <w:num w:numId="20">
    <w:abstractNumId w:val="2"/>
  </w:num>
  <w:num w:numId="21">
    <w:abstractNumId w:val="1"/>
  </w:num>
  <w:num w:numId="22">
    <w:abstractNumId w:val="0"/>
  </w:num>
  <w:num w:numId="23">
    <w:abstractNumId w:val="9"/>
  </w:num>
  <w:num w:numId="24">
    <w:abstractNumId w:val="11"/>
  </w:num>
  <w:num w:numId="25">
    <w:abstractNumId w:val="22"/>
  </w:num>
  <w:num w:numId="26">
    <w:abstractNumId w:val="22"/>
  </w:num>
  <w:num w:numId="27">
    <w:abstractNumId w:val="22"/>
  </w:num>
  <w:num w:numId="28">
    <w:abstractNumId w:val="22"/>
  </w:num>
  <w:num w:numId="29">
    <w:abstractNumId w:val="9"/>
  </w:num>
  <w:num w:numId="30">
    <w:abstractNumId w:val="9"/>
  </w:num>
  <w:num w:numId="31">
    <w:abstractNumId w:val="13"/>
  </w:num>
  <w:num w:numId="32">
    <w:abstractNumId w:val="9"/>
  </w:num>
  <w:num w:numId="33">
    <w:abstractNumId w:val="23"/>
  </w:num>
  <w:num w:numId="34">
    <w:abstractNumId w:val="9"/>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47214B"/>
    <w:rsid w:val="00001088"/>
    <w:rsid w:val="00001743"/>
    <w:rsid w:val="00001A2D"/>
    <w:rsid w:val="000023E0"/>
    <w:rsid w:val="000030DB"/>
    <w:rsid w:val="000032F3"/>
    <w:rsid w:val="00006868"/>
    <w:rsid w:val="00006F5C"/>
    <w:rsid w:val="000122B8"/>
    <w:rsid w:val="00012346"/>
    <w:rsid w:val="00012E9D"/>
    <w:rsid w:val="00012FBA"/>
    <w:rsid w:val="0001331A"/>
    <w:rsid w:val="000146E4"/>
    <w:rsid w:val="00016106"/>
    <w:rsid w:val="00016491"/>
    <w:rsid w:val="00017962"/>
    <w:rsid w:val="000179B1"/>
    <w:rsid w:val="00022067"/>
    <w:rsid w:val="00022579"/>
    <w:rsid w:val="00023969"/>
    <w:rsid w:val="00025801"/>
    <w:rsid w:val="0003017E"/>
    <w:rsid w:val="000330AD"/>
    <w:rsid w:val="00034272"/>
    <w:rsid w:val="00035EF6"/>
    <w:rsid w:val="000372E9"/>
    <w:rsid w:val="00040201"/>
    <w:rsid w:val="000407D0"/>
    <w:rsid w:val="00041DC3"/>
    <w:rsid w:val="00045E08"/>
    <w:rsid w:val="000475B2"/>
    <w:rsid w:val="00054935"/>
    <w:rsid w:val="000550A8"/>
    <w:rsid w:val="00057303"/>
    <w:rsid w:val="00062372"/>
    <w:rsid w:val="00063C12"/>
    <w:rsid w:val="00063D3B"/>
    <w:rsid w:val="0006587B"/>
    <w:rsid w:val="00066B11"/>
    <w:rsid w:val="0006739B"/>
    <w:rsid w:val="00067DB7"/>
    <w:rsid w:val="00070844"/>
    <w:rsid w:val="00071BF3"/>
    <w:rsid w:val="00073B82"/>
    <w:rsid w:val="00074918"/>
    <w:rsid w:val="00076966"/>
    <w:rsid w:val="00077ACB"/>
    <w:rsid w:val="00080242"/>
    <w:rsid w:val="00080495"/>
    <w:rsid w:val="000816A7"/>
    <w:rsid w:val="00081E60"/>
    <w:rsid w:val="00082211"/>
    <w:rsid w:val="00084764"/>
    <w:rsid w:val="0008545C"/>
    <w:rsid w:val="00087154"/>
    <w:rsid w:val="000876C6"/>
    <w:rsid w:val="000A3049"/>
    <w:rsid w:val="000A409F"/>
    <w:rsid w:val="000A503D"/>
    <w:rsid w:val="000A62AC"/>
    <w:rsid w:val="000A7999"/>
    <w:rsid w:val="000A7C28"/>
    <w:rsid w:val="000B197F"/>
    <w:rsid w:val="000B21BB"/>
    <w:rsid w:val="000B2E85"/>
    <w:rsid w:val="000B36A1"/>
    <w:rsid w:val="000B3F9B"/>
    <w:rsid w:val="000B43EB"/>
    <w:rsid w:val="000B7A75"/>
    <w:rsid w:val="000C20AE"/>
    <w:rsid w:val="000C225C"/>
    <w:rsid w:val="000D13E2"/>
    <w:rsid w:val="000D20F2"/>
    <w:rsid w:val="000D22D5"/>
    <w:rsid w:val="000D5265"/>
    <w:rsid w:val="000D5D35"/>
    <w:rsid w:val="000D5DAD"/>
    <w:rsid w:val="000D6719"/>
    <w:rsid w:val="000D6CC0"/>
    <w:rsid w:val="000D7FD9"/>
    <w:rsid w:val="000E0EE5"/>
    <w:rsid w:val="000E1FD8"/>
    <w:rsid w:val="000E37E9"/>
    <w:rsid w:val="000E43BA"/>
    <w:rsid w:val="000E4CB7"/>
    <w:rsid w:val="000E5EC0"/>
    <w:rsid w:val="000E64DA"/>
    <w:rsid w:val="000F07B5"/>
    <w:rsid w:val="000F0C44"/>
    <w:rsid w:val="000F27CF"/>
    <w:rsid w:val="000F4F0D"/>
    <w:rsid w:val="000F5639"/>
    <w:rsid w:val="000F5CE7"/>
    <w:rsid w:val="000F6E66"/>
    <w:rsid w:val="00104889"/>
    <w:rsid w:val="00105D1E"/>
    <w:rsid w:val="00110588"/>
    <w:rsid w:val="0011359E"/>
    <w:rsid w:val="00113A92"/>
    <w:rsid w:val="00114373"/>
    <w:rsid w:val="0012083D"/>
    <w:rsid w:val="00120F7C"/>
    <w:rsid w:val="00120F7E"/>
    <w:rsid w:val="00122150"/>
    <w:rsid w:val="00123D19"/>
    <w:rsid w:val="0012631B"/>
    <w:rsid w:val="001264C1"/>
    <w:rsid w:val="00126ADF"/>
    <w:rsid w:val="001316FC"/>
    <w:rsid w:val="001323B4"/>
    <w:rsid w:val="001325B0"/>
    <w:rsid w:val="00133E39"/>
    <w:rsid w:val="001360D0"/>
    <w:rsid w:val="001375EE"/>
    <w:rsid w:val="0014042C"/>
    <w:rsid w:val="00140D83"/>
    <w:rsid w:val="00141F13"/>
    <w:rsid w:val="00142450"/>
    <w:rsid w:val="00143507"/>
    <w:rsid w:val="00145FBC"/>
    <w:rsid w:val="00146E64"/>
    <w:rsid w:val="0015096C"/>
    <w:rsid w:val="001535E0"/>
    <w:rsid w:val="00154433"/>
    <w:rsid w:val="001544E0"/>
    <w:rsid w:val="001563D8"/>
    <w:rsid w:val="00157788"/>
    <w:rsid w:val="00157F34"/>
    <w:rsid w:val="00161427"/>
    <w:rsid w:val="001637B0"/>
    <w:rsid w:val="00165951"/>
    <w:rsid w:val="00165AA0"/>
    <w:rsid w:val="0017227D"/>
    <w:rsid w:val="00172B18"/>
    <w:rsid w:val="001735BC"/>
    <w:rsid w:val="00173E4B"/>
    <w:rsid w:val="00174862"/>
    <w:rsid w:val="0017510C"/>
    <w:rsid w:val="00175395"/>
    <w:rsid w:val="001755FC"/>
    <w:rsid w:val="001758D4"/>
    <w:rsid w:val="00176618"/>
    <w:rsid w:val="00180505"/>
    <w:rsid w:val="00181282"/>
    <w:rsid w:val="001821C7"/>
    <w:rsid w:val="00183A82"/>
    <w:rsid w:val="00184968"/>
    <w:rsid w:val="00185E2A"/>
    <w:rsid w:val="00187BDD"/>
    <w:rsid w:val="00187D93"/>
    <w:rsid w:val="0019088C"/>
    <w:rsid w:val="00191645"/>
    <w:rsid w:val="00191844"/>
    <w:rsid w:val="00192CF7"/>
    <w:rsid w:val="0019370E"/>
    <w:rsid w:val="0019438B"/>
    <w:rsid w:val="001947BB"/>
    <w:rsid w:val="00194DBE"/>
    <w:rsid w:val="001A0144"/>
    <w:rsid w:val="001A0F67"/>
    <w:rsid w:val="001A11F0"/>
    <w:rsid w:val="001A1861"/>
    <w:rsid w:val="001A3A44"/>
    <w:rsid w:val="001A43BE"/>
    <w:rsid w:val="001A5A58"/>
    <w:rsid w:val="001A716E"/>
    <w:rsid w:val="001A732F"/>
    <w:rsid w:val="001B43D1"/>
    <w:rsid w:val="001B4856"/>
    <w:rsid w:val="001C14CA"/>
    <w:rsid w:val="001C15CD"/>
    <w:rsid w:val="001C1745"/>
    <w:rsid w:val="001C2162"/>
    <w:rsid w:val="001C5018"/>
    <w:rsid w:val="001C5BD5"/>
    <w:rsid w:val="001C7DEE"/>
    <w:rsid w:val="001D296C"/>
    <w:rsid w:val="001D4EB4"/>
    <w:rsid w:val="001D5AD3"/>
    <w:rsid w:val="001D61C6"/>
    <w:rsid w:val="001D749E"/>
    <w:rsid w:val="001D7B66"/>
    <w:rsid w:val="001E0761"/>
    <w:rsid w:val="001E1E11"/>
    <w:rsid w:val="001E47A8"/>
    <w:rsid w:val="001E7EF5"/>
    <w:rsid w:val="0020263B"/>
    <w:rsid w:val="00204E74"/>
    <w:rsid w:val="00204F1D"/>
    <w:rsid w:val="00205B1E"/>
    <w:rsid w:val="00205BC4"/>
    <w:rsid w:val="00206998"/>
    <w:rsid w:val="00206FB6"/>
    <w:rsid w:val="0020727E"/>
    <w:rsid w:val="0021176C"/>
    <w:rsid w:val="002123C3"/>
    <w:rsid w:val="002129CA"/>
    <w:rsid w:val="00216F58"/>
    <w:rsid w:val="002171B4"/>
    <w:rsid w:val="00220380"/>
    <w:rsid w:val="002232C9"/>
    <w:rsid w:val="002235AD"/>
    <w:rsid w:val="00224A9E"/>
    <w:rsid w:val="00225DA3"/>
    <w:rsid w:val="002261CF"/>
    <w:rsid w:val="00233BA8"/>
    <w:rsid w:val="0023731B"/>
    <w:rsid w:val="002377EA"/>
    <w:rsid w:val="0024032F"/>
    <w:rsid w:val="002452A9"/>
    <w:rsid w:val="00246420"/>
    <w:rsid w:val="00246C04"/>
    <w:rsid w:val="00250D40"/>
    <w:rsid w:val="002527E6"/>
    <w:rsid w:val="00252E9C"/>
    <w:rsid w:val="002536C5"/>
    <w:rsid w:val="00254865"/>
    <w:rsid w:val="00256535"/>
    <w:rsid w:val="00257C30"/>
    <w:rsid w:val="002608A4"/>
    <w:rsid w:val="002609E4"/>
    <w:rsid w:val="002616AE"/>
    <w:rsid w:val="00262816"/>
    <w:rsid w:val="0026791C"/>
    <w:rsid w:val="00267E3F"/>
    <w:rsid w:val="00271450"/>
    <w:rsid w:val="002718E9"/>
    <w:rsid w:val="0027299B"/>
    <w:rsid w:val="002736D2"/>
    <w:rsid w:val="00274803"/>
    <w:rsid w:val="00274FE4"/>
    <w:rsid w:val="002750AE"/>
    <w:rsid w:val="00276DCA"/>
    <w:rsid w:val="002804FB"/>
    <w:rsid w:val="00281701"/>
    <w:rsid w:val="00286363"/>
    <w:rsid w:val="002863A9"/>
    <w:rsid w:val="00291629"/>
    <w:rsid w:val="0029184E"/>
    <w:rsid w:val="00292843"/>
    <w:rsid w:val="00293292"/>
    <w:rsid w:val="002947AA"/>
    <w:rsid w:val="00294D42"/>
    <w:rsid w:val="00297A0D"/>
    <w:rsid w:val="002A109E"/>
    <w:rsid w:val="002A20F8"/>
    <w:rsid w:val="002A26C4"/>
    <w:rsid w:val="002A67E4"/>
    <w:rsid w:val="002A7677"/>
    <w:rsid w:val="002B0546"/>
    <w:rsid w:val="002B28C5"/>
    <w:rsid w:val="002C027F"/>
    <w:rsid w:val="002C1944"/>
    <w:rsid w:val="002C5B00"/>
    <w:rsid w:val="002C6678"/>
    <w:rsid w:val="002C6BC3"/>
    <w:rsid w:val="002C726D"/>
    <w:rsid w:val="002C7429"/>
    <w:rsid w:val="002C7666"/>
    <w:rsid w:val="002D071A"/>
    <w:rsid w:val="002D23BB"/>
    <w:rsid w:val="002D2465"/>
    <w:rsid w:val="002D3F96"/>
    <w:rsid w:val="002D44E0"/>
    <w:rsid w:val="002D496E"/>
    <w:rsid w:val="002D611E"/>
    <w:rsid w:val="002D693E"/>
    <w:rsid w:val="002E0001"/>
    <w:rsid w:val="002E10D5"/>
    <w:rsid w:val="002E162C"/>
    <w:rsid w:val="002E397F"/>
    <w:rsid w:val="002E7C45"/>
    <w:rsid w:val="002F06F9"/>
    <w:rsid w:val="002F0A7F"/>
    <w:rsid w:val="002F4EF9"/>
    <w:rsid w:val="00301A7C"/>
    <w:rsid w:val="00301E24"/>
    <w:rsid w:val="00302A8D"/>
    <w:rsid w:val="00302D07"/>
    <w:rsid w:val="00302F89"/>
    <w:rsid w:val="00303160"/>
    <w:rsid w:val="003047C3"/>
    <w:rsid w:val="00305133"/>
    <w:rsid w:val="00307ECF"/>
    <w:rsid w:val="00310615"/>
    <w:rsid w:val="0031580D"/>
    <w:rsid w:val="003159FC"/>
    <w:rsid w:val="00316624"/>
    <w:rsid w:val="00317785"/>
    <w:rsid w:val="00317DE7"/>
    <w:rsid w:val="0032137B"/>
    <w:rsid w:val="00321643"/>
    <w:rsid w:val="00323595"/>
    <w:rsid w:val="00323C75"/>
    <w:rsid w:val="00325973"/>
    <w:rsid w:val="00326714"/>
    <w:rsid w:val="003271A5"/>
    <w:rsid w:val="00327268"/>
    <w:rsid w:val="00327D42"/>
    <w:rsid w:val="00330623"/>
    <w:rsid w:val="00330E32"/>
    <w:rsid w:val="003318A4"/>
    <w:rsid w:val="0033253A"/>
    <w:rsid w:val="00333C7D"/>
    <w:rsid w:val="00341223"/>
    <w:rsid w:val="003417E1"/>
    <w:rsid w:val="00343357"/>
    <w:rsid w:val="00343D06"/>
    <w:rsid w:val="003444F5"/>
    <w:rsid w:val="003448F5"/>
    <w:rsid w:val="0034680B"/>
    <w:rsid w:val="00354DEB"/>
    <w:rsid w:val="00355E64"/>
    <w:rsid w:val="00355F59"/>
    <w:rsid w:val="00363228"/>
    <w:rsid w:val="003633C0"/>
    <w:rsid w:val="00363BAE"/>
    <w:rsid w:val="003649BC"/>
    <w:rsid w:val="00367AA0"/>
    <w:rsid w:val="003703BC"/>
    <w:rsid w:val="003717EA"/>
    <w:rsid w:val="003722D2"/>
    <w:rsid w:val="00372846"/>
    <w:rsid w:val="00372DFE"/>
    <w:rsid w:val="00373CD6"/>
    <w:rsid w:val="003803F7"/>
    <w:rsid w:val="0038109D"/>
    <w:rsid w:val="003822B6"/>
    <w:rsid w:val="00382B91"/>
    <w:rsid w:val="00384C50"/>
    <w:rsid w:val="003872D9"/>
    <w:rsid w:val="00393718"/>
    <w:rsid w:val="00393851"/>
    <w:rsid w:val="00393CFA"/>
    <w:rsid w:val="00394106"/>
    <w:rsid w:val="00396E04"/>
    <w:rsid w:val="00396ED6"/>
    <w:rsid w:val="003A2A99"/>
    <w:rsid w:val="003A5BD9"/>
    <w:rsid w:val="003B0215"/>
    <w:rsid w:val="003B0218"/>
    <w:rsid w:val="003B2335"/>
    <w:rsid w:val="003B36D5"/>
    <w:rsid w:val="003B44E6"/>
    <w:rsid w:val="003C0FFB"/>
    <w:rsid w:val="003C18D4"/>
    <w:rsid w:val="003C24FE"/>
    <w:rsid w:val="003C29C7"/>
    <w:rsid w:val="003C3004"/>
    <w:rsid w:val="003C3361"/>
    <w:rsid w:val="003C4A20"/>
    <w:rsid w:val="003C5B97"/>
    <w:rsid w:val="003D02A8"/>
    <w:rsid w:val="003D22E9"/>
    <w:rsid w:val="003D3B02"/>
    <w:rsid w:val="003D52EC"/>
    <w:rsid w:val="003D6109"/>
    <w:rsid w:val="003D6974"/>
    <w:rsid w:val="003D70B4"/>
    <w:rsid w:val="003E03B4"/>
    <w:rsid w:val="003E0F18"/>
    <w:rsid w:val="003E24F5"/>
    <w:rsid w:val="003E3A50"/>
    <w:rsid w:val="003E43E2"/>
    <w:rsid w:val="003E6724"/>
    <w:rsid w:val="003E6AB0"/>
    <w:rsid w:val="003E6DE1"/>
    <w:rsid w:val="003E70B4"/>
    <w:rsid w:val="003E7E5A"/>
    <w:rsid w:val="003F0292"/>
    <w:rsid w:val="003F0AC9"/>
    <w:rsid w:val="003F20AD"/>
    <w:rsid w:val="00401F0D"/>
    <w:rsid w:val="00403ECA"/>
    <w:rsid w:val="00405B2E"/>
    <w:rsid w:val="0040642E"/>
    <w:rsid w:val="0040712F"/>
    <w:rsid w:val="0040729B"/>
    <w:rsid w:val="00410700"/>
    <w:rsid w:val="00411E74"/>
    <w:rsid w:val="00412CFE"/>
    <w:rsid w:val="00414D6B"/>
    <w:rsid w:val="00415A17"/>
    <w:rsid w:val="00417E47"/>
    <w:rsid w:val="00417FDD"/>
    <w:rsid w:val="00420E7D"/>
    <w:rsid w:val="00421379"/>
    <w:rsid w:val="004213E5"/>
    <w:rsid w:val="004226FF"/>
    <w:rsid w:val="00423447"/>
    <w:rsid w:val="0042472F"/>
    <w:rsid w:val="00424994"/>
    <w:rsid w:val="00424EC6"/>
    <w:rsid w:val="00426C38"/>
    <w:rsid w:val="00427572"/>
    <w:rsid w:val="0042789F"/>
    <w:rsid w:val="00435863"/>
    <w:rsid w:val="004378D3"/>
    <w:rsid w:val="00440700"/>
    <w:rsid w:val="004412FB"/>
    <w:rsid w:val="00442AE4"/>
    <w:rsid w:val="00442CEA"/>
    <w:rsid w:val="0044325C"/>
    <w:rsid w:val="00444AA0"/>
    <w:rsid w:val="00444C7E"/>
    <w:rsid w:val="00445665"/>
    <w:rsid w:val="004458E9"/>
    <w:rsid w:val="00445A24"/>
    <w:rsid w:val="00445A6C"/>
    <w:rsid w:val="00446737"/>
    <w:rsid w:val="00447231"/>
    <w:rsid w:val="00450866"/>
    <w:rsid w:val="00451379"/>
    <w:rsid w:val="00451737"/>
    <w:rsid w:val="00453A48"/>
    <w:rsid w:val="00454907"/>
    <w:rsid w:val="0045498C"/>
    <w:rsid w:val="0045550D"/>
    <w:rsid w:val="00457788"/>
    <w:rsid w:val="00460260"/>
    <w:rsid w:val="0046051C"/>
    <w:rsid w:val="004616DF"/>
    <w:rsid w:val="00462C25"/>
    <w:rsid w:val="00466DFC"/>
    <w:rsid w:val="00467373"/>
    <w:rsid w:val="00471FE2"/>
    <w:rsid w:val="0047214B"/>
    <w:rsid w:val="00472B7A"/>
    <w:rsid w:val="00473239"/>
    <w:rsid w:val="00473E79"/>
    <w:rsid w:val="00475435"/>
    <w:rsid w:val="00475E69"/>
    <w:rsid w:val="00482DD9"/>
    <w:rsid w:val="0048396E"/>
    <w:rsid w:val="00485A50"/>
    <w:rsid w:val="00485C9B"/>
    <w:rsid w:val="00485E81"/>
    <w:rsid w:val="00486296"/>
    <w:rsid w:val="00486692"/>
    <w:rsid w:val="0048784E"/>
    <w:rsid w:val="00487B91"/>
    <w:rsid w:val="004907EB"/>
    <w:rsid w:val="00493FE3"/>
    <w:rsid w:val="00494894"/>
    <w:rsid w:val="00496066"/>
    <w:rsid w:val="00496363"/>
    <w:rsid w:val="00497D4C"/>
    <w:rsid w:val="004A1F22"/>
    <w:rsid w:val="004A51A7"/>
    <w:rsid w:val="004A60DA"/>
    <w:rsid w:val="004A6AF8"/>
    <w:rsid w:val="004A7F26"/>
    <w:rsid w:val="004B1EB8"/>
    <w:rsid w:val="004B24A5"/>
    <w:rsid w:val="004B40AB"/>
    <w:rsid w:val="004B4BD1"/>
    <w:rsid w:val="004B4F4F"/>
    <w:rsid w:val="004B5DB9"/>
    <w:rsid w:val="004B65D2"/>
    <w:rsid w:val="004C0882"/>
    <w:rsid w:val="004C1A2D"/>
    <w:rsid w:val="004C1EF2"/>
    <w:rsid w:val="004C691A"/>
    <w:rsid w:val="004C740C"/>
    <w:rsid w:val="004C7AC4"/>
    <w:rsid w:val="004D0EEF"/>
    <w:rsid w:val="004D3167"/>
    <w:rsid w:val="004D342B"/>
    <w:rsid w:val="004D5E7D"/>
    <w:rsid w:val="004D6D65"/>
    <w:rsid w:val="004D7772"/>
    <w:rsid w:val="004D7FEF"/>
    <w:rsid w:val="004E0082"/>
    <w:rsid w:val="004E1605"/>
    <w:rsid w:val="004E1B47"/>
    <w:rsid w:val="004E27B8"/>
    <w:rsid w:val="004E2CA5"/>
    <w:rsid w:val="004E3359"/>
    <w:rsid w:val="004E378B"/>
    <w:rsid w:val="004E53EF"/>
    <w:rsid w:val="004F31DE"/>
    <w:rsid w:val="004F3F73"/>
    <w:rsid w:val="004F66E3"/>
    <w:rsid w:val="004F773A"/>
    <w:rsid w:val="0050153F"/>
    <w:rsid w:val="00502341"/>
    <w:rsid w:val="005043FE"/>
    <w:rsid w:val="00504FC3"/>
    <w:rsid w:val="005063B1"/>
    <w:rsid w:val="005069B0"/>
    <w:rsid w:val="00506B6C"/>
    <w:rsid w:val="00506BCE"/>
    <w:rsid w:val="0051058C"/>
    <w:rsid w:val="0051134F"/>
    <w:rsid w:val="00511D01"/>
    <w:rsid w:val="00512094"/>
    <w:rsid w:val="00512F5F"/>
    <w:rsid w:val="00513409"/>
    <w:rsid w:val="005156C5"/>
    <w:rsid w:val="00516BF5"/>
    <w:rsid w:val="005178F0"/>
    <w:rsid w:val="005179F3"/>
    <w:rsid w:val="00520E8A"/>
    <w:rsid w:val="0052192F"/>
    <w:rsid w:val="005219DE"/>
    <w:rsid w:val="00522285"/>
    <w:rsid w:val="00523811"/>
    <w:rsid w:val="005249E3"/>
    <w:rsid w:val="0052569B"/>
    <w:rsid w:val="00526EC4"/>
    <w:rsid w:val="00531B04"/>
    <w:rsid w:val="005331D3"/>
    <w:rsid w:val="00535FE3"/>
    <w:rsid w:val="005363B7"/>
    <w:rsid w:val="005374FE"/>
    <w:rsid w:val="0054146A"/>
    <w:rsid w:val="0054277E"/>
    <w:rsid w:val="005471EE"/>
    <w:rsid w:val="00547B70"/>
    <w:rsid w:val="005516E9"/>
    <w:rsid w:val="00553795"/>
    <w:rsid w:val="0055494D"/>
    <w:rsid w:val="00554C19"/>
    <w:rsid w:val="00556678"/>
    <w:rsid w:val="00556A04"/>
    <w:rsid w:val="00562C65"/>
    <w:rsid w:val="00564C42"/>
    <w:rsid w:val="005655A0"/>
    <w:rsid w:val="00565EB2"/>
    <w:rsid w:val="00567FEB"/>
    <w:rsid w:val="005751BE"/>
    <w:rsid w:val="0057523D"/>
    <w:rsid w:val="005779EB"/>
    <w:rsid w:val="00580ADA"/>
    <w:rsid w:val="00581E63"/>
    <w:rsid w:val="005828A7"/>
    <w:rsid w:val="005849A4"/>
    <w:rsid w:val="00585070"/>
    <w:rsid w:val="00585476"/>
    <w:rsid w:val="00586318"/>
    <w:rsid w:val="00586C02"/>
    <w:rsid w:val="00591D9A"/>
    <w:rsid w:val="00592147"/>
    <w:rsid w:val="005943E6"/>
    <w:rsid w:val="00594C90"/>
    <w:rsid w:val="005954D9"/>
    <w:rsid w:val="005967DD"/>
    <w:rsid w:val="00597740"/>
    <w:rsid w:val="005A02D7"/>
    <w:rsid w:val="005A08A7"/>
    <w:rsid w:val="005A0A6D"/>
    <w:rsid w:val="005A0DED"/>
    <w:rsid w:val="005A7498"/>
    <w:rsid w:val="005B07E0"/>
    <w:rsid w:val="005B0B7F"/>
    <w:rsid w:val="005B125F"/>
    <w:rsid w:val="005B3CEE"/>
    <w:rsid w:val="005B403B"/>
    <w:rsid w:val="005B6A4D"/>
    <w:rsid w:val="005B6A94"/>
    <w:rsid w:val="005C13AB"/>
    <w:rsid w:val="005C6E70"/>
    <w:rsid w:val="005C7948"/>
    <w:rsid w:val="005D04CA"/>
    <w:rsid w:val="005D17B3"/>
    <w:rsid w:val="005D1A33"/>
    <w:rsid w:val="005D257A"/>
    <w:rsid w:val="005D5D89"/>
    <w:rsid w:val="005D6C48"/>
    <w:rsid w:val="005E18E6"/>
    <w:rsid w:val="005E38AE"/>
    <w:rsid w:val="005E4575"/>
    <w:rsid w:val="005E6B52"/>
    <w:rsid w:val="005E70D7"/>
    <w:rsid w:val="005F13EE"/>
    <w:rsid w:val="005F28B2"/>
    <w:rsid w:val="005F3750"/>
    <w:rsid w:val="00600795"/>
    <w:rsid w:val="00600C4D"/>
    <w:rsid w:val="00600E6F"/>
    <w:rsid w:val="00601D20"/>
    <w:rsid w:val="00602BF8"/>
    <w:rsid w:val="00602C6E"/>
    <w:rsid w:val="006031FF"/>
    <w:rsid w:val="00603D52"/>
    <w:rsid w:val="00604205"/>
    <w:rsid w:val="00604C85"/>
    <w:rsid w:val="0060530D"/>
    <w:rsid w:val="00605CDE"/>
    <w:rsid w:val="00606401"/>
    <w:rsid w:val="006075BC"/>
    <w:rsid w:val="006077B7"/>
    <w:rsid w:val="00607CAF"/>
    <w:rsid w:val="00612318"/>
    <w:rsid w:val="006131EE"/>
    <w:rsid w:val="0061431C"/>
    <w:rsid w:val="00615FA0"/>
    <w:rsid w:val="006163A0"/>
    <w:rsid w:val="00623083"/>
    <w:rsid w:val="00626BD8"/>
    <w:rsid w:val="00626D60"/>
    <w:rsid w:val="00630279"/>
    <w:rsid w:val="006306FA"/>
    <w:rsid w:val="0063173E"/>
    <w:rsid w:val="0063200A"/>
    <w:rsid w:val="00632BC3"/>
    <w:rsid w:val="00632FD0"/>
    <w:rsid w:val="00634B6C"/>
    <w:rsid w:val="0063615A"/>
    <w:rsid w:val="006376DA"/>
    <w:rsid w:val="0064078A"/>
    <w:rsid w:val="006422CB"/>
    <w:rsid w:val="006438BB"/>
    <w:rsid w:val="00643D86"/>
    <w:rsid w:val="00646978"/>
    <w:rsid w:val="00651F59"/>
    <w:rsid w:val="00652AA9"/>
    <w:rsid w:val="0065539B"/>
    <w:rsid w:val="00655797"/>
    <w:rsid w:val="0065608D"/>
    <w:rsid w:val="00656622"/>
    <w:rsid w:val="006576C3"/>
    <w:rsid w:val="00660BBB"/>
    <w:rsid w:val="00661ACB"/>
    <w:rsid w:val="00662201"/>
    <w:rsid w:val="006629BB"/>
    <w:rsid w:val="0066460F"/>
    <w:rsid w:val="00666B66"/>
    <w:rsid w:val="0067377C"/>
    <w:rsid w:val="00674B31"/>
    <w:rsid w:val="00677A4C"/>
    <w:rsid w:val="00680B46"/>
    <w:rsid w:val="00680EA3"/>
    <w:rsid w:val="00682973"/>
    <w:rsid w:val="0068373B"/>
    <w:rsid w:val="00690186"/>
    <w:rsid w:val="00690739"/>
    <w:rsid w:val="00690F62"/>
    <w:rsid w:val="00693C47"/>
    <w:rsid w:val="00697A5B"/>
    <w:rsid w:val="00697FF3"/>
    <w:rsid w:val="006A0906"/>
    <w:rsid w:val="006A3877"/>
    <w:rsid w:val="006A7943"/>
    <w:rsid w:val="006B333A"/>
    <w:rsid w:val="006B441E"/>
    <w:rsid w:val="006B5148"/>
    <w:rsid w:val="006B5CB0"/>
    <w:rsid w:val="006B69B6"/>
    <w:rsid w:val="006B6F36"/>
    <w:rsid w:val="006B7113"/>
    <w:rsid w:val="006B7BC9"/>
    <w:rsid w:val="006C2EE4"/>
    <w:rsid w:val="006C313B"/>
    <w:rsid w:val="006C421B"/>
    <w:rsid w:val="006C43BB"/>
    <w:rsid w:val="006C485A"/>
    <w:rsid w:val="006C4D16"/>
    <w:rsid w:val="006C4E17"/>
    <w:rsid w:val="006C5C3C"/>
    <w:rsid w:val="006C7822"/>
    <w:rsid w:val="006C793C"/>
    <w:rsid w:val="006D1266"/>
    <w:rsid w:val="006D1E6E"/>
    <w:rsid w:val="006D22D0"/>
    <w:rsid w:val="006D6489"/>
    <w:rsid w:val="006D6658"/>
    <w:rsid w:val="006D737A"/>
    <w:rsid w:val="006E00F5"/>
    <w:rsid w:val="006E1364"/>
    <w:rsid w:val="006E1872"/>
    <w:rsid w:val="006E4F16"/>
    <w:rsid w:val="006E5B0C"/>
    <w:rsid w:val="006E6E36"/>
    <w:rsid w:val="006E6F5A"/>
    <w:rsid w:val="006F0CFB"/>
    <w:rsid w:val="006F1469"/>
    <w:rsid w:val="006F15B7"/>
    <w:rsid w:val="006F193A"/>
    <w:rsid w:val="006F66CE"/>
    <w:rsid w:val="006F7A1F"/>
    <w:rsid w:val="00700A1C"/>
    <w:rsid w:val="00703C50"/>
    <w:rsid w:val="00703DF4"/>
    <w:rsid w:val="0070405B"/>
    <w:rsid w:val="00706CBF"/>
    <w:rsid w:val="00706D69"/>
    <w:rsid w:val="007108E5"/>
    <w:rsid w:val="00710A75"/>
    <w:rsid w:val="00713804"/>
    <w:rsid w:val="00715924"/>
    <w:rsid w:val="00715D71"/>
    <w:rsid w:val="00716723"/>
    <w:rsid w:val="00716738"/>
    <w:rsid w:val="00716C3D"/>
    <w:rsid w:val="00717A1F"/>
    <w:rsid w:val="007217D2"/>
    <w:rsid w:val="00724B10"/>
    <w:rsid w:val="0072627F"/>
    <w:rsid w:val="00734B86"/>
    <w:rsid w:val="00734C07"/>
    <w:rsid w:val="0073596F"/>
    <w:rsid w:val="00736227"/>
    <w:rsid w:val="007376C3"/>
    <w:rsid w:val="007378A8"/>
    <w:rsid w:val="00737CFE"/>
    <w:rsid w:val="00737F4E"/>
    <w:rsid w:val="00741EAC"/>
    <w:rsid w:val="007453EB"/>
    <w:rsid w:val="00745740"/>
    <w:rsid w:val="00745BF9"/>
    <w:rsid w:val="007466DC"/>
    <w:rsid w:val="00746ACD"/>
    <w:rsid w:val="007477A0"/>
    <w:rsid w:val="00747E0D"/>
    <w:rsid w:val="00751DF1"/>
    <w:rsid w:val="007524E7"/>
    <w:rsid w:val="00752B4D"/>
    <w:rsid w:val="00753672"/>
    <w:rsid w:val="00756656"/>
    <w:rsid w:val="00757599"/>
    <w:rsid w:val="00760284"/>
    <w:rsid w:val="00764699"/>
    <w:rsid w:val="00767E55"/>
    <w:rsid w:val="00771272"/>
    <w:rsid w:val="00771AC5"/>
    <w:rsid w:val="00773295"/>
    <w:rsid w:val="00775AA5"/>
    <w:rsid w:val="00776DFC"/>
    <w:rsid w:val="00777165"/>
    <w:rsid w:val="007804E5"/>
    <w:rsid w:val="0078377A"/>
    <w:rsid w:val="00783A0E"/>
    <w:rsid w:val="00784361"/>
    <w:rsid w:val="00784CE9"/>
    <w:rsid w:val="00787782"/>
    <w:rsid w:val="00791A3F"/>
    <w:rsid w:val="007934CA"/>
    <w:rsid w:val="0079551B"/>
    <w:rsid w:val="00795C58"/>
    <w:rsid w:val="007963AC"/>
    <w:rsid w:val="00796DC0"/>
    <w:rsid w:val="007A4500"/>
    <w:rsid w:val="007A49DC"/>
    <w:rsid w:val="007A4D0A"/>
    <w:rsid w:val="007A66E1"/>
    <w:rsid w:val="007B10F8"/>
    <w:rsid w:val="007B5EDD"/>
    <w:rsid w:val="007C04EA"/>
    <w:rsid w:val="007C1AB5"/>
    <w:rsid w:val="007C1D1B"/>
    <w:rsid w:val="007C3670"/>
    <w:rsid w:val="007C3CAB"/>
    <w:rsid w:val="007C47F3"/>
    <w:rsid w:val="007C563D"/>
    <w:rsid w:val="007C7C3C"/>
    <w:rsid w:val="007D045E"/>
    <w:rsid w:val="007D0754"/>
    <w:rsid w:val="007D1084"/>
    <w:rsid w:val="007D1DFE"/>
    <w:rsid w:val="007D2D02"/>
    <w:rsid w:val="007D4583"/>
    <w:rsid w:val="007D4773"/>
    <w:rsid w:val="007D52A2"/>
    <w:rsid w:val="007D5464"/>
    <w:rsid w:val="007D5898"/>
    <w:rsid w:val="007D72A2"/>
    <w:rsid w:val="007D7B17"/>
    <w:rsid w:val="007E04E0"/>
    <w:rsid w:val="007E1063"/>
    <w:rsid w:val="007E1158"/>
    <w:rsid w:val="007E6260"/>
    <w:rsid w:val="007E6A9D"/>
    <w:rsid w:val="007E7013"/>
    <w:rsid w:val="007E7C1D"/>
    <w:rsid w:val="007F013A"/>
    <w:rsid w:val="007F3513"/>
    <w:rsid w:val="007F5CF9"/>
    <w:rsid w:val="007F7773"/>
    <w:rsid w:val="007F7E4B"/>
    <w:rsid w:val="008026FB"/>
    <w:rsid w:val="00803429"/>
    <w:rsid w:val="00804077"/>
    <w:rsid w:val="00804A11"/>
    <w:rsid w:val="00804C70"/>
    <w:rsid w:val="008052E2"/>
    <w:rsid w:val="0080568A"/>
    <w:rsid w:val="0080737F"/>
    <w:rsid w:val="00807B1C"/>
    <w:rsid w:val="008102CA"/>
    <w:rsid w:val="00813102"/>
    <w:rsid w:val="00813D6D"/>
    <w:rsid w:val="00817809"/>
    <w:rsid w:val="00817A14"/>
    <w:rsid w:val="00822AE8"/>
    <w:rsid w:val="008235FE"/>
    <w:rsid w:val="00825723"/>
    <w:rsid w:val="00826CDC"/>
    <w:rsid w:val="00827519"/>
    <w:rsid w:val="00827F69"/>
    <w:rsid w:val="008301C8"/>
    <w:rsid w:val="008312EF"/>
    <w:rsid w:val="00832DF8"/>
    <w:rsid w:val="00833E32"/>
    <w:rsid w:val="00835C58"/>
    <w:rsid w:val="0083783C"/>
    <w:rsid w:val="008427D3"/>
    <w:rsid w:val="008442FA"/>
    <w:rsid w:val="00845632"/>
    <w:rsid w:val="00850324"/>
    <w:rsid w:val="00850B07"/>
    <w:rsid w:val="00852750"/>
    <w:rsid w:val="00854413"/>
    <w:rsid w:val="00856E1D"/>
    <w:rsid w:val="00860115"/>
    <w:rsid w:val="0086180E"/>
    <w:rsid w:val="008628C6"/>
    <w:rsid w:val="00864C4B"/>
    <w:rsid w:val="00867B02"/>
    <w:rsid w:val="00871491"/>
    <w:rsid w:val="0087676B"/>
    <w:rsid w:val="00876DCF"/>
    <w:rsid w:val="00877E85"/>
    <w:rsid w:val="0088673D"/>
    <w:rsid w:val="00886BE6"/>
    <w:rsid w:val="00886CD7"/>
    <w:rsid w:val="00886F1B"/>
    <w:rsid w:val="00886F6B"/>
    <w:rsid w:val="00887379"/>
    <w:rsid w:val="00887619"/>
    <w:rsid w:val="00890F19"/>
    <w:rsid w:val="00890FDA"/>
    <w:rsid w:val="00892F3B"/>
    <w:rsid w:val="00892F3F"/>
    <w:rsid w:val="00893551"/>
    <w:rsid w:val="008945E0"/>
    <w:rsid w:val="008947D2"/>
    <w:rsid w:val="00895EE0"/>
    <w:rsid w:val="008966BF"/>
    <w:rsid w:val="0089759E"/>
    <w:rsid w:val="008A1DB4"/>
    <w:rsid w:val="008A3944"/>
    <w:rsid w:val="008A4B1A"/>
    <w:rsid w:val="008A4BD4"/>
    <w:rsid w:val="008A4EC2"/>
    <w:rsid w:val="008A6EFB"/>
    <w:rsid w:val="008A7DD7"/>
    <w:rsid w:val="008B12C7"/>
    <w:rsid w:val="008B5382"/>
    <w:rsid w:val="008B5ECF"/>
    <w:rsid w:val="008B6306"/>
    <w:rsid w:val="008C0D95"/>
    <w:rsid w:val="008C2526"/>
    <w:rsid w:val="008C297C"/>
    <w:rsid w:val="008C3036"/>
    <w:rsid w:val="008C365E"/>
    <w:rsid w:val="008C39C1"/>
    <w:rsid w:val="008C403D"/>
    <w:rsid w:val="008C481A"/>
    <w:rsid w:val="008C4A49"/>
    <w:rsid w:val="008D041C"/>
    <w:rsid w:val="008D15E3"/>
    <w:rsid w:val="008D1CB0"/>
    <w:rsid w:val="008D29C7"/>
    <w:rsid w:val="008D3B83"/>
    <w:rsid w:val="008D3BE9"/>
    <w:rsid w:val="008D3E53"/>
    <w:rsid w:val="008D6289"/>
    <w:rsid w:val="008D6FA4"/>
    <w:rsid w:val="008E4702"/>
    <w:rsid w:val="008E6B25"/>
    <w:rsid w:val="008F2C9F"/>
    <w:rsid w:val="008F4CC5"/>
    <w:rsid w:val="008F57B6"/>
    <w:rsid w:val="008F6924"/>
    <w:rsid w:val="008F6F97"/>
    <w:rsid w:val="0090115A"/>
    <w:rsid w:val="00901418"/>
    <w:rsid w:val="009032BD"/>
    <w:rsid w:val="00904200"/>
    <w:rsid w:val="00904918"/>
    <w:rsid w:val="00907772"/>
    <w:rsid w:val="0091186E"/>
    <w:rsid w:val="0091282A"/>
    <w:rsid w:val="00915BFD"/>
    <w:rsid w:val="00920BA5"/>
    <w:rsid w:val="00921A2D"/>
    <w:rsid w:val="00922BF1"/>
    <w:rsid w:val="00922D7C"/>
    <w:rsid w:val="00923BB6"/>
    <w:rsid w:val="00925FF2"/>
    <w:rsid w:val="00927D4E"/>
    <w:rsid w:val="00930A35"/>
    <w:rsid w:val="009320B3"/>
    <w:rsid w:val="0093226B"/>
    <w:rsid w:val="0093332E"/>
    <w:rsid w:val="00933493"/>
    <w:rsid w:val="009339E2"/>
    <w:rsid w:val="009346FF"/>
    <w:rsid w:val="00934F36"/>
    <w:rsid w:val="00934FB1"/>
    <w:rsid w:val="009352CF"/>
    <w:rsid w:val="00936AAD"/>
    <w:rsid w:val="009371C8"/>
    <w:rsid w:val="00937230"/>
    <w:rsid w:val="00937B54"/>
    <w:rsid w:val="00937CCC"/>
    <w:rsid w:val="00937D8E"/>
    <w:rsid w:val="00941880"/>
    <w:rsid w:val="00941A67"/>
    <w:rsid w:val="00941FA2"/>
    <w:rsid w:val="00942584"/>
    <w:rsid w:val="00943EFE"/>
    <w:rsid w:val="00943FFE"/>
    <w:rsid w:val="009445AE"/>
    <w:rsid w:val="0094488B"/>
    <w:rsid w:val="00944E66"/>
    <w:rsid w:val="00945488"/>
    <w:rsid w:val="00951159"/>
    <w:rsid w:val="00951483"/>
    <w:rsid w:val="009515AF"/>
    <w:rsid w:val="00951886"/>
    <w:rsid w:val="00951CC1"/>
    <w:rsid w:val="0096154D"/>
    <w:rsid w:val="00962372"/>
    <w:rsid w:val="00962636"/>
    <w:rsid w:val="00962F60"/>
    <w:rsid w:val="00965073"/>
    <w:rsid w:val="009670A9"/>
    <w:rsid w:val="0097176D"/>
    <w:rsid w:val="00974209"/>
    <w:rsid w:val="00974304"/>
    <w:rsid w:val="00974476"/>
    <w:rsid w:val="00975DA9"/>
    <w:rsid w:val="00975EEF"/>
    <w:rsid w:val="009761A3"/>
    <w:rsid w:val="00980470"/>
    <w:rsid w:val="009806E5"/>
    <w:rsid w:val="00982717"/>
    <w:rsid w:val="00982A87"/>
    <w:rsid w:val="009831E6"/>
    <w:rsid w:val="00983EF3"/>
    <w:rsid w:val="0098500D"/>
    <w:rsid w:val="00987E40"/>
    <w:rsid w:val="00994625"/>
    <w:rsid w:val="00995A27"/>
    <w:rsid w:val="009A0A35"/>
    <w:rsid w:val="009A0E3C"/>
    <w:rsid w:val="009A3819"/>
    <w:rsid w:val="009A474B"/>
    <w:rsid w:val="009A4BDC"/>
    <w:rsid w:val="009A5320"/>
    <w:rsid w:val="009A606A"/>
    <w:rsid w:val="009A7D01"/>
    <w:rsid w:val="009B5B9A"/>
    <w:rsid w:val="009B5D5B"/>
    <w:rsid w:val="009B5EF0"/>
    <w:rsid w:val="009B619D"/>
    <w:rsid w:val="009C0229"/>
    <w:rsid w:val="009C31B9"/>
    <w:rsid w:val="009C3E57"/>
    <w:rsid w:val="009C52B8"/>
    <w:rsid w:val="009C68F3"/>
    <w:rsid w:val="009D0886"/>
    <w:rsid w:val="009D09D8"/>
    <w:rsid w:val="009D0BAF"/>
    <w:rsid w:val="009D1835"/>
    <w:rsid w:val="009D206C"/>
    <w:rsid w:val="009D4148"/>
    <w:rsid w:val="009D4FA8"/>
    <w:rsid w:val="009D50AD"/>
    <w:rsid w:val="009D532B"/>
    <w:rsid w:val="009D6113"/>
    <w:rsid w:val="009D657C"/>
    <w:rsid w:val="009D6C5F"/>
    <w:rsid w:val="009E0802"/>
    <w:rsid w:val="009E0CC5"/>
    <w:rsid w:val="009E274A"/>
    <w:rsid w:val="009E2E75"/>
    <w:rsid w:val="009E4E7A"/>
    <w:rsid w:val="009E4F15"/>
    <w:rsid w:val="009E5EDB"/>
    <w:rsid w:val="009E7BF6"/>
    <w:rsid w:val="009F055B"/>
    <w:rsid w:val="009F107F"/>
    <w:rsid w:val="009F1344"/>
    <w:rsid w:val="009F1F5A"/>
    <w:rsid w:val="009F2161"/>
    <w:rsid w:val="009F2925"/>
    <w:rsid w:val="009F3AAC"/>
    <w:rsid w:val="009F6562"/>
    <w:rsid w:val="009F6AE3"/>
    <w:rsid w:val="009F726F"/>
    <w:rsid w:val="00A0047C"/>
    <w:rsid w:val="00A01FB7"/>
    <w:rsid w:val="00A021CC"/>
    <w:rsid w:val="00A0654F"/>
    <w:rsid w:val="00A10C2E"/>
    <w:rsid w:val="00A1243A"/>
    <w:rsid w:val="00A12B79"/>
    <w:rsid w:val="00A139FE"/>
    <w:rsid w:val="00A203D1"/>
    <w:rsid w:val="00A207F7"/>
    <w:rsid w:val="00A209C9"/>
    <w:rsid w:val="00A22223"/>
    <w:rsid w:val="00A237ED"/>
    <w:rsid w:val="00A23D0C"/>
    <w:rsid w:val="00A262BD"/>
    <w:rsid w:val="00A308A8"/>
    <w:rsid w:val="00A33E0C"/>
    <w:rsid w:val="00A37072"/>
    <w:rsid w:val="00A429BF"/>
    <w:rsid w:val="00A42F83"/>
    <w:rsid w:val="00A44BEE"/>
    <w:rsid w:val="00A453D8"/>
    <w:rsid w:val="00A45B84"/>
    <w:rsid w:val="00A46602"/>
    <w:rsid w:val="00A4681C"/>
    <w:rsid w:val="00A50AA9"/>
    <w:rsid w:val="00A5343E"/>
    <w:rsid w:val="00A54476"/>
    <w:rsid w:val="00A55CE5"/>
    <w:rsid w:val="00A57A7B"/>
    <w:rsid w:val="00A6054F"/>
    <w:rsid w:val="00A6062E"/>
    <w:rsid w:val="00A6172A"/>
    <w:rsid w:val="00A62050"/>
    <w:rsid w:val="00A62E07"/>
    <w:rsid w:val="00A66C43"/>
    <w:rsid w:val="00A67CD4"/>
    <w:rsid w:val="00A7146E"/>
    <w:rsid w:val="00A72797"/>
    <w:rsid w:val="00A728A5"/>
    <w:rsid w:val="00A730D7"/>
    <w:rsid w:val="00A73F3F"/>
    <w:rsid w:val="00A7413A"/>
    <w:rsid w:val="00A7756D"/>
    <w:rsid w:val="00A77F8D"/>
    <w:rsid w:val="00A84342"/>
    <w:rsid w:val="00A8668D"/>
    <w:rsid w:val="00A87BDB"/>
    <w:rsid w:val="00A9532D"/>
    <w:rsid w:val="00A95FE6"/>
    <w:rsid w:val="00A96A94"/>
    <w:rsid w:val="00A96D7F"/>
    <w:rsid w:val="00AA09DD"/>
    <w:rsid w:val="00AA0A95"/>
    <w:rsid w:val="00AA0E8D"/>
    <w:rsid w:val="00AA1183"/>
    <w:rsid w:val="00AA15DB"/>
    <w:rsid w:val="00AA200D"/>
    <w:rsid w:val="00AA3422"/>
    <w:rsid w:val="00AA53CF"/>
    <w:rsid w:val="00AB2260"/>
    <w:rsid w:val="00AC07DA"/>
    <w:rsid w:val="00AC1259"/>
    <w:rsid w:val="00AC1F10"/>
    <w:rsid w:val="00AC2C51"/>
    <w:rsid w:val="00AC31CF"/>
    <w:rsid w:val="00AC528D"/>
    <w:rsid w:val="00AD0EA7"/>
    <w:rsid w:val="00AD12B5"/>
    <w:rsid w:val="00AD15BB"/>
    <w:rsid w:val="00AD162A"/>
    <w:rsid w:val="00AD370F"/>
    <w:rsid w:val="00AD6777"/>
    <w:rsid w:val="00AD7185"/>
    <w:rsid w:val="00AE21E7"/>
    <w:rsid w:val="00AE435D"/>
    <w:rsid w:val="00AE7065"/>
    <w:rsid w:val="00AF03FD"/>
    <w:rsid w:val="00AF0C71"/>
    <w:rsid w:val="00AF1C83"/>
    <w:rsid w:val="00AF3CCC"/>
    <w:rsid w:val="00AF7E57"/>
    <w:rsid w:val="00B015E4"/>
    <w:rsid w:val="00B033A0"/>
    <w:rsid w:val="00B047D2"/>
    <w:rsid w:val="00B0483E"/>
    <w:rsid w:val="00B05094"/>
    <w:rsid w:val="00B052DD"/>
    <w:rsid w:val="00B06E1C"/>
    <w:rsid w:val="00B06E1E"/>
    <w:rsid w:val="00B06FEB"/>
    <w:rsid w:val="00B07FF8"/>
    <w:rsid w:val="00B115A0"/>
    <w:rsid w:val="00B12434"/>
    <w:rsid w:val="00B15A1E"/>
    <w:rsid w:val="00B16BD4"/>
    <w:rsid w:val="00B179BC"/>
    <w:rsid w:val="00B17E57"/>
    <w:rsid w:val="00B245D5"/>
    <w:rsid w:val="00B24FBD"/>
    <w:rsid w:val="00B259EE"/>
    <w:rsid w:val="00B26723"/>
    <w:rsid w:val="00B31F66"/>
    <w:rsid w:val="00B32CB5"/>
    <w:rsid w:val="00B3312F"/>
    <w:rsid w:val="00B343C0"/>
    <w:rsid w:val="00B355B3"/>
    <w:rsid w:val="00B40239"/>
    <w:rsid w:val="00B40B78"/>
    <w:rsid w:val="00B42E31"/>
    <w:rsid w:val="00B46706"/>
    <w:rsid w:val="00B47A9A"/>
    <w:rsid w:val="00B47AB8"/>
    <w:rsid w:val="00B5364A"/>
    <w:rsid w:val="00B5367C"/>
    <w:rsid w:val="00B55DE5"/>
    <w:rsid w:val="00B5749A"/>
    <w:rsid w:val="00B60136"/>
    <w:rsid w:val="00B609AF"/>
    <w:rsid w:val="00B64B92"/>
    <w:rsid w:val="00B669F8"/>
    <w:rsid w:val="00B70FF3"/>
    <w:rsid w:val="00B7275E"/>
    <w:rsid w:val="00B72BF5"/>
    <w:rsid w:val="00B74436"/>
    <w:rsid w:val="00B74657"/>
    <w:rsid w:val="00B760C2"/>
    <w:rsid w:val="00B76DBD"/>
    <w:rsid w:val="00B77C47"/>
    <w:rsid w:val="00B77FBE"/>
    <w:rsid w:val="00B81B2A"/>
    <w:rsid w:val="00B81B97"/>
    <w:rsid w:val="00B86737"/>
    <w:rsid w:val="00B9113E"/>
    <w:rsid w:val="00B93267"/>
    <w:rsid w:val="00B93B52"/>
    <w:rsid w:val="00B96829"/>
    <w:rsid w:val="00B96CB7"/>
    <w:rsid w:val="00BA054E"/>
    <w:rsid w:val="00BA067B"/>
    <w:rsid w:val="00BA3F2D"/>
    <w:rsid w:val="00BA5EA2"/>
    <w:rsid w:val="00BB0E4E"/>
    <w:rsid w:val="00BB0FE2"/>
    <w:rsid w:val="00BB103B"/>
    <w:rsid w:val="00BB2542"/>
    <w:rsid w:val="00BB30EB"/>
    <w:rsid w:val="00BB3346"/>
    <w:rsid w:val="00BB722B"/>
    <w:rsid w:val="00BB7701"/>
    <w:rsid w:val="00BB7977"/>
    <w:rsid w:val="00BB7C90"/>
    <w:rsid w:val="00BC0478"/>
    <w:rsid w:val="00BC0B5F"/>
    <w:rsid w:val="00BC1B1D"/>
    <w:rsid w:val="00BC3731"/>
    <w:rsid w:val="00BC680B"/>
    <w:rsid w:val="00BC7F33"/>
    <w:rsid w:val="00BD0655"/>
    <w:rsid w:val="00BD0EA9"/>
    <w:rsid w:val="00BD1FAB"/>
    <w:rsid w:val="00BD2D7F"/>
    <w:rsid w:val="00BD2F76"/>
    <w:rsid w:val="00BD48D4"/>
    <w:rsid w:val="00BD5067"/>
    <w:rsid w:val="00BD656E"/>
    <w:rsid w:val="00BD6937"/>
    <w:rsid w:val="00BD7FED"/>
    <w:rsid w:val="00BE11EA"/>
    <w:rsid w:val="00BE1FD5"/>
    <w:rsid w:val="00BE27BB"/>
    <w:rsid w:val="00BE2A96"/>
    <w:rsid w:val="00BE2F17"/>
    <w:rsid w:val="00BE39A2"/>
    <w:rsid w:val="00BE79F0"/>
    <w:rsid w:val="00BF0491"/>
    <w:rsid w:val="00BF15F0"/>
    <w:rsid w:val="00BF2D22"/>
    <w:rsid w:val="00BF39BB"/>
    <w:rsid w:val="00BF4E06"/>
    <w:rsid w:val="00BF5972"/>
    <w:rsid w:val="00BF63EB"/>
    <w:rsid w:val="00BF6661"/>
    <w:rsid w:val="00C012DA"/>
    <w:rsid w:val="00C03A28"/>
    <w:rsid w:val="00C062FE"/>
    <w:rsid w:val="00C071AD"/>
    <w:rsid w:val="00C14807"/>
    <w:rsid w:val="00C14EF4"/>
    <w:rsid w:val="00C155A5"/>
    <w:rsid w:val="00C17ECB"/>
    <w:rsid w:val="00C2453B"/>
    <w:rsid w:val="00C26BED"/>
    <w:rsid w:val="00C279FB"/>
    <w:rsid w:val="00C30020"/>
    <w:rsid w:val="00C31F73"/>
    <w:rsid w:val="00C3435D"/>
    <w:rsid w:val="00C35B4D"/>
    <w:rsid w:val="00C35F9E"/>
    <w:rsid w:val="00C402CA"/>
    <w:rsid w:val="00C4080D"/>
    <w:rsid w:val="00C40F2B"/>
    <w:rsid w:val="00C43D76"/>
    <w:rsid w:val="00C43F0A"/>
    <w:rsid w:val="00C4557A"/>
    <w:rsid w:val="00C4785E"/>
    <w:rsid w:val="00C50C19"/>
    <w:rsid w:val="00C50CA3"/>
    <w:rsid w:val="00C52D9D"/>
    <w:rsid w:val="00C5340C"/>
    <w:rsid w:val="00C53EF2"/>
    <w:rsid w:val="00C54D25"/>
    <w:rsid w:val="00C57628"/>
    <w:rsid w:val="00C70128"/>
    <w:rsid w:val="00C7151D"/>
    <w:rsid w:val="00C71B35"/>
    <w:rsid w:val="00C72EDD"/>
    <w:rsid w:val="00C73230"/>
    <w:rsid w:val="00C73303"/>
    <w:rsid w:val="00C7408E"/>
    <w:rsid w:val="00C74DEE"/>
    <w:rsid w:val="00C75695"/>
    <w:rsid w:val="00C76F3E"/>
    <w:rsid w:val="00C81926"/>
    <w:rsid w:val="00C81E1B"/>
    <w:rsid w:val="00C81FE7"/>
    <w:rsid w:val="00C82CE3"/>
    <w:rsid w:val="00C8514B"/>
    <w:rsid w:val="00C904E5"/>
    <w:rsid w:val="00C9077D"/>
    <w:rsid w:val="00C90A34"/>
    <w:rsid w:val="00C92ABD"/>
    <w:rsid w:val="00C931AC"/>
    <w:rsid w:val="00C93208"/>
    <w:rsid w:val="00C94219"/>
    <w:rsid w:val="00C961AB"/>
    <w:rsid w:val="00C96EF4"/>
    <w:rsid w:val="00CA097E"/>
    <w:rsid w:val="00CA24A2"/>
    <w:rsid w:val="00CA255A"/>
    <w:rsid w:val="00CA4135"/>
    <w:rsid w:val="00CA6175"/>
    <w:rsid w:val="00CA704F"/>
    <w:rsid w:val="00CB0703"/>
    <w:rsid w:val="00CB0A8A"/>
    <w:rsid w:val="00CB153F"/>
    <w:rsid w:val="00CB2199"/>
    <w:rsid w:val="00CB2353"/>
    <w:rsid w:val="00CB30E7"/>
    <w:rsid w:val="00CB393D"/>
    <w:rsid w:val="00CB6141"/>
    <w:rsid w:val="00CC037F"/>
    <w:rsid w:val="00CC14FD"/>
    <w:rsid w:val="00CC19BE"/>
    <w:rsid w:val="00CC2204"/>
    <w:rsid w:val="00CC240E"/>
    <w:rsid w:val="00CC25C3"/>
    <w:rsid w:val="00CC4160"/>
    <w:rsid w:val="00CC5479"/>
    <w:rsid w:val="00CC7461"/>
    <w:rsid w:val="00CC74BA"/>
    <w:rsid w:val="00CD2D51"/>
    <w:rsid w:val="00CD31D7"/>
    <w:rsid w:val="00CD31EA"/>
    <w:rsid w:val="00CD5527"/>
    <w:rsid w:val="00CD6A5D"/>
    <w:rsid w:val="00CE2C17"/>
    <w:rsid w:val="00CE4D22"/>
    <w:rsid w:val="00CE61E9"/>
    <w:rsid w:val="00CF0171"/>
    <w:rsid w:val="00CF06F1"/>
    <w:rsid w:val="00CF1204"/>
    <w:rsid w:val="00CF121A"/>
    <w:rsid w:val="00CF1617"/>
    <w:rsid w:val="00CF21BC"/>
    <w:rsid w:val="00CF3950"/>
    <w:rsid w:val="00CF3DA3"/>
    <w:rsid w:val="00CF6EA6"/>
    <w:rsid w:val="00CF7C57"/>
    <w:rsid w:val="00D01F50"/>
    <w:rsid w:val="00D02DCD"/>
    <w:rsid w:val="00D04C3D"/>
    <w:rsid w:val="00D10289"/>
    <w:rsid w:val="00D12D11"/>
    <w:rsid w:val="00D1587B"/>
    <w:rsid w:val="00D15C1A"/>
    <w:rsid w:val="00D22353"/>
    <w:rsid w:val="00D26277"/>
    <w:rsid w:val="00D304E3"/>
    <w:rsid w:val="00D32202"/>
    <w:rsid w:val="00D33A3B"/>
    <w:rsid w:val="00D370CB"/>
    <w:rsid w:val="00D375D7"/>
    <w:rsid w:val="00D40680"/>
    <w:rsid w:val="00D44447"/>
    <w:rsid w:val="00D44736"/>
    <w:rsid w:val="00D447A9"/>
    <w:rsid w:val="00D54023"/>
    <w:rsid w:val="00D556C8"/>
    <w:rsid w:val="00D57E5B"/>
    <w:rsid w:val="00D60473"/>
    <w:rsid w:val="00D607C3"/>
    <w:rsid w:val="00D62D6C"/>
    <w:rsid w:val="00D6627A"/>
    <w:rsid w:val="00D70470"/>
    <w:rsid w:val="00D723B5"/>
    <w:rsid w:val="00D72918"/>
    <w:rsid w:val="00D73BC0"/>
    <w:rsid w:val="00D765B7"/>
    <w:rsid w:val="00D80731"/>
    <w:rsid w:val="00D81C9C"/>
    <w:rsid w:val="00D8234D"/>
    <w:rsid w:val="00D824CE"/>
    <w:rsid w:val="00D8494E"/>
    <w:rsid w:val="00D84EFE"/>
    <w:rsid w:val="00D85A6C"/>
    <w:rsid w:val="00D85C55"/>
    <w:rsid w:val="00D86151"/>
    <w:rsid w:val="00D8702C"/>
    <w:rsid w:val="00D87498"/>
    <w:rsid w:val="00D87E1C"/>
    <w:rsid w:val="00D94FD2"/>
    <w:rsid w:val="00D96063"/>
    <w:rsid w:val="00DA055B"/>
    <w:rsid w:val="00DA152E"/>
    <w:rsid w:val="00DA2D0B"/>
    <w:rsid w:val="00DA401E"/>
    <w:rsid w:val="00DA6BDA"/>
    <w:rsid w:val="00DB12E9"/>
    <w:rsid w:val="00DB3409"/>
    <w:rsid w:val="00DB36E5"/>
    <w:rsid w:val="00DB4CB5"/>
    <w:rsid w:val="00DB6EFF"/>
    <w:rsid w:val="00DC0889"/>
    <w:rsid w:val="00DC1698"/>
    <w:rsid w:val="00DC2172"/>
    <w:rsid w:val="00DC28EA"/>
    <w:rsid w:val="00DC3AEF"/>
    <w:rsid w:val="00DC42E5"/>
    <w:rsid w:val="00DC4E3C"/>
    <w:rsid w:val="00DC5010"/>
    <w:rsid w:val="00DC65E8"/>
    <w:rsid w:val="00DD0FD2"/>
    <w:rsid w:val="00DD2413"/>
    <w:rsid w:val="00DD2E86"/>
    <w:rsid w:val="00DD34AB"/>
    <w:rsid w:val="00DD6028"/>
    <w:rsid w:val="00DD6EA8"/>
    <w:rsid w:val="00DE162B"/>
    <w:rsid w:val="00DE5286"/>
    <w:rsid w:val="00DE78F6"/>
    <w:rsid w:val="00DE7FFA"/>
    <w:rsid w:val="00DF124B"/>
    <w:rsid w:val="00DF28E2"/>
    <w:rsid w:val="00DF4AB2"/>
    <w:rsid w:val="00DF5E39"/>
    <w:rsid w:val="00DF66BE"/>
    <w:rsid w:val="00DF698C"/>
    <w:rsid w:val="00DF7A4E"/>
    <w:rsid w:val="00E00E23"/>
    <w:rsid w:val="00E01D1E"/>
    <w:rsid w:val="00E03EE7"/>
    <w:rsid w:val="00E044D2"/>
    <w:rsid w:val="00E06810"/>
    <w:rsid w:val="00E06DA2"/>
    <w:rsid w:val="00E07C3A"/>
    <w:rsid w:val="00E138D0"/>
    <w:rsid w:val="00E14828"/>
    <w:rsid w:val="00E15A29"/>
    <w:rsid w:val="00E15F70"/>
    <w:rsid w:val="00E177AC"/>
    <w:rsid w:val="00E1799A"/>
    <w:rsid w:val="00E21121"/>
    <w:rsid w:val="00E215E0"/>
    <w:rsid w:val="00E219A3"/>
    <w:rsid w:val="00E235BD"/>
    <w:rsid w:val="00E25CE3"/>
    <w:rsid w:val="00E279D6"/>
    <w:rsid w:val="00E3366B"/>
    <w:rsid w:val="00E3412B"/>
    <w:rsid w:val="00E35F2D"/>
    <w:rsid w:val="00E3648E"/>
    <w:rsid w:val="00E36850"/>
    <w:rsid w:val="00E3701E"/>
    <w:rsid w:val="00E424A9"/>
    <w:rsid w:val="00E424B8"/>
    <w:rsid w:val="00E431FE"/>
    <w:rsid w:val="00E44757"/>
    <w:rsid w:val="00E5035D"/>
    <w:rsid w:val="00E51218"/>
    <w:rsid w:val="00E60D6C"/>
    <w:rsid w:val="00E62AFD"/>
    <w:rsid w:val="00E66A5E"/>
    <w:rsid w:val="00E7156B"/>
    <w:rsid w:val="00E73429"/>
    <w:rsid w:val="00E74567"/>
    <w:rsid w:val="00E75F77"/>
    <w:rsid w:val="00E76AEE"/>
    <w:rsid w:val="00E80684"/>
    <w:rsid w:val="00E8164C"/>
    <w:rsid w:val="00E83729"/>
    <w:rsid w:val="00E8516C"/>
    <w:rsid w:val="00E85E06"/>
    <w:rsid w:val="00E93B75"/>
    <w:rsid w:val="00E946C4"/>
    <w:rsid w:val="00E9502E"/>
    <w:rsid w:val="00E952A1"/>
    <w:rsid w:val="00E95382"/>
    <w:rsid w:val="00E95B5D"/>
    <w:rsid w:val="00E95CDB"/>
    <w:rsid w:val="00E96DFB"/>
    <w:rsid w:val="00E97E60"/>
    <w:rsid w:val="00EA0F31"/>
    <w:rsid w:val="00EA2F97"/>
    <w:rsid w:val="00EA50A0"/>
    <w:rsid w:val="00EA679D"/>
    <w:rsid w:val="00EA70CD"/>
    <w:rsid w:val="00EA7795"/>
    <w:rsid w:val="00EA7EF8"/>
    <w:rsid w:val="00EB1532"/>
    <w:rsid w:val="00EB21D5"/>
    <w:rsid w:val="00EB433E"/>
    <w:rsid w:val="00EB5193"/>
    <w:rsid w:val="00EB5B59"/>
    <w:rsid w:val="00EB63B3"/>
    <w:rsid w:val="00EB6EA6"/>
    <w:rsid w:val="00EC1D54"/>
    <w:rsid w:val="00EC4118"/>
    <w:rsid w:val="00EC4A0C"/>
    <w:rsid w:val="00EC4CFF"/>
    <w:rsid w:val="00EC52DA"/>
    <w:rsid w:val="00EC55A0"/>
    <w:rsid w:val="00EC567A"/>
    <w:rsid w:val="00EC6707"/>
    <w:rsid w:val="00ED26CC"/>
    <w:rsid w:val="00ED369A"/>
    <w:rsid w:val="00ED5DD7"/>
    <w:rsid w:val="00ED5F91"/>
    <w:rsid w:val="00EE03B6"/>
    <w:rsid w:val="00EE1693"/>
    <w:rsid w:val="00EE266B"/>
    <w:rsid w:val="00EE50CF"/>
    <w:rsid w:val="00EE5E2D"/>
    <w:rsid w:val="00EE5F26"/>
    <w:rsid w:val="00EF0C3F"/>
    <w:rsid w:val="00EF0EC8"/>
    <w:rsid w:val="00EF0F1F"/>
    <w:rsid w:val="00EF2067"/>
    <w:rsid w:val="00EF4989"/>
    <w:rsid w:val="00EF72AC"/>
    <w:rsid w:val="00EF7724"/>
    <w:rsid w:val="00F06585"/>
    <w:rsid w:val="00F070BC"/>
    <w:rsid w:val="00F103CA"/>
    <w:rsid w:val="00F109D6"/>
    <w:rsid w:val="00F110EA"/>
    <w:rsid w:val="00F1165E"/>
    <w:rsid w:val="00F11ED6"/>
    <w:rsid w:val="00F134DA"/>
    <w:rsid w:val="00F1520C"/>
    <w:rsid w:val="00F15A80"/>
    <w:rsid w:val="00F21E46"/>
    <w:rsid w:val="00F21F07"/>
    <w:rsid w:val="00F22B06"/>
    <w:rsid w:val="00F27189"/>
    <w:rsid w:val="00F27C18"/>
    <w:rsid w:val="00F301B9"/>
    <w:rsid w:val="00F3064B"/>
    <w:rsid w:val="00F32D89"/>
    <w:rsid w:val="00F3303C"/>
    <w:rsid w:val="00F34776"/>
    <w:rsid w:val="00F34D2D"/>
    <w:rsid w:val="00F369C1"/>
    <w:rsid w:val="00F37374"/>
    <w:rsid w:val="00F411EA"/>
    <w:rsid w:val="00F4178C"/>
    <w:rsid w:val="00F46B9D"/>
    <w:rsid w:val="00F479DC"/>
    <w:rsid w:val="00F51054"/>
    <w:rsid w:val="00F51D38"/>
    <w:rsid w:val="00F5253F"/>
    <w:rsid w:val="00F52FC2"/>
    <w:rsid w:val="00F54B98"/>
    <w:rsid w:val="00F54D07"/>
    <w:rsid w:val="00F54DAD"/>
    <w:rsid w:val="00F5507E"/>
    <w:rsid w:val="00F60306"/>
    <w:rsid w:val="00F6404A"/>
    <w:rsid w:val="00F6511A"/>
    <w:rsid w:val="00F65C49"/>
    <w:rsid w:val="00F65C8B"/>
    <w:rsid w:val="00F67E8D"/>
    <w:rsid w:val="00F711C4"/>
    <w:rsid w:val="00F724B8"/>
    <w:rsid w:val="00F7357A"/>
    <w:rsid w:val="00F76977"/>
    <w:rsid w:val="00F80F1B"/>
    <w:rsid w:val="00F82158"/>
    <w:rsid w:val="00F82189"/>
    <w:rsid w:val="00F83368"/>
    <w:rsid w:val="00F86AAD"/>
    <w:rsid w:val="00F87639"/>
    <w:rsid w:val="00F90D6C"/>
    <w:rsid w:val="00F926B3"/>
    <w:rsid w:val="00F92C5B"/>
    <w:rsid w:val="00F94044"/>
    <w:rsid w:val="00F954D1"/>
    <w:rsid w:val="00F97F55"/>
    <w:rsid w:val="00FA0BC3"/>
    <w:rsid w:val="00FA355A"/>
    <w:rsid w:val="00FA3FC3"/>
    <w:rsid w:val="00FA72E6"/>
    <w:rsid w:val="00FB0BAB"/>
    <w:rsid w:val="00FB1DD0"/>
    <w:rsid w:val="00FB4553"/>
    <w:rsid w:val="00FB605F"/>
    <w:rsid w:val="00FC00AC"/>
    <w:rsid w:val="00FC13B8"/>
    <w:rsid w:val="00FC4857"/>
    <w:rsid w:val="00FC5481"/>
    <w:rsid w:val="00FC5CB7"/>
    <w:rsid w:val="00FC6123"/>
    <w:rsid w:val="00FC6E35"/>
    <w:rsid w:val="00FC6F5E"/>
    <w:rsid w:val="00FC735A"/>
    <w:rsid w:val="00FD1A13"/>
    <w:rsid w:val="00FD2553"/>
    <w:rsid w:val="00FD293A"/>
    <w:rsid w:val="00FD3EA7"/>
    <w:rsid w:val="00FD4688"/>
    <w:rsid w:val="00FD62ED"/>
    <w:rsid w:val="00FD6619"/>
    <w:rsid w:val="00FD6E67"/>
    <w:rsid w:val="00FD7998"/>
    <w:rsid w:val="00FD7A27"/>
    <w:rsid w:val="00FE06C0"/>
    <w:rsid w:val="00FE4448"/>
    <w:rsid w:val="00FE4701"/>
    <w:rsid w:val="00FE4895"/>
    <w:rsid w:val="00FE525B"/>
    <w:rsid w:val="00FE5704"/>
    <w:rsid w:val="00FE663A"/>
    <w:rsid w:val="00FE7B29"/>
    <w:rsid w:val="00FE7C3F"/>
    <w:rsid w:val="00FE7CF4"/>
    <w:rsid w:val="00FF1A05"/>
    <w:rsid w:val="00FF395E"/>
    <w:rsid w:val="00FF59E4"/>
    <w:rsid w:val="00FF7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95"/>
  </w:style>
  <w:style w:type="paragraph" w:customStyle="1" w:styleId="SummaryBullet1">
    <w:name w:val="Summary Bullet1"/>
    <w:basedOn w:val="NoSpacing"/>
    <w:qFormat/>
    <w:rsid w:val="00591D9A"/>
    <w:pPr>
      <w:numPr>
        <w:numId w:val="1"/>
      </w:numPr>
    </w:pPr>
  </w:style>
  <w:style w:type="paragraph" w:styleId="NoSpacing">
    <w:name w:val="No Spacing"/>
    <w:link w:val="NoSpacingChar"/>
    <w:uiPriority w:val="1"/>
    <w:qFormat/>
    <w:rsid w:val="000D7FD9"/>
    <w:pPr>
      <w:spacing w:after="0" w:line="240" w:lineRule="auto"/>
    </w:pPr>
    <w:rPr>
      <w:rFonts w:eastAsiaTheme="minorEastAsia"/>
    </w:rPr>
  </w:style>
  <w:style w:type="paragraph" w:customStyle="1" w:styleId="SummaryActionItem">
    <w:name w:val="Summary Action Item"/>
    <w:basedOn w:val="NoSpacing"/>
    <w:link w:val="SummaryActionItemChar"/>
    <w:qFormat/>
    <w:rsid w:val="00591D9A"/>
    <w:pPr>
      <w:ind w:left="1440"/>
    </w:pPr>
  </w:style>
  <w:style w:type="character" w:customStyle="1" w:styleId="SummaryActionItemChar">
    <w:name w:val="Summary Action Item Char"/>
    <w:basedOn w:val="DefaultParagraphFont"/>
    <w:link w:val="SummaryActionItem"/>
    <w:rsid w:val="000D7FD9"/>
    <w:rPr>
      <w:rFonts w:eastAsiaTheme="minorEastAsia"/>
    </w:rPr>
  </w:style>
  <w:style w:type="paragraph" w:customStyle="1" w:styleId="SummaryNumbered1">
    <w:name w:val="Summary Numbered1"/>
    <w:basedOn w:val="NoSpacing"/>
    <w:qFormat/>
    <w:rsid w:val="00591D9A"/>
    <w:pPr>
      <w:keepNext/>
      <w:keepLines/>
      <w:numPr>
        <w:numId w:val="2"/>
      </w:numPr>
      <w:spacing w:line="360" w:lineRule="auto"/>
    </w:pPr>
  </w:style>
  <w:style w:type="paragraph" w:customStyle="1" w:styleId="SummaryNumbered2">
    <w:name w:val="Summary Numbered2"/>
    <w:basedOn w:val="NoSpacing"/>
    <w:qFormat/>
    <w:rsid w:val="00591D9A"/>
    <w:pPr>
      <w:numPr>
        <w:ilvl w:val="1"/>
        <w:numId w:val="2"/>
      </w:numPr>
      <w:spacing w:line="360" w:lineRule="auto"/>
    </w:pPr>
  </w:style>
  <w:style w:type="paragraph" w:customStyle="1" w:styleId="SummaryBullet2">
    <w:name w:val="Summary Bullet2"/>
    <w:basedOn w:val="SummaryBullet1"/>
    <w:qFormat/>
    <w:rsid w:val="00591D9A"/>
    <w:pPr>
      <w:numPr>
        <w:numId w:val="0"/>
      </w:numPr>
    </w:pPr>
  </w:style>
  <w:style w:type="paragraph" w:customStyle="1" w:styleId="Q1">
    <w:name w:val="Q1"/>
    <w:basedOn w:val="NoSpacing"/>
    <w:qFormat/>
    <w:rsid w:val="003C18D4"/>
    <w:pPr>
      <w:keepNext/>
      <w:keepLines/>
      <w:numPr>
        <w:numId w:val="3"/>
      </w:numPr>
      <w:spacing w:before="240" w:after="240"/>
    </w:pPr>
    <w:rPr>
      <w:rFonts w:ascii="Times New Roman" w:eastAsia="Times New Roman" w:hAnsi="Times New Roman" w:cs="Times New Roman"/>
      <w:b/>
      <w:sz w:val="24"/>
      <w:szCs w:val="24"/>
    </w:rPr>
  </w:style>
  <w:style w:type="table" w:styleId="TableGrid">
    <w:name w:val="Table Grid"/>
    <w:basedOn w:val="TableNormal"/>
    <w:uiPriority w:val="59"/>
    <w:rsid w:val="00B96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829"/>
    <w:rPr>
      <w:rFonts w:ascii="Tahoma" w:eastAsiaTheme="minorEastAsia" w:hAnsi="Tahoma" w:cs="Tahoma"/>
      <w:sz w:val="16"/>
      <w:szCs w:val="16"/>
    </w:rPr>
  </w:style>
  <w:style w:type="paragraph" w:styleId="ListBullet">
    <w:name w:val="List Bullet"/>
    <w:basedOn w:val="Normal"/>
    <w:link w:val="ListBulletChar"/>
    <w:uiPriority w:val="99"/>
    <w:unhideWhenUsed/>
    <w:rsid w:val="00E36850"/>
    <w:pPr>
      <w:numPr>
        <w:numId w:val="4"/>
      </w:numPr>
      <w:contextualSpacing/>
    </w:pPr>
  </w:style>
  <w:style w:type="paragraph" w:styleId="ListBullet2">
    <w:name w:val="List Bullet 2"/>
    <w:basedOn w:val="Normal"/>
    <w:uiPriority w:val="99"/>
    <w:unhideWhenUsed/>
    <w:rsid w:val="00E36850"/>
    <w:pPr>
      <w:numPr>
        <w:numId w:val="5"/>
      </w:numPr>
      <w:contextualSpacing/>
    </w:pPr>
  </w:style>
  <w:style w:type="paragraph" w:styleId="ListBullet3">
    <w:name w:val="List Bullet 3"/>
    <w:basedOn w:val="Normal"/>
    <w:uiPriority w:val="99"/>
    <w:unhideWhenUsed/>
    <w:rsid w:val="00E36850"/>
    <w:pPr>
      <w:numPr>
        <w:numId w:val="6"/>
      </w:numPr>
      <w:contextualSpacing/>
    </w:pPr>
  </w:style>
  <w:style w:type="paragraph" w:styleId="ListBullet4">
    <w:name w:val="List Bullet 4"/>
    <w:basedOn w:val="Normal"/>
    <w:uiPriority w:val="99"/>
    <w:unhideWhenUsed/>
    <w:rsid w:val="00E36850"/>
    <w:pPr>
      <w:numPr>
        <w:numId w:val="7"/>
      </w:numPr>
      <w:contextualSpacing/>
    </w:pPr>
  </w:style>
  <w:style w:type="paragraph" w:styleId="ListBullet5">
    <w:name w:val="List Bullet 5"/>
    <w:basedOn w:val="Normal"/>
    <w:uiPriority w:val="99"/>
    <w:unhideWhenUsed/>
    <w:rsid w:val="00E36850"/>
    <w:pPr>
      <w:numPr>
        <w:numId w:val="8"/>
      </w:numPr>
      <w:contextualSpacing/>
    </w:pPr>
  </w:style>
  <w:style w:type="paragraph" w:customStyle="1" w:styleId="ListBulletTable">
    <w:name w:val="List Bullet Table"/>
    <w:basedOn w:val="ListBullet"/>
    <w:link w:val="ListBulletTableChar"/>
    <w:qFormat/>
    <w:rsid w:val="007E1063"/>
    <w:pPr>
      <w:spacing w:after="0" w:line="240" w:lineRule="auto"/>
    </w:pPr>
  </w:style>
  <w:style w:type="character" w:styleId="CommentReference">
    <w:name w:val="annotation reference"/>
    <w:basedOn w:val="DefaultParagraphFont"/>
    <w:uiPriority w:val="99"/>
    <w:semiHidden/>
    <w:unhideWhenUsed/>
    <w:rsid w:val="00205B1E"/>
    <w:rPr>
      <w:sz w:val="16"/>
      <w:szCs w:val="16"/>
    </w:rPr>
  </w:style>
  <w:style w:type="character" w:customStyle="1" w:styleId="ListBulletChar">
    <w:name w:val="List Bullet Char"/>
    <w:basedOn w:val="DefaultParagraphFont"/>
    <w:link w:val="ListBullet"/>
    <w:uiPriority w:val="99"/>
    <w:rsid w:val="007E1063"/>
    <w:rPr>
      <w:rFonts w:eastAsiaTheme="minorEastAsia"/>
    </w:rPr>
  </w:style>
  <w:style w:type="character" w:customStyle="1" w:styleId="ListBulletTableChar">
    <w:name w:val="List Bullet Table Char"/>
    <w:basedOn w:val="ListBulletChar"/>
    <w:link w:val="ListBulletTable"/>
    <w:rsid w:val="007E1063"/>
  </w:style>
  <w:style w:type="paragraph" w:styleId="CommentText">
    <w:name w:val="annotation text"/>
    <w:basedOn w:val="Normal"/>
    <w:link w:val="CommentTextChar"/>
    <w:uiPriority w:val="99"/>
    <w:semiHidden/>
    <w:unhideWhenUsed/>
    <w:rsid w:val="00205B1E"/>
    <w:pPr>
      <w:spacing w:line="240" w:lineRule="auto"/>
    </w:pPr>
    <w:rPr>
      <w:sz w:val="20"/>
      <w:szCs w:val="20"/>
    </w:rPr>
  </w:style>
  <w:style w:type="character" w:customStyle="1" w:styleId="CommentTextChar">
    <w:name w:val="Comment Text Char"/>
    <w:basedOn w:val="DefaultParagraphFont"/>
    <w:link w:val="CommentText"/>
    <w:uiPriority w:val="99"/>
    <w:semiHidden/>
    <w:rsid w:val="00205B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5B1E"/>
    <w:rPr>
      <w:b/>
      <w:bCs/>
    </w:rPr>
  </w:style>
  <w:style w:type="character" w:customStyle="1" w:styleId="CommentSubjectChar">
    <w:name w:val="Comment Subject Char"/>
    <w:basedOn w:val="CommentTextChar"/>
    <w:link w:val="CommentSubject"/>
    <w:uiPriority w:val="99"/>
    <w:semiHidden/>
    <w:rsid w:val="00205B1E"/>
    <w:rPr>
      <w:rFonts w:eastAsiaTheme="minorEastAsia"/>
      <w:b/>
      <w:bCs/>
      <w:sz w:val="20"/>
      <w:szCs w:val="20"/>
    </w:rPr>
  </w:style>
  <w:style w:type="paragraph" w:styleId="ListParagraph">
    <w:name w:val="List Paragraph"/>
    <w:basedOn w:val="Normal"/>
    <w:link w:val="ListParagraphChar"/>
    <w:uiPriority w:val="34"/>
    <w:qFormat/>
    <w:rsid w:val="00B3312F"/>
    <w:pPr>
      <w:ind w:left="720"/>
      <w:contextualSpacing/>
    </w:pPr>
  </w:style>
  <w:style w:type="paragraph" w:customStyle="1" w:styleId="BHNormal">
    <w:name w:val="BHNormal"/>
    <w:qFormat/>
    <w:rsid w:val="008A4EC2"/>
    <w:pPr>
      <w:spacing w:after="0" w:line="480" w:lineRule="auto"/>
    </w:pPr>
    <w:rPr>
      <w:rFonts w:ascii="Calibri" w:eastAsia="Calibri" w:hAnsi="Calibri" w:cs="Times New Roman"/>
    </w:rPr>
  </w:style>
  <w:style w:type="paragraph" w:styleId="NormalWeb">
    <w:name w:val="Normal (Web)"/>
    <w:basedOn w:val="Normal"/>
    <w:uiPriority w:val="99"/>
    <w:unhideWhenUsed/>
    <w:rsid w:val="001E47A8"/>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unhideWhenUsed/>
    <w:rsid w:val="00330E32"/>
    <w:pPr>
      <w:spacing w:after="120"/>
    </w:pPr>
  </w:style>
  <w:style w:type="character" w:customStyle="1" w:styleId="BodyTextChar">
    <w:name w:val="Body Text Char"/>
    <w:basedOn w:val="DefaultParagraphFont"/>
    <w:link w:val="BodyText"/>
    <w:uiPriority w:val="99"/>
    <w:rsid w:val="00330E32"/>
    <w:rPr>
      <w:rFonts w:eastAsiaTheme="minorEastAsia"/>
    </w:rPr>
  </w:style>
  <w:style w:type="paragraph" w:styleId="Revision">
    <w:name w:val="Revision"/>
    <w:hidden/>
    <w:uiPriority w:val="99"/>
    <w:semiHidden/>
    <w:rsid w:val="00AF03FD"/>
    <w:pPr>
      <w:spacing w:after="0" w:line="240" w:lineRule="auto"/>
    </w:pPr>
    <w:rPr>
      <w:rFonts w:eastAsiaTheme="minorEastAsia"/>
    </w:rPr>
  </w:style>
  <w:style w:type="paragraph" w:styleId="FootnoteText">
    <w:name w:val="footnote text"/>
    <w:basedOn w:val="Normal"/>
    <w:link w:val="FootnoteTextChar"/>
    <w:uiPriority w:val="99"/>
    <w:semiHidden/>
    <w:unhideWhenUsed/>
    <w:rsid w:val="00AF0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3FD"/>
    <w:rPr>
      <w:rFonts w:eastAsiaTheme="minorEastAsia"/>
      <w:sz w:val="20"/>
      <w:szCs w:val="20"/>
    </w:rPr>
  </w:style>
  <w:style w:type="character" w:styleId="FootnoteReference">
    <w:name w:val="footnote reference"/>
    <w:basedOn w:val="DefaultParagraphFont"/>
    <w:uiPriority w:val="99"/>
    <w:semiHidden/>
    <w:unhideWhenUsed/>
    <w:rsid w:val="00AF03FD"/>
    <w:rPr>
      <w:vertAlign w:val="superscript"/>
    </w:rPr>
  </w:style>
  <w:style w:type="paragraph" w:customStyle="1" w:styleId="Qhead1">
    <w:name w:val="Qhead1"/>
    <w:basedOn w:val="Normal"/>
    <w:link w:val="Qhead1Char"/>
    <w:qFormat/>
    <w:rsid w:val="00606401"/>
    <w:pPr>
      <w:keepNext/>
      <w:spacing w:before="240" w:after="240" w:line="240" w:lineRule="auto"/>
      <w:outlineLvl w:val="0"/>
    </w:pPr>
    <w:rPr>
      <w:b/>
      <w:sz w:val="28"/>
    </w:rPr>
  </w:style>
  <w:style w:type="paragraph" w:customStyle="1" w:styleId="Qhead2">
    <w:name w:val="Qhead2"/>
    <w:basedOn w:val="Normal"/>
    <w:link w:val="Qhead2Char"/>
    <w:qFormat/>
    <w:rsid w:val="00F82158"/>
    <w:pPr>
      <w:keepNext/>
      <w:spacing w:before="240" w:after="240" w:line="240" w:lineRule="auto"/>
      <w:outlineLvl w:val="1"/>
    </w:pPr>
    <w:rPr>
      <w:i/>
      <w:sz w:val="24"/>
    </w:rPr>
  </w:style>
  <w:style w:type="character" w:customStyle="1" w:styleId="Qhead1Char">
    <w:name w:val="Qhead1 Char"/>
    <w:basedOn w:val="DefaultParagraphFont"/>
    <w:link w:val="Qhead1"/>
    <w:rsid w:val="00606401"/>
    <w:rPr>
      <w:rFonts w:eastAsiaTheme="minorEastAsia"/>
      <w:b/>
      <w:sz w:val="28"/>
    </w:rPr>
  </w:style>
  <w:style w:type="paragraph" w:customStyle="1" w:styleId="Qintro1">
    <w:name w:val="Qintro1"/>
    <w:basedOn w:val="Normal"/>
    <w:link w:val="Qintro1Char"/>
    <w:qFormat/>
    <w:rsid w:val="00087154"/>
    <w:pPr>
      <w:keepNext/>
      <w:spacing w:before="240" w:after="240" w:line="240" w:lineRule="auto"/>
    </w:pPr>
    <w:rPr>
      <w:rFonts w:asciiTheme="majorHAnsi" w:hAnsiTheme="majorHAnsi"/>
      <w:b/>
      <w:sz w:val="24"/>
    </w:rPr>
  </w:style>
  <w:style w:type="character" w:customStyle="1" w:styleId="Qhead2Char">
    <w:name w:val="Qhead2 Char"/>
    <w:basedOn w:val="DefaultParagraphFont"/>
    <w:link w:val="Qhead2"/>
    <w:rsid w:val="00F82158"/>
    <w:rPr>
      <w:rFonts w:eastAsiaTheme="minorEastAsia"/>
      <w:i/>
      <w:sz w:val="24"/>
    </w:rPr>
  </w:style>
  <w:style w:type="paragraph" w:customStyle="1" w:styleId="Qquestion1">
    <w:name w:val="Qquestion1"/>
    <w:basedOn w:val="ListParagraph"/>
    <w:link w:val="Qquestion1Char"/>
    <w:qFormat/>
    <w:rsid w:val="00104889"/>
    <w:pPr>
      <w:keepNext/>
      <w:numPr>
        <w:numId w:val="9"/>
      </w:numPr>
      <w:spacing w:before="120" w:after="120" w:line="240" w:lineRule="auto"/>
    </w:pPr>
    <w:rPr>
      <w:rFonts w:ascii="Cambria" w:hAnsi="Cambria"/>
      <w:sz w:val="24"/>
    </w:rPr>
  </w:style>
  <w:style w:type="character" w:customStyle="1" w:styleId="Qintro1Char">
    <w:name w:val="Qintro1 Char"/>
    <w:basedOn w:val="DefaultParagraphFont"/>
    <w:link w:val="Qintro1"/>
    <w:rsid w:val="00087154"/>
    <w:rPr>
      <w:rFonts w:asciiTheme="majorHAnsi" w:eastAsiaTheme="minorEastAsia" w:hAnsiTheme="majorHAnsi"/>
      <w:b/>
      <w:sz w:val="24"/>
    </w:rPr>
  </w:style>
  <w:style w:type="paragraph" w:customStyle="1" w:styleId="Qresponse1">
    <w:name w:val="Qresponse1"/>
    <w:basedOn w:val="NoSpacing"/>
    <w:link w:val="Qresponse1Char"/>
    <w:qFormat/>
    <w:rsid w:val="00921A2D"/>
    <w:pPr>
      <w:numPr>
        <w:numId w:val="10"/>
      </w:numPr>
      <w:ind w:left="810"/>
    </w:pPr>
    <w:rPr>
      <w:rFonts w:ascii="Arial" w:hAnsi="Arial" w:cs="Arial"/>
    </w:rPr>
  </w:style>
  <w:style w:type="character" w:customStyle="1" w:styleId="ListParagraphChar">
    <w:name w:val="List Paragraph Char"/>
    <w:basedOn w:val="DefaultParagraphFont"/>
    <w:link w:val="ListParagraph"/>
    <w:uiPriority w:val="34"/>
    <w:rsid w:val="00286363"/>
    <w:rPr>
      <w:rFonts w:eastAsiaTheme="minorEastAsia"/>
    </w:rPr>
  </w:style>
  <w:style w:type="character" w:customStyle="1" w:styleId="Qquestion1Char">
    <w:name w:val="Qquestion1 Char"/>
    <w:basedOn w:val="ListParagraphChar"/>
    <w:link w:val="Qquestion1"/>
    <w:rsid w:val="00104889"/>
    <w:rPr>
      <w:rFonts w:ascii="Cambria" w:hAnsi="Cambria"/>
      <w:sz w:val="24"/>
    </w:rPr>
  </w:style>
  <w:style w:type="paragraph" w:styleId="Quote">
    <w:name w:val="Quote"/>
    <w:basedOn w:val="Normal"/>
    <w:next w:val="Normal"/>
    <w:link w:val="QuoteChar"/>
    <w:uiPriority w:val="29"/>
    <w:qFormat/>
    <w:rsid w:val="00606401"/>
    <w:rPr>
      <w:i/>
      <w:iCs/>
      <w:color w:val="000000" w:themeColor="text1"/>
    </w:rPr>
  </w:style>
  <w:style w:type="character" w:customStyle="1" w:styleId="NoSpacingChar">
    <w:name w:val="No Spacing Char"/>
    <w:basedOn w:val="DefaultParagraphFont"/>
    <w:link w:val="NoSpacing"/>
    <w:uiPriority w:val="1"/>
    <w:rsid w:val="00473239"/>
    <w:rPr>
      <w:rFonts w:eastAsiaTheme="minorEastAsia"/>
    </w:rPr>
  </w:style>
  <w:style w:type="character" w:customStyle="1" w:styleId="Qresponse1Char">
    <w:name w:val="Qresponse1 Char"/>
    <w:basedOn w:val="NoSpacingChar"/>
    <w:link w:val="Qresponse1"/>
    <w:rsid w:val="00921A2D"/>
    <w:rPr>
      <w:rFonts w:ascii="Arial" w:hAnsi="Arial" w:cs="Arial"/>
    </w:rPr>
  </w:style>
  <w:style w:type="character" w:customStyle="1" w:styleId="QuoteChar">
    <w:name w:val="Quote Char"/>
    <w:basedOn w:val="DefaultParagraphFont"/>
    <w:link w:val="Quote"/>
    <w:uiPriority w:val="29"/>
    <w:rsid w:val="00606401"/>
    <w:rPr>
      <w:rFonts w:eastAsiaTheme="minorEastAsia"/>
      <w:i/>
      <w:iCs/>
      <w:color w:val="000000" w:themeColor="text1"/>
    </w:rPr>
  </w:style>
  <w:style w:type="character" w:styleId="Hyperlink">
    <w:name w:val="Hyperlink"/>
    <w:basedOn w:val="DefaultParagraphFont"/>
    <w:uiPriority w:val="99"/>
    <w:unhideWhenUsed/>
    <w:rsid w:val="00A72797"/>
    <w:rPr>
      <w:color w:val="0000FF" w:themeColor="hyperlink"/>
      <w:u w:val="single"/>
    </w:rPr>
  </w:style>
  <w:style w:type="paragraph" w:customStyle="1" w:styleId="Qquestion2">
    <w:name w:val="Qquestion2"/>
    <w:basedOn w:val="Qquestion1"/>
    <w:link w:val="Qquestion2Char"/>
    <w:qFormat/>
    <w:rsid w:val="00962636"/>
    <w:pPr>
      <w:numPr>
        <w:numId w:val="0"/>
      </w:numPr>
      <w:tabs>
        <w:tab w:val="left" w:pos="1620"/>
      </w:tabs>
      <w:ind w:left="1620" w:hanging="540"/>
    </w:pPr>
  </w:style>
  <w:style w:type="character" w:customStyle="1" w:styleId="Qquestion2Char">
    <w:name w:val="Qquestion2 Char"/>
    <w:basedOn w:val="Qquestion1Char"/>
    <w:link w:val="Qquestion2"/>
    <w:rsid w:val="00962636"/>
  </w:style>
  <w:style w:type="paragraph" w:customStyle="1" w:styleId="Level1">
    <w:name w:val="Level1"/>
    <w:basedOn w:val="Qquestion1"/>
    <w:rsid w:val="00601D20"/>
    <w:pPr>
      <w:keepNext w:val="0"/>
      <w:numPr>
        <w:numId w:val="0"/>
      </w:numPr>
      <w:tabs>
        <w:tab w:val="left" w:pos="540"/>
      </w:tabs>
      <w:spacing w:before="0"/>
      <w:ind w:left="547" w:hanging="547"/>
    </w:pPr>
    <w:rPr>
      <w:rFonts w:ascii="Arial" w:hAnsi="Arial" w:cs="Arial"/>
      <w:sz w:val="22"/>
    </w:rPr>
  </w:style>
  <w:style w:type="paragraph" w:customStyle="1" w:styleId="Level2">
    <w:name w:val="Level2"/>
    <w:basedOn w:val="Qquestion2"/>
    <w:rsid w:val="00601D20"/>
    <w:pPr>
      <w:keepNext w:val="0"/>
      <w:tabs>
        <w:tab w:val="clear" w:pos="1620"/>
        <w:tab w:val="left" w:pos="1080"/>
      </w:tabs>
      <w:spacing w:before="0"/>
      <w:ind w:left="1094" w:hanging="547"/>
    </w:pPr>
    <w:rPr>
      <w:rFonts w:ascii="Arial" w:hAnsi="Arial" w:cs="Arial"/>
      <w:sz w:val="22"/>
    </w:rPr>
  </w:style>
  <w:style w:type="paragraph" w:customStyle="1" w:styleId="Qresponse2">
    <w:name w:val="Qresponse2"/>
    <w:basedOn w:val="Qresponse1"/>
    <w:rsid w:val="00FC5C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95"/>
  </w:style>
  <w:style w:type="paragraph" w:customStyle="1" w:styleId="SummaryBullet1">
    <w:name w:val="Summary Bullet1"/>
    <w:basedOn w:val="NoSpacing"/>
    <w:qFormat/>
    <w:rsid w:val="00591D9A"/>
    <w:pPr>
      <w:numPr>
        <w:numId w:val="5"/>
      </w:numPr>
    </w:pPr>
  </w:style>
  <w:style w:type="paragraph" w:styleId="NoSpacing">
    <w:name w:val="No Spacing"/>
    <w:uiPriority w:val="1"/>
    <w:qFormat/>
    <w:rsid w:val="000D7FD9"/>
    <w:pPr>
      <w:spacing w:after="0" w:line="240" w:lineRule="auto"/>
    </w:pPr>
    <w:rPr>
      <w:rFonts w:eastAsiaTheme="minorEastAsia"/>
    </w:rPr>
  </w:style>
  <w:style w:type="paragraph" w:customStyle="1" w:styleId="SummaryActionItem">
    <w:name w:val="Summary Action Item"/>
    <w:basedOn w:val="NoSpacing"/>
    <w:link w:val="SummaryActionItemChar"/>
    <w:qFormat/>
    <w:rsid w:val="00591D9A"/>
    <w:pPr>
      <w:ind w:left="1440"/>
    </w:pPr>
  </w:style>
  <w:style w:type="character" w:customStyle="1" w:styleId="SummaryActionItemChar">
    <w:name w:val="Summary Action Item Char"/>
    <w:basedOn w:val="DefaultParagraphFont"/>
    <w:link w:val="SummaryActionItem"/>
    <w:rsid w:val="000D7FD9"/>
    <w:rPr>
      <w:rFonts w:eastAsiaTheme="minorEastAsia"/>
    </w:rPr>
  </w:style>
  <w:style w:type="paragraph" w:customStyle="1" w:styleId="SummaryNumbered1">
    <w:name w:val="Summary Numbered1"/>
    <w:basedOn w:val="NoSpacing"/>
    <w:qFormat/>
    <w:rsid w:val="00591D9A"/>
    <w:pPr>
      <w:keepNext/>
      <w:keepLines/>
      <w:numPr>
        <w:numId w:val="7"/>
      </w:numPr>
      <w:spacing w:line="360" w:lineRule="auto"/>
    </w:pPr>
  </w:style>
  <w:style w:type="paragraph" w:customStyle="1" w:styleId="SummaryNumbered2">
    <w:name w:val="Summary Numbered2"/>
    <w:basedOn w:val="NoSpacing"/>
    <w:qFormat/>
    <w:rsid w:val="00591D9A"/>
    <w:pPr>
      <w:numPr>
        <w:ilvl w:val="1"/>
        <w:numId w:val="7"/>
      </w:numPr>
      <w:spacing w:line="360" w:lineRule="auto"/>
    </w:pPr>
  </w:style>
  <w:style w:type="paragraph" w:customStyle="1" w:styleId="SummaryBullet2">
    <w:name w:val="Summary Bullet2"/>
    <w:basedOn w:val="SummaryBullet1"/>
    <w:qFormat/>
    <w:rsid w:val="00591D9A"/>
    <w:pPr>
      <w:numPr>
        <w:numId w:val="0"/>
      </w:numPr>
    </w:pPr>
  </w:style>
  <w:style w:type="paragraph" w:customStyle="1" w:styleId="Q1">
    <w:name w:val="Q1"/>
    <w:basedOn w:val="NoSpacing"/>
    <w:qFormat/>
    <w:rsid w:val="003C18D4"/>
    <w:pPr>
      <w:keepNext/>
      <w:keepLines/>
      <w:numPr>
        <w:numId w:val="8"/>
      </w:numPr>
      <w:spacing w:before="240" w:after="240"/>
    </w:pPr>
    <w:rPr>
      <w:rFonts w:ascii="Times New Roman" w:eastAsia="Times New Roman" w:hAnsi="Times New Roman" w:cs="Times New Roman"/>
      <w:b/>
      <w:sz w:val="24"/>
      <w:szCs w:val="24"/>
    </w:rPr>
  </w:style>
  <w:style w:type="table" w:styleId="TableGrid">
    <w:name w:val="Table Grid"/>
    <w:basedOn w:val="TableNormal"/>
    <w:uiPriority w:val="59"/>
    <w:rsid w:val="00B96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829"/>
    <w:rPr>
      <w:rFonts w:ascii="Tahoma" w:eastAsiaTheme="minorEastAsia" w:hAnsi="Tahoma" w:cs="Tahoma"/>
      <w:sz w:val="16"/>
      <w:szCs w:val="16"/>
    </w:rPr>
  </w:style>
  <w:style w:type="paragraph" w:styleId="ListBullet">
    <w:name w:val="List Bullet"/>
    <w:basedOn w:val="Normal"/>
    <w:link w:val="ListBulletChar"/>
    <w:uiPriority w:val="99"/>
    <w:unhideWhenUsed/>
    <w:rsid w:val="00E36850"/>
    <w:pPr>
      <w:numPr>
        <w:numId w:val="9"/>
      </w:numPr>
      <w:contextualSpacing/>
    </w:pPr>
  </w:style>
  <w:style w:type="paragraph" w:styleId="ListBullet2">
    <w:name w:val="List Bullet 2"/>
    <w:basedOn w:val="Normal"/>
    <w:uiPriority w:val="99"/>
    <w:unhideWhenUsed/>
    <w:rsid w:val="00E36850"/>
    <w:pPr>
      <w:numPr>
        <w:numId w:val="10"/>
      </w:numPr>
      <w:contextualSpacing/>
    </w:pPr>
  </w:style>
  <w:style w:type="paragraph" w:styleId="ListBullet3">
    <w:name w:val="List Bullet 3"/>
    <w:basedOn w:val="Normal"/>
    <w:uiPriority w:val="99"/>
    <w:unhideWhenUsed/>
    <w:rsid w:val="00E36850"/>
    <w:pPr>
      <w:numPr>
        <w:numId w:val="11"/>
      </w:numPr>
      <w:contextualSpacing/>
    </w:pPr>
  </w:style>
  <w:style w:type="paragraph" w:styleId="ListBullet4">
    <w:name w:val="List Bullet 4"/>
    <w:basedOn w:val="Normal"/>
    <w:uiPriority w:val="99"/>
    <w:unhideWhenUsed/>
    <w:rsid w:val="00E36850"/>
    <w:pPr>
      <w:numPr>
        <w:numId w:val="12"/>
      </w:numPr>
      <w:contextualSpacing/>
    </w:pPr>
  </w:style>
  <w:style w:type="paragraph" w:styleId="ListBullet5">
    <w:name w:val="List Bullet 5"/>
    <w:basedOn w:val="Normal"/>
    <w:uiPriority w:val="99"/>
    <w:unhideWhenUsed/>
    <w:rsid w:val="00E36850"/>
    <w:pPr>
      <w:numPr>
        <w:numId w:val="13"/>
      </w:numPr>
      <w:contextualSpacing/>
    </w:pPr>
  </w:style>
  <w:style w:type="paragraph" w:customStyle="1" w:styleId="ListBulletTable">
    <w:name w:val="List Bullet Table"/>
    <w:basedOn w:val="ListBullet"/>
    <w:link w:val="ListBulletTableChar"/>
    <w:qFormat/>
    <w:rsid w:val="007E1063"/>
    <w:pPr>
      <w:spacing w:after="0" w:line="240" w:lineRule="auto"/>
    </w:pPr>
  </w:style>
  <w:style w:type="character" w:styleId="CommentReference">
    <w:name w:val="annotation reference"/>
    <w:basedOn w:val="DefaultParagraphFont"/>
    <w:uiPriority w:val="99"/>
    <w:semiHidden/>
    <w:unhideWhenUsed/>
    <w:rsid w:val="00205B1E"/>
    <w:rPr>
      <w:sz w:val="16"/>
      <w:szCs w:val="16"/>
    </w:rPr>
  </w:style>
  <w:style w:type="character" w:customStyle="1" w:styleId="ListBulletChar">
    <w:name w:val="List Bullet Char"/>
    <w:basedOn w:val="DefaultParagraphFont"/>
    <w:link w:val="ListBullet"/>
    <w:uiPriority w:val="99"/>
    <w:rsid w:val="007E1063"/>
    <w:rPr>
      <w:rFonts w:eastAsiaTheme="minorEastAsia"/>
    </w:rPr>
  </w:style>
  <w:style w:type="character" w:customStyle="1" w:styleId="ListBulletTableChar">
    <w:name w:val="List Bullet Table Char"/>
    <w:basedOn w:val="ListBulletChar"/>
    <w:link w:val="ListBulletTable"/>
    <w:rsid w:val="007E1063"/>
    <w:rPr>
      <w:rFonts w:eastAsiaTheme="minorEastAsia"/>
    </w:rPr>
  </w:style>
  <w:style w:type="paragraph" w:styleId="CommentText">
    <w:name w:val="annotation text"/>
    <w:basedOn w:val="Normal"/>
    <w:link w:val="CommentTextChar"/>
    <w:uiPriority w:val="99"/>
    <w:semiHidden/>
    <w:unhideWhenUsed/>
    <w:rsid w:val="00205B1E"/>
    <w:pPr>
      <w:spacing w:line="240" w:lineRule="auto"/>
    </w:pPr>
    <w:rPr>
      <w:sz w:val="20"/>
      <w:szCs w:val="20"/>
    </w:rPr>
  </w:style>
  <w:style w:type="character" w:customStyle="1" w:styleId="CommentTextChar">
    <w:name w:val="Comment Text Char"/>
    <w:basedOn w:val="DefaultParagraphFont"/>
    <w:link w:val="CommentText"/>
    <w:uiPriority w:val="99"/>
    <w:semiHidden/>
    <w:rsid w:val="00205B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5B1E"/>
    <w:rPr>
      <w:b/>
      <w:bCs/>
    </w:rPr>
  </w:style>
  <w:style w:type="character" w:customStyle="1" w:styleId="CommentSubjectChar">
    <w:name w:val="Comment Subject Char"/>
    <w:basedOn w:val="CommentTextChar"/>
    <w:link w:val="CommentSubject"/>
    <w:uiPriority w:val="99"/>
    <w:semiHidden/>
    <w:rsid w:val="00205B1E"/>
    <w:rPr>
      <w:rFonts w:eastAsiaTheme="minorEastAsia"/>
      <w:b/>
      <w:bCs/>
      <w:sz w:val="20"/>
      <w:szCs w:val="20"/>
    </w:rPr>
  </w:style>
  <w:style w:type="paragraph" w:styleId="ListParagraph">
    <w:name w:val="List Paragraph"/>
    <w:basedOn w:val="Normal"/>
    <w:uiPriority w:val="34"/>
    <w:qFormat/>
    <w:rsid w:val="00B3312F"/>
    <w:pPr>
      <w:ind w:left="720"/>
      <w:contextualSpacing/>
    </w:pPr>
  </w:style>
  <w:style w:type="paragraph" w:customStyle="1" w:styleId="BHNormal">
    <w:name w:val="BHNormal"/>
    <w:qFormat/>
    <w:rsid w:val="008A4EC2"/>
    <w:pPr>
      <w:spacing w:after="0" w:line="480" w:lineRule="auto"/>
    </w:pPr>
    <w:rPr>
      <w:rFonts w:ascii="Calibri" w:eastAsia="Calibri" w:hAnsi="Calibri" w:cs="Times New Roman"/>
    </w:rPr>
  </w:style>
  <w:style w:type="paragraph" w:styleId="NormalWeb">
    <w:name w:val="Normal (Web)"/>
    <w:basedOn w:val="Normal"/>
    <w:uiPriority w:val="99"/>
    <w:unhideWhenUsed/>
    <w:rsid w:val="001E47A8"/>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unhideWhenUsed/>
    <w:rsid w:val="00330E32"/>
    <w:pPr>
      <w:spacing w:after="120"/>
    </w:pPr>
  </w:style>
  <w:style w:type="character" w:customStyle="1" w:styleId="BodyTextChar">
    <w:name w:val="Body Text Char"/>
    <w:basedOn w:val="DefaultParagraphFont"/>
    <w:link w:val="BodyText"/>
    <w:uiPriority w:val="99"/>
    <w:rsid w:val="00330E32"/>
    <w:rPr>
      <w:rFonts w:eastAsiaTheme="minorEastAsia"/>
    </w:rPr>
  </w:style>
</w:styles>
</file>

<file path=word/webSettings.xml><?xml version="1.0" encoding="utf-8"?>
<w:webSettings xmlns:r="http://schemas.openxmlformats.org/officeDocument/2006/relationships" xmlns:w="http://schemas.openxmlformats.org/wordprocessingml/2006/main">
  <w:divs>
    <w:div w:id="15081200">
      <w:bodyDiv w:val="1"/>
      <w:marLeft w:val="0"/>
      <w:marRight w:val="0"/>
      <w:marTop w:val="0"/>
      <w:marBottom w:val="0"/>
      <w:divBdr>
        <w:top w:val="none" w:sz="0" w:space="0" w:color="auto"/>
        <w:left w:val="none" w:sz="0" w:space="0" w:color="auto"/>
        <w:bottom w:val="none" w:sz="0" w:space="0" w:color="auto"/>
        <w:right w:val="none" w:sz="0" w:space="0" w:color="auto"/>
      </w:divBdr>
    </w:div>
    <w:div w:id="776800420">
      <w:bodyDiv w:val="1"/>
      <w:marLeft w:val="0"/>
      <w:marRight w:val="0"/>
      <w:marTop w:val="0"/>
      <w:marBottom w:val="0"/>
      <w:divBdr>
        <w:top w:val="none" w:sz="0" w:space="0" w:color="auto"/>
        <w:left w:val="none" w:sz="0" w:space="0" w:color="auto"/>
        <w:bottom w:val="none" w:sz="0" w:space="0" w:color="auto"/>
        <w:right w:val="none" w:sz="0" w:space="0" w:color="auto"/>
      </w:divBdr>
    </w:div>
    <w:div w:id="1957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fectivehealthcare.ahrq.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A22A-86C0-4C71-8488-4BDFEF74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Rose</dc:creator>
  <cp:lastModifiedBy>Judy Berkowitz</cp:lastModifiedBy>
  <cp:revision>3</cp:revision>
  <cp:lastPrinted>2011-11-09T14:32:00Z</cp:lastPrinted>
  <dcterms:created xsi:type="dcterms:W3CDTF">2011-11-28T16:07:00Z</dcterms:created>
  <dcterms:modified xsi:type="dcterms:W3CDTF">2011-11-28T16:07:00Z</dcterms:modified>
</cp:coreProperties>
</file>