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DATE:          </w:t>
      </w:r>
      <w:r>
        <w:rPr>
          <w:rFonts w:eastAsia="Times New Roman"/>
          <w:color w:val="000000"/>
        </w:rPr>
        <w:t>03</w:t>
      </w:r>
      <w:r>
        <w:rPr>
          <w:rFonts w:eastAsia="Times New Roman"/>
          <w:color w:val="0000FF"/>
        </w:rPr>
        <w:t>/</w:t>
      </w:r>
      <w:r>
        <w:rPr>
          <w:rFonts w:eastAsia="Times New Roman"/>
          <w:color w:val="000000"/>
        </w:rPr>
        <w:t>02/2007</w:t>
      </w:r>
      <w:r>
        <w:rPr>
          <w:rFonts w:eastAsia="Times New Roman"/>
          <w:color w:val="0000FF"/>
        </w:rPr>
        <w:t> 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 </w:t>
      </w:r>
    </w:p>
    <w:p w:rsidR="00C22182" w:rsidRDefault="00C22182" w:rsidP="00C22182">
      <w:pPr>
        <w:outlineLvl w:val="0"/>
        <w:rPr>
          <w:rFonts w:eastAsia="Times New Roman"/>
        </w:rPr>
      </w:pPr>
      <w:r>
        <w:rPr>
          <w:rFonts w:eastAsia="Times New Roman"/>
        </w:rPr>
        <w:t>FROM:         IRB Administrator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                     Human Research Protection Office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                     Office of the Chief Science Officer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SUBJECT:    Closure CDC Protocol #</w:t>
      </w:r>
      <w:r>
        <w:rPr>
          <w:rFonts w:eastAsia="Times New Roman"/>
          <w:color w:val="0000FF"/>
        </w:rPr>
        <w:t> </w:t>
      </w:r>
      <w:r>
        <w:rPr>
          <w:rFonts w:eastAsia="Times New Roman"/>
          <w:color w:val="000000"/>
        </w:rPr>
        <w:t>4062</w:t>
      </w:r>
      <w:r>
        <w:rPr>
          <w:rFonts w:eastAsia="Times New Roman"/>
        </w:rPr>
        <w:t xml:space="preserve">, "The National Healthcare Safety Network" 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TO:               Teresa Horan, MPH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                     NC</w:t>
      </w:r>
      <w:r>
        <w:rPr>
          <w:rFonts w:eastAsia="Times New Roman"/>
          <w:color w:val="000000"/>
        </w:rPr>
        <w:t>PDCID/DHQP</w:t>
      </w:r>
      <w:r>
        <w:rPr>
          <w:rFonts w:eastAsia="Times New Roman"/>
          <w:color w:val="0000FF"/>
        </w:rPr>
        <w:t>    </w:t>
      </w:r>
      <w:r>
        <w:rPr>
          <w:rFonts w:eastAsia="Times New Roman"/>
        </w:rPr>
        <w:t>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The Human Subjects Activity has received your request to close Protocol #</w:t>
      </w:r>
      <w:r>
        <w:rPr>
          <w:rFonts w:eastAsia="Times New Roman"/>
          <w:color w:val="0000FF"/>
        </w:rPr>
        <w:t> </w:t>
      </w:r>
      <w:r>
        <w:rPr>
          <w:rFonts w:eastAsia="Times New Roman"/>
        </w:rPr>
        <w:t>4062. The following items were received on 02/28/2007: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                      Form 0.1253 Request for Closure of Human Subjects Research Protocol </w:t>
      </w:r>
      <w:r>
        <w:rPr>
          <w:rFonts w:eastAsia="Times New Roman"/>
          <w:color w:val="0000FF"/>
        </w:rPr>
        <w:t>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                          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Your request has been processed, and as of </w:t>
      </w:r>
      <w:r>
        <w:rPr>
          <w:rFonts w:eastAsia="Times New Roman"/>
          <w:color w:val="000000"/>
        </w:rPr>
        <w:t>02/27/2007</w:t>
      </w:r>
      <w:r>
        <w:rPr>
          <w:rFonts w:eastAsia="Times New Roman"/>
          <w:color w:val="0000FF"/>
        </w:rPr>
        <w:t> </w:t>
      </w:r>
      <w:r>
        <w:rPr>
          <w:rFonts w:eastAsia="Times New Roman"/>
        </w:rPr>
        <w:t>your protocol #</w:t>
      </w:r>
      <w:r>
        <w:rPr>
          <w:rFonts w:eastAsia="Times New Roman"/>
          <w:color w:val="000000"/>
        </w:rPr>
        <w:t>2728</w:t>
      </w:r>
      <w:r>
        <w:rPr>
          <w:rFonts w:eastAsia="Times New Roman"/>
          <w:color w:val="0000FF"/>
        </w:rPr>
        <w:t> </w:t>
      </w:r>
      <w:r>
        <w:rPr>
          <w:rFonts w:eastAsia="Times New Roman"/>
        </w:rPr>
        <w:t>has been closed, as requested.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Thank You,</w:t>
      </w:r>
      <w:r>
        <w:rPr>
          <w:rFonts w:eastAsia="Times New Roman"/>
          <w:color w:val="0000FF"/>
        </w:rPr>
        <w:t>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John A. Valosen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Administrator, IRB A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Centers for Disease Control and Prevention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cc: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Lynn Erickson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Gloria Kovach </w:t>
      </w:r>
      <w:r>
        <w:rPr>
          <w:rFonts w:eastAsia="Times New Roman"/>
          <w:color w:val="0000FF"/>
        </w:rPr>
        <w:t>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  <w:color w:val="000000"/>
        </w:rPr>
        <w:t>Dhelia Williamson</w:t>
      </w:r>
      <w:r>
        <w:rPr>
          <w:rFonts w:eastAsia="Times New Roman"/>
          <w:color w:val="0000FF"/>
        </w:rPr>
        <w:t>   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Anne Sowell  </w:t>
      </w:r>
    </w:p>
    <w:p w:rsidR="00C22182" w:rsidRDefault="00C22182" w:rsidP="00C22182">
      <w:pPr>
        <w:rPr>
          <w:rFonts w:eastAsia="Times New Roman"/>
        </w:rPr>
      </w:pPr>
      <w:r>
        <w:rPr>
          <w:rFonts w:eastAsia="Times New Roman"/>
        </w:rPr>
        <w:t>Susan Stokes</w:t>
      </w:r>
    </w:p>
    <w:p w:rsidR="004F3E92" w:rsidRDefault="00C22182">
      <w:bookmarkStart w:id="0" w:name="_GoBack"/>
      <w:bookmarkEnd w:id="0"/>
    </w:p>
    <w:sectPr w:rsidR="004F3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82"/>
    <w:rsid w:val="003059C2"/>
    <w:rsid w:val="00C22182"/>
    <w:rsid w:val="00FF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1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18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Sims, Thelma (CDC/OD/OADS)</dc:creator>
  <cp:keywords/>
  <dc:description/>
  <cp:lastModifiedBy>Sims, Thelma (CDC/OD/OADS)</cp:lastModifiedBy>
  <cp:revision>1</cp:revision>
  <dcterms:created xsi:type="dcterms:W3CDTF">2011-12-02T20:33:00Z</dcterms:created>
  <dcterms:modified xsi:type="dcterms:W3CDTF">2011-12-02T20:34:00Z</dcterms:modified>
</cp:coreProperties>
</file>