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C3" w:rsidRDefault="0025077F" w:rsidP="00C82DC3">
      <w:pPr>
        <w:autoSpaceDE w:val="0"/>
        <w:autoSpaceDN w:val="0"/>
        <w:adjustRightInd w:val="0"/>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B3929">
        <w:rPr>
          <w:rFonts w:ascii="Arial" w:hAnsi="Arial" w:cs="Arial"/>
          <w:sz w:val="16"/>
          <w:szCs w:val="16"/>
        </w:rPr>
        <w:t xml:space="preserve">                </w:t>
      </w:r>
      <w:r>
        <w:rPr>
          <w:rFonts w:ascii="Arial" w:hAnsi="Arial" w:cs="Arial"/>
          <w:sz w:val="16"/>
          <w:szCs w:val="16"/>
        </w:rPr>
        <w:t>OMB Control No. 0648-0611; Expires: 09/30/2012</w:t>
      </w:r>
    </w:p>
    <w:tbl>
      <w:tblPr>
        <w:tblStyle w:val="TableGrid"/>
        <w:tblW w:w="9749" w:type="dxa"/>
        <w:tblLook w:val="04A0"/>
      </w:tblPr>
      <w:tblGrid>
        <w:gridCol w:w="4878"/>
        <w:gridCol w:w="4871"/>
      </w:tblGrid>
      <w:tr w:rsidR="00751D38" w:rsidRPr="00E2660E" w:rsidTr="002D6C1E">
        <w:tc>
          <w:tcPr>
            <w:tcW w:w="4878" w:type="dxa"/>
            <w:tcBorders>
              <w:bottom w:val="single" w:sz="4" w:space="0" w:color="auto"/>
            </w:tcBorders>
          </w:tcPr>
          <w:p w:rsidR="00751D38" w:rsidRPr="00AA1416" w:rsidRDefault="004B05CB" w:rsidP="002D6C1E">
            <w:pPr>
              <w:widowControl w:val="0"/>
              <w:ind w:right="477"/>
              <w:jc w:val="right"/>
              <w:rPr>
                <w:rFonts w:ascii="Franklin Gothic Heavy" w:hAnsi="Franklin Gothic Heavy"/>
                <w:b/>
                <w:smallCaps/>
                <w:sz w:val="12"/>
                <w:szCs w:val="12"/>
              </w:rPr>
            </w:pPr>
            <w:r>
              <w:rPr>
                <w:rFonts w:ascii="Franklin Gothic Heavy" w:hAnsi="Franklin Gothic Heavy"/>
                <w:b/>
                <w:sz w:val="28"/>
                <w:szCs w:val="28"/>
              </w:rPr>
              <w:br/>
            </w:r>
            <w:r w:rsidR="00497B78">
              <w:rPr>
                <w:rFonts w:ascii="Franklin Gothic Heavy" w:hAnsi="Franklin Gothic Heavy"/>
                <w:b/>
                <w:sz w:val="28"/>
                <w:szCs w:val="28"/>
              </w:rPr>
              <w:t xml:space="preserve">Non Whiting </w:t>
            </w:r>
            <w:r>
              <w:rPr>
                <w:rFonts w:ascii="Franklin Gothic Heavy" w:hAnsi="Franklin Gothic Heavy"/>
                <w:b/>
                <w:sz w:val="28"/>
                <w:szCs w:val="28"/>
              </w:rPr>
              <w:t xml:space="preserve">At Sea Processing Exemption </w:t>
            </w:r>
            <w:r w:rsidRPr="00826D02">
              <w:rPr>
                <w:rFonts w:ascii="Franklin Gothic Heavy" w:hAnsi="Franklin Gothic Heavy"/>
                <w:b/>
                <w:sz w:val="28"/>
                <w:szCs w:val="28"/>
              </w:rPr>
              <w:t>Application</w:t>
            </w:r>
            <w:r>
              <w:rPr>
                <w:rFonts w:ascii="Franklin Gothic Heavy" w:hAnsi="Franklin Gothic Heavy"/>
                <w:b/>
                <w:sz w:val="28"/>
                <w:szCs w:val="28"/>
              </w:rPr>
              <w:br/>
            </w:r>
          </w:p>
          <w:p w:rsidR="00751D38" w:rsidRDefault="00751D38" w:rsidP="002D6C1E">
            <w:pPr>
              <w:widowControl w:val="0"/>
              <w:ind w:right="477"/>
              <w:jc w:val="right"/>
              <w:rPr>
                <w:rFonts w:ascii="Franklin Gothic Heavy" w:hAnsi="Franklin Gothic Heavy"/>
                <w:b/>
                <w:szCs w:val="24"/>
              </w:rPr>
            </w:pPr>
            <w:r>
              <w:rPr>
                <w:rFonts w:ascii="Franklin Gothic Heavy" w:hAnsi="Franklin Gothic Heavy"/>
                <w:b/>
                <w:szCs w:val="24"/>
              </w:rPr>
              <w:t>Pacific Coast Groundfish</w:t>
            </w:r>
          </w:p>
          <w:p w:rsidR="00751D38" w:rsidRPr="006243F3" w:rsidRDefault="00751D38" w:rsidP="002D6C1E">
            <w:pPr>
              <w:widowControl w:val="0"/>
              <w:ind w:right="477"/>
              <w:jc w:val="right"/>
              <w:rPr>
                <w:rFonts w:ascii="Franklin Gothic Heavy" w:hAnsi="Franklin Gothic Heavy"/>
                <w:b/>
                <w:szCs w:val="24"/>
              </w:rPr>
            </w:pPr>
            <w:r>
              <w:rPr>
                <w:rFonts w:ascii="Franklin Gothic Heavy" w:hAnsi="Franklin Gothic Heavy"/>
                <w:b/>
                <w:szCs w:val="24"/>
              </w:rPr>
              <w:t xml:space="preserve"> </w:t>
            </w:r>
            <w:r w:rsidRPr="006243F3">
              <w:rPr>
                <w:rFonts w:ascii="Franklin Gothic Heavy" w:hAnsi="Franklin Gothic Heavy"/>
                <w:b/>
                <w:szCs w:val="24"/>
              </w:rPr>
              <w:t xml:space="preserve"> </w:t>
            </w:r>
          </w:p>
        </w:tc>
        <w:tc>
          <w:tcPr>
            <w:tcW w:w="4871" w:type="dxa"/>
            <w:tcBorders>
              <w:bottom w:val="single" w:sz="4" w:space="0" w:color="auto"/>
            </w:tcBorders>
          </w:tcPr>
          <w:p w:rsidR="00751D38" w:rsidRPr="00E2660E" w:rsidRDefault="00751D38" w:rsidP="002D6C1E">
            <w:pPr>
              <w:widowControl w:val="0"/>
              <w:ind w:left="162"/>
              <w:rPr>
                <w:rFonts w:ascii="Arial" w:hAnsi="Arial"/>
                <w:b/>
                <w:sz w:val="16"/>
                <w:szCs w:val="16"/>
              </w:rPr>
            </w:pPr>
          </w:p>
          <w:p w:rsidR="00751D38" w:rsidRPr="00E2660E" w:rsidRDefault="00751D38" w:rsidP="002D6C1E">
            <w:pPr>
              <w:widowControl w:val="0"/>
              <w:ind w:left="162"/>
              <w:rPr>
                <w:rFonts w:ascii="Arial" w:hAnsi="Arial"/>
                <w:b/>
                <w:sz w:val="16"/>
                <w:szCs w:val="16"/>
              </w:rPr>
            </w:pPr>
            <w:r w:rsidRPr="00E2660E">
              <w:rPr>
                <w:rFonts w:ascii="Arial" w:hAnsi="Arial"/>
                <w:b/>
                <w:sz w:val="16"/>
                <w:szCs w:val="16"/>
              </w:rPr>
              <w:t>UNITED STATES DEPARTMENT OF COMMERCE</w:t>
            </w:r>
          </w:p>
          <w:p w:rsidR="00751D38" w:rsidRPr="00E2660E" w:rsidRDefault="00751D38" w:rsidP="002D6C1E">
            <w:pPr>
              <w:widowControl w:val="0"/>
              <w:ind w:left="162"/>
              <w:rPr>
                <w:rFonts w:ascii="Arial" w:hAnsi="Arial"/>
                <w:b/>
                <w:sz w:val="16"/>
                <w:szCs w:val="16"/>
              </w:rPr>
            </w:pPr>
            <w:r w:rsidRPr="00E2660E">
              <w:rPr>
                <w:rFonts w:ascii="Arial" w:hAnsi="Arial"/>
                <w:b/>
                <w:sz w:val="16"/>
                <w:szCs w:val="16"/>
              </w:rPr>
              <w:t>National Oceanic and Atmospheric Administration</w:t>
            </w:r>
          </w:p>
          <w:p w:rsidR="00751D38" w:rsidRPr="006243F3" w:rsidRDefault="00751D38" w:rsidP="002D6C1E">
            <w:pPr>
              <w:widowControl w:val="0"/>
              <w:ind w:left="162"/>
              <w:rPr>
                <w:rFonts w:ascii="Arial" w:hAnsi="Arial"/>
                <w:sz w:val="16"/>
                <w:szCs w:val="16"/>
              </w:rPr>
            </w:pPr>
            <w:r>
              <w:rPr>
                <w:rFonts w:ascii="Arial" w:hAnsi="Arial"/>
                <w:b/>
                <w:noProof/>
                <w:sz w:val="16"/>
                <w:szCs w:val="16"/>
              </w:rPr>
              <w:drawing>
                <wp:anchor distT="0" distB="0" distL="114300" distR="114300" simplePos="0" relativeHeight="251661312" behindDoc="0" locked="0" layoutInCell="1" allowOverlap="1">
                  <wp:simplePos x="0" y="0"/>
                  <wp:positionH relativeFrom="column">
                    <wp:posOffset>2255520</wp:posOffset>
                  </wp:positionH>
                  <wp:positionV relativeFrom="paragraph">
                    <wp:posOffset>81280</wp:posOffset>
                  </wp:positionV>
                  <wp:extent cx="733425" cy="733425"/>
                  <wp:effectExtent l="19050" t="0" r="9525" b="0"/>
                  <wp:wrapNone/>
                  <wp:docPr id="1"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E2660E">
              <w:rPr>
                <w:rFonts w:ascii="Arial" w:hAnsi="Arial"/>
                <w:b/>
                <w:sz w:val="16"/>
                <w:szCs w:val="16"/>
              </w:rPr>
              <w:t xml:space="preserve">National Marine Fisheries Service </w:t>
            </w:r>
          </w:p>
          <w:p w:rsidR="00751D38" w:rsidRPr="00E2660E" w:rsidRDefault="00751D38" w:rsidP="002D6C1E">
            <w:pPr>
              <w:widowControl w:val="0"/>
              <w:ind w:left="162"/>
              <w:rPr>
                <w:rFonts w:ascii="Arial" w:hAnsi="Arial"/>
                <w:b/>
                <w:i/>
                <w:sz w:val="16"/>
                <w:szCs w:val="16"/>
              </w:rPr>
            </w:pPr>
            <w:r w:rsidRPr="006243F3">
              <w:rPr>
                <w:rFonts w:ascii="Arial" w:hAnsi="Arial"/>
                <w:b/>
                <w:sz w:val="16"/>
                <w:szCs w:val="16"/>
              </w:rPr>
              <w:t>North</w:t>
            </w:r>
            <w:r>
              <w:rPr>
                <w:rFonts w:ascii="Arial" w:hAnsi="Arial"/>
                <w:b/>
                <w:sz w:val="16"/>
                <w:szCs w:val="16"/>
              </w:rPr>
              <w:t xml:space="preserve">west </w:t>
            </w:r>
            <w:r w:rsidRPr="006243F3">
              <w:rPr>
                <w:rFonts w:ascii="Arial" w:hAnsi="Arial"/>
                <w:b/>
                <w:sz w:val="16"/>
                <w:szCs w:val="16"/>
              </w:rPr>
              <w:t xml:space="preserve"> Region</w:t>
            </w:r>
            <w:r w:rsidRPr="006243F3">
              <w:rPr>
                <w:rFonts w:ascii="Arial" w:hAnsi="Arial"/>
                <w:b/>
                <w:i/>
                <w:sz w:val="16"/>
                <w:szCs w:val="16"/>
              </w:rPr>
              <w:t xml:space="preserve"> ,</w:t>
            </w:r>
            <w:r>
              <w:rPr>
                <w:rFonts w:ascii="Arial" w:hAnsi="Arial"/>
                <w:b/>
                <w:i/>
                <w:sz w:val="16"/>
                <w:szCs w:val="16"/>
              </w:rPr>
              <w:t xml:space="preserve"> </w:t>
            </w:r>
            <w:r w:rsidRPr="00E2660E">
              <w:rPr>
                <w:rFonts w:ascii="Arial" w:hAnsi="Arial"/>
                <w:b/>
                <w:i/>
                <w:sz w:val="16"/>
                <w:szCs w:val="16"/>
              </w:rPr>
              <w:t>Fisheries Permits Office</w:t>
            </w:r>
          </w:p>
          <w:p w:rsidR="00751D38" w:rsidRPr="00E2660E" w:rsidRDefault="00751D38" w:rsidP="002D6C1E">
            <w:pPr>
              <w:widowControl w:val="0"/>
              <w:ind w:left="162"/>
              <w:rPr>
                <w:rFonts w:ascii="Arial" w:hAnsi="Arial"/>
                <w:sz w:val="16"/>
                <w:szCs w:val="16"/>
              </w:rPr>
            </w:pPr>
            <w:r w:rsidRPr="00E2660E">
              <w:rPr>
                <w:rFonts w:ascii="Arial" w:hAnsi="Arial"/>
                <w:sz w:val="16"/>
                <w:szCs w:val="16"/>
              </w:rPr>
              <w:t>7600 Sand Point Way NE, Bldg. 1</w:t>
            </w:r>
          </w:p>
          <w:p w:rsidR="00751D38" w:rsidRPr="00E2660E" w:rsidRDefault="00751D38" w:rsidP="002D6C1E">
            <w:pPr>
              <w:widowControl w:val="0"/>
              <w:ind w:left="162"/>
              <w:rPr>
                <w:rFonts w:ascii="Arial" w:hAnsi="Arial"/>
                <w:sz w:val="16"/>
                <w:szCs w:val="16"/>
              </w:rPr>
            </w:pPr>
            <w:r w:rsidRPr="00E2660E">
              <w:rPr>
                <w:rFonts w:ascii="Arial" w:hAnsi="Arial"/>
                <w:sz w:val="16"/>
                <w:szCs w:val="16"/>
              </w:rPr>
              <w:t>Seattle, WA 98115-0070</w:t>
            </w:r>
          </w:p>
          <w:p w:rsidR="00751D38" w:rsidRPr="00E2660E" w:rsidRDefault="00751D38" w:rsidP="002D6C1E">
            <w:pPr>
              <w:widowControl w:val="0"/>
              <w:ind w:left="162"/>
              <w:rPr>
                <w:rFonts w:ascii="Arial" w:hAnsi="Arial"/>
                <w:sz w:val="16"/>
                <w:szCs w:val="16"/>
              </w:rPr>
            </w:pPr>
          </w:p>
          <w:p w:rsidR="00751D38" w:rsidRPr="00E2660E" w:rsidRDefault="00751D38" w:rsidP="002D6C1E">
            <w:pPr>
              <w:widowControl w:val="0"/>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www.nwr.noaa.gov</w:t>
            </w:r>
          </w:p>
        </w:tc>
      </w:tr>
    </w:tbl>
    <w:p w:rsidR="00C82DC3" w:rsidRDefault="00751D38" w:rsidP="00C82DC3">
      <w:pPr>
        <w:autoSpaceDE w:val="0"/>
        <w:autoSpaceDN w:val="0"/>
        <w:adjustRightInd w:val="0"/>
        <w:spacing w:after="0" w:line="240" w:lineRule="auto"/>
        <w:jc w:val="center"/>
        <w:rPr>
          <w:rFonts w:ascii="Arial-Black" w:hAnsi="Arial-Black" w:cs="Arial-Black"/>
          <w:sz w:val="40"/>
          <w:szCs w:val="40"/>
        </w:rPr>
      </w:pPr>
      <w:r>
        <w:rPr>
          <w:rFonts w:ascii="Arial-Black" w:hAnsi="Arial-Black" w:cs="Arial-Black"/>
          <w:sz w:val="40"/>
          <w:szCs w:val="40"/>
        </w:rPr>
        <w:br/>
      </w:r>
      <w:r w:rsidR="00C82DC3">
        <w:rPr>
          <w:rFonts w:ascii="Arial-Black" w:hAnsi="Arial-Black" w:cs="Arial-Black"/>
          <w:sz w:val="40"/>
          <w:szCs w:val="40"/>
        </w:rPr>
        <w:t>INSTRUCTIONS</w:t>
      </w:r>
    </w:p>
    <w:p w:rsidR="00C82DC3" w:rsidRDefault="00C82DC3" w:rsidP="00C82DC3">
      <w:pPr>
        <w:autoSpaceDE w:val="0"/>
        <w:autoSpaceDN w:val="0"/>
        <w:adjustRightInd w:val="0"/>
        <w:spacing w:after="0" w:line="240" w:lineRule="auto"/>
        <w:jc w:val="center"/>
        <w:rPr>
          <w:rFonts w:ascii="Arial,Bold" w:hAnsi="Arial,Bold" w:cs="Arial,Bold"/>
          <w:b/>
          <w:bCs/>
          <w:sz w:val="20"/>
          <w:szCs w:val="20"/>
        </w:rPr>
      </w:pPr>
      <w:r>
        <w:rPr>
          <w:rFonts w:ascii="Arial,Bold" w:hAnsi="Arial,Bold" w:cs="Arial,Bold"/>
          <w:b/>
          <w:bCs/>
          <w:sz w:val="20"/>
          <w:szCs w:val="20"/>
        </w:rPr>
        <w:t>IMPORTANT!</w:t>
      </w:r>
    </w:p>
    <w:p w:rsidR="00C82DC3" w:rsidRDefault="00C82DC3" w:rsidP="00C82DC3">
      <w:pPr>
        <w:autoSpaceDE w:val="0"/>
        <w:autoSpaceDN w:val="0"/>
        <w:adjustRightInd w:val="0"/>
        <w:spacing w:after="0" w:line="240" w:lineRule="auto"/>
        <w:jc w:val="center"/>
        <w:rPr>
          <w:rFonts w:ascii="Arial,Bold" w:hAnsi="Arial,Bold" w:cs="Arial,Bold"/>
          <w:b/>
          <w:bCs/>
          <w:sz w:val="20"/>
          <w:szCs w:val="20"/>
        </w:rPr>
      </w:pPr>
    </w:p>
    <w:p w:rsidR="00C82DC3" w:rsidRDefault="00C82DC3" w:rsidP="00C82DC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This application must be </w:t>
      </w:r>
      <w:r w:rsidR="00337BCB">
        <w:rPr>
          <w:rFonts w:ascii="Arial" w:hAnsi="Arial" w:cs="Arial"/>
          <w:sz w:val="20"/>
          <w:szCs w:val="20"/>
        </w:rPr>
        <w:t xml:space="preserve">postmarked, hand delivered or </w:t>
      </w:r>
      <w:r>
        <w:rPr>
          <w:rFonts w:ascii="Arial" w:hAnsi="Arial" w:cs="Arial"/>
          <w:sz w:val="20"/>
          <w:szCs w:val="20"/>
        </w:rPr>
        <w:t xml:space="preserve">received by National Marine Fisheries Service (NMFS), Northwest Region, Fisheries Permits Office, </w:t>
      </w:r>
      <w:r w:rsidR="00337BCB" w:rsidRPr="005520AB">
        <w:rPr>
          <w:rFonts w:ascii="Arial" w:hAnsi="Arial" w:cs="Arial"/>
          <w:sz w:val="20"/>
          <w:szCs w:val="20"/>
        </w:rPr>
        <w:t>by</w:t>
      </w:r>
      <w:r w:rsidR="00F939C6" w:rsidRPr="005520AB">
        <w:rPr>
          <w:rFonts w:ascii="Arial,Bold" w:hAnsi="Arial,Bold" w:cs="Arial,Bold"/>
          <w:b/>
          <w:bCs/>
          <w:sz w:val="20"/>
          <w:szCs w:val="20"/>
        </w:rPr>
        <w:t xml:space="preserve"> </w:t>
      </w:r>
      <w:r w:rsidR="005520AB" w:rsidRPr="005520AB">
        <w:rPr>
          <w:rFonts w:ascii="Arial,Bold" w:hAnsi="Arial,Bold" w:cs="Arial,Bold"/>
          <w:b/>
          <w:bCs/>
          <w:sz w:val="20"/>
          <w:szCs w:val="20"/>
        </w:rPr>
        <w:t>February 15, 2012</w:t>
      </w:r>
      <w:r w:rsidRPr="005520AB">
        <w:rPr>
          <w:rFonts w:ascii="Arial" w:hAnsi="Arial" w:cs="Arial"/>
          <w:sz w:val="20"/>
          <w:szCs w:val="20"/>
        </w:rPr>
        <w:t>.</w:t>
      </w:r>
      <w:r>
        <w:rPr>
          <w:rFonts w:ascii="Arial" w:hAnsi="Arial" w:cs="Arial"/>
          <w:sz w:val="20"/>
          <w:szCs w:val="20"/>
        </w:rPr>
        <w:t xml:space="preserve"> Late applications will NOT be accepted. Type or print legibly in ink and keep a copy of the completed application for your records. Be sure to attach </w:t>
      </w:r>
      <w:r w:rsidR="00497B78">
        <w:rPr>
          <w:rFonts w:ascii="Arial" w:hAnsi="Arial" w:cs="Arial"/>
          <w:sz w:val="20"/>
          <w:szCs w:val="20"/>
        </w:rPr>
        <w:t xml:space="preserve">supporting </w:t>
      </w:r>
      <w:r>
        <w:rPr>
          <w:rFonts w:ascii="Arial" w:hAnsi="Arial" w:cs="Arial"/>
          <w:sz w:val="20"/>
          <w:szCs w:val="20"/>
        </w:rPr>
        <w:t>documentation</w:t>
      </w:r>
      <w:r w:rsidR="00497B78" w:rsidRPr="00497B78">
        <w:rPr>
          <w:rFonts w:ascii="Arial" w:hAnsi="Arial" w:cs="Arial"/>
          <w:sz w:val="20"/>
          <w:szCs w:val="20"/>
        </w:rPr>
        <w:t xml:space="preserve"> </w:t>
      </w:r>
      <w:r w:rsidR="00497B78">
        <w:rPr>
          <w:rFonts w:ascii="Arial" w:hAnsi="Arial" w:cs="Arial"/>
          <w:sz w:val="20"/>
          <w:szCs w:val="20"/>
        </w:rPr>
        <w:t xml:space="preserve">to the application </w:t>
      </w:r>
      <w:r>
        <w:rPr>
          <w:rFonts w:ascii="Arial" w:hAnsi="Arial" w:cs="Arial"/>
          <w:sz w:val="20"/>
          <w:szCs w:val="20"/>
        </w:rPr>
        <w:t>substantiating</w:t>
      </w:r>
      <w:r w:rsidR="00497B78">
        <w:rPr>
          <w:rFonts w:ascii="Arial" w:hAnsi="Arial" w:cs="Arial"/>
          <w:sz w:val="20"/>
          <w:szCs w:val="20"/>
        </w:rPr>
        <w:t xml:space="preserve"> </w:t>
      </w:r>
      <w:r>
        <w:rPr>
          <w:rFonts w:ascii="Arial" w:hAnsi="Arial" w:cs="Arial"/>
          <w:sz w:val="20"/>
          <w:szCs w:val="20"/>
        </w:rPr>
        <w:t>at-sea processing</w:t>
      </w:r>
      <w:r w:rsidR="00F939C6">
        <w:rPr>
          <w:rFonts w:ascii="Arial" w:hAnsi="Arial" w:cs="Arial"/>
          <w:sz w:val="20"/>
          <w:szCs w:val="20"/>
        </w:rPr>
        <w:t xml:space="preserve"> </w:t>
      </w:r>
      <w:r w:rsidR="00E3782E">
        <w:rPr>
          <w:rFonts w:ascii="Arial" w:hAnsi="Arial" w:cs="Arial"/>
          <w:sz w:val="20"/>
          <w:szCs w:val="20"/>
        </w:rPr>
        <w:t xml:space="preserve">of non-whiting groundfish </w:t>
      </w:r>
      <w:r w:rsidR="00F939C6">
        <w:rPr>
          <w:rFonts w:ascii="Arial" w:hAnsi="Arial" w:cs="Arial"/>
          <w:sz w:val="20"/>
          <w:szCs w:val="20"/>
        </w:rPr>
        <w:t xml:space="preserve">in the </w:t>
      </w:r>
      <w:r w:rsidR="00497B78">
        <w:rPr>
          <w:rFonts w:ascii="Arial" w:hAnsi="Arial" w:cs="Arial"/>
          <w:sz w:val="20"/>
          <w:szCs w:val="20"/>
        </w:rPr>
        <w:t>Shorebased IFQ fishery</w:t>
      </w:r>
      <w:r>
        <w:rPr>
          <w:rFonts w:ascii="Arial" w:hAnsi="Arial" w:cs="Arial"/>
          <w:sz w:val="20"/>
          <w:szCs w:val="20"/>
        </w:rPr>
        <w:t>. Mail the completed application and</w:t>
      </w:r>
      <w:r w:rsidR="00337BCB">
        <w:rPr>
          <w:rFonts w:ascii="Arial" w:hAnsi="Arial" w:cs="Arial"/>
          <w:sz w:val="20"/>
          <w:szCs w:val="20"/>
        </w:rPr>
        <w:t xml:space="preserve"> supporting</w:t>
      </w:r>
      <w:r>
        <w:rPr>
          <w:rFonts w:ascii="Arial" w:hAnsi="Arial" w:cs="Arial"/>
          <w:sz w:val="20"/>
          <w:szCs w:val="20"/>
        </w:rPr>
        <w:t xml:space="preserve"> documents to the address listed above. </w:t>
      </w:r>
      <w:r w:rsidR="00337BCB">
        <w:rPr>
          <w:rFonts w:ascii="Arial" w:hAnsi="Arial" w:cs="Arial"/>
          <w:sz w:val="20"/>
          <w:szCs w:val="20"/>
        </w:rPr>
        <w:br/>
      </w:r>
    </w:p>
    <w:p w:rsidR="004B05CB" w:rsidRDefault="00C82DC3" w:rsidP="004B05CB">
      <w:pPr>
        <w:autoSpaceDE w:val="0"/>
        <w:autoSpaceDN w:val="0"/>
        <w:adjustRightInd w:val="0"/>
        <w:spacing w:after="0" w:line="240" w:lineRule="auto"/>
        <w:rPr>
          <w:rFonts w:ascii="Arial" w:hAnsi="Arial" w:cs="Arial"/>
          <w:sz w:val="20"/>
          <w:szCs w:val="20"/>
        </w:rPr>
      </w:pPr>
      <w:r>
        <w:rPr>
          <w:rFonts w:ascii="Arial,Bold" w:hAnsi="Arial,Bold" w:cs="Arial,Bold"/>
          <w:b/>
          <w:bCs/>
          <w:sz w:val="20"/>
          <w:szCs w:val="20"/>
        </w:rPr>
        <w:t>SECTION A - VESSEL</w:t>
      </w:r>
      <w:r w:rsidR="004B05CB">
        <w:rPr>
          <w:rFonts w:ascii="Arial" w:hAnsi="Arial" w:cs="Arial"/>
          <w:sz w:val="20"/>
          <w:szCs w:val="20"/>
        </w:rPr>
        <w:t>/</w:t>
      </w:r>
      <w:r w:rsidR="004B05CB">
        <w:rPr>
          <w:rFonts w:ascii="Arial,Bold" w:hAnsi="Arial,Bold" w:cs="Arial,Bold"/>
          <w:b/>
          <w:bCs/>
          <w:sz w:val="20"/>
          <w:szCs w:val="20"/>
        </w:rPr>
        <w:t xml:space="preserve">VESSEL OWNER </w:t>
      </w:r>
    </w:p>
    <w:p w:rsidR="00C82DC3" w:rsidRDefault="00C82DC3" w:rsidP="00C82DC3">
      <w:pPr>
        <w:autoSpaceDE w:val="0"/>
        <w:autoSpaceDN w:val="0"/>
        <w:adjustRightInd w:val="0"/>
        <w:spacing w:after="0" w:line="240" w:lineRule="auto"/>
        <w:rPr>
          <w:rFonts w:ascii="Arial" w:hAnsi="Arial" w:cs="Arial"/>
          <w:sz w:val="20"/>
          <w:szCs w:val="20"/>
        </w:rPr>
      </w:pPr>
    </w:p>
    <w:p w:rsidR="004125D7" w:rsidRDefault="00C82DC3" w:rsidP="00337BC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F939C6">
        <w:rPr>
          <w:rFonts w:ascii="Arial" w:hAnsi="Arial" w:cs="Arial"/>
          <w:sz w:val="20"/>
          <w:szCs w:val="20"/>
          <w:u w:val="single"/>
        </w:rPr>
        <w:t>Permit Number/Vessel Name/Vessel Registration Number</w:t>
      </w:r>
      <w:r>
        <w:rPr>
          <w:rFonts w:ascii="Arial" w:hAnsi="Arial" w:cs="Arial"/>
          <w:sz w:val="20"/>
          <w:szCs w:val="20"/>
        </w:rPr>
        <w:t xml:space="preserve">: </w:t>
      </w:r>
      <w:r w:rsidR="004125D7">
        <w:rPr>
          <w:rFonts w:ascii="Arial" w:hAnsi="Arial" w:cs="Arial"/>
          <w:sz w:val="20"/>
          <w:szCs w:val="20"/>
        </w:rPr>
        <w:t xml:space="preserve">Please provide </w:t>
      </w:r>
      <w:r>
        <w:rPr>
          <w:rFonts w:ascii="Arial" w:hAnsi="Arial" w:cs="Arial"/>
          <w:sz w:val="20"/>
          <w:szCs w:val="20"/>
        </w:rPr>
        <w:t xml:space="preserve">the </w:t>
      </w:r>
      <w:r w:rsidR="00E3782E">
        <w:rPr>
          <w:rFonts w:ascii="Arial" w:hAnsi="Arial" w:cs="Arial"/>
          <w:sz w:val="20"/>
          <w:szCs w:val="20"/>
        </w:rPr>
        <w:t xml:space="preserve">trawl endorsed limited entry </w:t>
      </w:r>
      <w:r>
        <w:rPr>
          <w:rFonts w:ascii="Arial" w:hAnsi="Arial" w:cs="Arial"/>
          <w:sz w:val="20"/>
          <w:szCs w:val="20"/>
        </w:rPr>
        <w:t>permit number</w:t>
      </w:r>
      <w:r w:rsidR="00337BCB">
        <w:rPr>
          <w:rFonts w:ascii="Arial" w:hAnsi="Arial" w:cs="Arial"/>
          <w:sz w:val="20"/>
          <w:szCs w:val="20"/>
        </w:rPr>
        <w:t xml:space="preserve"> registered to the vessel at the time it was processing at-sea</w:t>
      </w:r>
      <w:r>
        <w:rPr>
          <w:rFonts w:ascii="Arial" w:hAnsi="Arial" w:cs="Arial"/>
          <w:sz w:val="20"/>
          <w:szCs w:val="20"/>
        </w:rPr>
        <w:t>, th</w:t>
      </w:r>
      <w:r w:rsidR="00337BCB">
        <w:rPr>
          <w:rFonts w:ascii="Arial" w:hAnsi="Arial" w:cs="Arial"/>
          <w:sz w:val="20"/>
          <w:szCs w:val="20"/>
        </w:rPr>
        <w:t xml:space="preserve">e name of the </w:t>
      </w:r>
      <w:r w:rsidR="004125D7">
        <w:rPr>
          <w:rFonts w:ascii="Arial" w:hAnsi="Arial" w:cs="Arial"/>
          <w:sz w:val="20"/>
          <w:szCs w:val="20"/>
        </w:rPr>
        <w:t xml:space="preserve">applicant’s </w:t>
      </w:r>
      <w:r w:rsidR="00337BCB">
        <w:rPr>
          <w:rFonts w:ascii="Arial" w:hAnsi="Arial" w:cs="Arial"/>
          <w:sz w:val="20"/>
          <w:szCs w:val="20"/>
        </w:rPr>
        <w:t xml:space="preserve">vessel and vessel owner making this application </w:t>
      </w:r>
      <w:r>
        <w:rPr>
          <w:rFonts w:ascii="Arial" w:hAnsi="Arial" w:cs="Arial"/>
          <w:sz w:val="20"/>
          <w:szCs w:val="20"/>
        </w:rPr>
        <w:t xml:space="preserve">and the </w:t>
      </w:r>
      <w:r w:rsidR="00337BCB">
        <w:rPr>
          <w:rFonts w:ascii="Arial" w:hAnsi="Arial" w:cs="Arial"/>
          <w:sz w:val="20"/>
          <w:szCs w:val="20"/>
        </w:rPr>
        <w:t xml:space="preserve">vessel’s </w:t>
      </w:r>
      <w:r>
        <w:rPr>
          <w:rFonts w:ascii="Arial" w:hAnsi="Arial" w:cs="Arial"/>
          <w:sz w:val="20"/>
          <w:szCs w:val="20"/>
        </w:rPr>
        <w:t>U.S. Coast Guard documentation or state vessel registration number.</w:t>
      </w:r>
    </w:p>
    <w:p w:rsidR="004B05CB" w:rsidRPr="00337BCB" w:rsidRDefault="004125D7" w:rsidP="00337BCB">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4B05CB" w:rsidRPr="00337BCB">
        <w:rPr>
          <w:rFonts w:ascii="Arial" w:hAnsi="Arial" w:cs="Arial"/>
          <w:sz w:val="20"/>
          <w:szCs w:val="20"/>
          <w:u w:val="single"/>
        </w:rPr>
        <w:t>Vessel Owner Name(s)</w:t>
      </w:r>
      <w:r w:rsidR="004B05CB" w:rsidRPr="00337BCB">
        <w:rPr>
          <w:rFonts w:ascii="Arial" w:hAnsi="Arial" w:cs="Arial"/>
          <w:sz w:val="20"/>
          <w:szCs w:val="20"/>
        </w:rPr>
        <w:t>: If the vessel owner consists of more than one entity or individual, enter the name of each owner as given on the U.S. Coast Guard 1270 (managing owner and all other owners).</w:t>
      </w:r>
    </w:p>
    <w:p w:rsidR="004B05CB" w:rsidRDefault="004B05CB" w:rsidP="004B05C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F939C6">
        <w:rPr>
          <w:rFonts w:ascii="Arial" w:hAnsi="Arial" w:cs="Arial"/>
          <w:sz w:val="20"/>
          <w:szCs w:val="20"/>
          <w:u w:val="single"/>
        </w:rPr>
        <w:t>Date of Birth or Tax ID Number</w:t>
      </w:r>
      <w:r>
        <w:rPr>
          <w:rFonts w:ascii="Arial" w:hAnsi="Arial" w:cs="Arial"/>
          <w:sz w:val="20"/>
          <w:szCs w:val="20"/>
        </w:rPr>
        <w:t>: Enter the vessel owner(s)’ date of birth or Taxpayer Identification Number(s) (if business entity). Note the Privacy Act Statement at the end of the application.</w:t>
      </w:r>
    </w:p>
    <w:p w:rsidR="004B05CB" w:rsidRDefault="004B05CB" w:rsidP="004B05CB">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F939C6">
        <w:rPr>
          <w:rFonts w:ascii="Arial" w:hAnsi="Arial" w:cs="Arial"/>
          <w:sz w:val="20"/>
          <w:szCs w:val="20"/>
          <w:u w:val="single"/>
        </w:rPr>
        <w:t xml:space="preserve"> Business Mailing Address</w:t>
      </w:r>
      <w:r>
        <w:rPr>
          <w:rFonts w:ascii="Arial" w:hAnsi="Arial" w:cs="Arial"/>
          <w:sz w:val="20"/>
          <w:szCs w:val="20"/>
        </w:rPr>
        <w:t xml:space="preserve">: Enter the business mailing address, including street or </w:t>
      </w:r>
      <w:r w:rsidR="00337BCB">
        <w:rPr>
          <w:rFonts w:ascii="Arial" w:hAnsi="Arial" w:cs="Arial"/>
          <w:sz w:val="20"/>
          <w:szCs w:val="20"/>
        </w:rPr>
        <w:t xml:space="preserve">PO Box number (not both), state </w:t>
      </w:r>
      <w:r>
        <w:rPr>
          <w:rFonts w:ascii="Arial" w:hAnsi="Arial" w:cs="Arial"/>
          <w:sz w:val="20"/>
          <w:szCs w:val="20"/>
        </w:rPr>
        <w:t>and zip code, where correspondence regarding this application should be sent. If the applicant is consists of more than</w:t>
      </w:r>
      <w:r w:rsidR="00337BCB">
        <w:rPr>
          <w:rFonts w:ascii="Arial" w:hAnsi="Arial" w:cs="Arial"/>
          <w:sz w:val="20"/>
          <w:szCs w:val="20"/>
        </w:rPr>
        <w:t xml:space="preserve"> </w:t>
      </w:r>
      <w:r>
        <w:rPr>
          <w:rFonts w:ascii="Arial" w:hAnsi="Arial" w:cs="Arial"/>
          <w:sz w:val="20"/>
          <w:szCs w:val="20"/>
        </w:rPr>
        <w:t>one entity and/or individual, enter the business mailing address of the group’s designated representative.</w:t>
      </w:r>
    </w:p>
    <w:p w:rsidR="004B05CB" w:rsidRPr="00F939C6" w:rsidRDefault="004B05CB" w:rsidP="004B05C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337BCB">
        <w:rPr>
          <w:rFonts w:ascii="Arial" w:hAnsi="Arial" w:cs="Arial"/>
          <w:sz w:val="20"/>
          <w:szCs w:val="20"/>
          <w:u w:val="single"/>
        </w:rPr>
        <w:t>Business Phone, Fax and Email</w:t>
      </w:r>
      <w:r>
        <w:rPr>
          <w:rFonts w:ascii="Arial" w:hAnsi="Arial" w:cs="Arial"/>
          <w:sz w:val="20"/>
          <w:szCs w:val="20"/>
        </w:rPr>
        <w:t>: List the business telephone and fax numbers including the area codes and email address. Fax and email are not required.</w:t>
      </w:r>
      <w:r>
        <w:rPr>
          <w:rFonts w:ascii="Arial" w:hAnsi="Arial" w:cs="Arial"/>
          <w:sz w:val="20"/>
          <w:szCs w:val="20"/>
        </w:rPr>
        <w:br/>
      </w:r>
      <w:r w:rsidR="00C82DC3">
        <w:rPr>
          <w:rFonts w:ascii="Arial" w:hAnsi="Arial" w:cs="Arial"/>
          <w:sz w:val="20"/>
          <w:szCs w:val="20"/>
        </w:rPr>
        <w:br/>
      </w:r>
      <w:r w:rsidR="00C82DC3">
        <w:rPr>
          <w:rFonts w:ascii="Arial,Bold" w:hAnsi="Arial,Bold" w:cs="Arial,Bold"/>
          <w:b/>
          <w:bCs/>
          <w:sz w:val="20"/>
          <w:szCs w:val="20"/>
        </w:rPr>
        <w:t xml:space="preserve">SECTION B </w:t>
      </w:r>
      <w:r>
        <w:rPr>
          <w:rFonts w:ascii="Arial,Bold" w:hAnsi="Arial,Bold" w:cs="Arial,Bold"/>
          <w:b/>
          <w:bCs/>
          <w:sz w:val="20"/>
          <w:szCs w:val="20"/>
        </w:rPr>
        <w:t>–</w:t>
      </w:r>
      <w:r w:rsidR="00C82DC3">
        <w:rPr>
          <w:rFonts w:ascii="Arial,Bold" w:hAnsi="Arial,Bold" w:cs="Arial,Bold"/>
          <w:b/>
          <w:bCs/>
          <w:sz w:val="20"/>
          <w:szCs w:val="20"/>
        </w:rPr>
        <w:t xml:space="preserve"> </w:t>
      </w:r>
      <w:r w:rsidR="00F939C6">
        <w:rPr>
          <w:rFonts w:ascii="Arial,Bold" w:hAnsi="Arial,Bold" w:cs="Arial,Bold"/>
          <w:b/>
          <w:bCs/>
          <w:sz w:val="20"/>
          <w:szCs w:val="20"/>
        </w:rPr>
        <w:t xml:space="preserve">ELIGIBILITY CRITERIA:  </w:t>
      </w:r>
      <w:r w:rsidR="00F939C6">
        <w:rPr>
          <w:rFonts w:ascii="Arial,Bold" w:hAnsi="Arial,Bold" w:cs="Arial,Bold"/>
          <w:bCs/>
          <w:sz w:val="20"/>
          <w:szCs w:val="20"/>
        </w:rPr>
        <w:t xml:space="preserve">Please indicate whether the vessel given in Section A processed at sea </w:t>
      </w:r>
      <w:r w:rsidR="00497B78">
        <w:rPr>
          <w:rFonts w:ascii="Arial,Bold" w:hAnsi="Arial,Bold" w:cs="Arial,Bold"/>
          <w:bCs/>
          <w:sz w:val="20"/>
          <w:szCs w:val="20"/>
        </w:rPr>
        <w:t xml:space="preserve">non-whiting groundfish in the Shorebased IFQ </w:t>
      </w:r>
      <w:r w:rsidR="008A65A2">
        <w:rPr>
          <w:rFonts w:ascii="Arial,Bold" w:hAnsi="Arial,Bold" w:cs="Arial,Bold"/>
          <w:bCs/>
          <w:sz w:val="20"/>
          <w:szCs w:val="20"/>
        </w:rPr>
        <w:t xml:space="preserve">fishery prior to </w:t>
      </w:r>
      <w:r w:rsidR="00CE5858">
        <w:rPr>
          <w:rFonts w:ascii="Arial,Bold" w:hAnsi="Arial,Bold" w:cs="Arial,Bold"/>
          <w:bCs/>
          <w:sz w:val="20"/>
          <w:szCs w:val="20"/>
        </w:rPr>
        <w:t>August 31</w:t>
      </w:r>
      <w:r w:rsidR="00F939C6">
        <w:rPr>
          <w:rFonts w:ascii="Arial,Bold" w:hAnsi="Arial,Bold" w:cs="Arial,Bold"/>
          <w:bCs/>
          <w:sz w:val="20"/>
          <w:szCs w:val="20"/>
        </w:rPr>
        <w:t>, 2010</w:t>
      </w:r>
      <w:r w:rsidR="00497B78">
        <w:rPr>
          <w:rFonts w:ascii="Arial,Bold" w:hAnsi="Arial,Bold" w:cs="Arial,Bold"/>
          <w:bCs/>
          <w:sz w:val="20"/>
          <w:szCs w:val="20"/>
        </w:rPr>
        <w:t xml:space="preserve"> and landed that processed catch with a shorebased processor or buyer.</w:t>
      </w:r>
    </w:p>
    <w:p w:rsidR="00C82DC3" w:rsidRDefault="00C82DC3" w:rsidP="00C82DC3">
      <w:pPr>
        <w:autoSpaceDE w:val="0"/>
        <w:autoSpaceDN w:val="0"/>
        <w:adjustRightInd w:val="0"/>
        <w:spacing w:after="0" w:line="240" w:lineRule="auto"/>
        <w:rPr>
          <w:rFonts w:ascii="Arial" w:hAnsi="Arial" w:cs="Arial"/>
          <w:sz w:val="20"/>
          <w:szCs w:val="20"/>
        </w:rPr>
      </w:pPr>
    </w:p>
    <w:p w:rsidR="00C82DC3" w:rsidRDefault="004B05CB" w:rsidP="00C82DC3">
      <w:pPr>
        <w:autoSpaceDE w:val="0"/>
        <w:autoSpaceDN w:val="0"/>
        <w:adjustRightInd w:val="0"/>
        <w:spacing w:after="0" w:line="240" w:lineRule="auto"/>
        <w:rPr>
          <w:rFonts w:ascii="Arial" w:hAnsi="Arial" w:cs="Arial"/>
          <w:sz w:val="20"/>
          <w:szCs w:val="20"/>
        </w:rPr>
      </w:pPr>
      <w:r>
        <w:rPr>
          <w:rFonts w:ascii="Arial,Bold" w:hAnsi="Arial,Bold" w:cs="Arial,Bold"/>
          <w:b/>
          <w:bCs/>
          <w:sz w:val="20"/>
          <w:szCs w:val="20"/>
        </w:rPr>
        <w:t>SECTION C</w:t>
      </w:r>
      <w:r w:rsidR="00C82DC3">
        <w:rPr>
          <w:rFonts w:ascii="Arial,Bold" w:hAnsi="Arial,Bold" w:cs="Arial,Bold"/>
          <w:b/>
          <w:bCs/>
          <w:sz w:val="20"/>
          <w:szCs w:val="20"/>
        </w:rPr>
        <w:t xml:space="preserve"> - CERTIFICATION OF APPLICANT AND NOTARY: </w:t>
      </w:r>
      <w:r w:rsidR="00C82DC3">
        <w:rPr>
          <w:rFonts w:ascii="Arial" w:hAnsi="Arial" w:cs="Arial"/>
          <w:sz w:val="20"/>
          <w:szCs w:val="20"/>
        </w:rPr>
        <w:t xml:space="preserve">This section must be completed in the presence of a notary to certify that the individual(s) signing the form have satisfactorily identified themselves. By signing and dating the application, the applicant or authorized agent certifies that all information set forth in the application is true, correct, and complete to the best of the applicant's knowledge and belief. The application will not be considered without the applicant’s or authorized </w:t>
      </w:r>
      <w:proofErr w:type="gramStart"/>
      <w:r w:rsidR="00C82DC3">
        <w:rPr>
          <w:rFonts w:ascii="Arial" w:hAnsi="Arial" w:cs="Arial"/>
          <w:sz w:val="20"/>
          <w:szCs w:val="20"/>
        </w:rPr>
        <w:t>agent’s</w:t>
      </w:r>
      <w:proofErr w:type="gramEnd"/>
    </w:p>
    <w:p w:rsidR="00F939C6" w:rsidRDefault="00C82DC3" w:rsidP="00C82DC3">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signature</w:t>
      </w:r>
      <w:proofErr w:type="gramEnd"/>
      <w:r>
        <w:rPr>
          <w:rFonts w:ascii="Arial" w:hAnsi="Arial" w:cs="Arial"/>
          <w:sz w:val="20"/>
          <w:szCs w:val="20"/>
        </w:rPr>
        <w:t xml:space="preserve">. The notary must also sign and date the certification statement, and affix their notary stamp or seal.  </w:t>
      </w:r>
      <w:r w:rsidR="00337BCB">
        <w:rPr>
          <w:rFonts w:ascii="Arial" w:hAnsi="Arial" w:cs="Arial"/>
          <w:sz w:val="20"/>
          <w:szCs w:val="20"/>
        </w:rPr>
        <w:br/>
      </w:r>
    </w:p>
    <w:p w:rsidR="00337BCB" w:rsidRDefault="00F939C6" w:rsidP="00C82DC3">
      <w:pPr>
        <w:autoSpaceDE w:val="0"/>
        <w:autoSpaceDN w:val="0"/>
        <w:adjustRightInd w:val="0"/>
        <w:spacing w:after="0" w:line="240" w:lineRule="auto"/>
        <w:rPr>
          <w:rFonts w:ascii="Arial" w:hAnsi="Arial" w:cs="Arial"/>
          <w:sz w:val="20"/>
          <w:szCs w:val="20"/>
        </w:rPr>
      </w:pPr>
      <w:r w:rsidRPr="00F939C6">
        <w:rPr>
          <w:rFonts w:ascii="Arial" w:hAnsi="Arial" w:cs="Arial"/>
          <w:b/>
          <w:sz w:val="20"/>
          <w:szCs w:val="20"/>
        </w:rPr>
        <w:t>SUPPLEMENTAL DOCUMENTATION</w:t>
      </w:r>
      <w:r w:rsidR="004B05CB">
        <w:rPr>
          <w:rFonts w:ascii="Arial" w:hAnsi="Arial" w:cs="Arial"/>
          <w:sz w:val="20"/>
          <w:szCs w:val="20"/>
        </w:rPr>
        <w:t xml:space="preserve">:  </w:t>
      </w:r>
      <w:r>
        <w:rPr>
          <w:rFonts w:ascii="Arial" w:hAnsi="Arial" w:cs="Arial"/>
          <w:sz w:val="20"/>
          <w:szCs w:val="20"/>
        </w:rPr>
        <w:t xml:space="preserve">The best evidence of processing groundfish at-sea includes:  </w:t>
      </w:r>
      <w:r w:rsidR="00497B78">
        <w:rPr>
          <w:rFonts w:ascii="Arial" w:hAnsi="Arial" w:cs="Arial"/>
          <w:sz w:val="20"/>
          <w:szCs w:val="20"/>
        </w:rPr>
        <w:t xml:space="preserve">receipts of processed products from shorebased processors, buyers or exporters, accompanied by state fish ticket or landings receipts appropriate to the processed product.   You may provide documentation showing purchase of </w:t>
      </w:r>
      <w:r w:rsidR="009A4ACB">
        <w:rPr>
          <w:rFonts w:ascii="Arial" w:hAnsi="Arial" w:cs="Arial"/>
          <w:sz w:val="20"/>
          <w:szCs w:val="20"/>
        </w:rPr>
        <w:t xml:space="preserve">processing </w:t>
      </w:r>
      <w:r w:rsidR="00497B78">
        <w:rPr>
          <w:rFonts w:ascii="Arial" w:hAnsi="Arial" w:cs="Arial"/>
          <w:sz w:val="20"/>
          <w:szCs w:val="20"/>
        </w:rPr>
        <w:t xml:space="preserve">equipment for use on the </w:t>
      </w:r>
      <w:proofErr w:type="gramStart"/>
      <w:r w:rsidR="00497B78">
        <w:rPr>
          <w:rFonts w:ascii="Arial" w:hAnsi="Arial" w:cs="Arial"/>
          <w:sz w:val="20"/>
          <w:szCs w:val="20"/>
        </w:rPr>
        <w:t>vessel,</w:t>
      </w:r>
      <w:proofErr w:type="gramEnd"/>
      <w:r w:rsidR="00497B78">
        <w:rPr>
          <w:rFonts w:ascii="Arial" w:hAnsi="Arial" w:cs="Arial"/>
          <w:sz w:val="20"/>
          <w:szCs w:val="20"/>
        </w:rPr>
        <w:t xml:space="preserve"> however this documentation alone is not sufficient evidence to qualify the vessel for the exemption.  </w:t>
      </w:r>
    </w:p>
    <w:p w:rsidR="00F939C6" w:rsidRDefault="00F939C6" w:rsidP="00C82DC3">
      <w:pPr>
        <w:autoSpaceDE w:val="0"/>
        <w:autoSpaceDN w:val="0"/>
        <w:adjustRightInd w:val="0"/>
        <w:spacing w:after="0" w:line="240" w:lineRule="auto"/>
        <w:rPr>
          <w:rFonts w:ascii="Arial" w:hAnsi="Arial" w:cs="Arial"/>
          <w:sz w:val="20"/>
          <w:szCs w:val="20"/>
        </w:rPr>
      </w:pPr>
    </w:p>
    <w:p w:rsidR="004125D7" w:rsidRDefault="004125D7" w:rsidP="00C82DC3">
      <w:pPr>
        <w:autoSpaceDE w:val="0"/>
        <w:autoSpaceDN w:val="0"/>
        <w:adjustRightInd w:val="0"/>
        <w:spacing w:after="0" w:line="240" w:lineRule="auto"/>
        <w:rPr>
          <w:rFonts w:ascii="Arial" w:hAnsi="Arial" w:cs="Arial"/>
          <w:sz w:val="20"/>
          <w:szCs w:val="20"/>
        </w:rPr>
      </w:pPr>
    </w:p>
    <w:p w:rsidR="00FF51E7" w:rsidRDefault="0025077F" w:rsidP="00C82DC3">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OMB Control No. 0648-0611; Expires: 09/30/2012</w:t>
      </w:r>
    </w:p>
    <w:tbl>
      <w:tblPr>
        <w:tblStyle w:val="TableGrid"/>
        <w:tblW w:w="9749" w:type="dxa"/>
        <w:tblLook w:val="04A0"/>
      </w:tblPr>
      <w:tblGrid>
        <w:gridCol w:w="2628"/>
        <w:gridCol w:w="345"/>
        <w:gridCol w:w="792"/>
        <w:gridCol w:w="1113"/>
        <w:gridCol w:w="540"/>
        <w:gridCol w:w="528"/>
        <w:gridCol w:w="3803"/>
      </w:tblGrid>
      <w:tr w:rsidR="00FF51E7" w:rsidRPr="00E2660E" w:rsidTr="002D6C1E">
        <w:tc>
          <w:tcPr>
            <w:tcW w:w="4878" w:type="dxa"/>
            <w:gridSpan w:val="4"/>
            <w:tcBorders>
              <w:bottom w:val="single" w:sz="4" w:space="0" w:color="auto"/>
            </w:tcBorders>
          </w:tcPr>
          <w:p w:rsidR="00FF51E7" w:rsidRPr="00AA1416" w:rsidRDefault="00FF51E7" w:rsidP="002D6C1E">
            <w:pPr>
              <w:widowControl w:val="0"/>
              <w:ind w:right="477"/>
              <w:jc w:val="right"/>
              <w:rPr>
                <w:rFonts w:ascii="Franklin Gothic Heavy" w:hAnsi="Franklin Gothic Heavy"/>
                <w:b/>
                <w:smallCaps/>
                <w:sz w:val="12"/>
                <w:szCs w:val="12"/>
              </w:rPr>
            </w:pPr>
          </w:p>
          <w:p w:rsidR="00FF51E7" w:rsidRPr="00826D02" w:rsidRDefault="00497B78" w:rsidP="002D6C1E">
            <w:pPr>
              <w:widowControl w:val="0"/>
              <w:ind w:right="477"/>
              <w:jc w:val="right"/>
              <w:rPr>
                <w:rFonts w:ascii="Franklin Gothic Heavy" w:hAnsi="Franklin Gothic Heavy"/>
                <w:b/>
                <w:sz w:val="28"/>
                <w:szCs w:val="28"/>
              </w:rPr>
            </w:pPr>
            <w:r>
              <w:rPr>
                <w:rFonts w:ascii="Franklin Gothic Heavy" w:hAnsi="Franklin Gothic Heavy"/>
                <w:b/>
                <w:sz w:val="28"/>
                <w:szCs w:val="28"/>
              </w:rPr>
              <w:t xml:space="preserve">Non Whiting </w:t>
            </w:r>
            <w:r w:rsidR="00FF51E7">
              <w:rPr>
                <w:rFonts w:ascii="Franklin Gothic Heavy" w:hAnsi="Franklin Gothic Heavy"/>
                <w:b/>
                <w:sz w:val="28"/>
                <w:szCs w:val="28"/>
              </w:rPr>
              <w:t xml:space="preserve">At Sea Processing Exemption </w:t>
            </w:r>
            <w:r w:rsidR="00FF51E7" w:rsidRPr="00826D02">
              <w:rPr>
                <w:rFonts w:ascii="Franklin Gothic Heavy" w:hAnsi="Franklin Gothic Heavy"/>
                <w:b/>
                <w:sz w:val="28"/>
                <w:szCs w:val="28"/>
              </w:rPr>
              <w:t>Application</w:t>
            </w:r>
            <w:r w:rsidR="004B05CB">
              <w:rPr>
                <w:rFonts w:ascii="Franklin Gothic Heavy" w:hAnsi="Franklin Gothic Heavy"/>
                <w:b/>
                <w:sz w:val="28"/>
                <w:szCs w:val="28"/>
              </w:rPr>
              <w:br/>
            </w:r>
            <w:r w:rsidR="00FF51E7" w:rsidRPr="00826D02">
              <w:rPr>
                <w:rFonts w:ascii="Franklin Gothic Heavy" w:hAnsi="Franklin Gothic Heavy"/>
                <w:b/>
                <w:sz w:val="28"/>
                <w:szCs w:val="28"/>
              </w:rPr>
              <w:t xml:space="preserve"> </w:t>
            </w:r>
          </w:p>
          <w:p w:rsidR="00FF51E7" w:rsidRDefault="00FF51E7" w:rsidP="002D6C1E">
            <w:pPr>
              <w:widowControl w:val="0"/>
              <w:ind w:right="477"/>
              <w:jc w:val="right"/>
              <w:rPr>
                <w:rFonts w:ascii="Franklin Gothic Heavy" w:hAnsi="Franklin Gothic Heavy"/>
                <w:b/>
                <w:szCs w:val="24"/>
              </w:rPr>
            </w:pPr>
            <w:r>
              <w:rPr>
                <w:rFonts w:ascii="Franklin Gothic Heavy" w:hAnsi="Franklin Gothic Heavy"/>
                <w:b/>
                <w:szCs w:val="24"/>
              </w:rPr>
              <w:t>Pacific Coast Groundfish</w:t>
            </w:r>
          </w:p>
          <w:p w:rsidR="00FF51E7" w:rsidRPr="006243F3" w:rsidRDefault="00FF51E7" w:rsidP="002D6C1E">
            <w:pPr>
              <w:widowControl w:val="0"/>
              <w:ind w:right="477"/>
              <w:jc w:val="right"/>
              <w:rPr>
                <w:rFonts w:ascii="Franklin Gothic Heavy" w:hAnsi="Franklin Gothic Heavy"/>
                <w:b/>
                <w:szCs w:val="24"/>
              </w:rPr>
            </w:pPr>
          </w:p>
        </w:tc>
        <w:tc>
          <w:tcPr>
            <w:tcW w:w="4871" w:type="dxa"/>
            <w:gridSpan w:val="3"/>
            <w:tcBorders>
              <w:bottom w:val="single" w:sz="4" w:space="0" w:color="auto"/>
            </w:tcBorders>
          </w:tcPr>
          <w:p w:rsidR="00FF51E7" w:rsidRPr="00E2660E" w:rsidRDefault="00FF51E7" w:rsidP="002D6C1E">
            <w:pPr>
              <w:widowControl w:val="0"/>
              <w:ind w:left="162"/>
              <w:rPr>
                <w:rFonts w:ascii="Arial" w:hAnsi="Arial"/>
                <w:b/>
                <w:sz w:val="16"/>
                <w:szCs w:val="16"/>
              </w:rPr>
            </w:pPr>
          </w:p>
          <w:p w:rsidR="00FF51E7" w:rsidRPr="00E2660E" w:rsidRDefault="00FF51E7" w:rsidP="002D6C1E">
            <w:pPr>
              <w:widowControl w:val="0"/>
              <w:ind w:left="162"/>
              <w:rPr>
                <w:rFonts w:ascii="Arial" w:hAnsi="Arial"/>
                <w:b/>
                <w:sz w:val="16"/>
                <w:szCs w:val="16"/>
              </w:rPr>
            </w:pPr>
            <w:r w:rsidRPr="00E2660E">
              <w:rPr>
                <w:rFonts w:ascii="Arial" w:hAnsi="Arial"/>
                <w:b/>
                <w:sz w:val="16"/>
                <w:szCs w:val="16"/>
              </w:rPr>
              <w:t>UNITED STATES DEPARTMENT OF COMMERCE</w:t>
            </w:r>
          </w:p>
          <w:p w:rsidR="00FF51E7" w:rsidRPr="00E2660E" w:rsidRDefault="00FF51E7" w:rsidP="002D6C1E">
            <w:pPr>
              <w:widowControl w:val="0"/>
              <w:ind w:left="162"/>
              <w:rPr>
                <w:rFonts w:ascii="Arial" w:hAnsi="Arial"/>
                <w:b/>
                <w:sz w:val="16"/>
                <w:szCs w:val="16"/>
              </w:rPr>
            </w:pPr>
            <w:r w:rsidRPr="00E2660E">
              <w:rPr>
                <w:rFonts w:ascii="Arial" w:hAnsi="Arial"/>
                <w:b/>
                <w:sz w:val="16"/>
                <w:szCs w:val="16"/>
              </w:rPr>
              <w:t>National Oceanic and Atmospheric Administration</w:t>
            </w:r>
          </w:p>
          <w:p w:rsidR="00FF51E7" w:rsidRPr="006243F3" w:rsidRDefault="00FF51E7" w:rsidP="002D6C1E">
            <w:pPr>
              <w:widowControl w:val="0"/>
              <w:ind w:left="162"/>
              <w:rPr>
                <w:rFonts w:ascii="Arial" w:hAnsi="Arial"/>
                <w:sz w:val="16"/>
                <w:szCs w:val="16"/>
              </w:rPr>
            </w:pPr>
            <w:r>
              <w:rPr>
                <w:rFonts w:ascii="Arial" w:hAnsi="Arial"/>
                <w:b/>
                <w:noProof/>
                <w:sz w:val="16"/>
                <w:szCs w:val="16"/>
              </w:rPr>
              <w:drawing>
                <wp:anchor distT="0" distB="0" distL="114300" distR="114300" simplePos="0" relativeHeight="251659264" behindDoc="0" locked="0" layoutInCell="1" allowOverlap="1">
                  <wp:simplePos x="0" y="0"/>
                  <wp:positionH relativeFrom="column">
                    <wp:posOffset>2255520</wp:posOffset>
                  </wp:positionH>
                  <wp:positionV relativeFrom="paragraph">
                    <wp:posOffset>81280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E2660E">
              <w:rPr>
                <w:rFonts w:ascii="Arial" w:hAnsi="Arial"/>
                <w:b/>
                <w:sz w:val="16"/>
                <w:szCs w:val="16"/>
              </w:rPr>
              <w:t xml:space="preserve">National Marine Fisheries Service </w:t>
            </w:r>
          </w:p>
          <w:p w:rsidR="00FF51E7" w:rsidRPr="00E2660E" w:rsidRDefault="00FF51E7" w:rsidP="002D6C1E">
            <w:pPr>
              <w:widowControl w:val="0"/>
              <w:ind w:left="162"/>
              <w:rPr>
                <w:rFonts w:ascii="Arial" w:hAnsi="Arial"/>
                <w:b/>
                <w:i/>
                <w:sz w:val="16"/>
                <w:szCs w:val="16"/>
              </w:rPr>
            </w:pPr>
            <w:r w:rsidRPr="006243F3">
              <w:rPr>
                <w:rFonts w:ascii="Arial" w:hAnsi="Arial"/>
                <w:b/>
                <w:sz w:val="16"/>
                <w:szCs w:val="16"/>
              </w:rPr>
              <w:t>North</w:t>
            </w:r>
            <w:r>
              <w:rPr>
                <w:rFonts w:ascii="Arial" w:hAnsi="Arial"/>
                <w:b/>
                <w:sz w:val="16"/>
                <w:szCs w:val="16"/>
              </w:rPr>
              <w:t xml:space="preserve">west </w:t>
            </w:r>
            <w:r w:rsidRPr="006243F3">
              <w:rPr>
                <w:rFonts w:ascii="Arial" w:hAnsi="Arial"/>
                <w:b/>
                <w:sz w:val="16"/>
                <w:szCs w:val="16"/>
              </w:rPr>
              <w:t xml:space="preserve"> Region</w:t>
            </w:r>
            <w:r w:rsidRPr="006243F3">
              <w:rPr>
                <w:rFonts w:ascii="Arial" w:hAnsi="Arial"/>
                <w:b/>
                <w:i/>
                <w:sz w:val="16"/>
                <w:szCs w:val="16"/>
              </w:rPr>
              <w:t xml:space="preserve"> ,</w:t>
            </w:r>
            <w:r>
              <w:rPr>
                <w:rFonts w:ascii="Arial" w:hAnsi="Arial"/>
                <w:b/>
                <w:i/>
                <w:sz w:val="16"/>
                <w:szCs w:val="16"/>
              </w:rPr>
              <w:t xml:space="preserve"> </w:t>
            </w:r>
            <w:r w:rsidRPr="00E2660E">
              <w:rPr>
                <w:rFonts w:ascii="Arial" w:hAnsi="Arial"/>
                <w:b/>
                <w:i/>
                <w:sz w:val="16"/>
                <w:szCs w:val="16"/>
              </w:rPr>
              <w:t>Fisheries Permits Office</w:t>
            </w:r>
          </w:p>
          <w:p w:rsidR="00FF51E7" w:rsidRPr="00E2660E" w:rsidRDefault="00FF51E7" w:rsidP="002D6C1E">
            <w:pPr>
              <w:widowControl w:val="0"/>
              <w:ind w:left="162"/>
              <w:rPr>
                <w:rFonts w:ascii="Arial" w:hAnsi="Arial"/>
                <w:sz w:val="16"/>
                <w:szCs w:val="16"/>
              </w:rPr>
            </w:pPr>
            <w:r w:rsidRPr="00E2660E">
              <w:rPr>
                <w:rFonts w:ascii="Arial" w:hAnsi="Arial"/>
                <w:sz w:val="16"/>
                <w:szCs w:val="16"/>
              </w:rPr>
              <w:t>7600 Sand Point Way NE, Bldg. 1</w:t>
            </w:r>
          </w:p>
          <w:p w:rsidR="00FF51E7" w:rsidRPr="00E2660E" w:rsidRDefault="00FF51E7" w:rsidP="002D6C1E">
            <w:pPr>
              <w:widowControl w:val="0"/>
              <w:ind w:left="162"/>
              <w:rPr>
                <w:rFonts w:ascii="Arial" w:hAnsi="Arial"/>
                <w:sz w:val="16"/>
                <w:szCs w:val="16"/>
              </w:rPr>
            </w:pPr>
            <w:r w:rsidRPr="00E2660E">
              <w:rPr>
                <w:rFonts w:ascii="Arial" w:hAnsi="Arial"/>
                <w:sz w:val="16"/>
                <w:szCs w:val="16"/>
              </w:rPr>
              <w:t>Seattle, WA 98115-0070</w:t>
            </w:r>
          </w:p>
          <w:p w:rsidR="00FF51E7" w:rsidRPr="00E2660E" w:rsidRDefault="00FF51E7" w:rsidP="002D6C1E">
            <w:pPr>
              <w:widowControl w:val="0"/>
              <w:ind w:left="162"/>
              <w:rPr>
                <w:rFonts w:ascii="Arial" w:hAnsi="Arial"/>
                <w:sz w:val="16"/>
                <w:szCs w:val="16"/>
              </w:rPr>
            </w:pPr>
          </w:p>
          <w:p w:rsidR="00FF51E7" w:rsidRPr="00E2660E" w:rsidRDefault="00FF51E7" w:rsidP="002D6C1E">
            <w:pPr>
              <w:widowControl w:val="0"/>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www.nwr.noaa.gov</w:t>
            </w:r>
          </w:p>
        </w:tc>
      </w:tr>
      <w:tr w:rsidR="00FF51E7" w:rsidRPr="00055793" w:rsidTr="002D6C1E">
        <w:tc>
          <w:tcPr>
            <w:tcW w:w="9749" w:type="dxa"/>
            <w:gridSpan w:val="7"/>
            <w:tcBorders>
              <w:top w:val="double" w:sz="4" w:space="0" w:color="auto"/>
              <w:left w:val="double" w:sz="4" w:space="0" w:color="auto"/>
              <w:bottom w:val="double" w:sz="4" w:space="0" w:color="auto"/>
              <w:right w:val="double" w:sz="4" w:space="0" w:color="auto"/>
            </w:tcBorders>
            <w:vAlign w:val="center"/>
          </w:tcPr>
          <w:p w:rsidR="00FF51E7" w:rsidRDefault="00FF51E7" w:rsidP="002D6C1E">
            <w:pPr>
              <w:jc w:val="center"/>
              <w:rPr>
                <w:rFonts w:ascii="Arial" w:hAnsi="Arial" w:cs="Arial"/>
                <w:b/>
              </w:rPr>
            </w:pPr>
          </w:p>
          <w:p w:rsidR="00FF51E7" w:rsidRPr="00715149" w:rsidRDefault="00337BCB" w:rsidP="002D6C1E">
            <w:pPr>
              <w:jc w:val="center"/>
              <w:rPr>
                <w:rFonts w:ascii="Arial" w:hAnsi="Arial" w:cs="Arial"/>
                <w:b/>
              </w:rPr>
            </w:pPr>
            <w:r>
              <w:rPr>
                <w:rFonts w:ascii="Arial" w:hAnsi="Arial" w:cs="Arial"/>
                <w:b/>
              </w:rPr>
              <w:t>Section A – Vessel and</w:t>
            </w:r>
            <w:r w:rsidR="00FF51E7" w:rsidRPr="00715149">
              <w:rPr>
                <w:rFonts w:ascii="Arial" w:hAnsi="Arial" w:cs="Arial"/>
                <w:b/>
              </w:rPr>
              <w:t xml:space="preserve"> </w:t>
            </w:r>
            <w:r w:rsidR="00FF51E7">
              <w:rPr>
                <w:rFonts w:ascii="Arial" w:hAnsi="Arial" w:cs="Arial"/>
                <w:b/>
              </w:rPr>
              <w:t>Vessel Owner</w:t>
            </w:r>
          </w:p>
          <w:p w:rsidR="00FF51E7" w:rsidRPr="009933B8" w:rsidRDefault="00FF51E7" w:rsidP="00FF51E7">
            <w:pPr>
              <w:jc w:val="center"/>
              <w:rPr>
                <w:rFonts w:ascii="Arial" w:hAnsi="Arial" w:cs="Arial"/>
                <w:b/>
              </w:rPr>
            </w:pPr>
            <w:r w:rsidRPr="00715149">
              <w:rPr>
                <w:rFonts w:ascii="Arial" w:hAnsi="Arial" w:cs="Arial"/>
              </w:rPr>
              <w:t xml:space="preserve"> </w:t>
            </w:r>
          </w:p>
        </w:tc>
      </w:tr>
      <w:tr w:rsidR="00FF51E7" w:rsidRPr="00595C17" w:rsidTr="002D6C1E">
        <w:tc>
          <w:tcPr>
            <w:tcW w:w="2973" w:type="dxa"/>
            <w:gridSpan w:val="2"/>
            <w:tcBorders>
              <w:top w:val="double" w:sz="4" w:space="0" w:color="auto"/>
            </w:tcBorders>
          </w:tcPr>
          <w:p w:rsidR="00FF51E7" w:rsidRDefault="00FF51E7" w:rsidP="002D6C1E">
            <w:pPr>
              <w:rPr>
                <w:rFonts w:ascii="Arial" w:hAnsi="Arial" w:cs="Arial"/>
                <w:b/>
                <w:sz w:val="16"/>
                <w:szCs w:val="16"/>
              </w:rPr>
            </w:pPr>
            <w:r>
              <w:rPr>
                <w:rFonts w:ascii="Arial" w:hAnsi="Arial" w:cs="Arial"/>
                <w:b/>
                <w:sz w:val="16"/>
                <w:szCs w:val="16"/>
              </w:rPr>
              <w:t>Permit Number:</w:t>
            </w:r>
          </w:p>
          <w:p w:rsidR="00FF51E7" w:rsidRDefault="00FF51E7" w:rsidP="002D6C1E">
            <w:pPr>
              <w:rPr>
                <w:rFonts w:ascii="Arial" w:hAnsi="Arial" w:cs="Arial"/>
                <w:b/>
                <w:sz w:val="16"/>
                <w:szCs w:val="16"/>
              </w:rPr>
            </w:pPr>
          </w:p>
          <w:p w:rsidR="00FF51E7" w:rsidRDefault="00FF51E7" w:rsidP="002D6C1E">
            <w:pPr>
              <w:rPr>
                <w:rFonts w:ascii="Arial" w:hAnsi="Arial" w:cs="Arial"/>
                <w:b/>
                <w:sz w:val="16"/>
                <w:szCs w:val="16"/>
              </w:rPr>
            </w:pPr>
          </w:p>
          <w:p w:rsidR="00FF51E7" w:rsidRDefault="00FF51E7" w:rsidP="002D6C1E">
            <w:pPr>
              <w:rPr>
                <w:rFonts w:ascii="Arial" w:hAnsi="Arial" w:cs="Arial"/>
                <w:b/>
                <w:sz w:val="16"/>
                <w:szCs w:val="16"/>
              </w:rPr>
            </w:pPr>
          </w:p>
          <w:p w:rsidR="00FF51E7" w:rsidRPr="00595C17" w:rsidRDefault="00FF51E7" w:rsidP="002D6C1E">
            <w:pPr>
              <w:rPr>
                <w:rFonts w:ascii="Arial" w:hAnsi="Arial" w:cs="Arial"/>
                <w:b/>
                <w:sz w:val="16"/>
                <w:szCs w:val="16"/>
              </w:rPr>
            </w:pPr>
          </w:p>
        </w:tc>
        <w:tc>
          <w:tcPr>
            <w:tcW w:w="2973" w:type="dxa"/>
            <w:gridSpan w:val="4"/>
            <w:tcBorders>
              <w:top w:val="double" w:sz="4" w:space="0" w:color="auto"/>
            </w:tcBorders>
          </w:tcPr>
          <w:p w:rsidR="00FF51E7" w:rsidRPr="00595C17" w:rsidRDefault="00FF51E7" w:rsidP="002D6C1E">
            <w:pPr>
              <w:rPr>
                <w:rFonts w:ascii="Arial" w:hAnsi="Arial" w:cs="Arial"/>
                <w:b/>
                <w:sz w:val="16"/>
                <w:szCs w:val="16"/>
              </w:rPr>
            </w:pPr>
            <w:r>
              <w:rPr>
                <w:rFonts w:ascii="Arial" w:hAnsi="Arial" w:cs="Arial"/>
                <w:b/>
                <w:sz w:val="16"/>
                <w:szCs w:val="16"/>
              </w:rPr>
              <w:t>Vessel Name:</w:t>
            </w:r>
          </w:p>
        </w:tc>
        <w:tc>
          <w:tcPr>
            <w:tcW w:w="3803" w:type="dxa"/>
            <w:tcBorders>
              <w:top w:val="double" w:sz="4" w:space="0" w:color="auto"/>
            </w:tcBorders>
          </w:tcPr>
          <w:p w:rsidR="00FF51E7" w:rsidRPr="00595C17" w:rsidRDefault="00FF51E7" w:rsidP="00FF51E7">
            <w:pPr>
              <w:rPr>
                <w:rFonts w:ascii="Arial" w:hAnsi="Arial" w:cs="Arial"/>
                <w:sz w:val="16"/>
                <w:szCs w:val="16"/>
              </w:rPr>
            </w:pPr>
            <w:r>
              <w:rPr>
                <w:rFonts w:ascii="Arial" w:hAnsi="Arial" w:cs="Arial"/>
                <w:sz w:val="16"/>
                <w:szCs w:val="16"/>
              </w:rPr>
              <w:t>Vessel  Number:</w:t>
            </w:r>
          </w:p>
        </w:tc>
      </w:tr>
      <w:tr w:rsidR="00FF51E7" w:rsidRPr="00595C17" w:rsidTr="002D6C1E">
        <w:tc>
          <w:tcPr>
            <w:tcW w:w="5946" w:type="dxa"/>
            <w:gridSpan w:val="6"/>
          </w:tcPr>
          <w:p w:rsidR="00FF51E7" w:rsidRDefault="00FF51E7" w:rsidP="002D6C1E">
            <w:pPr>
              <w:rPr>
                <w:rFonts w:ascii="Arial" w:hAnsi="Arial" w:cs="Arial"/>
                <w:sz w:val="16"/>
                <w:szCs w:val="16"/>
              </w:rPr>
            </w:pPr>
            <w:r>
              <w:rPr>
                <w:rFonts w:ascii="Arial" w:hAnsi="Arial" w:cs="Arial"/>
                <w:sz w:val="16"/>
                <w:szCs w:val="16"/>
              </w:rPr>
              <w:t>Current Permit Owner</w:t>
            </w:r>
          </w:p>
          <w:p w:rsidR="00FF51E7" w:rsidRDefault="00FF51E7" w:rsidP="002D6C1E">
            <w:pPr>
              <w:rPr>
                <w:rFonts w:ascii="Arial" w:hAnsi="Arial" w:cs="Arial"/>
                <w:sz w:val="16"/>
                <w:szCs w:val="16"/>
              </w:rPr>
            </w:pPr>
          </w:p>
          <w:p w:rsidR="00FF51E7" w:rsidRDefault="00FF51E7" w:rsidP="002D6C1E">
            <w:pPr>
              <w:rPr>
                <w:rFonts w:ascii="Arial" w:hAnsi="Arial" w:cs="Arial"/>
                <w:sz w:val="16"/>
                <w:szCs w:val="16"/>
              </w:rPr>
            </w:pPr>
          </w:p>
          <w:p w:rsidR="00FF51E7" w:rsidRPr="00595C17" w:rsidRDefault="00FF51E7" w:rsidP="002D6C1E">
            <w:pPr>
              <w:rPr>
                <w:rFonts w:ascii="Arial" w:hAnsi="Arial" w:cs="Arial"/>
                <w:sz w:val="16"/>
                <w:szCs w:val="16"/>
              </w:rPr>
            </w:pPr>
          </w:p>
        </w:tc>
        <w:tc>
          <w:tcPr>
            <w:tcW w:w="3803" w:type="dxa"/>
          </w:tcPr>
          <w:p w:rsidR="00FF51E7" w:rsidRDefault="00FF51E7" w:rsidP="002D6C1E">
            <w:pPr>
              <w:rPr>
                <w:rFonts w:ascii="Arial" w:hAnsi="Arial" w:cs="Arial"/>
                <w:sz w:val="16"/>
                <w:szCs w:val="16"/>
              </w:rPr>
            </w:pPr>
            <w:r>
              <w:rPr>
                <w:rFonts w:ascii="Arial" w:hAnsi="Arial" w:cs="Arial"/>
                <w:sz w:val="16"/>
                <w:szCs w:val="16"/>
              </w:rPr>
              <w:t>Tax Identification Number</w:t>
            </w:r>
            <w:r w:rsidR="00B269D7">
              <w:rPr>
                <w:rFonts w:ascii="Arial" w:hAnsi="Arial" w:cs="Arial"/>
                <w:sz w:val="16"/>
                <w:szCs w:val="16"/>
              </w:rPr>
              <w:t xml:space="preserve"> (if business)</w:t>
            </w:r>
          </w:p>
          <w:p w:rsidR="00FF51E7" w:rsidRDefault="00FF51E7" w:rsidP="002D6C1E">
            <w:pPr>
              <w:rPr>
                <w:rFonts w:ascii="Arial" w:hAnsi="Arial" w:cs="Arial"/>
                <w:sz w:val="16"/>
                <w:szCs w:val="16"/>
              </w:rPr>
            </w:pPr>
          </w:p>
          <w:p w:rsidR="00FF51E7" w:rsidRPr="00595C17" w:rsidRDefault="00FF51E7" w:rsidP="002D6C1E">
            <w:pPr>
              <w:rPr>
                <w:rFonts w:ascii="Arial" w:hAnsi="Arial" w:cs="Arial"/>
                <w:sz w:val="16"/>
                <w:szCs w:val="16"/>
              </w:rPr>
            </w:pPr>
          </w:p>
        </w:tc>
      </w:tr>
      <w:tr w:rsidR="00FF51E7" w:rsidRPr="00595C17" w:rsidTr="002D6C1E">
        <w:tc>
          <w:tcPr>
            <w:tcW w:w="2628" w:type="dxa"/>
          </w:tcPr>
          <w:p w:rsidR="00FF51E7" w:rsidRDefault="00FF51E7" w:rsidP="002D6C1E">
            <w:pPr>
              <w:rPr>
                <w:rFonts w:ascii="Arial" w:hAnsi="Arial" w:cs="Arial"/>
                <w:sz w:val="16"/>
                <w:szCs w:val="16"/>
              </w:rPr>
            </w:pPr>
            <w:r>
              <w:rPr>
                <w:rFonts w:ascii="Arial" w:hAnsi="Arial" w:cs="Arial"/>
                <w:sz w:val="16"/>
                <w:szCs w:val="16"/>
              </w:rPr>
              <w:t>Last</w:t>
            </w:r>
          </w:p>
          <w:p w:rsidR="00FF51E7" w:rsidRDefault="00FF51E7" w:rsidP="002D6C1E">
            <w:pPr>
              <w:rPr>
                <w:rFonts w:ascii="Arial" w:hAnsi="Arial" w:cs="Arial"/>
                <w:sz w:val="16"/>
                <w:szCs w:val="16"/>
              </w:rPr>
            </w:pPr>
          </w:p>
          <w:p w:rsidR="00FF51E7" w:rsidRDefault="00FF51E7" w:rsidP="002D6C1E">
            <w:pPr>
              <w:rPr>
                <w:rFonts w:ascii="Arial" w:hAnsi="Arial" w:cs="Arial"/>
                <w:sz w:val="16"/>
                <w:szCs w:val="16"/>
              </w:rPr>
            </w:pPr>
          </w:p>
          <w:p w:rsidR="00FF51E7" w:rsidRDefault="00FF51E7" w:rsidP="002D6C1E">
            <w:pPr>
              <w:rPr>
                <w:rFonts w:ascii="Arial" w:hAnsi="Arial" w:cs="Arial"/>
                <w:sz w:val="16"/>
                <w:szCs w:val="16"/>
              </w:rPr>
            </w:pPr>
          </w:p>
          <w:p w:rsidR="00FF51E7" w:rsidRPr="00595C17" w:rsidRDefault="00FF51E7" w:rsidP="002D6C1E">
            <w:pPr>
              <w:rPr>
                <w:rFonts w:ascii="Arial" w:hAnsi="Arial" w:cs="Arial"/>
                <w:sz w:val="16"/>
                <w:szCs w:val="16"/>
              </w:rPr>
            </w:pPr>
          </w:p>
        </w:tc>
        <w:tc>
          <w:tcPr>
            <w:tcW w:w="2790" w:type="dxa"/>
            <w:gridSpan w:val="4"/>
          </w:tcPr>
          <w:p w:rsidR="00FF51E7" w:rsidRDefault="00FF51E7" w:rsidP="002D6C1E">
            <w:pPr>
              <w:rPr>
                <w:rFonts w:ascii="Arial" w:hAnsi="Arial" w:cs="Arial"/>
                <w:sz w:val="16"/>
                <w:szCs w:val="16"/>
              </w:rPr>
            </w:pPr>
            <w:r>
              <w:rPr>
                <w:rFonts w:ascii="Arial" w:hAnsi="Arial" w:cs="Arial"/>
                <w:sz w:val="16"/>
                <w:szCs w:val="16"/>
              </w:rPr>
              <w:t>First</w:t>
            </w:r>
          </w:p>
        </w:tc>
        <w:tc>
          <w:tcPr>
            <w:tcW w:w="528" w:type="dxa"/>
          </w:tcPr>
          <w:p w:rsidR="00FF51E7" w:rsidRDefault="00FF51E7" w:rsidP="002D6C1E">
            <w:pPr>
              <w:rPr>
                <w:rFonts w:ascii="Arial" w:hAnsi="Arial" w:cs="Arial"/>
                <w:sz w:val="16"/>
                <w:szCs w:val="16"/>
              </w:rPr>
            </w:pPr>
            <w:r>
              <w:rPr>
                <w:rFonts w:ascii="Arial" w:hAnsi="Arial" w:cs="Arial"/>
                <w:sz w:val="16"/>
                <w:szCs w:val="16"/>
              </w:rPr>
              <w:t>MI</w:t>
            </w:r>
          </w:p>
        </w:tc>
        <w:tc>
          <w:tcPr>
            <w:tcW w:w="3803" w:type="dxa"/>
          </w:tcPr>
          <w:p w:rsidR="00FF51E7" w:rsidRDefault="00FF51E7" w:rsidP="002D6C1E">
            <w:pPr>
              <w:rPr>
                <w:rFonts w:ascii="Arial" w:hAnsi="Arial" w:cs="Arial"/>
                <w:sz w:val="16"/>
                <w:szCs w:val="16"/>
              </w:rPr>
            </w:pPr>
            <w:r>
              <w:rPr>
                <w:rFonts w:ascii="Arial" w:hAnsi="Arial" w:cs="Arial"/>
                <w:sz w:val="16"/>
                <w:szCs w:val="16"/>
              </w:rPr>
              <w:t>Date of Birth</w:t>
            </w:r>
          </w:p>
          <w:p w:rsidR="00FF51E7" w:rsidRDefault="00FF51E7" w:rsidP="002D6C1E">
            <w:pPr>
              <w:rPr>
                <w:rFonts w:ascii="Arial" w:hAnsi="Arial" w:cs="Arial"/>
                <w:sz w:val="16"/>
                <w:szCs w:val="16"/>
              </w:rPr>
            </w:pPr>
          </w:p>
          <w:p w:rsidR="00FF51E7" w:rsidRDefault="00FF51E7" w:rsidP="002D6C1E">
            <w:pPr>
              <w:rPr>
                <w:rFonts w:ascii="Arial" w:hAnsi="Arial" w:cs="Arial"/>
                <w:sz w:val="16"/>
                <w:szCs w:val="16"/>
              </w:rPr>
            </w:pPr>
          </w:p>
          <w:p w:rsidR="00FF51E7" w:rsidRDefault="00FF51E7" w:rsidP="002D6C1E">
            <w:pPr>
              <w:rPr>
                <w:rFonts w:ascii="Arial" w:hAnsi="Arial" w:cs="Arial"/>
                <w:sz w:val="16"/>
                <w:szCs w:val="16"/>
              </w:rPr>
            </w:pPr>
          </w:p>
          <w:p w:rsidR="00FF51E7" w:rsidRPr="00595C17" w:rsidRDefault="00FF51E7" w:rsidP="002D6C1E">
            <w:pPr>
              <w:rPr>
                <w:rFonts w:ascii="Arial" w:hAnsi="Arial" w:cs="Arial"/>
                <w:sz w:val="16"/>
                <w:szCs w:val="16"/>
              </w:rPr>
            </w:pPr>
          </w:p>
        </w:tc>
      </w:tr>
      <w:tr w:rsidR="00FF51E7" w:rsidRPr="00595C17" w:rsidTr="002D6C1E">
        <w:tc>
          <w:tcPr>
            <w:tcW w:w="5946" w:type="dxa"/>
            <w:gridSpan w:val="6"/>
          </w:tcPr>
          <w:p w:rsidR="00FF51E7" w:rsidRDefault="00FF51E7" w:rsidP="002D6C1E">
            <w:pPr>
              <w:rPr>
                <w:rFonts w:ascii="Arial" w:hAnsi="Arial" w:cs="Arial"/>
                <w:sz w:val="16"/>
                <w:szCs w:val="16"/>
              </w:rPr>
            </w:pPr>
            <w:r>
              <w:rPr>
                <w:rFonts w:ascii="Arial" w:hAnsi="Arial" w:cs="Arial"/>
                <w:sz w:val="16"/>
                <w:szCs w:val="16"/>
              </w:rPr>
              <w:t>Business Mailing Address (Street or P.O. Box)</w:t>
            </w:r>
          </w:p>
          <w:p w:rsidR="00FF51E7" w:rsidRDefault="00FF51E7" w:rsidP="002D6C1E">
            <w:pPr>
              <w:rPr>
                <w:rFonts w:ascii="Arial" w:hAnsi="Arial" w:cs="Arial"/>
                <w:sz w:val="16"/>
                <w:szCs w:val="16"/>
              </w:rPr>
            </w:pPr>
          </w:p>
        </w:tc>
        <w:tc>
          <w:tcPr>
            <w:tcW w:w="3803" w:type="dxa"/>
          </w:tcPr>
          <w:p w:rsidR="00FF51E7" w:rsidRDefault="00FF51E7" w:rsidP="002D6C1E">
            <w:pPr>
              <w:rPr>
                <w:rFonts w:ascii="Arial" w:hAnsi="Arial" w:cs="Arial"/>
                <w:sz w:val="16"/>
                <w:szCs w:val="16"/>
              </w:rPr>
            </w:pPr>
            <w:r>
              <w:rPr>
                <w:rFonts w:ascii="Arial" w:hAnsi="Arial" w:cs="Arial"/>
                <w:sz w:val="16"/>
                <w:szCs w:val="16"/>
              </w:rPr>
              <w:t>Business Phone Number</w:t>
            </w:r>
          </w:p>
          <w:p w:rsidR="00FF51E7" w:rsidRDefault="00FF51E7" w:rsidP="002D6C1E">
            <w:pPr>
              <w:rPr>
                <w:rFonts w:ascii="Arial" w:hAnsi="Arial" w:cs="Arial"/>
                <w:sz w:val="16"/>
                <w:szCs w:val="16"/>
              </w:rPr>
            </w:pPr>
          </w:p>
          <w:p w:rsidR="00FF51E7" w:rsidRDefault="00FF51E7" w:rsidP="002D6C1E">
            <w:pPr>
              <w:rPr>
                <w:rFonts w:ascii="Arial" w:hAnsi="Arial" w:cs="Arial"/>
                <w:sz w:val="16"/>
                <w:szCs w:val="16"/>
              </w:rPr>
            </w:pPr>
            <w:r>
              <w:rPr>
                <w:rFonts w:ascii="Arial" w:hAnsi="Arial" w:cs="Arial"/>
                <w:sz w:val="16"/>
                <w:szCs w:val="16"/>
              </w:rPr>
              <w:t>(     )</w:t>
            </w:r>
          </w:p>
          <w:p w:rsidR="00FF51E7" w:rsidRPr="00595C17" w:rsidRDefault="00FF51E7" w:rsidP="002D6C1E">
            <w:pPr>
              <w:rPr>
                <w:rFonts w:ascii="Arial" w:hAnsi="Arial" w:cs="Arial"/>
                <w:sz w:val="16"/>
                <w:szCs w:val="16"/>
              </w:rPr>
            </w:pPr>
          </w:p>
        </w:tc>
      </w:tr>
      <w:tr w:rsidR="00FF51E7" w:rsidRPr="00595C17" w:rsidTr="002D6C1E">
        <w:tc>
          <w:tcPr>
            <w:tcW w:w="2628" w:type="dxa"/>
            <w:tcBorders>
              <w:bottom w:val="single" w:sz="4" w:space="0" w:color="auto"/>
            </w:tcBorders>
          </w:tcPr>
          <w:p w:rsidR="00FF51E7" w:rsidRDefault="00FF51E7" w:rsidP="002D6C1E">
            <w:pPr>
              <w:rPr>
                <w:rFonts w:ascii="Arial" w:hAnsi="Arial" w:cs="Arial"/>
                <w:sz w:val="16"/>
                <w:szCs w:val="16"/>
              </w:rPr>
            </w:pPr>
            <w:r>
              <w:rPr>
                <w:rFonts w:ascii="Arial" w:hAnsi="Arial" w:cs="Arial"/>
                <w:sz w:val="16"/>
                <w:szCs w:val="16"/>
              </w:rPr>
              <w:t>City</w:t>
            </w:r>
          </w:p>
          <w:p w:rsidR="00FF51E7" w:rsidRDefault="00FF51E7" w:rsidP="002D6C1E">
            <w:pPr>
              <w:rPr>
                <w:rFonts w:ascii="Arial" w:hAnsi="Arial" w:cs="Arial"/>
                <w:sz w:val="16"/>
                <w:szCs w:val="16"/>
              </w:rPr>
            </w:pPr>
          </w:p>
          <w:p w:rsidR="00FF51E7" w:rsidRDefault="00FF51E7" w:rsidP="002D6C1E">
            <w:pPr>
              <w:rPr>
                <w:rFonts w:ascii="Arial" w:hAnsi="Arial" w:cs="Arial"/>
                <w:sz w:val="16"/>
                <w:szCs w:val="16"/>
              </w:rPr>
            </w:pPr>
          </w:p>
          <w:p w:rsidR="00FF51E7" w:rsidRPr="00595C17" w:rsidRDefault="00FF51E7" w:rsidP="002D6C1E">
            <w:pPr>
              <w:rPr>
                <w:rFonts w:ascii="Arial" w:hAnsi="Arial" w:cs="Arial"/>
                <w:sz w:val="16"/>
                <w:szCs w:val="16"/>
              </w:rPr>
            </w:pPr>
          </w:p>
        </w:tc>
        <w:tc>
          <w:tcPr>
            <w:tcW w:w="1137" w:type="dxa"/>
            <w:gridSpan w:val="2"/>
            <w:tcBorders>
              <w:bottom w:val="single" w:sz="4" w:space="0" w:color="auto"/>
            </w:tcBorders>
          </w:tcPr>
          <w:p w:rsidR="00FF51E7" w:rsidRPr="00595C17" w:rsidRDefault="00FF51E7" w:rsidP="002D6C1E">
            <w:pPr>
              <w:rPr>
                <w:rFonts w:ascii="Arial" w:hAnsi="Arial" w:cs="Arial"/>
                <w:sz w:val="16"/>
                <w:szCs w:val="16"/>
              </w:rPr>
            </w:pPr>
            <w:r>
              <w:rPr>
                <w:rFonts w:ascii="Arial" w:hAnsi="Arial" w:cs="Arial"/>
                <w:sz w:val="16"/>
                <w:szCs w:val="16"/>
              </w:rPr>
              <w:t>State</w:t>
            </w:r>
          </w:p>
        </w:tc>
        <w:tc>
          <w:tcPr>
            <w:tcW w:w="2181" w:type="dxa"/>
            <w:gridSpan w:val="3"/>
            <w:tcBorders>
              <w:bottom w:val="single" w:sz="4" w:space="0" w:color="auto"/>
            </w:tcBorders>
          </w:tcPr>
          <w:p w:rsidR="00FF51E7" w:rsidRPr="00595C17" w:rsidRDefault="00FF51E7" w:rsidP="002D6C1E">
            <w:pPr>
              <w:rPr>
                <w:rFonts w:ascii="Arial" w:hAnsi="Arial" w:cs="Arial"/>
                <w:sz w:val="16"/>
                <w:szCs w:val="16"/>
              </w:rPr>
            </w:pPr>
            <w:r>
              <w:rPr>
                <w:rFonts w:ascii="Arial" w:hAnsi="Arial" w:cs="Arial"/>
                <w:sz w:val="16"/>
                <w:szCs w:val="16"/>
              </w:rPr>
              <w:t>Zip Code</w:t>
            </w:r>
          </w:p>
        </w:tc>
        <w:tc>
          <w:tcPr>
            <w:tcW w:w="3803" w:type="dxa"/>
            <w:tcBorders>
              <w:bottom w:val="single" w:sz="4" w:space="0" w:color="auto"/>
            </w:tcBorders>
          </w:tcPr>
          <w:p w:rsidR="00FF51E7" w:rsidRDefault="00FF51E7" w:rsidP="002D6C1E">
            <w:pPr>
              <w:rPr>
                <w:rFonts w:ascii="Arial" w:hAnsi="Arial" w:cs="Arial"/>
                <w:sz w:val="16"/>
                <w:szCs w:val="16"/>
              </w:rPr>
            </w:pPr>
            <w:r>
              <w:rPr>
                <w:rFonts w:ascii="Arial" w:hAnsi="Arial" w:cs="Arial"/>
                <w:sz w:val="16"/>
                <w:szCs w:val="16"/>
              </w:rPr>
              <w:t>Business Fax Number</w:t>
            </w:r>
            <w:r>
              <w:rPr>
                <w:rFonts w:ascii="Arial" w:hAnsi="Arial" w:cs="Arial"/>
                <w:sz w:val="16"/>
                <w:szCs w:val="16"/>
              </w:rPr>
              <w:br/>
            </w:r>
          </w:p>
          <w:p w:rsidR="00FF51E7" w:rsidRPr="00595C17" w:rsidRDefault="00FF51E7" w:rsidP="002D6C1E">
            <w:pPr>
              <w:rPr>
                <w:rFonts w:ascii="Arial" w:hAnsi="Arial" w:cs="Arial"/>
                <w:sz w:val="16"/>
                <w:szCs w:val="16"/>
              </w:rPr>
            </w:pPr>
            <w:r>
              <w:rPr>
                <w:rFonts w:ascii="Arial" w:hAnsi="Arial" w:cs="Arial"/>
                <w:sz w:val="16"/>
                <w:szCs w:val="16"/>
              </w:rPr>
              <w:t>(      )</w:t>
            </w:r>
          </w:p>
        </w:tc>
      </w:tr>
    </w:tbl>
    <w:p w:rsidR="00FF51E7" w:rsidRDefault="00FF51E7" w:rsidP="00C82DC3">
      <w:pPr>
        <w:autoSpaceDE w:val="0"/>
        <w:autoSpaceDN w:val="0"/>
        <w:adjustRightInd w:val="0"/>
        <w:spacing w:after="0" w:line="240" w:lineRule="auto"/>
        <w:rPr>
          <w:rFonts w:ascii="Arial" w:hAnsi="Arial" w:cs="Arial"/>
          <w:sz w:val="20"/>
          <w:szCs w:val="20"/>
        </w:rPr>
      </w:pPr>
    </w:p>
    <w:tbl>
      <w:tblPr>
        <w:tblStyle w:val="TableGrid"/>
        <w:tblW w:w="9738" w:type="dxa"/>
        <w:tblLook w:val="04A0"/>
      </w:tblPr>
      <w:tblGrid>
        <w:gridCol w:w="9738"/>
      </w:tblGrid>
      <w:tr w:rsidR="00751D38" w:rsidTr="00497B78">
        <w:trPr>
          <w:trHeight w:val="1158"/>
        </w:trPr>
        <w:tc>
          <w:tcPr>
            <w:tcW w:w="9738" w:type="dxa"/>
            <w:tcBorders>
              <w:top w:val="double" w:sz="4" w:space="0" w:color="auto"/>
              <w:left w:val="double" w:sz="4" w:space="0" w:color="auto"/>
              <w:bottom w:val="double" w:sz="4" w:space="0" w:color="auto"/>
              <w:right w:val="double" w:sz="4" w:space="0" w:color="auto"/>
            </w:tcBorders>
          </w:tcPr>
          <w:p w:rsidR="00751D38" w:rsidRPr="00751D38" w:rsidRDefault="00497B78" w:rsidP="00497B78">
            <w:pPr>
              <w:autoSpaceDE w:val="0"/>
              <w:autoSpaceDN w:val="0"/>
              <w:adjustRightInd w:val="0"/>
              <w:jc w:val="center"/>
              <w:rPr>
                <w:rFonts w:ascii="Arial" w:hAnsi="Arial" w:cs="Arial"/>
                <w:b/>
              </w:rPr>
            </w:pPr>
            <w:r>
              <w:rPr>
                <w:rFonts w:ascii="Arial" w:hAnsi="Arial" w:cs="Arial"/>
                <w:b/>
              </w:rPr>
              <w:br/>
            </w:r>
            <w:r w:rsidR="00751D38" w:rsidRPr="00751D38">
              <w:rPr>
                <w:rFonts w:ascii="Arial" w:hAnsi="Arial" w:cs="Arial"/>
                <w:b/>
              </w:rPr>
              <w:t>Section B –</w:t>
            </w:r>
            <w:r w:rsidR="00337BCB">
              <w:rPr>
                <w:rFonts w:ascii="Arial" w:hAnsi="Arial" w:cs="Arial"/>
                <w:b/>
              </w:rPr>
              <w:t xml:space="preserve">Eligibility </w:t>
            </w:r>
            <w:r w:rsidR="00751D38" w:rsidRPr="00751D38">
              <w:rPr>
                <w:rFonts w:ascii="Arial" w:hAnsi="Arial" w:cs="Arial"/>
                <w:b/>
              </w:rPr>
              <w:t>Criteria</w:t>
            </w:r>
            <w:r w:rsidR="000473C1">
              <w:rPr>
                <w:rFonts w:ascii="Arial" w:hAnsi="Arial" w:cs="Arial"/>
                <w:b/>
              </w:rPr>
              <w:br/>
            </w:r>
            <w:r w:rsidR="000473C1" w:rsidRPr="004B05CB">
              <w:rPr>
                <w:rFonts w:ascii="Arial" w:hAnsi="Arial" w:cs="Arial"/>
                <w:sz w:val="20"/>
                <w:szCs w:val="20"/>
              </w:rPr>
              <w:t>[Please respond to the question</w:t>
            </w:r>
            <w:r>
              <w:rPr>
                <w:rFonts w:ascii="Arial" w:hAnsi="Arial" w:cs="Arial"/>
                <w:sz w:val="20"/>
                <w:szCs w:val="20"/>
              </w:rPr>
              <w:t xml:space="preserve"> below</w:t>
            </w:r>
            <w:r w:rsidR="004B05CB" w:rsidRPr="004B05CB">
              <w:rPr>
                <w:rFonts w:ascii="Arial" w:hAnsi="Arial" w:cs="Arial"/>
                <w:sz w:val="20"/>
                <w:szCs w:val="20"/>
              </w:rPr>
              <w:t>]</w:t>
            </w:r>
            <w:r w:rsidR="000473C1" w:rsidRPr="004B05CB">
              <w:rPr>
                <w:rFonts w:ascii="Arial" w:hAnsi="Arial" w:cs="Arial"/>
              </w:rPr>
              <w:t xml:space="preserve"> </w:t>
            </w:r>
          </w:p>
        </w:tc>
      </w:tr>
      <w:tr w:rsidR="00751D38" w:rsidTr="00497B78">
        <w:trPr>
          <w:trHeight w:val="1473"/>
        </w:trPr>
        <w:tc>
          <w:tcPr>
            <w:tcW w:w="9738" w:type="dxa"/>
            <w:tcBorders>
              <w:top w:val="double" w:sz="4" w:space="0" w:color="auto"/>
            </w:tcBorders>
          </w:tcPr>
          <w:p w:rsidR="00497B78" w:rsidRDefault="00751D38" w:rsidP="00497B78">
            <w:pPr>
              <w:autoSpaceDE w:val="0"/>
              <w:autoSpaceDN w:val="0"/>
              <w:adjustRightInd w:val="0"/>
              <w:rPr>
                <w:rFonts w:ascii="Arial,Bold" w:hAnsi="Arial,Bold" w:cs="Arial,Bold"/>
                <w:bCs/>
                <w:sz w:val="20"/>
                <w:szCs w:val="20"/>
              </w:rPr>
            </w:pPr>
            <w:r>
              <w:rPr>
                <w:rFonts w:ascii="Arial" w:hAnsi="Arial" w:cs="Arial"/>
                <w:sz w:val="20"/>
                <w:szCs w:val="20"/>
              </w:rPr>
              <w:br/>
            </w:r>
            <w:r w:rsidR="002D6C1E">
              <w:rPr>
                <w:rFonts w:ascii="Arial" w:hAnsi="Arial" w:cs="Arial"/>
                <w:sz w:val="20"/>
                <w:szCs w:val="20"/>
              </w:rPr>
              <w:t xml:space="preserve">Did the vessel </w:t>
            </w:r>
            <w:r w:rsidR="00167A48">
              <w:rPr>
                <w:rFonts w:ascii="Arial" w:hAnsi="Arial" w:cs="Arial"/>
                <w:sz w:val="20"/>
                <w:szCs w:val="20"/>
              </w:rPr>
              <w:t xml:space="preserve">given </w:t>
            </w:r>
            <w:r w:rsidR="000473C1">
              <w:rPr>
                <w:rFonts w:ascii="Arial" w:hAnsi="Arial" w:cs="Arial"/>
                <w:sz w:val="20"/>
                <w:szCs w:val="20"/>
              </w:rPr>
              <w:t xml:space="preserve">in Section A </w:t>
            </w:r>
            <w:r w:rsidR="00497B78">
              <w:rPr>
                <w:rFonts w:ascii="Arial" w:hAnsi="Arial" w:cs="Arial"/>
                <w:sz w:val="20"/>
                <w:szCs w:val="20"/>
              </w:rPr>
              <w:t xml:space="preserve">legally </w:t>
            </w:r>
            <w:r w:rsidR="000473C1">
              <w:rPr>
                <w:rFonts w:ascii="Arial" w:hAnsi="Arial" w:cs="Arial"/>
                <w:sz w:val="20"/>
                <w:szCs w:val="20"/>
              </w:rPr>
              <w:t>process at sea</w:t>
            </w:r>
            <w:r w:rsidR="00497B78">
              <w:rPr>
                <w:rFonts w:ascii="Arial" w:hAnsi="Arial" w:cs="Arial"/>
                <w:sz w:val="20"/>
                <w:szCs w:val="20"/>
              </w:rPr>
              <w:t xml:space="preserve"> non-wh</w:t>
            </w:r>
            <w:r w:rsidR="009A4ACB">
              <w:rPr>
                <w:rFonts w:ascii="Arial" w:hAnsi="Arial" w:cs="Arial"/>
                <w:sz w:val="20"/>
                <w:szCs w:val="20"/>
              </w:rPr>
              <w:t>iting groundfish in the Shorebas</w:t>
            </w:r>
            <w:r w:rsidR="00497B78">
              <w:rPr>
                <w:rFonts w:ascii="Arial" w:hAnsi="Arial" w:cs="Arial"/>
                <w:sz w:val="20"/>
                <w:szCs w:val="20"/>
              </w:rPr>
              <w:t>ed IFQ fishery</w:t>
            </w:r>
            <w:r w:rsidR="008A65A2">
              <w:rPr>
                <w:rFonts w:ascii="Arial" w:hAnsi="Arial" w:cs="Arial"/>
                <w:sz w:val="20"/>
                <w:szCs w:val="20"/>
              </w:rPr>
              <w:t xml:space="preserve"> prior to</w:t>
            </w:r>
            <w:r w:rsidR="00CE5858">
              <w:rPr>
                <w:rFonts w:ascii="Arial" w:hAnsi="Arial" w:cs="Arial"/>
                <w:sz w:val="20"/>
                <w:szCs w:val="20"/>
              </w:rPr>
              <w:t xml:space="preserve"> August 31</w:t>
            </w:r>
            <w:r w:rsidR="000473C1">
              <w:rPr>
                <w:rFonts w:ascii="Arial" w:hAnsi="Arial" w:cs="Arial"/>
                <w:sz w:val="20"/>
                <w:szCs w:val="20"/>
              </w:rPr>
              <w:t>, 2010</w:t>
            </w:r>
            <w:r w:rsidR="00B269D7">
              <w:rPr>
                <w:rFonts w:ascii="Arial" w:hAnsi="Arial" w:cs="Arial"/>
                <w:sz w:val="20"/>
                <w:szCs w:val="20"/>
              </w:rPr>
              <w:t xml:space="preserve"> and</w:t>
            </w:r>
            <w:r w:rsidR="00497B78">
              <w:rPr>
                <w:rFonts w:ascii="Arial" w:hAnsi="Arial" w:cs="Arial"/>
                <w:sz w:val="20"/>
                <w:szCs w:val="20"/>
              </w:rPr>
              <w:t xml:space="preserve"> </w:t>
            </w:r>
            <w:r w:rsidR="00497B78">
              <w:rPr>
                <w:rFonts w:ascii="Arial,Bold" w:hAnsi="Arial,Bold" w:cs="Arial,Bold"/>
                <w:bCs/>
                <w:sz w:val="20"/>
                <w:szCs w:val="20"/>
              </w:rPr>
              <w:t>landed that processed catch with a shorebased processor or buyer?</w:t>
            </w:r>
          </w:p>
          <w:p w:rsidR="00751D38" w:rsidRDefault="00497B78" w:rsidP="00497B78">
            <w:pPr>
              <w:autoSpaceDE w:val="0"/>
              <w:autoSpaceDN w:val="0"/>
              <w:adjustRightInd w:val="0"/>
              <w:rPr>
                <w:rFonts w:ascii="Arial" w:hAnsi="Arial" w:cs="Arial"/>
                <w:sz w:val="20"/>
                <w:szCs w:val="20"/>
              </w:rPr>
            </w:pPr>
            <w:r>
              <w:rPr>
                <w:rFonts w:ascii="Arial" w:hAnsi="Arial" w:cs="Arial"/>
                <w:sz w:val="20"/>
                <w:szCs w:val="20"/>
              </w:rPr>
              <w:t xml:space="preserve">  </w:t>
            </w:r>
            <w:r w:rsidR="000473C1">
              <w:rPr>
                <w:rFonts w:ascii="Arial" w:hAnsi="Arial" w:cs="Arial"/>
                <w:sz w:val="20"/>
                <w:szCs w:val="20"/>
              </w:rPr>
              <w:t xml:space="preserve"> □  YES   □  NO</w:t>
            </w:r>
            <w:r w:rsidR="000473C1">
              <w:rPr>
                <w:rFonts w:ascii="Arial" w:hAnsi="Arial" w:cs="Arial"/>
                <w:sz w:val="20"/>
                <w:szCs w:val="20"/>
              </w:rPr>
              <w:br/>
            </w:r>
            <w:r w:rsidR="000473C1">
              <w:rPr>
                <w:rFonts w:ascii="Arial" w:hAnsi="Arial" w:cs="Arial"/>
                <w:sz w:val="20"/>
                <w:szCs w:val="20"/>
              </w:rPr>
              <w:br/>
            </w:r>
          </w:p>
        </w:tc>
      </w:tr>
    </w:tbl>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p w:rsidR="00751D38" w:rsidRDefault="00751D38" w:rsidP="00C82DC3">
      <w:pPr>
        <w:autoSpaceDE w:val="0"/>
        <w:autoSpaceDN w:val="0"/>
        <w:adjustRightInd w:val="0"/>
        <w:spacing w:after="0" w:line="240" w:lineRule="auto"/>
        <w:rPr>
          <w:rFonts w:ascii="Arial" w:hAnsi="Arial" w:cs="Arial"/>
          <w:sz w:val="20"/>
          <w:szCs w:val="20"/>
        </w:rPr>
      </w:pPr>
    </w:p>
    <w:tbl>
      <w:tblPr>
        <w:tblStyle w:val="TableGrid"/>
        <w:tblW w:w="0" w:type="auto"/>
        <w:tblLook w:val="04A0"/>
      </w:tblPr>
      <w:tblGrid>
        <w:gridCol w:w="9576"/>
      </w:tblGrid>
      <w:tr w:rsidR="00751D38" w:rsidTr="002D6C1E">
        <w:trPr>
          <w:trHeight w:val="458"/>
        </w:trPr>
        <w:tc>
          <w:tcPr>
            <w:tcW w:w="11160" w:type="dxa"/>
            <w:vAlign w:val="center"/>
          </w:tcPr>
          <w:p w:rsidR="00751D38" w:rsidRPr="002355DB" w:rsidRDefault="00751D38" w:rsidP="002D6C1E">
            <w:pPr>
              <w:tabs>
                <w:tab w:val="left" w:pos="-1080"/>
                <w:tab w:val="left" w:pos="-720"/>
                <w:tab w:val="left" w:pos="0"/>
                <w:tab w:val="left" w:pos="360"/>
                <w:tab w:val="left" w:pos="720"/>
                <w:tab w:val="left" w:pos="1080"/>
              </w:tabs>
              <w:jc w:val="center"/>
              <w:rPr>
                <w:rFonts w:ascii="Times New Roman" w:hAnsi="Times New Roman"/>
                <w:b/>
              </w:rPr>
            </w:pPr>
            <w:r>
              <w:rPr>
                <w:rFonts w:ascii="Times New Roman" w:hAnsi="Times New Roman"/>
                <w:b/>
              </w:rPr>
              <w:t>Section C</w:t>
            </w:r>
            <w:r w:rsidRPr="002355DB">
              <w:rPr>
                <w:rFonts w:ascii="Times New Roman" w:hAnsi="Times New Roman"/>
                <w:b/>
              </w:rPr>
              <w:t xml:space="preserve"> – Certification and Notary</w:t>
            </w:r>
          </w:p>
        </w:tc>
      </w:tr>
      <w:tr w:rsidR="00751D38" w:rsidTr="002D6C1E">
        <w:trPr>
          <w:trHeight w:val="918"/>
        </w:trPr>
        <w:tc>
          <w:tcPr>
            <w:tcW w:w="11160" w:type="dxa"/>
          </w:tcPr>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20"/>
              </w:rPr>
            </w:pPr>
            <w:r>
              <w:rPr>
                <w:rFonts w:ascii="Arial" w:hAnsi="Arial"/>
                <w:i/>
                <w:sz w:val="16"/>
              </w:rPr>
              <w:t xml:space="preserve">Under penalties of perjury, I hereby declare that I, the undersigned, is authorized to sign this form on behalf of the applicant </w:t>
            </w:r>
            <w:proofErr w:type="gramStart"/>
            <w:r>
              <w:rPr>
                <w:rFonts w:ascii="Arial" w:hAnsi="Arial"/>
                <w:i/>
                <w:sz w:val="16"/>
              </w:rPr>
              <w:t>and  completed</w:t>
            </w:r>
            <w:proofErr w:type="gramEnd"/>
            <w:r>
              <w:rPr>
                <w:rFonts w:ascii="Arial" w:hAnsi="Arial"/>
                <w:i/>
                <w:sz w:val="16"/>
              </w:rPr>
              <w:t xml:space="preserve"> this form, and the information contained herein is true, correct, and complete to the best of my knowledge and belief.  </w:t>
            </w: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p>
        </w:tc>
      </w:tr>
      <w:tr w:rsidR="00751D38" w:rsidTr="002D6C1E">
        <w:trPr>
          <w:trHeight w:val="918"/>
        </w:trPr>
        <w:tc>
          <w:tcPr>
            <w:tcW w:w="11160" w:type="dxa"/>
          </w:tcPr>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b/>
                <w:sz w:val="16"/>
              </w:rPr>
            </w:pPr>
            <w:r>
              <w:rPr>
                <w:rFonts w:ascii="Arial" w:hAnsi="Arial"/>
                <w:sz w:val="16"/>
              </w:rPr>
              <w:t>Signature of Authorized Representative</w:t>
            </w:r>
            <w:r>
              <w:rPr>
                <w:rFonts w:ascii="Arial" w:hAnsi="Arial"/>
                <w:b/>
                <w:sz w:val="16"/>
              </w:rPr>
              <w:t xml:space="preserve">                                         </w:t>
            </w: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 xml:space="preserve">Date </w:t>
            </w:r>
          </w:p>
        </w:tc>
      </w:tr>
      <w:tr w:rsidR="00751D38" w:rsidTr="002D6C1E">
        <w:trPr>
          <w:trHeight w:val="805"/>
        </w:trPr>
        <w:tc>
          <w:tcPr>
            <w:tcW w:w="11160" w:type="dxa"/>
          </w:tcPr>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20"/>
              </w:rPr>
            </w:pPr>
            <w:r>
              <w:rPr>
                <w:rFonts w:ascii="Arial" w:hAnsi="Arial"/>
                <w:sz w:val="16"/>
              </w:rPr>
              <w:t>Printed Name of Authorized Representative  (</w:t>
            </w:r>
            <w:r>
              <w:rPr>
                <w:rFonts w:ascii="Arial" w:hAnsi="Arial"/>
                <w:i/>
                <w:sz w:val="16"/>
              </w:rPr>
              <w:t>NOTE: attach authorization, if needed</w:t>
            </w:r>
            <w:r>
              <w:rPr>
                <w:rFonts w:ascii="Arial" w:hAnsi="Arial"/>
                <w:sz w:val="16"/>
              </w:rPr>
              <w:t xml:space="preserve">)                 </w:t>
            </w: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20"/>
              </w:rPr>
            </w:pPr>
          </w:p>
        </w:tc>
      </w:tr>
    </w:tbl>
    <w:tbl>
      <w:tblPr>
        <w:tblW w:w="9540" w:type="dxa"/>
        <w:tblInd w:w="11" w:type="dxa"/>
        <w:tblBorders>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4586"/>
        <w:gridCol w:w="4954"/>
      </w:tblGrid>
      <w:tr w:rsidR="00751D38" w:rsidTr="00751D38">
        <w:trPr>
          <w:cantSplit/>
          <w:trHeight w:val="888"/>
        </w:trPr>
        <w:tc>
          <w:tcPr>
            <w:tcW w:w="4586" w:type="dxa"/>
          </w:tcPr>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 w:val="20"/>
              </w:rPr>
            </w:pPr>
            <w:r>
              <w:rPr>
                <w:rFonts w:ascii="Arial" w:hAnsi="Arial"/>
                <w:sz w:val="16"/>
              </w:rPr>
              <w:t>Notary Public Signature</w:t>
            </w:r>
            <w:r>
              <w:rPr>
                <w:rFonts w:ascii="Arial" w:hAnsi="Arial"/>
                <w:sz w:val="20"/>
              </w:rPr>
              <w:t xml:space="preserve">                </w:t>
            </w:r>
            <w:r>
              <w:rPr>
                <w:rFonts w:ascii="Arial" w:hAnsi="Arial"/>
                <w:b/>
                <w:sz w:val="20"/>
              </w:rPr>
              <w:t xml:space="preserve">                      </w:t>
            </w:r>
            <w:r>
              <w:rPr>
                <w:rFonts w:ascii="WP IconicSymbolsA" w:hAnsi="WP IconicSymbolsA"/>
              </w:rPr>
              <w:t></w:t>
            </w:r>
            <w:r>
              <w:rPr>
                <w:rFonts w:ascii="Arial" w:hAnsi="Arial"/>
                <w:sz w:val="20"/>
              </w:rPr>
              <w:t xml:space="preserve">  ATTEST</w:t>
            </w: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rFonts w:ascii="Arial" w:hAnsi="Arial"/>
                <w:sz w:val="20"/>
              </w:rPr>
            </w:pPr>
          </w:p>
        </w:tc>
        <w:tc>
          <w:tcPr>
            <w:tcW w:w="4954" w:type="dxa"/>
            <w:vMerge w:val="restart"/>
          </w:tcPr>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Pr>
                <w:rFonts w:ascii="Arial" w:hAnsi="Arial"/>
                <w:sz w:val="16"/>
              </w:rPr>
              <w:t>Affix Notary Stamp or Seal Here</w:t>
            </w: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rFonts w:ascii="Arial" w:hAnsi="Arial"/>
                <w:sz w:val="20"/>
              </w:rPr>
            </w:pPr>
          </w:p>
        </w:tc>
      </w:tr>
      <w:tr w:rsidR="00751D38" w:rsidTr="00751D38">
        <w:trPr>
          <w:cantSplit/>
          <w:trHeight w:val="877"/>
        </w:trPr>
        <w:tc>
          <w:tcPr>
            <w:tcW w:w="4586" w:type="dxa"/>
          </w:tcPr>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Pr>
                <w:rFonts w:ascii="Arial" w:hAnsi="Arial"/>
                <w:sz w:val="16"/>
              </w:rPr>
              <w:t>Date Commission Expires</w:t>
            </w:r>
          </w:p>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rFonts w:ascii="Arial" w:hAnsi="Arial"/>
                <w:sz w:val="20"/>
              </w:rPr>
            </w:pPr>
          </w:p>
        </w:tc>
        <w:tc>
          <w:tcPr>
            <w:tcW w:w="4954" w:type="dxa"/>
            <w:vMerge/>
          </w:tcPr>
          <w:p w:rsidR="00751D38" w:rsidRDefault="00751D38" w:rsidP="002D6C1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32"/>
              <w:rPr>
                <w:rFonts w:ascii="Arial" w:hAnsi="Arial"/>
                <w:sz w:val="20"/>
              </w:rPr>
            </w:pPr>
          </w:p>
        </w:tc>
      </w:tr>
    </w:tbl>
    <w:p w:rsidR="00FF51E7" w:rsidRDefault="00FF51E7" w:rsidP="00C82DC3">
      <w:pPr>
        <w:autoSpaceDE w:val="0"/>
        <w:autoSpaceDN w:val="0"/>
        <w:adjustRightInd w:val="0"/>
        <w:spacing w:after="0" w:line="240" w:lineRule="auto"/>
      </w:pPr>
    </w:p>
    <w:p w:rsidR="00751D38" w:rsidRDefault="00751D38" w:rsidP="00C82DC3">
      <w:pPr>
        <w:autoSpaceDE w:val="0"/>
        <w:autoSpaceDN w:val="0"/>
        <w:adjustRightInd w:val="0"/>
        <w:spacing w:after="0" w:line="240" w:lineRule="auto"/>
      </w:pPr>
    </w:p>
    <w:p w:rsidR="00751D38" w:rsidRDefault="00751D38" w:rsidP="00751D38">
      <w:pPr>
        <w:tabs>
          <w:tab w:val="left" w:pos="-1080"/>
          <w:tab w:val="left" w:pos="-720"/>
          <w:tab w:val="left" w:pos="0"/>
          <w:tab w:val="left" w:pos="360"/>
          <w:tab w:val="left" w:pos="720"/>
          <w:tab w:val="left" w:pos="1080"/>
        </w:tabs>
        <w:rPr>
          <w:rFonts w:ascii="Times New Roman" w:hAnsi="Times New Roman"/>
        </w:rPr>
      </w:pPr>
    </w:p>
    <w:p w:rsidR="00751D38" w:rsidRDefault="00751D38" w:rsidP="00751D3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r>
        <w:rPr>
          <w:rFonts w:ascii="Arial" w:hAnsi="Arial"/>
          <w:b/>
          <w:sz w:val="14"/>
        </w:rPr>
        <w:t xml:space="preserve">WARNING STATEMENT:  </w:t>
      </w:r>
      <w:r>
        <w:rPr>
          <w:rFonts w:ascii="Arial" w:hAnsi="Arial"/>
          <w:sz w:val="14"/>
        </w:rPr>
        <w:t>A false statement on this form is punishable by permit sanctions (revocation, suspension, or modification) under 15 CFR 904, a civil penalty of up to $140,000 under 16 USC 1858, and/or criminal penalties including, but not limited to, fines or imprisonment or both under 18 USC 1001.</w:t>
      </w:r>
    </w:p>
    <w:p w:rsidR="00751D38" w:rsidRDefault="00751D38" w:rsidP="00751D3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8"/>
        </w:rPr>
      </w:pPr>
      <w:r>
        <w:rPr>
          <w:rFonts w:ascii="Arial" w:hAnsi="Arial"/>
          <w:b/>
          <w:sz w:val="14"/>
        </w:rPr>
        <w:t xml:space="preserve">PRIVACY ACT STATEMENT:  </w:t>
      </w:r>
      <w:r>
        <w:rPr>
          <w:rFonts w:ascii="Arial" w:hAnsi="Arial"/>
          <w:sz w:val="14"/>
        </w:rPr>
        <w:t xml:space="preserve">Your DOB and/or TIN are confidential and protected under the Privacy Act. Provision of your DOB or TIN is mandatory as part of this collection.  The primary purpose for requiring the DOB and/or TIN is to verify the identity of individuals/entities doing business with the government to provide a unique identification for assistance to comply with the Debt Collection Improvement Act of 1996 (Public Law 104-134) and for enforcement activities.  The information collected is part of a Privacy Act System of Records, COMMERCE/NOAA #19, Permits and Registration for United States Federally Regulated Fisheries.  A notice was published in the Federal Register on April 17, 2008 (73 FR 20914) and became effective on June 11, 2008 (73 FR 33065). </w:t>
      </w:r>
    </w:p>
    <w:p w:rsidR="00751D38" w:rsidRDefault="00751D38" w:rsidP="00751D38">
      <w:pPr>
        <w:tabs>
          <w:tab w:val="left" w:pos="-1080"/>
          <w:tab w:val="left" w:pos="-720"/>
          <w:tab w:val="left" w:pos="0"/>
          <w:tab w:val="left" w:pos="360"/>
          <w:tab w:val="left" w:pos="720"/>
          <w:tab w:val="left" w:pos="1080"/>
        </w:tabs>
        <w:rPr>
          <w:rFonts w:ascii="Arial" w:hAnsi="Arial"/>
          <w:sz w:val="20"/>
        </w:rPr>
      </w:pPr>
      <w:r>
        <w:rPr>
          <w:rFonts w:ascii="Arial" w:hAnsi="Arial"/>
          <w:b/>
          <w:sz w:val="14"/>
        </w:rPr>
        <w:t xml:space="preserve">PRA STATEMENT: </w:t>
      </w:r>
      <w:r>
        <w:rPr>
          <w:rFonts w:ascii="Arial" w:hAnsi="Arial"/>
          <w:sz w:val="14"/>
        </w:rPr>
        <w:t xml:space="preserve">Public reporting burden for this collection of information is estimated to average </w:t>
      </w:r>
      <w:r w:rsidRPr="008146F9">
        <w:rPr>
          <w:rFonts w:ascii="Arial" w:hAnsi="Arial"/>
          <w:sz w:val="14"/>
          <w:highlight w:val="yellow"/>
        </w:rPr>
        <w:t>2.0 hours</w:t>
      </w:r>
      <w:r>
        <w:rPr>
          <w:rFonts w:ascii="Arial" w:hAnsi="Arial"/>
          <w:sz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Northwest Region, Attn: Assistant Regional Administrator, Sustainable Fisheries Division, 7600 Sand Point Way NE, Seattle, WA 98115.  Some of the information collection described above is confidential under section 402(b) of the Magnuson-Stevens Act and under NOAA Administrative Order 216-100, Protection of Confidential Fisheries Statistics.  Phone number, fax, email, TIN, and DOB are not released to the public.  </w:t>
      </w:r>
    </w:p>
    <w:p w:rsidR="00751D38" w:rsidRDefault="00751D38" w:rsidP="00751D38">
      <w:pPr>
        <w:tabs>
          <w:tab w:val="left" w:pos="-1080"/>
          <w:tab w:val="left" w:pos="-720"/>
          <w:tab w:val="left" w:pos="0"/>
          <w:tab w:val="left" w:pos="360"/>
          <w:tab w:val="left" w:pos="720"/>
          <w:tab w:val="left" w:pos="1080"/>
        </w:tabs>
        <w:rPr>
          <w:rFonts w:ascii="Arial" w:hAnsi="Arial"/>
          <w:sz w:val="20"/>
        </w:rPr>
      </w:pPr>
    </w:p>
    <w:p w:rsidR="00751D38" w:rsidRDefault="00751D38" w:rsidP="00C82DC3">
      <w:pPr>
        <w:autoSpaceDE w:val="0"/>
        <w:autoSpaceDN w:val="0"/>
        <w:adjustRightInd w:val="0"/>
        <w:spacing w:after="0" w:line="240" w:lineRule="auto"/>
      </w:pPr>
    </w:p>
    <w:sectPr w:rsidR="00751D38" w:rsidSect="00983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Black">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069D9"/>
    <w:multiLevelType w:val="hybridMultilevel"/>
    <w:tmpl w:val="EBA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9B1ACD"/>
    <w:multiLevelType w:val="hybridMultilevel"/>
    <w:tmpl w:val="22988D22"/>
    <w:lvl w:ilvl="0" w:tplc="68CA940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E05E2"/>
    <w:multiLevelType w:val="hybridMultilevel"/>
    <w:tmpl w:val="9AA43632"/>
    <w:lvl w:ilvl="0" w:tplc="68CA940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2DC3"/>
    <w:rsid w:val="000473C1"/>
    <w:rsid w:val="000B392D"/>
    <w:rsid w:val="00167A48"/>
    <w:rsid w:val="001B3929"/>
    <w:rsid w:val="0025077F"/>
    <w:rsid w:val="002D6C1E"/>
    <w:rsid w:val="00337BCB"/>
    <w:rsid w:val="00391DB0"/>
    <w:rsid w:val="004125D7"/>
    <w:rsid w:val="00436006"/>
    <w:rsid w:val="00497B78"/>
    <w:rsid w:val="004B05CB"/>
    <w:rsid w:val="004E5C4A"/>
    <w:rsid w:val="005520AB"/>
    <w:rsid w:val="005910A4"/>
    <w:rsid w:val="00682608"/>
    <w:rsid w:val="00751D38"/>
    <w:rsid w:val="00811CD2"/>
    <w:rsid w:val="00866966"/>
    <w:rsid w:val="008A0B24"/>
    <w:rsid w:val="008A65A2"/>
    <w:rsid w:val="00913EAA"/>
    <w:rsid w:val="00983F9B"/>
    <w:rsid w:val="009A4ACB"/>
    <w:rsid w:val="00A26BF9"/>
    <w:rsid w:val="00B269D7"/>
    <w:rsid w:val="00C82DC3"/>
    <w:rsid w:val="00CE5858"/>
    <w:rsid w:val="00E3782E"/>
    <w:rsid w:val="00F939C6"/>
    <w:rsid w:val="00FF51E7"/>
    <w:rsid w:val="00FF6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DC3"/>
    <w:rPr>
      <w:color w:val="0000FF" w:themeColor="hyperlink"/>
      <w:u w:val="single"/>
    </w:rPr>
  </w:style>
  <w:style w:type="table" w:styleId="TableGrid">
    <w:name w:val="Table Grid"/>
    <w:basedOn w:val="TableNormal"/>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1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DB0"/>
    <w:rPr>
      <w:rFonts w:ascii="Tahoma" w:hAnsi="Tahoma" w:cs="Tahoma"/>
      <w:sz w:val="16"/>
      <w:szCs w:val="16"/>
    </w:rPr>
  </w:style>
  <w:style w:type="paragraph" w:styleId="ListParagraph">
    <w:name w:val="List Paragraph"/>
    <w:basedOn w:val="Normal"/>
    <w:uiPriority w:val="34"/>
    <w:qFormat/>
    <w:rsid w:val="00F939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NMFS-NWR</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kevinf</dc:creator>
  <cp:keywords/>
  <dc:description/>
  <cp:lastModifiedBy>jamie</cp:lastModifiedBy>
  <cp:revision>2</cp:revision>
  <cp:lastPrinted>2011-06-18T00:44:00Z</cp:lastPrinted>
  <dcterms:created xsi:type="dcterms:W3CDTF">2011-10-19T17:44:00Z</dcterms:created>
  <dcterms:modified xsi:type="dcterms:W3CDTF">2011-10-19T17:44:00Z</dcterms:modified>
</cp:coreProperties>
</file>