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AC" w:rsidRPr="008B3F53" w:rsidRDefault="00D56CBF" w:rsidP="00D404EE">
      <w:r>
        <w:t>May 29</w:t>
      </w:r>
      <w:r w:rsidR="003C3FA5">
        <w:t>, 2012</w:t>
      </w:r>
    </w:p>
    <w:p w:rsidR="00E731AC" w:rsidRPr="008B3F53" w:rsidRDefault="00E731AC" w:rsidP="00D404EE"/>
    <w:p w:rsidR="00E731AC" w:rsidRPr="008B3F53" w:rsidRDefault="00E731AC" w:rsidP="00D404EE"/>
    <w:p w:rsidR="00E731AC" w:rsidRPr="008B3F53" w:rsidRDefault="00E731AC" w:rsidP="00D404EE"/>
    <w:tbl>
      <w:tblPr>
        <w:tblW w:w="0" w:type="auto"/>
        <w:tblLook w:val="0000"/>
      </w:tblPr>
      <w:tblGrid>
        <w:gridCol w:w="2448"/>
        <w:gridCol w:w="5130"/>
      </w:tblGrid>
      <w:tr w:rsidR="00E731AC" w:rsidRPr="008B3F53" w:rsidTr="00D404EE">
        <w:tc>
          <w:tcPr>
            <w:tcW w:w="2448" w:type="dxa"/>
          </w:tcPr>
          <w:p w:rsidR="00E731AC" w:rsidRPr="008B3F53" w:rsidRDefault="00E731AC" w:rsidP="004C3891">
            <w:pPr>
              <w:spacing w:after="0"/>
            </w:pPr>
            <w:r w:rsidRPr="008B3F53">
              <w:t xml:space="preserve">NOTE TO THE </w:t>
            </w:r>
          </w:p>
          <w:p w:rsidR="00E731AC" w:rsidRPr="008B3F53" w:rsidRDefault="00E731AC" w:rsidP="004C3891">
            <w:pPr>
              <w:spacing w:after="0"/>
            </w:pPr>
            <w:r w:rsidRPr="008B3F53">
              <w:t>REVIEWER OF:</w:t>
            </w:r>
          </w:p>
        </w:tc>
        <w:tc>
          <w:tcPr>
            <w:tcW w:w="5130" w:type="dxa"/>
          </w:tcPr>
          <w:p w:rsidR="00E731AC" w:rsidRPr="008B3F53" w:rsidRDefault="00E731AC" w:rsidP="004C3891">
            <w:pPr>
              <w:spacing w:after="0"/>
            </w:pPr>
            <w:r w:rsidRPr="008B3F53">
              <w:t>OMB CLEARANCE 1220-0141</w:t>
            </w:r>
          </w:p>
          <w:p w:rsidR="00E731AC" w:rsidRPr="008B3F53" w:rsidRDefault="00E731AC" w:rsidP="004C3891">
            <w:pPr>
              <w:spacing w:after="0"/>
            </w:pPr>
            <w:r w:rsidRPr="008B3F53">
              <w:t>“Cognitive and Psychological Research”</w:t>
            </w:r>
          </w:p>
          <w:p w:rsidR="00E731AC" w:rsidRPr="008B3F53" w:rsidRDefault="00E731AC" w:rsidP="004C3891">
            <w:pPr>
              <w:spacing w:after="0"/>
            </w:pPr>
          </w:p>
        </w:tc>
      </w:tr>
      <w:tr w:rsidR="00E731AC" w:rsidRPr="008B3F53" w:rsidTr="00D404EE">
        <w:trPr>
          <w:trHeight w:val="857"/>
        </w:trPr>
        <w:tc>
          <w:tcPr>
            <w:tcW w:w="2448" w:type="dxa"/>
          </w:tcPr>
          <w:p w:rsidR="00E731AC" w:rsidRPr="008B3F53" w:rsidRDefault="00E731AC" w:rsidP="004C3891">
            <w:pPr>
              <w:spacing w:after="0"/>
            </w:pPr>
            <w:r w:rsidRPr="008B3F53">
              <w:t>FROM:</w:t>
            </w:r>
          </w:p>
        </w:tc>
        <w:tc>
          <w:tcPr>
            <w:tcW w:w="5130" w:type="dxa"/>
          </w:tcPr>
          <w:p w:rsidR="00E731AC" w:rsidRPr="008B3F53" w:rsidRDefault="003C3FA5" w:rsidP="004C3891">
            <w:pPr>
              <w:spacing w:after="0"/>
            </w:pPr>
            <w:r>
              <w:t>Jean Fox</w:t>
            </w:r>
          </w:p>
          <w:p w:rsidR="00E731AC" w:rsidRPr="008B3F53" w:rsidRDefault="00E731AC" w:rsidP="004C3891">
            <w:pPr>
              <w:spacing w:after="0"/>
            </w:pPr>
            <w:r w:rsidRPr="008B3F53">
              <w:t>Research Psychologist</w:t>
            </w:r>
          </w:p>
          <w:p w:rsidR="00E731AC" w:rsidRDefault="00E731AC" w:rsidP="004C3891">
            <w:pPr>
              <w:spacing w:after="0"/>
            </w:pPr>
            <w:r w:rsidRPr="008B3F53">
              <w:t>Office of Survey Methods Research</w:t>
            </w:r>
          </w:p>
          <w:p w:rsidR="003C3FA5" w:rsidRPr="008B3F53" w:rsidRDefault="003C3FA5" w:rsidP="004C3891">
            <w:pPr>
              <w:spacing w:after="0"/>
            </w:pPr>
          </w:p>
        </w:tc>
      </w:tr>
      <w:tr w:rsidR="00E731AC" w:rsidRPr="008B3F53" w:rsidTr="00D404EE">
        <w:tc>
          <w:tcPr>
            <w:tcW w:w="2448" w:type="dxa"/>
          </w:tcPr>
          <w:p w:rsidR="00E731AC" w:rsidRPr="008B3F53" w:rsidRDefault="00E731AC" w:rsidP="004C3891">
            <w:pPr>
              <w:spacing w:after="0"/>
            </w:pPr>
            <w:r w:rsidRPr="008B3F53">
              <w:t>SUBJECT:</w:t>
            </w:r>
          </w:p>
        </w:tc>
        <w:tc>
          <w:tcPr>
            <w:tcW w:w="5130" w:type="dxa"/>
          </w:tcPr>
          <w:p w:rsidR="003C3FA5" w:rsidRDefault="00E731AC" w:rsidP="004C3891">
            <w:pPr>
              <w:spacing w:after="0"/>
            </w:pPr>
            <w:r w:rsidRPr="008B3F53">
              <w:t xml:space="preserve">Submission of Materials for </w:t>
            </w:r>
          </w:p>
          <w:p w:rsidR="00E731AC" w:rsidRPr="008B3F53" w:rsidRDefault="004076BC" w:rsidP="004C3891">
            <w:pPr>
              <w:spacing w:after="0"/>
            </w:pPr>
            <w:r>
              <w:rPr>
                <w:i/>
                <w:iCs/>
              </w:rPr>
              <w:t xml:space="preserve">Cognitive </w:t>
            </w:r>
            <w:r w:rsidR="00D404EE">
              <w:rPr>
                <w:i/>
                <w:iCs/>
              </w:rPr>
              <w:t xml:space="preserve">Testing of </w:t>
            </w:r>
            <w:r w:rsidR="003C3FA5">
              <w:rPr>
                <w:i/>
                <w:iCs/>
              </w:rPr>
              <w:t>PPI Data Collection Forms</w:t>
            </w:r>
          </w:p>
        </w:tc>
      </w:tr>
    </w:tbl>
    <w:p w:rsidR="00E731AC" w:rsidRPr="008B3F53" w:rsidRDefault="00E731AC" w:rsidP="00D404EE"/>
    <w:p w:rsidR="00E731AC" w:rsidRPr="008B3F53" w:rsidRDefault="00E731AC" w:rsidP="00D404EE"/>
    <w:p w:rsidR="00E731AC" w:rsidRPr="008B3F53" w:rsidRDefault="00E731AC" w:rsidP="00D404EE">
      <w:pPr>
        <w:spacing w:line="360" w:lineRule="auto"/>
      </w:pPr>
    </w:p>
    <w:p w:rsidR="00E731AC" w:rsidRPr="008B3F53" w:rsidRDefault="00E731AC" w:rsidP="00D404EE">
      <w:pPr>
        <w:spacing w:line="360" w:lineRule="auto"/>
      </w:pPr>
      <w:r w:rsidRPr="008B3F53">
        <w:t>Please accept the enclosed materials for approval under the OMB clearance package 1220-0141 “Cognitive and Psychological Research.”  In accordance with our agreement with OMB, I am submitting a brief description of the study.</w:t>
      </w:r>
    </w:p>
    <w:p w:rsidR="00E731AC" w:rsidRPr="008B3F53" w:rsidRDefault="00E731AC" w:rsidP="00D404EE">
      <w:pPr>
        <w:pStyle w:val="FigureHeading"/>
        <w:spacing w:before="0" w:beforeAutospacing="0" w:after="0" w:afterAutospacing="0" w:line="360" w:lineRule="auto"/>
      </w:pPr>
    </w:p>
    <w:p w:rsidR="00E731AC" w:rsidRPr="008B3F53" w:rsidRDefault="00E731AC" w:rsidP="00D404EE">
      <w:pPr>
        <w:spacing w:line="360" w:lineRule="auto"/>
      </w:pPr>
      <w:r w:rsidRPr="008B3F53">
        <w:t>The total estimated respondent burden hours for th</w:t>
      </w:r>
      <w:r w:rsidR="00101C4F" w:rsidRPr="008B3F53">
        <w:t>is</w:t>
      </w:r>
      <w:r w:rsidRPr="008B3F53">
        <w:t xml:space="preserve"> study </w:t>
      </w:r>
      <w:r w:rsidR="005C58F6" w:rsidRPr="008B3F53">
        <w:t xml:space="preserve">are </w:t>
      </w:r>
      <w:r w:rsidR="00D35F80">
        <w:t>3</w:t>
      </w:r>
      <w:r w:rsidR="003C3FA5">
        <w:t>5</w:t>
      </w:r>
      <w:r w:rsidR="00685374" w:rsidRPr="008B3F53">
        <w:t xml:space="preserve"> </w:t>
      </w:r>
      <w:r w:rsidRPr="008B3F53">
        <w:t>hours.</w:t>
      </w:r>
    </w:p>
    <w:p w:rsidR="00E731AC" w:rsidRPr="008B3F53" w:rsidRDefault="00E731AC" w:rsidP="00D404EE">
      <w:pPr>
        <w:spacing w:line="360" w:lineRule="auto"/>
      </w:pPr>
    </w:p>
    <w:p w:rsidR="00E731AC" w:rsidRPr="008B3F53" w:rsidRDefault="00E731AC" w:rsidP="00D404EE">
      <w:pPr>
        <w:spacing w:line="360" w:lineRule="auto"/>
      </w:pPr>
      <w:r w:rsidRPr="008B3F53">
        <w:t xml:space="preserve">If </w:t>
      </w:r>
      <w:r w:rsidR="003C3FA5">
        <w:t xml:space="preserve">you have </w:t>
      </w:r>
      <w:r w:rsidRPr="008B3F53">
        <w:t>any questions regarding this</w:t>
      </w:r>
      <w:r w:rsidR="00685374" w:rsidRPr="008B3F53">
        <w:t xml:space="preserve"> project, please </w:t>
      </w:r>
      <w:r w:rsidR="003C3FA5">
        <w:t xml:space="preserve">contact </w:t>
      </w:r>
      <w:r w:rsidR="00DB0EA6">
        <w:t xml:space="preserve">Jean Fox </w:t>
      </w:r>
      <w:r w:rsidR="003C3FA5">
        <w:t xml:space="preserve">at </w:t>
      </w:r>
      <w:hyperlink r:id="rId8" w:history="1">
        <w:r w:rsidR="003C3FA5" w:rsidRPr="00547182">
          <w:rPr>
            <w:rStyle w:val="Hyperlink"/>
          </w:rPr>
          <w:t>Fox.Jean@bls.gov</w:t>
        </w:r>
      </w:hyperlink>
      <w:r w:rsidR="003C3FA5">
        <w:t xml:space="preserve"> or </w:t>
      </w:r>
      <w:r w:rsidR="000A50D8" w:rsidRPr="008B3F53">
        <w:t>202-691-</w:t>
      </w:r>
      <w:r w:rsidR="008B3F53" w:rsidRPr="008B3F53">
        <w:t>7</w:t>
      </w:r>
      <w:r w:rsidR="003C3FA5">
        <w:t>370</w:t>
      </w:r>
      <w:r w:rsidRPr="008B3F53">
        <w:t>.</w:t>
      </w:r>
    </w:p>
    <w:p w:rsidR="00D404EE" w:rsidRPr="00D404EE" w:rsidRDefault="00E731AC" w:rsidP="00DB0EA6">
      <w:pPr>
        <w:pStyle w:val="Heading1"/>
        <w:spacing w:before="0"/>
      </w:pPr>
      <w:r w:rsidRPr="008B3F53">
        <w:br w:type="page"/>
      </w:r>
      <w:r w:rsidR="00D404EE" w:rsidRPr="00D404EE">
        <w:lastRenderedPageBreak/>
        <w:t>I.</w:t>
      </w:r>
      <w:r w:rsidR="00D404EE" w:rsidRPr="00D404EE">
        <w:tab/>
        <w:t>Introduction and Purpose</w:t>
      </w:r>
    </w:p>
    <w:p w:rsidR="00D404EE" w:rsidRDefault="00D404EE" w:rsidP="00D404EE">
      <w:r>
        <w:t xml:space="preserve">The Bureau of Labor Statistics (BLS) is revising the data collection form for the Producer Price Index (PPI).  The current form has not been revised in almost 30 years, so when the PPI program upgrades the mail and fax system in the </w:t>
      </w:r>
      <w:proofErr w:type="gramStart"/>
      <w:r>
        <w:t>Fall</w:t>
      </w:r>
      <w:proofErr w:type="gramEnd"/>
      <w:r>
        <w:t xml:space="preserve"> of 2012, management </w:t>
      </w:r>
      <w:r w:rsidR="0053765F">
        <w:t xml:space="preserve">would like </w:t>
      </w:r>
      <w:r>
        <w:t xml:space="preserve">to revise the form as well.  </w:t>
      </w:r>
      <w:r w:rsidR="00B4658A">
        <w:t xml:space="preserve">We will focus our initial </w:t>
      </w:r>
      <w:r w:rsidR="001362C8">
        <w:t xml:space="preserve">round of cognitive </w:t>
      </w:r>
      <w:r w:rsidR="00B4658A">
        <w:t xml:space="preserve">testing on a general form to be deployed first, </w:t>
      </w:r>
      <w:proofErr w:type="gramStart"/>
      <w:r w:rsidR="00B4658A">
        <w:t>then</w:t>
      </w:r>
      <w:proofErr w:type="gramEnd"/>
      <w:r w:rsidR="00B4658A">
        <w:t xml:space="preserve"> continue testing </w:t>
      </w:r>
      <w:r w:rsidR="001362C8">
        <w:t xml:space="preserve">in subsequent rounds </w:t>
      </w:r>
      <w:r w:rsidR="00B4658A">
        <w:t>with one or more additional versions of the form</w:t>
      </w:r>
      <w:r w:rsidR="001362C8">
        <w:t xml:space="preserve">.  These versions will be </w:t>
      </w:r>
      <w:r w:rsidR="00B4658A">
        <w:t xml:space="preserve">more tailored to certain items or services.  </w:t>
      </w:r>
      <w:r>
        <w:t>The goals of the revisions are (1) to address data collection problems with the current form and (2) to adjust the form</w:t>
      </w:r>
      <w:r w:rsidR="004076BC">
        <w:t>s</w:t>
      </w:r>
      <w:r>
        <w:t xml:space="preserve"> to meet the </w:t>
      </w:r>
      <w:r w:rsidR="007E15BE">
        <w:t>requirements</w:t>
      </w:r>
      <w:r>
        <w:t xml:space="preserve"> of the new system.  </w:t>
      </w:r>
    </w:p>
    <w:p w:rsidR="00D404EE" w:rsidRDefault="00D404EE" w:rsidP="00D404EE">
      <w:pPr>
        <w:pStyle w:val="Heading1"/>
      </w:pPr>
      <w:r>
        <w:t>II.</w:t>
      </w:r>
      <w:r>
        <w:tab/>
        <w:t>Research Design</w:t>
      </w:r>
    </w:p>
    <w:p w:rsidR="00D404EE" w:rsidRDefault="00A23A66" w:rsidP="00D404EE">
      <w:r>
        <w:t xml:space="preserve">OSMR will conduct up to 35 </w:t>
      </w:r>
      <w:r w:rsidR="004076BC">
        <w:t>cognitive interviews</w:t>
      </w:r>
      <w:r w:rsidR="00D404EE">
        <w:t xml:space="preserve">, </w:t>
      </w:r>
      <w:r w:rsidR="004076BC">
        <w:t xml:space="preserve">in several rounds of testing.  </w:t>
      </w:r>
      <w:r>
        <w:t>In the first round, we plan to interview approximately 15 PPI survey respondents (called “reporters”)</w:t>
      </w:r>
      <w:r w:rsidR="00A97D77">
        <w:t xml:space="preserve">.  </w:t>
      </w:r>
      <w:r>
        <w:t>In subsequent rounds, we expect to interview approximately 10 reporters per form</w:t>
      </w:r>
      <w:r w:rsidR="00092B9D">
        <w:t xml:space="preserve"> (we expect to </w:t>
      </w:r>
      <w:r w:rsidR="001362C8">
        <w:t xml:space="preserve">test up to </w:t>
      </w:r>
      <w:r w:rsidR="00092B9D">
        <w:t xml:space="preserve">two </w:t>
      </w:r>
      <w:r w:rsidR="001362C8">
        <w:t xml:space="preserve">additional </w:t>
      </w:r>
      <w:r w:rsidR="00092B9D">
        <w:t>forms)</w:t>
      </w:r>
      <w:r>
        <w:t xml:space="preserve">.  </w:t>
      </w:r>
      <w:r w:rsidR="00BF1432">
        <w:t>We will not need as many</w:t>
      </w:r>
      <w:r w:rsidR="00642D09">
        <w:t xml:space="preserve"> participants in subsequent tests because </w:t>
      </w:r>
      <w:r w:rsidR="00825C1C">
        <w:t>these forms will be based on the initial form and because the populations using those forms will be more uniform</w:t>
      </w:r>
      <w:r w:rsidR="00A97D77">
        <w:t xml:space="preserve">.  </w:t>
      </w:r>
      <w:r w:rsidR="00D404EE">
        <w:t xml:space="preserve">The exact number </w:t>
      </w:r>
      <w:r w:rsidR="001362C8">
        <w:t xml:space="preserve">for each round </w:t>
      </w:r>
      <w:r w:rsidR="00D404EE">
        <w:t xml:space="preserve">will depend on the availability of participants.  </w:t>
      </w:r>
      <w:r w:rsidR="005A6878">
        <w:t xml:space="preserve">For all rounds of testing, we will attempt to </w:t>
      </w:r>
      <w:r w:rsidR="007F3F37">
        <w:t>obtain</w:t>
      </w:r>
      <w:r w:rsidR="005A6878">
        <w:t xml:space="preserve"> </w:t>
      </w:r>
      <w:r w:rsidR="007F3F37">
        <w:t xml:space="preserve">a sample with </w:t>
      </w:r>
      <w:r w:rsidR="005A6878">
        <w:t xml:space="preserve">good </w:t>
      </w:r>
      <w:r w:rsidR="001362C8">
        <w:t xml:space="preserve">diversity </w:t>
      </w:r>
      <w:r w:rsidR="007F3F37">
        <w:t xml:space="preserve">in </w:t>
      </w:r>
      <w:r w:rsidR="001362C8">
        <w:t>the industries and geographic regions represented</w:t>
      </w:r>
      <w:r w:rsidR="005A6878">
        <w:t xml:space="preserve">.  </w:t>
      </w:r>
      <w:r w:rsidR="00D404EE">
        <w:t xml:space="preserve">The participants will be actual </w:t>
      </w:r>
      <w:r w:rsidR="00DB0EA6">
        <w:t xml:space="preserve">respondents </w:t>
      </w:r>
      <w:r w:rsidR="00D404EE">
        <w:t xml:space="preserve">for the PPI survey.  </w:t>
      </w:r>
    </w:p>
    <w:p w:rsidR="008743C6" w:rsidRDefault="00825C1C" w:rsidP="00D404EE">
      <w:r>
        <w:t>For the first round, a</w:t>
      </w:r>
      <w:r w:rsidR="00D404EE">
        <w:t>pproximately one-</w:t>
      </w:r>
      <w:r>
        <w:t>third to one-</w:t>
      </w:r>
      <w:r w:rsidR="00D404EE">
        <w:t xml:space="preserve">half of the tests will be conducted in the field.  These participants will be recruited from an area requiring only local travel (e.g., </w:t>
      </w:r>
      <w:r w:rsidR="0053765F">
        <w:t xml:space="preserve">approximately </w:t>
      </w:r>
      <w:r w:rsidR="00D404EE">
        <w:t xml:space="preserve">from Richmond to Philadelphia).  </w:t>
      </w:r>
      <w:r w:rsidR="00EE4434">
        <w:t xml:space="preserve">We will interview the remaining participants </w:t>
      </w:r>
      <w:r w:rsidR="00D404EE">
        <w:t xml:space="preserve">by phone.  This plan will allow the team to observe some of the participants completing the forms in person, while also allowing </w:t>
      </w:r>
      <w:r w:rsidR="009A0E0F">
        <w:t xml:space="preserve">us </w:t>
      </w:r>
      <w:r w:rsidR="00D404EE">
        <w:t xml:space="preserve">to include respondents from a diverse geographical area.  </w:t>
      </w:r>
      <w:r w:rsidR="008743C6">
        <w:t xml:space="preserve">The </w:t>
      </w:r>
      <w:r w:rsidR="001362C8">
        <w:t xml:space="preserve">exact </w:t>
      </w:r>
      <w:r w:rsidR="008743C6">
        <w:t xml:space="preserve">ratio of in-person to remote interviews will depend on availability of participants and travel budget.  </w:t>
      </w:r>
    </w:p>
    <w:p w:rsidR="00D404EE" w:rsidRDefault="00D404EE" w:rsidP="00D404EE">
      <w:r>
        <w:t xml:space="preserve">The </w:t>
      </w:r>
      <w:r w:rsidR="001362C8">
        <w:t xml:space="preserve">items we will ask </w:t>
      </w:r>
      <w:r w:rsidR="007F3F37">
        <w:t xml:space="preserve">respondents </w:t>
      </w:r>
      <w:r w:rsidR="001362C8">
        <w:t xml:space="preserve">to complete for the test </w:t>
      </w:r>
      <w:r>
        <w:t xml:space="preserve">will be similar to </w:t>
      </w:r>
      <w:r w:rsidR="001362C8">
        <w:t>the items that they price for BLS</w:t>
      </w:r>
      <w:r>
        <w:t xml:space="preserve">, with a few modifications so we can evaluate </w:t>
      </w:r>
      <w:r w:rsidR="008D2413">
        <w:t>how they complete the forms in a variety of situations</w:t>
      </w:r>
      <w:r>
        <w:t>.</w:t>
      </w:r>
    </w:p>
    <w:p w:rsidR="00D404EE" w:rsidRDefault="00D404EE" w:rsidP="00D404EE">
      <w:pPr>
        <w:pStyle w:val="Heading1"/>
      </w:pPr>
      <w:r>
        <w:t>III.</w:t>
      </w:r>
      <w:r>
        <w:tab/>
        <w:t>Procedures</w:t>
      </w:r>
    </w:p>
    <w:p w:rsidR="00EB3DB5" w:rsidRDefault="00EB3DB5" w:rsidP="00D404EE">
      <w:r>
        <w:t>In general, the cognitive test will be very similar to a response analysis survey, where respondents complete a survey, then provide feedback in a subsequent interview.  In this case, however, participants will be completing the forms using scenarios, rather than their real data</w:t>
      </w:r>
      <w:r w:rsidR="008D2413">
        <w:t>, and some of the interviews will be done in person</w:t>
      </w:r>
      <w:r>
        <w:t>.</w:t>
      </w:r>
    </w:p>
    <w:p w:rsidR="003044BC" w:rsidRDefault="003044BC" w:rsidP="00D404EE">
      <w:r>
        <w:t>A.  In-Person Interviews</w:t>
      </w:r>
    </w:p>
    <w:p w:rsidR="005D2E17" w:rsidRDefault="008743C6" w:rsidP="00D404EE">
      <w:r>
        <w:t>For the in-person interviews, the interviewer</w:t>
      </w:r>
      <w:r w:rsidR="00D404EE">
        <w:t xml:space="preserve"> will follow the protocol outlined in Attachment A</w:t>
      </w:r>
      <w:r w:rsidR="00A97D77">
        <w:t>, Section 1</w:t>
      </w:r>
      <w:r w:rsidR="00D404EE">
        <w:t xml:space="preserve">.  </w:t>
      </w:r>
      <w:r w:rsidR="005D2E17">
        <w:t xml:space="preserve">We will ask each participant if they are comfortable with us audio recording the session, and we will record, or not, based on their response.  Recording is helpful, since we will </w:t>
      </w:r>
      <w:r w:rsidR="005D2E17">
        <w:lastRenderedPageBreak/>
        <w:t>have a record of the session</w:t>
      </w:r>
      <w:r w:rsidR="009C6F2E">
        <w:t xml:space="preserve"> we can refer to and share with other team members who cannot attend</w:t>
      </w:r>
      <w:r w:rsidR="005D2E17">
        <w:t>, but it is not necessary.</w:t>
      </w:r>
    </w:p>
    <w:p w:rsidR="00192DC4" w:rsidRDefault="00D404EE" w:rsidP="00D404EE">
      <w:r>
        <w:t xml:space="preserve">After introductions, gaining informed consent, and a short explanation of the procedures for the </w:t>
      </w:r>
      <w:r w:rsidR="004076BC">
        <w:t xml:space="preserve">cognitive </w:t>
      </w:r>
      <w:r w:rsidR="008D2413">
        <w:t>test</w:t>
      </w:r>
      <w:r>
        <w:t xml:space="preserve">, the </w:t>
      </w:r>
      <w:r w:rsidR="00A97D77">
        <w:t xml:space="preserve">interviewer </w:t>
      </w:r>
      <w:r>
        <w:t xml:space="preserve">will provide the participant with the first item to price, along with a “scenario,” which will provide the information needed to complete the form.  </w:t>
      </w:r>
    </w:p>
    <w:p w:rsidR="00534783" w:rsidRDefault="00534783" w:rsidP="00534783">
      <w:r>
        <w:t xml:space="preserve">We will create scenarios for each participant, based on the items or services that company provides.  Each scenario will consist of a </w:t>
      </w:r>
      <w:r w:rsidR="001629D8">
        <w:t xml:space="preserve">text </w:t>
      </w:r>
      <w:r>
        <w:t xml:space="preserve">description </w:t>
      </w:r>
      <w:r w:rsidR="001629D8">
        <w:t xml:space="preserve">of the current situation we would like them to price </w:t>
      </w:r>
      <w:r>
        <w:t>and a form</w:t>
      </w:r>
      <w:r w:rsidR="001629D8">
        <w:t xml:space="preserve"> with the description of the item or service</w:t>
      </w:r>
      <w:r>
        <w:t xml:space="preserve">.  This description will provide the information the participants need to complete the form, such as the price, changes to </w:t>
      </w:r>
      <w:r w:rsidR="002848CD">
        <w:t>the item, and address changes</w:t>
      </w:r>
      <w:r>
        <w:t xml:space="preserve">.  The form will have pre-printed data from the last reporting period, as a respondent would normally receive it.  Sample scenarios are included in </w:t>
      </w:r>
      <w:r w:rsidR="002848CD">
        <w:t xml:space="preserve">Attachment </w:t>
      </w:r>
      <w:r>
        <w:t>B</w:t>
      </w:r>
      <w:r w:rsidR="002848CD">
        <w:t>, and a sample form is in Attachment C</w:t>
      </w:r>
      <w:r>
        <w:t xml:space="preserve">.  </w:t>
      </w:r>
    </w:p>
    <w:p w:rsidR="00534783" w:rsidRDefault="00534783" w:rsidP="00534783">
      <w:r>
        <w:t xml:space="preserve">These scenarios should cover a range of situations, so we can test all </w:t>
      </w:r>
      <w:r w:rsidR="001629D8">
        <w:t xml:space="preserve">parts </w:t>
      </w:r>
      <w:r>
        <w:t xml:space="preserve">of the form.  Some situations will be rare or nonexistent for certain industries, so we may not be able to test all </w:t>
      </w:r>
      <w:r w:rsidR="001629D8">
        <w:t xml:space="preserve">parts of the form </w:t>
      </w:r>
      <w:r>
        <w:t xml:space="preserve">with all participants.  Overall, we expect that participants will price approximately five to seven items total.  </w:t>
      </w:r>
    </w:p>
    <w:p w:rsidR="00263990" w:rsidRDefault="00192DC4" w:rsidP="00D404EE">
      <w:r>
        <w:t>W</w:t>
      </w:r>
      <w:r w:rsidR="004C1270">
        <w:t xml:space="preserve">e will ask </w:t>
      </w:r>
      <w:r w:rsidR="00534783">
        <w:t xml:space="preserve">the in-person </w:t>
      </w:r>
      <w:r w:rsidR="004C1270">
        <w:t xml:space="preserve">participants to complete one scenario, then get their feedback </w:t>
      </w:r>
      <w:r w:rsidR="003D1516">
        <w:t>on that scenario</w:t>
      </w:r>
      <w:r>
        <w:t xml:space="preserve"> (questions 10-13 in the debriefing interview</w:t>
      </w:r>
      <w:r w:rsidR="002848CD">
        <w:t>, see Attachment D</w:t>
      </w:r>
      <w:r>
        <w:t>)</w:t>
      </w:r>
      <w:r w:rsidR="003D1516">
        <w:t xml:space="preserve">.  </w:t>
      </w:r>
      <w:r w:rsidR="005F341A">
        <w:t xml:space="preserve">This will </w:t>
      </w:r>
      <w:r w:rsidR="00150BFC">
        <w:t>more accurately simulate how they would complete the form on their own, allowing</w:t>
      </w:r>
      <w:r w:rsidR="005F341A">
        <w:t xml:space="preserve"> us to get an estimate of the time </w:t>
      </w:r>
      <w:r w:rsidR="0053765F">
        <w:t>needed</w:t>
      </w:r>
      <w:r w:rsidR="00150BFC">
        <w:t xml:space="preserve">.  </w:t>
      </w:r>
      <w:r w:rsidR="00641DBF">
        <w:t>We will get feedback immediately</w:t>
      </w:r>
      <w:r w:rsidR="006C2E8C">
        <w:t xml:space="preserve"> </w:t>
      </w:r>
      <w:r w:rsidR="00EC6BF5">
        <w:t>after they complete the form, while it is still fresh on their mind.</w:t>
      </w:r>
    </w:p>
    <w:p w:rsidR="00D404EE" w:rsidRDefault="00D404EE" w:rsidP="00D404EE">
      <w:r>
        <w:t>Following the administration of the survey</w:t>
      </w:r>
      <w:r w:rsidR="00A71175">
        <w:t>,</w:t>
      </w:r>
      <w:r>
        <w:t xml:space="preserve"> the interviewer will debri</w:t>
      </w:r>
      <w:r w:rsidR="002848CD">
        <w:t>ef the participant (Attachment D</w:t>
      </w:r>
      <w:r>
        <w:t xml:space="preserve">).  The debriefing will </w:t>
      </w:r>
      <w:r w:rsidR="00E3737D">
        <w:t>ask participants</w:t>
      </w:r>
      <w:r w:rsidR="00A258AC">
        <w:t xml:space="preserve"> </w:t>
      </w:r>
      <w:r w:rsidR="00E3737D">
        <w:t xml:space="preserve">about their </w:t>
      </w:r>
      <w:r w:rsidR="00A258AC">
        <w:t xml:space="preserve">opinions </w:t>
      </w:r>
      <w:r w:rsidR="00E3737D">
        <w:t xml:space="preserve">of </w:t>
      </w:r>
      <w:r w:rsidR="00A258AC">
        <w:t>the new form.</w:t>
      </w:r>
    </w:p>
    <w:p w:rsidR="00294D51" w:rsidRDefault="00294D51" w:rsidP="00294D51">
      <w:r>
        <w:t>B.  Remote Interviews</w:t>
      </w:r>
    </w:p>
    <w:p w:rsidR="008A1FB1" w:rsidRDefault="00EE4434" w:rsidP="00294D51">
      <w:r>
        <w:t>The primary difference for the remote participants is that they will complete the forms ahead of time, and fax them back to us before the interview.  This way, we will be able to look at their data as we are talkin</w:t>
      </w:r>
      <w:r w:rsidR="00E3737D">
        <w:t>g with them</w:t>
      </w:r>
      <w:r>
        <w:t xml:space="preserve">.  </w:t>
      </w:r>
      <w:r w:rsidR="00475092">
        <w:t xml:space="preserve">For the remote participants, we will not be able to get their feedback after they complete each form, so we will start with their overall impressions.  </w:t>
      </w:r>
      <w:r>
        <w:t>These interviews will be conducted by phone.</w:t>
      </w:r>
    </w:p>
    <w:p w:rsidR="004F090E" w:rsidRDefault="004F090E" w:rsidP="004F090E">
      <w:pPr>
        <w:pStyle w:val="Heading1"/>
      </w:pPr>
      <w:r>
        <w:t>IV.</w:t>
      </w:r>
      <w:r>
        <w:tab/>
        <w:t>Analysis</w:t>
      </w:r>
    </w:p>
    <w:p w:rsidR="0090241F" w:rsidRPr="0090241F" w:rsidRDefault="0090241F" w:rsidP="00892DCA">
      <w:pPr>
        <w:spacing w:after="0"/>
        <w:rPr>
          <w:szCs w:val="20"/>
        </w:rPr>
      </w:pPr>
      <w:r>
        <w:rPr>
          <w:szCs w:val="20"/>
        </w:rPr>
        <w:t xml:space="preserve">To evaluate the </w:t>
      </w:r>
      <w:r w:rsidR="00623A75">
        <w:rPr>
          <w:szCs w:val="20"/>
        </w:rPr>
        <w:t>form</w:t>
      </w:r>
      <w:r w:rsidRPr="0090241F">
        <w:rPr>
          <w:szCs w:val="20"/>
        </w:rPr>
        <w:t xml:space="preserve">, we </w:t>
      </w:r>
      <w:r>
        <w:rPr>
          <w:szCs w:val="20"/>
        </w:rPr>
        <w:t>will calculate</w:t>
      </w:r>
      <w:r w:rsidRPr="0090241F">
        <w:rPr>
          <w:szCs w:val="20"/>
        </w:rPr>
        <w:t xml:space="preserve"> how </w:t>
      </w:r>
      <w:r w:rsidR="00A71175">
        <w:rPr>
          <w:szCs w:val="20"/>
        </w:rPr>
        <w:t>often participants make</w:t>
      </w:r>
      <w:r w:rsidR="00C94808">
        <w:rPr>
          <w:szCs w:val="20"/>
        </w:rPr>
        <w:t xml:space="preserve"> </w:t>
      </w:r>
      <w:r w:rsidR="00E3737D">
        <w:rPr>
          <w:szCs w:val="20"/>
        </w:rPr>
        <w:t xml:space="preserve">the </w:t>
      </w:r>
      <w:r w:rsidR="00C94808">
        <w:rPr>
          <w:szCs w:val="20"/>
        </w:rPr>
        <w:t>change</w:t>
      </w:r>
      <w:r w:rsidR="00A71175">
        <w:rPr>
          <w:szCs w:val="20"/>
        </w:rPr>
        <w:t>s</w:t>
      </w:r>
      <w:r w:rsidR="00C94808">
        <w:rPr>
          <w:szCs w:val="20"/>
        </w:rPr>
        <w:t xml:space="preserve"> </w:t>
      </w:r>
      <w:r w:rsidR="00687278">
        <w:rPr>
          <w:szCs w:val="20"/>
        </w:rPr>
        <w:t>we wanted them to make</w:t>
      </w:r>
      <w:r w:rsidR="00C94808">
        <w:rPr>
          <w:szCs w:val="20"/>
        </w:rPr>
        <w:t xml:space="preserve">.  We will also consider situations </w:t>
      </w:r>
      <w:r w:rsidR="002D52DC">
        <w:rPr>
          <w:szCs w:val="20"/>
        </w:rPr>
        <w:t>where participants made changes they should not have</w:t>
      </w:r>
      <w:r w:rsidR="007E15BE">
        <w:rPr>
          <w:szCs w:val="20"/>
        </w:rPr>
        <w:t xml:space="preserve">.  </w:t>
      </w:r>
      <w:r w:rsidR="00C94808">
        <w:rPr>
          <w:szCs w:val="20"/>
        </w:rPr>
        <w:t xml:space="preserve">In addition, we will </w:t>
      </w:r>
      <w:r w:rsidR="0057540D">
        <w:rPr>
          <w:szCs w:val="20"/>
        </w:rPr>
        <w:t>evaluate</w:t>
      </w:r>
      <w:r w:rsidR="00C94808">
        <w:rPr>
          <w:szCs w:val="20"/>
        </w:rPr>
        <w:t xml:space="preserve"> the comments participants make while completing the form, as well as </w:t>
      </w:r>
      <w:r w:rsidR="007B6427">
        <w:rPr>
          <w:szCs w:val="20"/>
        </w:rPr>
        <w:t xml:space="preserve">the time needed to complete the forms, and </w:t>
      </w:r>
      <w:r w:rsidR="00C94808">
        <w:rPr>
          <w:szCs w:val="20"/>
        </w:rPr>
        <w:t xml:space="preserve">the results of the post-test debriefing.  </w:t>
      </w:r>
      <w:r w:rsidR="004F5BF6">
        <w:rPr>
          <w:szCs w:val="20"/>
        </w:rPr>
        <w:t>The team will recommend improvements to the draft form(s) based on the results of this test.</w:t>
      </w:r>
    </w:p>
    <w:p w:rsidR="00D404EE" w:rsidRDefault="00D404EE" w:rsidP="00D404EE">
      <w:pPr>
        <w:pStyle w:val="Heading1"/>
      </w:pPr>
      <w:r>
        <w:t>V.</w:t>
      </w:r>
      <w:r>
        <w:tab/>
        <w:t>Participants and Burden Hours</w:t>
      </w:r>
    </w:p>
    <w:p w:rsidR="00D404EE" w:rsidRDefault="00D404EE" w:rsidP="00D404EE">
      <w:r>
        <w:lastRenderedPageBreak/>
        <w:t>We will have up to 3</w:t>
      </w:r>
      <w:r w:rsidR="008451CA">
        <w:t>5</w:t>
      </w:r>
      <w:r>
        <w:t xml:space="preserve"> participants in this study.  The PPI Industry Analysts, who regularly communicate with PPI respondents for data collection, will identify and recruit the participants.  They will look for participants who vary in terms of their geographic location, their industry, and the types of issues they may face when completing the forms.  Should a participant with a disability be selected, we will make necessary accommodations to allow </w:t>
      </w:r>
      <w:r w:rsidR="001629D8">
        <w:t xml:space="preserve">that person </w:t>
      </w:r>
      <w:r>
        <w:t>to participate.  We expect that each test session will last under an hour, for a total of u</w:t>
      </w:r>
      <w:r w:rsidR="00687278">
        <w:t>p to 35</w:t>
      </w:r>
      <w:r>
        <w:t xml:space="preserve"> burden hours.</w:t>
      </w:r>
    </w:p>
    <w:p w:rsidR="00D404EE" w:rsidRDefault="00D404EE" w:rsidP="00D404EE">
      <w:pPr>
        <w:pStyle w:val="Heading1"/>
      </w:pPr>
      <w:r>
        <w:t>V</w:t>
      </w:r>
      <w:r w:rsidR="004F090E">
        <w:t>I</w:t>
      </w:r>
      <w:r>
        <w:t>.</w:t>
      </w:r>
      <w:r>
        <w:tab/>
        <w:t>Payment</w:t>
      </w:r>
    </w:p>
    <w:p w:rsidR="00D404EE" w:rsidRDefault="00D404EE" w:rsidP="00D404EE">
      <w:r>
        <w:t xml:space="preserve">Participants will not receive any payments for participating in this </w:t>
      </w:r>
      <w:r w:rsidR="004076BC">
        <w:t xml:space="preserve">cognitive </w:t>
      </w:r>
      <w:r w:rsidR="00A97D77">
        <w:t>test</w:t>
      </w:r>
      <w:r>
        <w:t>.</w:t>
      </w:r>
    </w:p>
    <w:p w:rsidR="00D404EE" w:rsidRDefault="00D404EE" w:rsidP="00D404EE">
      <w:pPr>
        <w:pStyle w:val="Heading1"/>
      </w:pPr>
      <w:r>
        <w:t>VI</w:t>
      </w:r>
      <w:r w:rsidR="004F090E">
        <w:t>I</w:t>
      </w:r>
      <w:r>
        <w:t>.</w:t>
      </w:r>
      <w:r>
        <w:tab/>
        <w:t>Data Confidentiality</w:t>
      </w:r>
    </w:p>
    <w:p w:rsidR="00D404EE" w:rsidRDefault="00D404EE" w:rsidP="00D404EE">
      <w:r>
        <w:t>Participants will be informed of the voluntary nature of the study.  Participants also will be informed that the study will be used for internal purposes to improve the design of the PPI data collection form.  Participants will be given a consent f</w:t>
      </w:r>
      <w:r w:rsidR="00A80D09">
        <w:t>orm to read and sign (Appendix E</w:t>
      </w:r>
      <w:r>
        <w:t xml:space="preserve">) prior to beginning the test session.  Information related to this study will not be released to the public in any way that would allow identification of individuals </w:t>
      </w:r>
      <w:r w:rsidR="009262AF">
        <w:t>without their informed consent</w:t>
      </w:r>
      <w:r>
        <w:t>.</w:t>
      </w:r>
    </w:p>
    <w:p w:rsidR="00E731AC" w:rsidRPr="008B3F53" w:rsidRDefault="00D404EE" w:rsidP="00D404EE">
      <w:pPr>
        <w:pStyle w:val="Heading1"/>
      </w:pPr>
      <w:r>
        <w:t>V</w:t>
      </w:r>
      <w:r w:rsidR="004F090E">
        <w:t>I</w:t>
      </w:r>
      <w:r>
        <w:t>II.</w:t>
      </w:r>
      <w:r>
        <w:tab/>
      </w:r>
      <w:r w:rsidR="00E731AC" w:rsidRPr="008B3F53">
        <w:t>Attachments</w:t>
      </w:r>
    </w:p>
    <w:tbl>
      <w:tblPr>
        <w:tblW w:w="0" w:type="auto"/>
        <w:tblInd w:w="1188" w:type="dxa"/>
        <w:tblLayout w:type="fixed"/>
        <w:tblLook w:val="0000"/>
      </w:tblPr>
      <w:tblGrid>
        <w:gridCol w:w="1980"/>
        <w:gridCol w:w="5580"/>
      </w:tblGrid>
      <w:tr w:rsidR="00E731AC" w:rsidRPr="008B3F53" w:rsidTr="00EB0760">
        <w:tc>
          <w:tcPr>
            <w:tcW w:w="1980" w:type="dxa"/>
          </w:tcPr>
          <w:p w:rsidR="00E731AC" w:rsidRPr="008B3F53" w:rsidRDefault="00E731AC" w:rsidP="00EB0760">
            <w:pPr>
              <w:pStyle w:val="BodyText"/>
              <w:spacing w:after="0"/>
              <w:rPr>
                <w:sz w:val="24"/>
                <w:szCs w:val="24"/>
                <w:u w:val="single"/>
              </w:rPr>
            </w:pPr>
            <w:r w:rsidRPr="008B3F53">
              <w:rPr>
                <w:sz w:val="24"/>
                <w:szCs w:val="24"/>
                <w:u w:val="single"/>
              </w:rPr>
              <w:t xml:space="preserve">Attachment </w:t>
            </w:r>
            <w:r w:rsidR="001F117C" w:rsidRPr="008B3F53">
              <w:rPr>
                <w:sz w:val="24"/>
                <w:szCs w:val="24"/>
                <w:u w:val="single"/>
              </w:rPr>
              <w:t>A</w:t>
            </w:r>
            <w:r w:rsidRPr="008B3F53">
              <w:rPr>
                <w:sz w:val="24"/>
                <w:szCs w:val="24"/>
                <w:u w:val="single"/>
              </w:rPr>
              <w:t>:</w:t>
            </w:r>
          </w:p>
        </w:tc>
        <w:tc>
          <w:tcPr>
            <w:tcW w:w="5580" w:type="dxa"/>
          </w:tcPr>
          <w:p w:rsidR="00E731AC" w:rsidRPr="008B3F53" w:rsidRDefault="004076BC" w:rsidP="00EB0760">
            <w:pPr>
              <w:pStyle w:val="BodyText"/>
              <w:spacing w:after="0"/>
              <w:rPr>
                <w:sz w:val="24"/>
                <w:szCs w:val="24"/>
              </w:rPr>
            </w:pPr>
            <w:r>
              <w:rPr>
                <w:sz w:val="24"/>
                <w:szCs w:val="24"/>
              </w:rPr>
              <w:t>Cognitive Interview</w:t>
            </w:r>
            <w:r w:rsidR="001F117C" w:rsidRPr="008B3F53">
              <w:rPr>
                <w:sz w:val="24"/>
                <w:szCs w:val="24"/>
              </w:rPr>
              <w:t xml:space="preserve"> Protocol</w:t>
            </w:r>
          </w:p>
        </w:tc>
      </w:tr>
      <w:tr w:rsidR="00B91F9E" w:rsidRPr="008B3F53">
        <w:tc>
          <w:tcPr>
            <w:tcW w:w="1980" w:type="dxa"/>
          </w:tcPr>
          <w:p w:rsidR="00B91F9E" w:rsidRPr="008B3F53" w:rsidRDefault="00B91F9E" w:rsidP="00EB0760">
            <w:pPr>
              <w:pStyle w:val="BodyText"/>
              <w:spacing w:after="0"/>
              <w:rPr>
                <w:sz w:val="24"/>
                <w:szCs w:val="24"/>
                <w:u w:val="single"/>
              </w:rPr>
            </w:pPr>
            <w:r w:rsidRPr="008B3F53">
              <w:rPr>
                <w:sz w:val="24"/>
                <w:szCs w:val="24"/>
                <w:u w:val="single"/>
              </w:rPr>
              <w:t>Attachment B:</w:t>
            </w:r>
          </w:p>
        </w:tc>
        <w:tc>
          <w:tcPr>
            <w:tcW w:w="5580" w:type="dxa"/>
          </w:tcPr>
          <w:p w:rsidR="00B91F9E" w:rsidRPr="008B3F53" w:rsidRDefault="00852243" w:rsidP="00852243">
            <w:pPr>
              <w:pStyle w:val="BodyText"/>
              <w:spacing w:after="0"/>
              <w:rPr>
                <w:bCs/>
                <w:sz w:val="24"/>
                <w:szCs w:val="24"/>
              </w:rPr>
            </w:pPr>
            <w:r>
              <w:rPr>
                <w:sz w:val="24"/>
                <w:szCs w:val="24"/>
              </w:rPr>
              <w:t xml:space="preserve">Sample Scenarios </w:t>
            </w:r>
          </w:p>
        </w:tc>
      </w:tr>
      <w:tr w:rsidR="00B91F9E" w:rsidRPr="008B3F53">
        <w:tc>
          <w:tcPr>
            <w:tcW w:w="1980" w:type="dxa"/>
          </w:tcPr>
          <w:p w:rsidR="00B91F9E" w:rsidRPr="008B3F53" w:rsidRDefault="00B91F9E" w:rsidP="00EB0760">
            <w:pPr>
              <w:pStyle w:val="BodyText"/>
              <w:spacing w:after="0"/>
              <w:rPr>
                <w:sz w:val="24"/>
                <w:szCs w:val="24"/>
                <w:u w:val="single"/>
              </w:rPr>
            </w:pPr>
            <w:r w:rsidRPr="008B3F53">
              <w:rPr>
                <w:sz w:val="24"/>
                <w:szCs w:val="24"/>
                <w:u w:val="single"/>
              </w:rPr>
              <w:t>Attachment C:</w:t>
            </w:r>
          </w:p>
        </w:tc>
        <w:tc>
          <w:tcPr>
            <w:tcW w:w="5580" w:type="dxa"/>
          </w:tcPr>
          <w:p w:rsidR="00B91F9E" w:rsidRPr="008B3F53" w:rsidRDefault="00852243" w:rsidP="008E3BE0">
            <w:pPr>
              <w:pStyle w:val="BodyText"/>
              <w:spacing w:after="0"/>
              <w:rPr>
                <w:sz w:val="24"/>
                <w:szCs w:val="24"/>
              </w:rPr>
            </w:pPr>
            <w:r>
              <w:rPr>
                <w:sz w:val="24"/>
                <w:szCs w:val="24"/>
              </w:rPr>
              <w:t>Sample Form</w:t>
            </w:r>
          </w:p>
        </w:tc>
      </w:tr>
      <w:tr w:rsidR="00687278" w:rsidRPr="008B3F53">
        <w:tc>
          <w:tcPr>
            <w:tcW w:w="1980" w:type="dxa"/>
          </w:tcPr>
          <w:p w:rsidR="00687278" w:rsidRPr="008B3F53" w:rsidRDefault="00687278" w:rsidP="00EB0760">
            <w:pPr>
              <w:pStyle w:val="BodyText"/>
              <w:spacing w:after="0"/>
              <w:rPr>
                <w:sz w:val="24"/>
                <w:szCs w:val="24"/>
                <w:u w:val="single"/>
              </w:rPr>
            </w:pPr>
            <w:r w:rsidRPr="008B3F53">
              <w:rPr>
                <w:sz w:val="24"/>
                <w:szCs w:val="24"/>
                <w:u w:val="single"/>
              </w:rPr>
              <w:t>Attachment D:</w:t>
            </w:r>
          </w:p>
        </w:tc>
        <w:tc>
          <w:tcPr>
            <w:tcW w:w="5580" w:type="dxa"/>
          </w:tcPr>
          <w:p w:rsidR="00687278" w:rsidRDefault="00852243" w:rsidP="008E3BE0">
            <w:pPr>
              <w:pStyle w:val="BodyText"/>
              <w:spacing w:after="0"/>
              <w:rPr>
                <w:sz w:val="24"/>
                <w:szCs w:val="24"/>
              </w:rPr>
            </w:pPr>
            <w:r w:rsidRPr="008B3F53">
              <w:rPr>
                <w:bCs/>
                <w:sz w:val="24"/>
                <w:szCs w:val="24"/>
              </w:rPr>
              <w:t>Debriefing Items</w:t>
            </w:r>
          </w:p>
        </w:tc>
      </w:tr>
      <w:tr w:rsidR="00B91F9E" w:rsidRPr="008B3F53">
        <w:tc>
          <w:tcPr>
            <w:tcW w:w="1980" w:type="dxa"/>
          </w:tcPr>
          <w:p w:rsidR="00B91F9E" w:rsidRPr="008B3F53" w:rsidRDefault="00687278" w:rsidP="00EB0760">
            <w:pPr>
              <w:pStyle w:val="BodyText"/>
              <w:spacing w:after="0"/>
              <w:rPr>
                <w:sz w:val="24"/>
                <w:szCs w:val="24"/>
                <w:u w:val="single"/>
              </w:rPr>
            </w:pPr>
            <w:r>
              <w:rPr>
                <w:sz w:val="24"/>
                <w:szCs w:val="24"/>
                <w:u w:val="single"/>
              </w:rPr>
              <w:t>Attachment E</w:t>
            </w:r>
            <w:r w:rsidR="00B91F9E" w:rsidRPr="008B3F53">
              <w:rPr>
                <w:sz w:val="24"/>
                <w:szCs w:val="24"/>
                <w:u w:val="single"/>
              </w:rPr>
              <w:t>:</w:t>
            </w:r>
          </w:p>
        </w:tc>
        <w:tc>
          <w:tcPr>
            <w:tcW w:w="5580" w:type="dxa"/>
          </w:tcPr>
          <w:p w:rsidR="00B91F9E" w:rsidRPr="008B3F53" w:rsidRDefault="00B91F9E" w:rsidP="008451CA">
            <w:pPr>
              <w:pStyle w:val="BodyText"/>
              <w:spacing w:after="0"/>
              <w:rPr>
                <w:sz w:val="24"/>
                <w:szCs w:val="24"/>
              </w:rPr>
            </w:pPr>
            <w:r w:rsidRPr="008B3F53">
              <w:rPr>
                <w:sz w:val="24"/>
                <w:szCs w:val="24"/>
              </w:rPr>
              <w:t xml:space="preserve">Consent Agreement Form and </w:t>
            </w:r>
            <w:r w:rsidR="008451CA">
              <w:rPr>
                <w:sz w:val="24"/>
                <w:szCs w:val="24"/>
              </w:rPr>
              <w:t>Confidentiality</w:t>
            </w:r>
            <w:r w:rsidRPr="008B3F53">
              <w:rPr>
                <w:sz w:val="24"/>
                <w:szCs w:val="24"/>
              </w:rPr>
              <w:t xml:space="preserve"> Statement</w:t>
            </w:r>
          </w:p>
        </w:tc>
      </w:tr>
    </w:tbl>
    <w:p w:rsidR="009E6729" w:rsidRPr="008B3F53" w:rsidRDefault="00077585" w:rsidP="00B91F9E">
      <w:pPr>
        <w:pStyle w:val="Heading1"/>
        <w:spacing w:before="0"/>
      </w:pPr>
      <w:r w:rsidRPr="008B3F53">
        <w:br w:type="page"/>
      </w:r>
      <w:r w:rsidR="009E6729" w:rsidRPr="008B3F53">
        <w:lastRenderedPageBreak/>
        <w:t xml:space="preserve">Attachment </w:t>
      </w:r>
      <w:r w:rsidR="00CE1F26" w:rsidRPr="008B3F53">
        <w:t>A</w:t>
      </w:r>
      <w:r w:rsidRPr="008B3F53">
        <w:t xml:space="preserve">: </w:t>
      </w:r>
      <w:r w:rsidR="004076BC">
        <w:t>Cognitive Interview</w:t>
      </w:r>
      <w:r w:rsidR="00CE1F26" w:rsidRPr="008B3F53">
        <w:t xml:space="preserve"> Protocol</w:t>
      </w:r>
    </w:p>
    <w:p w:rsidR="00077585" w:rsidRPr="0055421A" w:rsidRDefault="0055421A" w:rsidP="00B9618A">
      <w:pPr>
        <w:spacing w:after="0"/>
        <w:rPr>
          <w:u w:val="single"/>
        </w:rPr>
      </w:pPr>
      <w:r w:rsidRPr="0055421A">
        <w:rPr>
          <w:u w:val="single"/>
        </w:rPr>
        <w:t>1.  In-person Interviews</w:t>
      </w:r>
    </w:p>
    <w:p w:rsidR="00CE1F26" w:rsidRPr="008B3F53" w:rsidRDefault="00CE1F26" w:rsidP="0055421A">
      <w:pPr>
        <w:numPr>
          <w:ilvl w:val="0"/>
          <w:numId w:val="5"/>
        </w:numPr>
        <w:spacing w:after="0"/>
      </w:pPr>
      <w:r w:rsidRPr="008B3F53">
        <w:t xml:space="preserve">Thank you for </w:t>
      </w:r>
      <w:r w:rsidR="0090241F">
        <w:t>participating</w:t>
      </w:r>
      <w:r w:rsidRPr="008B3F53">
        <w:t xml:space="preserve"> today.  </w:t>
      </w:r>
    </w:p>
    <w:p w:rsidR="00CE1F26" w:rsidRPr="008B3F53" w:rsidRDefault="00CE1F26" w:rsidP="0055421A">
      <w:pPr>
        <w:numPr>
          <w:ilvl w:val="0"/>
          <w:numId w:val="5"/>
        </w:numPr>
        <w:spacing w:after="0"/>
      </w:pPr>
      <w:r w:rsidRPr="008B3F53">
        <w:t>I am …... [This is my colleague (    ) who will be taking notes for us today]</w:t>
      </w:r>
    </w:p>
    <w:p w:rsidR="00302C00" w:rsidRDefault="00302C00" w:rsidP="0055421A">
      <w:pPr>
        <w:numPr>
          <w:ilvl w:val="0"/>
          <w:numId w:val="5"/>
        </w:numPr>
        <w:spacing w:after="0"/>
      </w:pPr>
      <w:r>
        <w:t xml:space="preserve">Explain </w:t>
      </w:r>
      <w:r w:rsidR="004076BC">
        <w:t xml:space="preserve">cognitive </w:t>
      </w:r>
      <w:r w:rsidR="0055421A">
        <w:t>testing</w:t>
      </w:r>
    </w:p>
    <w:p w:rsidR="00302C00" w:rsidRDefault="00302C00" w:rsidP="0055421A">
      <w:pPr>
        <w:numPr>
          <w:ilvl w:val="1"/>
          <w:numId w:val="5"/>
        </w:numPr>
        <w:spacing w:after="0"/>
        <w:ind w:left="1080"/>
      </w:pPr>
      <w:r>
        <w:t xml:space="preserve">The goal of our session is for us to evaluate </w:t>
      </w:r>
      <w:r w:rsidR="00A71175">
        <w:t xml:space="preserve">a </w:t>
      </w:r>
      <w:r>
        <w:t xml:space="preserve">new form we are developing for PPI.  </w:t>
      </w:r>
      <w:r w:rsidR="002F185B">
        <w:t xml:space="preserve">We want to see how you complete the form.  We are looking for </w:t>
      </w:r>
      <w:r w:rsidR="0043715C">
        <w:t xml:space="preserve">what </w:t>
      </w:r>
      <w:r w:rsidR="002F185B">
        <w:t>work</w:t>
      </w:r>
      <w:r w:rsidR="0043715C">
        <w:t>s well</w:t>
      </w:r>
      <w:r w:rsidR="002F185B">
        <w:t xml:space="preserve"> and </w:t>
      </w:r>
      <w:r w:rsidR="0043715C">
        <w:t xml:space="preserve">what is </w:t>
      </w:r>
      <w:r w:rsidR="00433B4D">
        <w:t>more difficult</w:t>
      </w:r>
      <w:r w:rsidR="002F185B">
        <w:t>.</w:t>
      </w:r>
    </w:p>
    <w:p w:rsidR="00636A07" w:rsidRDefault="006F6A7C" w:rsidP="0055421A">
      <w:pPr>
        <w:numPr>
          <w:ilvl w:val="1"/>
          <w:numId w:val="5"/>
        </w:numPr>
        <w:spacing w:after="0"/>
        <w:ind w:left="1080"/>
      </w:pPr>
      <w:r>
        <w:t xml:space="preserve">During this session, </w:t>
      </w:r>
      <w:r w:rsidR="00286D4A">
        <w:t>we will give you</w:t>
      </w:r>
      <w:r w:rsidR="00BC611A">
        <w:t xml:space="preserve"> several simulated forms</w:t>
      </w:r>
      <w:r w:rsidR="00286D4A">
        <w:t xml:space="preserve"> to complete</w:t>
      </w:r>
      <w:r w:rsidR="00BC611A">
        <w:t xml:space="preserve">, </w:t>
      </w:r>
      <w:r w:rsidR="00286D4A">
        <w:t xml:space="preserve">along </w:t>
      </w:r>
      <w:r w:rsidR="00BC611A">
        <w:t xml:space="preserve">with </w:t>
      </w:r>
      <w:r w:rsidR="00286D4A">
        <w:t xml:space="preserve">scenarios that provide </w:t>
      </w:r>
      <w:r w:rsidR="00BC611A">
        <w:t xml:space="preserve">the information </w:t>
      </w:r>
      <w:r w:rsidR="00286D4A">
        <w:t xml:space="preserve">you will need </w:t>
      </w:r>
      <w:r w:rsidR="00BC611A">
        <w:t>to complete the</w:t>
      </w:r>
      <w:r w:rsidR="0005706A">
        <w:t xml:space="preserve"> forms</w:t>
      </w:r>
      <w:r w:rsidR="00BC611A">
        <w:t xml:space="preserve">.  The items/services in the forms will be similar to what you already price for us.  However, the </w:t>
      </w:r>
      <w:r w:rsidR="00B05057">
        <w:t>scenarios may or may not match actual situations</w:t>
      </w:r>
      <w:r w:rsidR="001629D8">
        <w:t xml:space="preserve"> in your business</w:t>
      </w:r>
      <w:r w:rsidR="00B05057">
        <w:t xml:space="preserve">.  </w:t>
      </w:r>
    </w:p>
    <w:p w:rsidR="00BD2382" w:rsidRPr="008B3F53" w:rsidRDefault="00BD2382" w:rsidP="00BD2382">
      <w:pPr>
        <w:numPr>
          <w:ilvl w:val="1"/>
          <w:numId w:val="5"/>
        </w:numPr>
        <w:spacing w:after="0"/>
        <w:ind w:left="1080"/>
      </w:pPr>
      <w:r>
        <w:t>Please use the information in the scenarios to complete the forms.  If a scenario is significantly different from what you would normally experience, please let us know.</w:t>
      </w:r>
    </w:p>
    <w:p w:rsidR="0055421A" w:rsidRDefault="0055421A" w:rsidP="0055421A">
      <w:pPr>
        <w:numPr>
          <w:ilvl w:val="1"/>
          <w:numId w:val="5"/>
        </w:numPr>
        <w:spacing w:after="0"/>
        <w:ind w:left="1080"/>
      </w:pPr>
      <w:r>
        <w:t>We are testing the form, not you, so any problems you have are problems with the form that we need to fix.  We would like to hear all your comments and suggestions so we can improve the form as much as possible.</w:t>
      </w:r>
    </w:p>
    <w:p w:rsidR="00E4748D" w:rsidRDefault="00E4748D" w:rsidP="00E4748D">
      <w:pPr>
        <w:numPr>
          <w:ilvl w:val="1"/>
          <w:numId w:val="5"/>
        </w:numPr>
        <w:spacing w:after="0"/>
        <w:ind w:left="1080"/>
      </w:pPr>
      <w:r>
        <w:t>The information you provide today will only be used for the purposes of improving the form.  It will not be used for any other purpose, and it is not part of the regular PPI data collection.</w:t>
      </w:r>
    </w:p>
    <w:p w:rsidR="00CE1F26" w:rsidRDefault="002B410D" w:rsidP="0055421A">
      <w:pPr>
        <w:numPr>
          <w:ilvl w:val="0"/>
          <w:numId w:val="5"/>
        </w:numPr>
        <w:spacing w:after="0"/>
      </w:pPr>
      <w:r>
        <w:t>Administer c</w:t>
      </w:r>
      <w:r w:rsidR="001F0D8E" w:rsidRPr="008B3F53">
        <w:t xml:space="preserve">onsent </w:t>
      </w:r>
      <w:r>
        <w:t>f</w:t>
      </w:r>
      <w:r w:rsidR="001F0D8E" w:rsidRPr="008B3F53">
        <w:t>orm</w:t>
      </w:r>
      <w:r w:rsidR="00BD2382">
        <w:t>.</w:t>
      </w:r>
    </w:p>
    <w:p w:rsidR="00C72375" w:rsidRDefault="00C72375" w:rsidP="0055421A">
      <w:pPr>
        <w:numPr>
          <w:ilvl w:val="0"/>
          <w:numId w:val="5"/>
        </w:numPr>
        <w:spacing w:after="0"/>
      </w:pPr>
      <w:r>
        <w:t>Have the participant complete the scenarios.</w:t>
      </w:r>
    </w:p>
    <w:p w:rsidR="00C72375" w:rsidRDefault="00C72375" w:rsidP="0055421A">
      <w:pPr>
        <w:numPr>
          <w:ilvl w:val="0"/>
          <w:numId w:val="5"/>
        </w:numPr>
        <w:spacing w:after="0"/>
      </w:pPr>
      <w:r>
        <w:t>Conduct the debriefing (see Attac</w:t>
      </w:r>
      <w:r w:rsidR="00852243">
        <w:t>hment D</w:t>
      </w:r>
      <w:r>
        <w:t>).</w:t>
      </w:r>
    </w:p>
    <w:p w:rsidR="001A06C2" w:rsidRPr="008B3F53" w:rsidRDefault="001A06C2" w:rsidP="001A06C2">
      <w:pPr>
        <w:numPr>
          <w:ilvl w:val="0"/>
          <w:numId w:val="5"/>
        </w:numPr>
        <w:spacing w:after="0"/>
      </w:pPr>
      <w:r>
        <w:t>Thank the participant.</w:t>
      </w:r>
    </w:p>
    <w:p w:rsidR="0055421A" w:rsidRDefault="0055421A" w:rsidP="00D404EE">
      <w:pPr>
        <w:rPr>
          <w:u w:val="single"/>
        </w:rPr>
      </w:pPr>
    </w:p>
    <w:p w:rsidR="00CE1F26" w:rsidRDefault="0055421A" w:rsidP="00B9618A">
      <w:pPr>
        <w:spacing w:after="0"/>
        <w:rPr>
          <w:u w:val="single"/>
        </w:rPr>
      </w:pPr>
      <w:r>
        <w:rPr>
          <w:u w:val="single"/>
        </w:rPr>
        <w:t>2.  Remote Participants</w:t>
      </w:r>
    </w:p>
    <w:p w:rsidR="0055421A" w:rsidRDefault="0055421A" w:rsidP="0055421A">
      <w:pPr>
        <w:spacing w:after="0"/>
        <w:rPr>
          <w:b/>
        </w:rPr>
      </w:pPr>
      <w:r>
        <w:rPr>
          <w:b/>
        </w:rPr>
        <w:t xml:space="preserve">Instructions during </w:t>
      </w:r>
      <w:r w:rsidR="005F44D4">
        <w:rPr>
          <w:b/>
        </w:rPr>
        <w:t>initial</w:t>
      </w:r>
      <w:r>
        <w:rPr>
          <w:b/>
        </w:rPr>
        <w:t xml:space="preserve"> call</w:t>
      </w:r>
    </w:p>
    <w:p w:rsidR="0055421A" w:rsidRDefault="0055421A" w:rsidP="0055421A">
      <w:pPr>
        <w:numPr>
          <w:ilvl w:val="0"/>
          <w:numId w:val="5"/>
        </w:numPr>
        <w:spacing w:after="0"/>
      </w:pPr>
      <w:r w:rsidRPr="008B3F53">
        <w:t xml:space="preserve">Thank you for </w:t>
      </w:r>
      <w:r w:rsidR="005A7C71">
        <w:t>agreeing to participate</w:t>
      </w:r>
      <w:r w:rsidRPr="008B3F53">
        <w:t xml:space="preserve">.  </w:t>
      </w:r>
    </w:p>
    <w:p w:rsidR="0055421A" w:rsidRDefault="0055421A" w:rsidP="0055421A">
      <w:pPr>
        <w:numPr>
          <w:ilvl w:val="0"/>
          <w:numId w:val="5"/>
        </w:numPr>
        <w:spacing w:after="0"/>
      </w:pPr>
      <w:r>
        <w:t>Explain cognitive testing</w:t>
      </w:r>
    </w:p>
    <w:p w:rsidR="0055421A" w:rsidRDefault="0055421A" w:rsidP="0055421A">
      <w:pPr>
        <w:numPr>
          <w:ilvl w:val="1"/>
          <w:numId w:val="5"/>
        </w:numPr>
        <w:spacing w:after="0"/>
        <w:ind w:left="1080"/>
      </w:pPr>
      <w:r>
        <w:t>The goal of our session is for us to evaluate a new form we are developing for PPI.  We want to see how you complete the form.  We are looking for what works well and what is more difficult.</w:t>
      </w:r>
    </w:p>
    <w:p w:rsidR="0055421A" w:rsidRDefault="0055421A" w:rsidP="0055421A">
      <w:pPr>
        <w:numPr>
          <w:ilvl w:val="1"/>
          <w:numId w:val="5"/>
        </w:numPr>
        <w:spacing w:after="0"/>
        <w:ind w:left="1080"/>
      </w:pPr>
      <w:r>
        <w:t>We will send you several simulated forms to complete, along with scenarios that provide the information to complete the forms.  The items/services in the forms will be similar to what you already price for us.  However, the scenarios may or may not match actual situations</w:t>
      </w:r>
      <w:r w:rsidR="001629D8">
        <w:t xml:space="preserve"> in your business</w:t>
      </w:r>
      <w:r>
        <w:t xml:space="preserve">.  </w:t>
      </w:r>
    </w:p>
    <w:p w:rsidR="0055421A" w:rsidRDefault="0055421A" w:rsidP="0055421A">
      <w:pPr>
        <w:numPr>
          <w:ilvl w:val="1"/>
          <w:numId w:val="5"/>
        </w:numPr>
        <w:spacing w:after="0"/>
        <w:ind w:left="1080"/>
      </w:pPr>
      <w:r>
        <w:t>Please use the information in the scenarios to complete the forms.  If a scenario is significantly different from what you would normally experience, please let us know.</w:t>
      </w:r>
    </w:p>
    <w:p w:rsidR="0055421A" w:rsidRDefault="00840C83" w:rsidP="0055421A">
      <w:pPr>
        <w:numPr>
          <w:ilvl w:val="1"/>
          <w:numId w:val="5"/>
        </w:numPr>
        <w:spacing w:after="0"/>
        <w:ind w:left="1080"/>
      </w:pPr>
      <w:r>
        <w:t>We will also send a consent form, which states that participation is voluntary, and that you may stop at any time.</w:t>
      </w:r>
    </w:p>
    <w:p w:rsidR="00475092" w:rsidRDefault="00475092" w:rsidP="0055421A">
      <w:pPr>
        <w:numPr>
          <w:ilvl w:val="1"/>
          <w:numId w:val="5"/>
        </w:numPr>
        <w:spacing w:after="0"/>
        <w:ind w:left="1080"/>
      </w:pPr>
      <w:r>
        <w:t>As you are entering the data, please note how long it takes to complete each form.</w:t>
      </w:r>
    </w:p>
    <w:p w:rsidR="003C2C4B" w:rsidRDefault="003C2C4B" w:rsidP="0055421A">
      <w:pPr>
        <w:numPr>
          <w:ilvl w:val="1"/>
          <w:numId w:val="5"/>
        </w:numPr>
        <w:spacing w:after="0"/>
        <w:ind w:left="1080"/>
      </w:pPr>
      <w:r>
        <w:t xml:space="preserve">We would like you to fax back the completed PPI forms along with the consent form.  </w:t>
      </w:r>
    </w:p>
    <w:p w:rsidR="003C2C4B" w:rsidRDefault="00B8158C" w:rsidP="0055421A">
      <w:pPr>
        <w:numPr>
          <w:ilvl w:val="1"/>
          <w:numId w:val="5"/>
        </w:numPr>
        <w:spacing w:after="0"/>
        <w:ind w:left="1080"/>
      </w:pPr>
      <w:r>
        <w:lastRenderedPageBreak/>
        <w:t xml:space="preserve">We will then arrange a call with you, so you we can get feedback on </w:t>
      </w:r>
      <w:r w:rsidR="007C363F">
        <w:t>your experience with the new form.</w:t>
      </w:r>
    </w:p>
    <w:p w:rsidR="0055421A" w:rsidRDefault="0055421A" w:rsidP="0055421A">
      <w:pPr>
        <w:numPr>
          <w:ilvl w:val="0"/>
          <w:numId w:val="5"/>
        </w:numPr>
        <w:spacing w:after="0"/>
      </w:pPr>
      <w:r>
        <w:t>Set up time to call back</w:t>
      </w:r>
    </w:p>
    <w:p w:rsidR="0055421A" w:rsidRDefault="0055421A" w:rsidP="0055421A">
      <w:pPr>
        <w:spacing w:after="0"/>
        <w:rPr>
          <w:b/>
        </w:rPr>
      </w:pPr>
    </w:p>
    <w:p w:rsidR="0055421A" w:rsidRPr="0055421A" w:rsidRDefault="0055421A" w:rsidP="0055421A">
      <w:pPr>
        <w:spacing w:after="0"/>
        <w:rPr>
          <w:b/>
        </w:rPr>
      </w:pPr>
      <w:r>
        <w:rPr>
          <w:b/>
        </w:rPr>
        <w:t>Introduction during the test session</w:t>
      </w:r>
    </w:p>
    <w:p w:rsidR="005A7C71" w:rsidRDefault="005A7C71" w:rsidP="005A7C71">
      <w:pPr>
        <w:numPr>
          <w:ilvl w:val="0"/>
          <w:numId w:val="5"/>
        </w:numPr>
        <w:spacing w:after="0"/>
      </w:pPr>
      <w:r w:rsidRPr="008B3F53">
        <w:t xml:space="preserve">Thank you for </w:t>
      </w:r>
      <w:r>
        <w:t>participating today</w:t>
      </w:r>
      <w:r w:rsidRPr="008B3F53">
        <w:t xml:space="preserve">.  </w:t>
      </w:r>
    </w:p>
    <w:p w:rsidR="0055421A" w:rsidRDefault="0055421A" w:rsidP="0055421A">
      <w:pPr>
        <w:numPr>
          <w:ilvl w:val="0"/>
          <w:numId w:val="5"/>
        </w:numPr>
        <w:spacing w:after="0"/>
      </w:pPr>
      <w:r w:rsidRPr="008B3F53">
        <w:t>I am</w:t>
      </w:r>
      <w:r w:rsidR="00B11F97">
        <w:t>…</w:t>
      </w:r>
      <w:r w:rsidRPr="008B3F53">
        <w:t xml:space="preserve">  [</w:t>
      </w:r>
      <w:r>
        <w:t>M</w:t>
      </w:r>
      <w:r w:rsidRPr="008B3F53">
        <w:t>y colleague</w:t>
      </w:r>
      <w:r>
        <w:t>(s) &lt;names&gt;</w:t>
      </w:r>
      <w:r w:rsidRPr="008B3F53">
        <w:t xml:space="preserve"> will </w:t>
      </w:r>
      <w:r>
        <w:t xml:space="preserve">also be listening </w:t>
      </w:r>
      <w:r w:rsidRPr="008B3F53">
        <w:t>today]</w:t>
      </w:r>
    </w:p>
    <w:p w:rsidR="00B11F97" w:rsidRDefault="00B11F97" w:rsidP="00B11F97">
      <w:pPr>
        <w:numPr>
          <w:ilvl w:val="0"/>
          <w:numId w:val="5"/>
        </w:numPr>
        <w:spacing w:after="0"/>
      </w:pPr>
      <w:r>
        <w:t>Explain cognitive testing</w:t>
      </w:r>
    </w:p>
    <w:p w:rsidR="00C077C8" w:rsidRDefault="00C077C8" w:rsidP="0055421A">
      <w:pPr>
        <w:numPr>
          <w:ilvl w:val="1"/>
          <w:numId w:val="5"/>
        </w:numPr>
        <w:spacing w:after="0"/>
        <w:ind w:left="1080"/>
      </w:pPr>
      <w:r>
        <w:t>We have a series of questions to ask you about the forms and your experience.</w:t>
      </w:r>
    </w:p>
    <w:p w:rsidR="0055421A" w:rsidRDefault="0055421A" w:rsidP="0055421A">
      <w:pPr>
        <w:numPr>
          <w:ilvl w:val="1"/>
          <w:numId w:val="5"/>
        </w:numPr>
        <w:spacing w:after="0"/>
        <w:ind w:left="1080"/>
      </w:pPr>
      <w:r>
        <w:t xml:space="preserve">We are testing the form, not you, so any problems you have are problems with the form that we need to fix.  </w:t>
      </w:r>
    </w:p>
    <w:p w:rsidR="00C077C8" w:rsidRDefault="00C077C8" w:rsidP="0055421A">
      <w:pPr>
        <w:numPr>
          <w:ilvl w:val="1"/>
          <w:numId w:val="5"/>
        </w:numPr>
        <w:spacing w:after="0"/>
        <w:ind w:left="1080"/>
      </w:pPr>
      <w:r>
        <w:t>As a reminder, y</w:t>
      </w:r>
      <w:r w:rsidRPr="003044BC">
        <w:t xml:space="preserve">our participation is completely voluntary and you can decline to answer any question at any time.  </w:t>
      </w:r>
    </w:p>
    <w:p w:rsidR="00D3617C" w:rsidRDefault="00D3617C" w:rsidP="0055421A">
      <w:pPr>
        <w:numPr>
          <w:ilvl w:val="1"/>
          <w:numId w:val="5"/>
        </w:numPr>
        <w:spacing w:after="0"/>
        <w:ind w:left="1080"/>
      </w:pPr>
      <w:r>
        <w:t xml:space="preserve">The information you provide today will only be used for the purposes of improving the form.  It will not </w:t>
      </w:r>
      <w:r w:rsidR="00554E2F">
        <w:t xml:space="preserve">be used for any other purpose, and it </w:t>
      </w:r>
      <w:r w:rsidR="00FB09E6">
        <w:t>is not part of the regular PPI data collection.</w:t>
      </w:r>
    </w:p>
    <w:p w:rsidR="0055421A" w:rsidRDefault="0055421A" w:rsidP="00B11F97">
      <w:pPr>
        <w:numPr>
          <w:ilvl w:val="1"/>
          <w:numId w:val="5"/>
        </w:numPr>
        <w:spacing w:after="0"/>
        <w:ind w:left="1080"/>
      </w:pPr>
      <w:r>
        <w:t>We would like to hear all your comments and suggestions so we can improve the form as much as possible.</w:t>
      </w:r>
    </w:p>
    <w:p w:rsidR="00C72375" w:rsidRDefault="00C72375" w:rsidP="00C72375">
      <w:pPr>
        <w:numPr>
          <w:ilvl w:val="0"/>
          <w:numId w:val="5"/>
        </w:numPr>
        <w:spacing w:after="0"/>
      </w:pPr>
      <w:r>
        <w:t>Conduct the debriefing (see Attachment D).</w:t>
      </w:r>
    </w:p>
    <w:p w:rsidR="00A66145" w:rsidRPr="008B3F53" w:rsidRDefault="00A66145" w:rsidP="00C72375">
      <w:pPr>
        <w:numPr>
          <w:ilvl w:val="0"/>
          <w:numId w:val="5"/>
        </w:numPr>
        <w:spacing w:after="0"/>
      </w:pPr>
      <w:r>
        <w:t>Thank the participant.</w:t>
      </w:r>
    </w:p>
    <w:p w:rsidR="0055421A" w:rsidRDefault="0055421A" w:rsidP="0055421A">
      <w:pPr>
        <w:spacing w:after="0"/>
        <w:rPr>
          <w:b/>
        </w:rPr>
      </w:pPr>
    </w:p>
    <w:p w:rsidR="0055421A" w:rsidRDefault="0055421A">
      <w:pPr>
        <w:spacing w:after="0"/>
        <w:rPr>
          <w:b/>
        </w:rPr>
      </w:pPr>
      <w:r>
        <w:br w:type="page"/>
      </w:r>
    </w:p>
    <w:p w:rsidR="008E3BE0" w:rsidRDefault="006E4ABF" w:rsidP="00A26933">
      <w:pPr>
        <w:pStyle w:val="Heading1"/>
      </w:pPr>
      <w:r w:rsidRPr="00997786">
        <w:lastRenderedPageBreak/>
        <w:t xml:space="preserve">Attachment </w:t>
      </w:r>
      <w:r w:rsidR="00B91F9E">
        <w:t>B</w:t>
      </w:r>
      <w:r w:rsidR="00077585" w:rsidRPr="00997786">
        <w:t xml:space="preserve">: </w:t>
      </w:r>
      <w:r w:rsidR="00A26933">
        <w:t xml:space="preserve"> </w:t>
      </w:r>
      <w:r w:rsidR="008E3BE0">
        <w:t>Sample Scenarios</w:t>
      </w:r>
    </w:p>
    <w:p w:rsidR="008E3BE0" w:rsidRDefault="008E3BE0" w:rsidP="008E3BE0"/>
    <w:p w:rsidR="008E3BE0" w:rsidRDefault="008E3BE0" w:rsidP="008E3BE0">
      <w:r>
        <w:t xml:space="preserve">Note:  These samples were taken from a cognitive test for the PPI form we conducted using BLS employees.  </w:t>
      </w:r>
      <w:r w:rsidR="004D2A71">
        <w:t>For</w:t>
      </w:r>
      <w:r>
        <w:t xml:space="preserve"> these tests, we created scenarios to cover a wide range of conditions.  In the test with</w:t>
      </w:r>
      <w:r w:rsidR="001362C8">
        <w:t xml:space="preserve"> actual respondents, </w:t>
      </w:r>
      <w:r w:rsidR="001629D8">
        <w:t xml:space="preserve">we </w:t>
      </w:r>
      <w:r w:rsidR="001362C8">
        <w:t>plan</w:t>
      </w:r>
      <w:r>
        <w:t xml:space="preserve"> to tailor the scenarios to the types of items or services they report</w:t>
      </w:r>
      <w:r w:rsidR="001362C8">
        <w:t>.</w:t>
      </w:r>
    </w:p>
    <w:p w:rsidR="008E3BE0" w:rsidRPr="009C7A93" w:rsidRDefault="008E3BE0" w:rsidP="008E3BE0"/>
    <w:p w:rsidR="008E3BE0" w:rsidRPr="00BC6204" w:rsidRDefault="008E3BE0" w:rsidP="008E3BE0">
      <w:pPr>
        <w:jc w:val="center"/>
        <w:rPr>
          <w:rFonts w:eastAsiaTheme="minorHAnsi"/>
        </w:rPr>
      </w:pPr>
      <w:r w:rsidRPr="00BC6204">
        <w:rPr>
          <w:rFonts w:eastAsiaTheme="minorHAnsi"/>
        </w:rPr>
        <w:t>Scenario A</w:t>
      </w:r>
    </w:p>
    <w:p w:rsidR="008E3BE0" w:rsidRPr="00BC6204" w:rsidRDefault="008E3BE0" w:rsidP="008E3BE0">
      <w:pPr>
        <w:rPr>
          <w:rFonts w:eastAsiaTheme="minorHAnsi"/>
          <w:szCs w:val="20"/>
        </w:rPr>
      </w:pPr>
      <w:r w:rsidRPr="00BC6204">
        <w:rPr>
          <w:rFonts w:eastAsiaTheme="minorHAnsi"/>
          <w:szCs w:val="20"/>
        </w:rPr>
        <w:t xml:space="preserve">Your company produces grain combines.  Sales of model number A123 have been low in the past year and your company discontinued producing this combine on March 1, 2012.  The replacement grain combine, model B 1234, has an additional two rows and the cab has a premium windshield wiper and washer system.  The price for model B1234 is $427,000.  The mark up of both combines is the same.  Model A123 cost you $150,000 to </w:t>
      </w:r>
      <w:r w:rsidR="001629D8">
        <w:rPr>
          <w:rFonts w:eastAsiaTheme="minorHAnsi"/>
          <w:szCs w:val="20"/>
        </w:rPr>
        <w:t>manufacture</w:t>
      </w:r>
      <w:r w:rsidRPr="00BC6204">
        <w:rPr>
          <w:rFonts w:eastAsiaTheme="minorHAnsi"/>
          <w:szCs w:val="20"/>
        </w:rPr>
        <w:t xml:space="preserve">, while model B1234 costs you $200,000. </w:t>
      </w:r>
    </w:p>
    <w:p w:rsidR="008E3BE0" w:rsidRDefault="008E3BE0" w:rsidP="008E3BE0">
      <w:pPr>
        <w:rPr>
          <w:rFonts w:eastAsiaTheme="minorHAnsi"/>
        </w:rPr>
      </w:pPr>
    </w:p>
    <w:p w:rsidR="008E3BE0" w:rsidRPr="00BC6204" w:rsidRDefault="008E3BE0" w:rsidP="008E3BE0">
      <w:pPr>
        <w:jc w:val="center"/>
        <w:rPr>
          <w:rFonts w:eastAsiaTheme="minorHAnsi"/>
        </w:rPr>
      </w:pPr>
      <w:r w:rsidRPr="00BC6204">
        <w:rPr>
          <w:rFonts w:eastAsiaTheme="minorHAnsi"/>
        </w:rPr>
        <w:t>Scenario B</w:t>
      </w:r>
    </w:p>
    <w:p w:rsidR="008E3BE0" w:rsidRPr="00BC6204" w:rsidRDefault="008E3BE0" w:rsidP="008E3BE0">
      <w:pPr>
        <w:rPr>
          <w:rFonts w:eastAsiaTheme="minorHAnsi"/>
          <w:szCs w:val="20"/>
        </w:rPr>
      </w:pPr>
      <w:r w:rsidRPr="00BC6204">
        <w:rPr>
          <w:rFonts w:eastAsiaTheme="minorHAnsi"/>
          <w:szCs w:val="20"/>
        </w:rPr>
        <w:t>Your company produces a variety of lighting products, including flashlights.  Over the last month your company has modified the flashlight’s housing, so it is now 4 ½ inches in diameter, and 7 inches long.  The new model number is AB12, and the price of the new item is $53.</w:t>
      </w:r>
    </w:p>
    <w:p w:rsidR="008E3BE0" w:rsidRDefault="008E3BE0" w:rsidP="008E3BE0">
      <w:pPr>
        <w:jc w:val="center"/>
        <w:rPr>
          <w:bCs/>
        </w:rPr>
      </w:pPr>
    </w:p>
    <w:p w:rsidR="008E3BE0" w:rsidRPr="00BC6204" w:rsidRDefault="008E3BE0" w:rsidP="008E3BE0">
      <w:pPr>
        <w:jc w:val="center"/>
        <w:rPr>
          <w:rFonts w:eastAsiaTheme="minorHAnsi"/>
        </w:rPr>
      </w:pPr>
      <w:r>
        <w:rPr>
          <w:rFonts w:eastAsiaTheme="minorHAnsi"/>
        </w:rPr>
        <w:t>Scenario C</w:t>
      </w:r>
    </w:p>
    <w:p w:rsidR="008E3BE0" w:rsidRPr="00BC6204" w:rsidRDefault="008E3BE0" w:rsidP="008E3BE0">
      <w:pPr>
        <w:rPr>
          <w:rFonts w:eastAsiaTheme="minorHAnsi"/>
        </w:rPr>
      </w:pPr>
      <w:r w:rsidRPr="00BC6204">
        <w:rPr>
          <w:rFonts w:eastAsiaTheme="minorHAnsi"/>
        </w:rPr>
        <w:t>You are a large broker-dealer who specializes in making a marker in investment grade corporate bonds.  You report to BLS the bid-ask spread for several corporate bonds.  Several times throughout the year, you replace the bond that you report with a new bond from a similar company.</w:t>
      </w:r>
    </w:p>
    <w:p w:rsidR="008E3BE0" w:rsidRPr="00BC6204" w:rsidRDefault="008E3BE0" w:rsidP="008E3BE0">
      <w:pPr>
        <w:rPr>
          <w:rFonts w:eastAsiaTheme="minorHAnsi"/>
        </w:rPr>
      </w:pPr>
      <w:r w:rsidRPr="00BC6204">
        <w:rPr>
          <w:rFonts w:eastAsiaTheme="minorHAnsi"/>
        </w:rPr>
        <w:t xml:space="preserve"> Using the information below, please fill out the form for BLS:</w:t>
      </w:r>
    </w:p>
    <w:p w:rsidR="008E3BE0" w:rsidRDefault="008E3BE0" w:rsidP="008E3BE0">
      <w:pPr>
        <w:spacing w:after="0"/>
        <w:rPr>
          <w:rFonts w:eastAsiaTheme="minorHAnsi"/>
        </w:rPr>
      </w:pPr>
      <w:r>
        <w:rPr>
          <w:rFonts w:eastAsiaTheme="minorHAnsi"/>
        </w:rPr>
        <w:t>New Bond:</w:t>
      </w:r>
    </w:p>
    <w:p w:rsidR="008E3BE0" w:rsidRDefault="008E3BE0" w:rsidP="008E3BE0">
      <w:pPr>
        <w:spacing w:after="0"/>
        <w:rPr>
          <w:rFonts w:eastAsiaTheme="minorHAnsi"/>
        </w:rPr>
      </w:pPr>
    </w:p>
    <w:p w:rsidR="008E3BE0" w:rsidRPr="00BC6204" w:rsidRDefault="008E3BE0" w:rsidP="008E3BE0">
      <w:pPr>
        <w:spacing w:after="0"/>
        <w:rPr>
          <w:rFonts w:eastAsiaTheme="minorHAnsi"/>
        </w:rPr>
      </w:pPr>
      <w:r w:rsidRPr="00BC6204">
        <w:rPr>
          <w:rFonts w:eastAsiaTheme="minorHAnsi"/>
        </w:rPr>
        <w:t>Marathon Oil Corp</w:t>
      </w:r>
    </w:p>
    <w:p w:rsidR="008E3BE0" w:rsidRPr="00BC6204" w:rsidRDefault="008E3BE0" w:rsidP="008E3BE0">
      <w:pPr>
        <w:spacing w:after="0"/>
        <w:rPr>
          <w:rFonts w:eastAsiaTheme="minorHAnsi"/>
        </w:rPr>
      </w:pPr>
      <w:r w:rsidRPr="00BC6204">
        <w:rPr>
          <w:rFonts w:eastAsiaTheme="minorHAnsi"/>
        </w:rPr>
        <w:t>Coupon Rate: 7.5%</w:t>
      </w:r>
    </w:p>
    <w:p w:rsidR="008E3BE0" w:rsidRPr="00BC6204" w:rsidRDefault="008E3BE0" w:rsidP="008E3BE0">
      <w:pPr>
        <w:spacing w:after="0"/>
        <w:rPr>
          <w:rFonts w:eastAsiaTheme="minorHAnsi"/>
        </w:rPr>
      </w:pPr>
      <w:r w:rsidRPr="00BC6204">
        <w:rPr>
          <w:rFonts w:eastAsiaTheme="minorHAnsi"/>
        </w:rPr>
        <w:t>Maturity: 2/15/2019</w:t>
      </w:r>
    </w:p>
    <w:p w:rsidR="008E3BE0" w:rsidRPr="00BC6204" w:rsidRDefault="008E3BE0" w:rsidP="008E3BE0">
      <w:pPr>
        <w:spacing w:after="0"/>
        <w:rPr>
          <w:rFonts w:eastAsiaTheme="minorHAnsi"/>
        </w:rPr>
      </w:pPr>
      <w:r w:rsidRPr="00BC6204">
        <w:rPr>
          <w:rFonts w:eastAsiaTheme="minorHAnsi"/>
        </w:rPr>
        <w:t xml:space="preserve">Credit rating: </w:t>
      </w:r>
      <w:proofErr w:type="spellStart"/>
      <w:r w:rsidRPr="00BC6204">
        <w:rPr>
          <w:rFonts w:eastAsiaTheme="minorHAnsi"/>
        </w:rPr>
        <w:t>Ba</w:t>
      </w:r>
      <w:proofErr w:type="spellEnd"/>
    </w:p>
    <w:p w:rsidR="008E3BE0" w:rsidRPr="00BC6204" w:rsidRDefault="008E3BE0" w:rsidP="008E3BE0">
      <w:pPr>
        <w:spacing w:after="0"/>
        <w:rPr>
          <w:rFonts w:eastAsiaTheme="minorHAnsi"/>
        </w:rPr>
      </w:pPr>
    </w:p>
    <w:p w:rsidR="008E3BE0" w:rsidRPr="00BC6204" w:rsidRDefault="008E3BE0" w:rsidP="008E3BE0">
      <w:pPr>
        <w:tabs>
          <w:tab w:val="decimal" w:pos="900"/>
        </w:tabs>
        <w:spacing w:after="0"/>
        <w:rPr>
          <w:rFonts w:eastAsiaTheme="minorHAnsi"/>
        </w:rPr>
      </w:pPr>
      <w:r>
        <w:rPr>
          <w:rFonts w:eastAsiaTheme="minorHAnsi"/>
        </w:rPr>
        <w:t>Ask:</w:t>
      </w:r>
      <w:r>
        <w:rPr>
          <w:rFonts w:eastAsiaTheme="minorHAnsi"/>
        </w:rPr>
        <w:tab/>
      </w:r>
      <w:r w:rsidRPr="00BC6204">
        <w:rPr>
          <w:rFonts w:eastAsiaTheme="minorHAnsi"/>
        </w:rPr>
        <w:t>118.19</w:t>
      </w:r>
    </w:p>
    <w:p w:rsidR="008E3BE0" w:rsidRPr="00BC6204" w:rsidRDefault="008E3BE0" w:rsidP="008E3BE0">
      <w:pPr>
        <w:tabs>
          <w:tab w:val="decimal" w:pos="900"/>
        </w:tabs>
        <w:spacing w:after="0"/>
        <w:rPr>
          <w:rFonts w:eastAsiaTheme="minorHAnsi"/>
        </w:rPr>
      </w:pPr>
      <w:r w:rsidRPr="00BC6204">
        <w:rPr>
          <w:rFonts w:eastAsiaTheme="minorHAnsi"/>
        </w:rPr>
        <w:t xml:space="preserve">Bid: </w:t>
      </w:r>
      <w:r>
        <w:rPr>
          <w:rFonts w:eastAsiaTheme="minorHAnsi"/>
        </w:rPr>
        <w:tab/>
      </w:r>
      <w:r w:rsidRPr="00BC6204">
        <w:rPr>
          <w:rFonts w:eastAsiaTheme="minorHAnsi"/>
        </w:rPr>
        <w:t>117.41</w:t>
      </w:r>
    </w:p>
    <w:p w:rsidR="008E3BE0" w:rsidRDefault="008E3BE0">
      <w:pPr>
        <w:spacing w:after="0"/>
        <w:rPr>
          <w:b/>
        </w:rPr>
      </w:pPr>
      <w:r>
        <w:br w:type="page"/>
      </w:r>
    </w:p>
    <w:p w:rsidR="00751E51" w:rsidRDefault="00A26933" w:rsidP="00A26933">
      <w:pPr>
        <w:pStyle w:val="Heading1"/>
      </w:pPr>
      <w:r>
        <w:lastRenderedPageBreak/>
        <w:t>Attachment C</w:t>
      </w:r>
      <w:r w:rsidRPr="008B3F53">
        <w:t xml:space="preserve">: </w:t>
      </w:r>
      <w:r w:rsidR="00751E51">
        <w:t>Sample Form</w:t>
      </w:r>
    </w:p>
    <w:p w:rsidR="00751E51" w:rsidRDefault="00136C1A" w:rsidP="00136C1A">
      <w:pPr>
        <w:spacing w:after="0"/>
      </w:pPr>
      <w:r>
        <w:rPr>
          <w:noProof/>
        </w:rPr>
        <w:drawing>
          <wp:inline distT="0" distB="0" distL="0" distR="0">
            <wp:extent cx="5615171" cy="3886200"/>
            <wp:effectExtent l="19050" t="0" r="457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9456" t="4487" r="11538" b="22650"/>
                    <a:stretch>
                      <a:fillRect/>
                    </a:stretch>
                  </pic:blipFill>
                  <pic:spPr bwMode="auto">
                    <a:xfrm>
                      <a:off x="0" y="0"/>
                      <a:ext cx="5618464" cy="3888479"/>
                    </a:xfrm>
                    <a:prstGeom prst="rect">
                      <a:avLst/>
                    </a:prstGeom>
                    <a:noFill/>
                    <a:ln w="9525">
                      <a:noFill/>
                      <a:miter lim="800000"/>
                      <a:headEnd/>
                      <a:tailEnd/>
                    </a:ln>
                  </pic:spPr>
                </pic:pic>
              </a:graphicData>
            </a:graphic>
          </wp:inline>
        </w:drawing>
      </w:r>
    </w:p>
    <w:p w:rsidR="00136C1A" w:rsidRPr="00751E51" w:rsidRDefault="00136C1A" w:rsidP="00751E51">
      <w:r w:rsidRPr="00136C1A">
        <w:rPr>
          <w:sz w:val="8"/>
          <w:szCs w:val="8"/>
        </w:rPr>
        <w:t xml:space="preserve"> </w:t>
      </w:r>
      <w:r>
        <w:rPr>
          <w:noProof/>
        </w:rPr>
        <w:drawing>
          <wp:inline distT="0" distB="0" distL="0" distR="0">
            <wp:extent cx="5596255" cy="3333972"/>
            <wp:effectExtent l="1905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9680" t="29764" r="11859" b="7906"/>
                    <a:stretch>
                      <a:fillRect/>
                    </a:stretch>
                  </pic:blipFill>
                  <pic:spPr bwMode="auto">
                    <a:xfrm>
                      <a:off x="0" y="0"/>
                      <a:ext cx="5596255" cy="3333972"/>
                    </a:xfrm>
                    <a:prstGeom prst="rect">
                      <a:avLst/>
                    </a:prstGeom>
                    <a:noFill/>
                    <a:ln w="9525">
                      <a:noFill/>
                      <a:miter lim="800000"/>
                      <a:headEnd/>
                      <a:tailEnd/>
                    </a:ln>
                  </pic:spPr>
                </pic:pic>
              </a:graphicData>
            </a:graphic>
          </wp:inline>
        </w:drawing>
      </w:r>
    </w:p>
    <w:p w:rsidR="00751E51" w:rsidRDefault="00751E51">
      <w:pPr>
        <w:spacing w:after="0"/>
        <w:rPr>
          <w:b/>
        </w:rPr>
      </w:pPr>
    </w:p>
    <w:p w:rsidR="00A26933" w:rsidRDefault="00751E51" w:rsidP="00A26933">
      <w:pPr>
        <w:pStyle w:val="Heading1"/>
      </w:pPr>
      <w:r>
        <w:lastRenderedPageBreak/>
        <w:t xml:space="preserve">Attachment D:  </w:t>
      </w:r>
      <w:r w:rsidR="00A26933" w:rsidRPr="008B3F53">
        <w:t xml:space="preserve">Debriefing Items  </w:t>
      </w:r>
    </w:p>
    <w:p w:rsidR="0085409D" w:rsidRDefault="00B719B0" w:rsidP="0005430E">
      <w:pPr>
        <w:pStyle w:val="Question"/>
        <w:tabs>
          <w:tab w:val="clear" w:pos="540"/>
        </w:tabs>
        <w:ind w:left="0" w:firstLine="0"/>
      </w:pPr>
      <w:r>
        <w:t xml:space="preserve">Complete questions 1 – 4 for each item or service.  </w:t>
      </w:r>
    </w:p>
    <w:p w:rsidR="00B719B0" w:rsidRPr="00B719B0" w:rsidRDefault="00B719B0" w:rsidP="0005430E">
      <w:pPr>
        <w:pStyle w:val="Question"/>
        <w:tabs>
          <w:tab w:val="clear" w:pos="540"/>
        </w:tabs>
        <w:ind w:left="0" w:firstLine="0"/>
        <w:rPr>
          <w:u w:val="single"/>
        </w:rPr>
      </w:pPr>
      <w:r>
        <w:t>For the in-person participants, we will ask the</w:t>
      </w:r>
      <w:r w:rsidR="00CB5CB0">
        <w:t>se four</w:t>
      </w:r>
      <w:r>
        <w:t xml:space="preserve"> questions after they complete each form</w:t>
      </w:r>
      <w:r w:rsidR="0085409D">
        <w:t>, then start with question 5 (Q5) after they have finished all the forms</w:t>
      </w:r>
      <w:r>
        <w:t xml:space="preserve">.  </w:t>
      </w:r>
      <w:r w:rsidR="0085409D">
        <w:t>T</w:t>
      </w:r>
      <w:r>
        <w:t>he remote participants</w:t>
      </w:r>
      <w:r w:rsidR="0085409D">
        <w:t xml:space="preserve"> will start with Q5, </w:t>
      </w:r>
      <w:proofErr w:type="gramStart"/>
      <w:r w:rsidR="0085409D">
        <w:t>then</w:t>
      </w:r>
      <w:proofErr w:type="gramEnd"/>
      <w:r w:rsidR="0085409D">
        <w:t xml:space="preserve"> insert the item-specific questions</w:t>
      </w:r>
      <w:r>
        <w:t xml:space="preserve"> after</w:t>
      </w:r>
      <w:r w:rsidR="00E130E9">
        <w:t xml:space="preserve"> </w:t>
      </w:r>
      <w:r w:rsidR="001C3F07">
        <w:t>Q</w:t>
      </w:r>
      <w:r w:rsidR="0085409D">
        <w:t>13</w:t>
      </w:r>
      <w:r w:rsidR="00E130E9">
        <w:t>.</w:t>
      </w:r>
    </w:p>
    <w:p w:rsidR="00B719B0" w:rsidRPr="003044BC" w:rsidRDefault="00B719B0" w:rsidP="00B719B0">
      <w:pPr>
        <w:pStyle w:val="Question"/>
      </w:pPr>
      <w:r w:rsidRPr="003044BC">
        <w:t>Q</w:t>
      </w:r>
      <w:r w:rsidR="00BC5E8A" w:rsidRPr="003044BC">
        <w:fldChar w:fldCharType="begin"/>
      </w:r>
      <w:r w:rsidRPr="003044BC">
        <w:instrText xml:space="preserve"> AUTONUM  \* Arabic </w:instrText>
      </w:r>
      <w:r w:rsidR="00BC5E8A" w:rsidRPr="003044BC">
        <w:fldChar w:fldCharType="end"/>
      </w:r>
      <w:r w:rsidRPr="003044BC">
        <w:t xml:space="preserve"> </w:t>
      </w:r>
      <w:r>
        <w:tab/>
      </w:r>
      <w:r w:rsidRPr="003044BC">
        <w:t xml:space="preserve">What steps did you take to complete the form?  (Probe:  What information did you report on the form?  </w:t>
      </w:r>
    </w:p>
    <w:p w:rsidR="00B719B0" w:rsidRPr="003044BC" w:rsidRDefault="00B719B0" w:rsidP="00B719B0">
      <w:pPr>
        <w:pStyle w:val="Question"/>
      </w:pPr>
      <w:r w:rsidRPr="003044BC">
        <w:t>Q</w:t>
      </w:r>
      <w:r w:rsidR="00BC5E8A" w:rsidRPr="003044BC">
        <w:fldChar w:fldCharType="begin"/>
      </w:r>
      <w:r w:rsidRPr="003044BC">
        <w:instrText xml:space="preserve"> AUTONUM  \* Arabic </w:instrText>
      </w:r>
      <w:r w:rsidR="00BC5E8A" w:rsidRPr="003044BC">
        <w:fldChar w:fldCharType="end"/>
      </w:r>
      <w:r>
        <w:t xml:space="preserve"> </w:t>
      </w:r>
      <w:r>
        <w:tab/>
      </w:r>
      <w:r w:rsidRPr="003044BC">
        <w:t>Did you have any difficulty completing the form?  (Probe:  Was anything particularly confusing or challenging?)</w:t>
      </w:r>
    </w:p>
    <w:p w:rsidR="00B719B0" w:rsidRPr="003044BC" w:rsidRDefault="00B719B0" w:rsidP="00CB6D7C">
      <w:pPr>
        <w:pStyle w:val="Response"/>
        <w:numPr>
          <w:ilvl w:val="0"/>
          <w:numId w:val="34"/>
        </w:numPr>
      </w:pPr>
      <w:r>
        <w:t>Yes</w:t>
      </w:r>
    </w:p>
    <w:p w:rsidR="00B719B0" w:rsidRPr="003044BC" w:rsidRDefault="00B719B0" w:rsidP="00CB6D7C">
      <w:pPr>
        <w:pStyle w:val="Response"/>
        <w:numPr>
          <w:ilvl w:val="0"/>
          <w:numId w:val="34"/>
        </w:numPr>
      </w:pPr>
      <w:r>
        <w:t>No</w:t>
      </w:r>
      <w:r w:rsidRPr="003044BC">
        <w:t xml:space="preserve"> </w:t>
      </w:r>
      <w:r w:rsidRPr="003044BC">
        <w:rPr>
          <w:b/>
        </w:rPr>
        <w:t>(go</w:t>
      </w:r>
      <w:r>
        <w:rPr>
          <w:b/>
        </w:rPr>
        <w:t xml:space="preserve"> to Q4</w:t>
      </w:r>
      <w:r w:rsidRPr="003044BC">
        <w:rPr>
          <w:b/>
        </w:rPr>
        <w:t>)</w:t>
      </w:r>
    </w:p>
    <w:p w:rsidR="00B719B0" w:rsidRPr="003044BC" w:rsidRDefault="00B719B0" w:rsidP="00CB6D7C">
      <w:pPr>
        <w:pStyle w:val="Response"/>
        <w:numPr>
          <w:ilvl w:val="0"/>
          <w:numId w:val="34"/>
        </w:numPr>
      </w:pPr>
      <w:r w:rsidRPr="003044BC">
        <w:t xml:space="preserve">Don’t Know/Not Sure/No Opinion </w:t>
      </w:r>
      <w:r w:rsidRPr="003044BC">
        <w:rPr>
          <w:b/>
        </w:rPr>
        <w:t>(go</w:t>
      </w:r>
      <w:r>
        <w:rPr>
          <w:b/>
        </w:rPr>
        <w:t xml:space="preserve"> to Q4</w:t>
      </w:r>
      <w:r w:rsidRPr="003044BC">
        <w:rPr>
          <w:b/>
        </w:rPr>
        <w:t>)</w:t>
      </w:r>
    </w:p>
    <w:p w:rsidR="00B719B0" w:rsidRPr="003044BC" w:rsidRDefault="00B719B0" w:rsidP="00B719B0">
      <w:pPr>
        <w:pStyle w:val="Question"/>
      </w:pPr>
      <w:r w:rsidRPr="003044BC">
        <w:t>Q</w:t>
      </w:r>
      <w:r w:rsidR="00BC5E8A" w:rsidRPr="003044BC">
        <w:fldChar w:fldCharType="begin"/>
      </w:r>
      <w:r w:rsidRPr="003044BC">
        <w:instrText xml:space="preserve"> AUTONUM  \* Arabic </w:instrText>
      </w:r>
      <w:r w:rsidR="00BC5E8A" w:rsidRPr="003044BC">
        <w:fldChar w:fldCharType="end"/>
      </w:r>
      <w:r w:rsidRPr="003044BC">
        <w:t xml:space="preserve">  What was difficult?</w:t>
      </w:r>
    </w:p>
    <w:p w:rsidR="00B719B0" w:rsidRPr="003044BC" w:rsidRDefault="00B719B0" w:rsidP="00B719B0">
      <w:pPr>
        <w:pStyle w:val="Question"/>
      </w:pPr>
      <w:r w:rsidRPr="003044BC">
        <w:t>Q</w:t>
      </w:r>
      <w:r w:rsidR="00BC5E8A" w:rsidRPr="003044BC">
        <w:fldChar w:fldCharType="begin"/>
      </w:r>
      <w:r w:rsidRPr="003044BC">
        <w:instrText xml:space="preserve"> AUTONUM  \* Arabic </w:instrText>
      </w:r>
      <w:r w:rsidR="00BC5E8A" w:rsidRPr="003044BC">
        <w:fldChar w:fldCharType="end"/>
      </w:r>
      <w:r>
        <w:t xml:space="preserve"> </w:t>
      </w:r>
      <w:r>
        <w:tab/>
      </w:r>
      <w:r w:rsidRPr="003044BC">
        <w:t>(this question will only be used as needed.  The test moderator will review the form to determine if there are any other questions to ask, such as how the participant decided on a specific entry).</w:t>
      </w:r>
    </w:p>
    <w:p w:rsidR="00A26933" w:rsidRPr="003044BC"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tab/>
      </w:r>
      <w:r w:rsidRPr="003044BC">
        <w:t>I’d like to begin by asking about your initial reaction to the form.  (Probes:  When you first saw the form, what did you think about it?)</w:t>
      </w:r>
    </w:p>
    <w:p w:rsidR="00A26933" w:rsidRPr="003044BC"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tab/>
      </w:r>
      <w:r w:rsidRPr="003044BC">
        <w:t xml:space="preserve">How easy or difficult was it to complete the form?  Very Easy, Easy, </w:t>
      </w:r>
      <w:proofErr w:type="gramStart"/>
      <w:r w:rsidRPr="003044BC">
        <w:t>Neither</w:t>
      </w:r>
      <w:proofErr w:type="gramEnd"/>
      <w:r w:rsidRPr="003044BC">
        <w:t xml:space="preserve"> Easy nor Difficult, Difficult, Very Difficult.</w:t>
      </w:r>
    </w:p>
    <w:p w:rsidR="00A26933" w:rsidRPr="003044BC" w:rsidRDefault="00A26933" w:rsidP="00B719B0">
      <w:pPr>
        <w:pStyle w:val="Response"/>
        <w:numPr>
          <w:ilvl w:val="0"/>
          <w:numId w:val="33"/>
        </w:numPr>
      </w:pPr>
      <w:r w:rsidRPr="003044BC">
        <w:t>Very Easy</w:t>
      </w:r>
    </w:p>
    <w:p w:rsidR="00A26933" w:rsidRPr="003044BC" w:rsidRDefault="00A26933" w:rsidP="00B719B0">
      <w:pPr>
        <w:pStyle w:val="Response"/>
        <w:numPr>
          <w:ilvl w:val="0"/>
          <w:numId w:val="33"/>
        </w:numPr>
      </w:pPr>
      <w:r w:rsidRPr="003044BC">
        <w:t>Easy</w:t>
      </w:r>
    </w:p>
    <w:p w:rsidR="00A26933" w:rsidRPr="003044BC" w:rsidRDefault="00A26933" w:rsidP="00B719B0">
      <w:pPr>
        <w:pStyle w:val="Response"/>
        <w:numPr>
          <w:ilvl w:val="0"/>
          <w:numId w:val="33"/>
        </w:numPr>
      </w:pPr>
      <w:r w:rsidRPr="003044BC">
        <w:t>Neither Easy nor Difficult</w:t>
      </w:r>
    </w:p>
    <w:p w:rsidR="00A26933" w:rsidRPr="003044BC" w:rsidRDefault="00A26933" w:rsidP="00B719B0">
      <w:pPr>
        <w:pStyle w:val="Response"/>
        <w:numPr>
          <w:ilvl w:val="0"/>
          <w:numId w:val="33"/>
        </w:numPr>
      </w:pPr>
      <w:r w:rsidRPr="003044BC">
        <w:t>Difficult</w:t>
      </w:r>
    </w:p>
    <w:p w:rsidR="00A26933" w:rsidRPr="003044BC" w:rsidRDefault="00A26933" w:rsidP="00B719B0">
      <w:pPr>
        <w:pStyle w:val="Response"/>
        <w:numPr>
          <w:ilvl w:val="0"/>
          <w:numId w:val="33"/>
        </w:numPr>
      </w:pPr>
      <w:r w:rsidRPr="003044BC">
        <w:t>Very Difficult</w:t>
      </w:r>
    </w:p>
    <w:p w:rsidR="00A26933" w:rsidRPr="003044BC" w:rsidRDefault="00A26933" w:rsidP="00B719B0">
      <w:pPr>
        <w:pStyle w:val="Response"/>
        <w:numPr>
          <w:ilvl w:val="0"/>
          <w:numId w:val="33"/>
        </w:numPr>
      </w:pPr>
      <w:r w:rsidRPr="003044BC">
        <w:t>No Opinion/Don’t Know/Not Sure</w:t>
      </w:r>
    </w:p>
    <w:p w:rsidR="00A26933" w:rsidRPr="003044BC"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tab/>
      </w:r>
      <w:r w:rsidRPr="003044BC">
        <w:t xml:space="preserve">Did you look at the cover sheet at all? </w:t>
      </w:r>
      <w:r w:rsidRPr="003044BC">
        <w:rPr>
          <w:b/>
        </w:rPr>
        <w:t>(</w:t>
      </w:r>
      <w:proofErr w:type="gramStart"/>
      <w:r w:rsidRPr="003044BC">
        <w:rPr>
          <w:b/>
        </w:rPr>
        <w:t>check</w:t>
      </w:r>
      <w:proofErr w:type="gramEnd"/>
      <w:r w:rsidRPr="003044BC">
        <w:rPr>
          <w:b/>
        </w:rPr>
        <w:t xml:space="preserve"> one)</w:t>
      </w:r>
    </w:p>
    <w:p w:rsidR="00A26933" w:rsidRPr="003044BC" w:rsidRDefault="00A26933" w:rsidP="00B719B0">
      <w:pPr>
        <w:pStyle w:val="Response"/>
        <w:numPr>
          <w:ilvl w:val="0"/>
          <w:numId w:val="32"/>
        </w:numPr>
      </w:pPr>
      <w:r w:rsidRPr="003044BC">
        <w:t>Yes</w:t>
      </w:r>
    </w:p>
    <w:p w:rsidR="00A26933" w:rsidRPr="003044BC" w:rsidRDefault="00A26933" w:rsidP="00B719B0">
      <w:pPr>
        <w:pStyle w:val="Response"/>
        <w:numPr>
          <w:ilvl w:val="0"/>
          <w:numId w:val="32"/>
        </w:numPr>
      </w:pPr>
      <w:r w:rsidRPr="003044BC">
        <w:t xml:space="preserve">No </w:t>
      </w:r>
      <w:r w:rsidRPr="003044BC">
        <w:rPr>
          <w:b/>
        </w:rPr>
        <w:t>(go to Q10)</w:t>
      </w:r>
    </w:p>
    <w:p w:rsidR="00A26933" w:rsidRPr="003044BC" w:rsidRDefault="00A26933" w:rsidP="00B719B0">
      <w:pPr>
        <w:pStyle w:val="Response"/>
        <w:numPr>
          <w:ilvl w:val="0"/>
          <w:numId w:val="32"/>
        </w:numPr>
      </w:pPr>
      <w:r w:rsidRPr="003044BC">
        <w:t xml:space="preserve">Don’t Know / Not Sure / No Opinion </w:t>
      </w:r>
      <w:r w:rsidR="00B719B0" w:rsidRPr="003044BC">
        <w:rPr>
          <w:b/>
        </w:rPr>
        <w:t>(go to Q10)</w:t>
      </w:r>
    </w:p>
    <w:p w:rsidR="00A26933" w:rsidRPr="003044BC"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t xml:space="preserve"> </w:t>
      </w:r>
      <w:r>
        <w:tab/>
      </w:r>
      <w:r w:rsidRPr="003044BC">
        <w:t xml:space="preserve">How helpful was the cover sheet? </w:t>
      </w:r>
      <w:proofErr w:type="gramStart"/>
      <w:r w:rsidRPr="003044BC">
        <w:t>Not At All Helpful, Slightly Helpful, Somewhat Helpful, or Very Helpful.</w:t>
      </w:r>
      <w:proofErr w:type="gramEnd"/>
    </w:p>
    <w:p w:rsidR="00A26933" w:rsidRPr="003044BC" w:rsidRDefault="00A26933" w:rsidP="00B719B0">
      <w:pPr>
        <w:pStyle w:val="Response"/>
        <w:numPr>
          <w:ilvl w:val="0"/>
          <w:numId w:val="31"/>
        </w:numPr>
      </w:pPr>
      <w:r w:rsidRPr="003044BC">
        <w:t>Not At All Helpful</w:t>
      </w:r>
    </w:p>
    <w:p w:rsidR="00A26933" w:rsidRPr="003044BC" w:rsidRDefault="00A26933" w:rsidP="00B719B0">
      <w:pPr>
        <w:pStyle w:val="Response"/>
        <w:numPr>
          <w:ilvl w:val="0"/>
          <w:numId w:val="31"/>
        </w:numPr>
      </w:pPr>
      <w:r w:rsidRPr="003044BC">
        <w:t>Slightly Helpful</w:t>
      </w:r>
    </w:p>
    <w:p w:rsidR="00A26933" w:rsidRPr="003044BC" w:rsidRDefault="00A26933" w:rsidP="00B719B0">
      <w:pPr>
        <w:pStyle w:val="Response"/>
        <w:numPr>
          <w:ilvl w:val="0"/>
          <w:numId w:val="31"/>
        </w:numPr>
      </w:pPr>
      <w:r w:rsidRPr="003044BC">
        <w:t>Somewhat Helpful</w:t>
      </w:r>
    </w:p>
    <w:p w:rsidR="00A26933" w:rsidRPr="003044BC" w:rsidRDefault="00A26933" w:rsidP="00B719B0">
      <w:pPr>
        <w:pStyle w:val="Response"/>
        <w:numPr>
          <w:ilvl w:val="0"/>
          <w:numId w:val="31"/>
        </w:numPr>
      </w:pPr>
      <w:r w:rsidRPr="003044BC">
        <w:t xml:space="preserve">Very Helpful </w:t>
      </w:r>
    </w:p>
    <w:p w:rsidR="00A26933" w:rsidRPr="003044BC" w:rsidRDefault="00A26933" w:rsidP="00A26933">
      <w:pPr>
        <w:pStyle w:val="Question"/>
      </w:pPr>
      <w:r w:rsidRPr="003044BC">
        <w:lastRenderedPageBreak/>
        <w:t>Q</w:t>
      </w:r>
      <w:r w:rsidR="00BC5E8A" w:rsidRPr="003044BC">
        <w:fldChar w:fldCharType="begin"/>
      </w:r>
      <w:r w:rsidRPr="003044BC">
        <w:instrText xml:space="preserve"> AUTONUM  \* Arabic </w:instrText>
      </w:r>
      <w:r w:rsidR="00BC5E8A" w:rsidRPr="003044BC">
        <w:fldChar w:fldCharType="end"/>
      </w:r>
      <w:r w:rsidRPr="003044BC">
        <w:t xml:space="preserve"> </w:t>
      </w:r>
      <w:r>
        <w:tab/>
      </w:r>
      <w:r w:rsidRPr="003044BC">
        <w:t xml:space="preserve">When did you look at the coversheet? </w:t>
      </w:r>
      <w:r w:rsidRPr="003044BC">
        <w:rPr>
          <w:b/>
        </w:rPr>
        <w:t>(</w:t>
      </w:r>
      <w:proofErr w:type="gramStart"/>
      <w:r w:rsidRPr="003044BC">
        <w:rPr>
          <w:b/>
        </w:rPr>
        <w:t>check</w:t>
      </w:r>
      <w:proofErr w:type="gramEnd"/>
      <w:r w:rsidRPr="003044BC">
        <w:rPr>
          <w:b/>
        </w:rPr>
        <w:t xml:space="preserve"> all that apply)</w:t>
      </w:r>
    </w:p>
    <w:p w:rsidR="00A26933" w:rsidRPr="003044BC" w:rsidRDefault="00A26933" w:rsidP="00B719B0">
      <w:pPr>
        <w:pStyle w:val="Response"/>
        <w:numPr>
          <w:ilvl w:val="1"/>
          <w:numId w:val="30"/>
        </w:numPr>
      </w:pPr>
      <w:r w:rsidRPr="003044BC">
        <w:t>Before starting</w:t>
      </w:r>
    </w:p>
    <w:p w:rsidR="00A26933" w:rsidRPr="003044BC" w:rsidRDefault="00A26933" w:rsidP="00B719B0">
      <w:pPr>
        <w:pStyle w:val="Response"/>
        <w:numPr>
          <w:ilvl w:val="1"/>
          <w:numId w:val="30"/>
        </w:numPr>
      </w:pPr>
      <w:r w:rsidRPr="003044BC">
        <w:t>When I wasn’t sure what to do</w:t>
      </w:r>
    </w:p>
    <w:p w:rsidR="00A26933" w:rsidRPr="003044BC" w:rsidRDefault="00A26933" w:rsidP="00B719B0">
      <w:pPr>
        <w:pStyle w:val="Response"/>
        <w:numPr>
          <w:ilvl w:val="1"/>
          <w:numId w:val="30"/>
        </w:numPr>
      </w:pPr>
      <w:r w:rsidRPr="003044BC">
        <w:t xml:space="preserve">Other, please specify </w:t>
      </w:r>
      <w:r w:rsidRPr="003044BC">
        <w:rPr>
          <w:u w:val="single"/>
        </w:rPr>
        <w:tab/>
      </w:r>
    </w:p>
    <w:p w:rsidR="00A26933" w:rsidRPr="003044BC" w:rsidRDefault="00A26933" w:rsidP="00B719B0">
      <w:pPr>
        <w:pStyle w:val="Response"/>
        <w:numPr>
          <w:ilvl w:val="1"/>
          <w:numId w:val="30"/>
        </w:numPr>
      </w:pPr>
      <w:r w:rsidRPr="003044BC">
        <w:t>Don’t Know / Not Sure / No Opinion</w:t>
      </w:r>
    </w:p>
    <w:p w:rsidR="00A26933" w:rsidRPr="003044BC"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t xml:space="preserve"> </w:t>
      </w:r>
      <w:r>
        <w:tab/>
      </w:r>
      <w:r w:rsidRPr="003044BC">
        <w:t>What was your general reaction to the coversheet? (Probes:  When you first saw the coversheet, what did you think about it?)</w:t>
      </w:r>
    </w:p>
    <w:p w:rsidR="00A26933" w:rsidRPr="003044BC"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t xml:space="preserve"> </w:t>
      </w:r>
      <w:r>
        <w:tab/>
      </w:r>
      <w:r w:rsidRPr="003044BC">
        <w:t>Was there anything about the cover sheet that was particularly confusing or difficult to understand?</w:t>
      </w:r>
    </w:p>
    <w:p w:rsidR="00A26933" w:rsidRPr="003044BC"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t xml:space="preserve"> </w:t>
      </w:r>
      <w:r>
        <w:tab/>
      </w:r>
      <w:r w:rsidRPr="003044BC">
        <w:t>Was there anything about the cover sheet that was particularly helpful?</w:t>
      </w:r>
    </w:p>
    <w:p w:rsidR="00A26933"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t xml:space="preserve"> </w:t>
      </w:r>
      <w:r>
        <w:tab/>
      </w:r>
      <w:r w:rsidRPr="003044BC">
        <w:t>Do you have any other comments on the cover sheet?</w:t>
      </w:r>
    </w:p>
    <w:p w:rsidR="00B719B0" w:rsidRDefault="00B719B0" w:rsidP="00B719B0">
      <w:pPr>
        <w:pStyle w:val="Question"/>
        <w:rPr>
          <w:b/>
        </w:rPr>
      </w:pPr>
      <w:r w:rsidRPr="00B719B0">
        <w:rPr>
          <w:b/>
        </w:rPr>
        <w:t>For remote participants, Q1-Q4 will be here, repeated for each form</w:t>
      </w:r>
    </w:p>
    <w:p w:rsidR="00E130E9" w:rsidRDefault="00E130E9" w:rsidP="00E130E9">
      <w:r>
        <w:t>Instr</w:t>
      </w:r>
      <w:r w:rsidR="00CB5CB0">
        <w:t>uctions for remote participants</w:t>
      </w:r>
      <w:r>
        <w:t>:</w:t>
      </w:r>
      <w:r>
        <w:tab/>
        <w:t>“</w:t>
      </w:r>
      <w:r w:rsidRPr="003044BC">
        <w:t>Next I’d like to look at the form itself.  Let’s start/continue with &lt;brie</w:t>
      </w:r>
      <w:r>
        <w:t>f item description &amp; item code&gt;.”</w:t>
      </w:r>
    </w:p>
    <w:p w:rsidR="00F91696" w:rsidRPr="00B719B0" w:rsidRDefault="00F91696" w:rsidP="00E130E9">
      <w:pPr>
        <w:rPr>
          <w:b/>
        </w:rPr>
      </w:pPr>
      <w:r w:rsidRPr="003044BC">
        <w:t>Q</w:t>
      </w:r>
      <w:r w:rsidR="00BC5E8A" w:rsidRPr="003044BC">
        <w:fldChar w:fldCharType="begin"/>
      </w:r>
      <w:r w:rsidRPr="003044BC">
        <w:instrText xml:space="preserve"> AUTONUM  \* Arabic </w:instrText>
      </w:r>
      <w:r w:rsidR="00BC5E8A" w:rsidRPr="003044BC">
        <w:fldChar w:fldCharType="end"/>
      </w:r>
      <w:r>
        <w:t xml:space="preserve"> [Additional question for remote participants</w:t>
      </w:r>
      <w:proofErr w:type="gramStart"/>
      <w:r>
        <w:t>]  Approximately</w:t>
      </w:r>
      <w:proofErr w:type="gramEnd"/>
      <w:r>
        <w:t xml:space="preserve"> how long did it take you to complete this form?</w:t>
      </w:r>
    </w:p>
    <w:p w:rsidR="00224EC2"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t xml:space="preserve"> </w:t>
      </w:r>
      <w:r w:rsidR="00224EC2">
        <w:t>If you were completing these forms with real information, how much additional time would it take for you to locate the information you need for a single form?</w:t>
      </w:r>
    </w:p>
    <w:p w:rsidR="00A26933" w:rsidRPr="003044BC" w:rsidRDefault="00224EC2"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rsidRPr="003044BC">
        <w:t xml:space="preserve"> </w:t>
      </w:r>
      <w:r>
        <w:tab/>
      </w:r>
      <w:r w:rsidR="00A26933" w:rsidRPr="003044BC">
        <w:t>Overall, what didn’t you like about the form?</w:t>
      </w:r>
    </w:p>
    <w:p w:rsidR="00A26933" w:rsidRPr="003044BC"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rsidRPr="003044BC">
        <w:t xml:space="preserve"> </w:t>
      </w:r>
      <w:r>
        <w:tab/>
      </w:r>
      <w:r w:rsidRPr="003044BC">
        <w:t>Overall, what did you like about the form?</w:t>
      </w:r>
    </w:p>
    <w:p w:rsidR="00A26933" w:rsidRPr="003044BC"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rsidRPr="003044BC">
        <w:t xml:space="preserve"> </w:t>
      </w:r>
      <w:r>
        <w:tab/>
      </w:r>
      <w:r w:rsidRPr="003044BC">
        <w:t>(this question will only be used as needed.  The test moderator will review the discussion so far to determine if there are any other questions to ask).</w:t>
      </w:r>
    </w:p>
    <w:p w:rsidR="00A26933" w:rsidRPr="003044BC" w:rsidRDefault="00A26933" w:rsidP="00A26933">
      <w:pPr>
        <w:pStyle w:val="Question"/>
      </w:pPr>
      <w:r w:rsidRPr="003044BC">
        <w:t>Q</w:t>
      </w:r>
      <w:r w:rsidR="00BC5E8A" w:rsidRPr="003044BC">
        <w:fldChar w:fldCharType="begin"/>
      </w:r>
      <w:r w:rsidRPr="003044BC">
        <w:instrText xml:space="preserve"> AUTONUM  \* Arabic </w:instrText>
      </w:r>
      <w:r w:rsidR="00BC5E8A" w:rsidRPr="003044BC">
        <w:fldChar w:fldCharType="end"/>
      </w:r>
      <w:r w:rsidRPr="003044BC">
        <w:t xml:space="preserve"> </w:t>
      </w:r>
      <w:r>
        <w:tab/>
      </w:r>
      <w:r w:rsidRPr="003044BC">
        <w:t>Do you have any other comments that would help us improve the form?</w:t>
      </w:r>
    </w:p>
    <w:p w:rsidR="00A26933" w:rsidRPr="003044BC" w:rsidRDefault="00A26933" w:rsidP="00A26933">
      <w:pPr>
        <w:tabs>
          <w:tab w:val="left" w:pos="2700"/>
        </w:tabs>
        <w:spacing w:after="0"/>
        <w:rPr>
          <w:rFonts w:ascii="Arial" w:hAnsi="Arial" w:cs="Arial"/>
          <w:sz w:val="22"/>
          <w:szCs w:val="22"/>
        </w:rPr>
      </w:pPr>
    </w:p>
    <w:p w:rsidR="00A26933" w:rsidRDefault="00A26933">
      <w:pPr>
        <w:spacing w:after="0"/>
        <w:rPr>
          <w:b/>
        </w:rPr>
      </w:pPr>
      <w:r>
        <w:br w:type="page"/>
      </w:r>
    </w:p>
    <w:p w:rsidR="00077585" w:rsidRPr="008B3F53" w:rsidRDefault="006E4ABF" w:rsidP="00493074">
      <w:pPr>
        <w:pStyle w:val="Heading1"/>
        <w:spacing w:before="0"/>
      </w:pPr>
      <w:r w:rsidRPr="008B3F53">
        <w:lastRenderedPageBreak/>
        <w:t xml:space="preserve">Attachment </w:t>
      </w:r>
      <w:r w:rsidR="00852243">
        <w:t>E</w:t>
      </w:r>
      <w:r w:rsidR="00077585" w:rsidRPr="008B3F53">
        <w:t>: Cons</w:t>
      </w:r>
      <w:r w:rsidRPr="008B3F53">
        <w:t xml:space="preserve">ent agreement form and </w:t>
      </w:r>
      <w:r w:rsidR="008451CA">
        <w:t>Confidentiality</w:t>
      </w:r>
      <w:r w:rsidR="00077585" w:rsidRPr="008B3F53">
        <w:t xml:space="preserve"> statement</w:t>
      </w:r>
    </w:p>
    <w:p w:rsidR="006054AD" w:rsidRPr="006054AD" w:rsidRDefault="006054AD" w:rsidP="006054AD">
      <w:pPr>
        <w:keepNext/>
        <w:numPr>
          <w:ilvl w:val="12"/>
          <w:numId w:val="0"/>
        </w:numPr>
        <w:spacing w:after="0"/>
        <w:jc w:val="center"/>
        <w:outlineLvl w:val="0"/>
        <w:rPr>
          <w:b/>
        </w:rPr>
      </w:pPr>
      <w:r w:rsidRPr="006054AD">
        <w:rPr>
          <w:b/>
        </w:rPr>
        <w:t>CONSENT FORM</w:t>
      </w:r>
    </w:p>
    <w:p w:rsidR="006054AD" w:rsidRPr="006054AD" w:rsidRDefault="006054AD" w:rsidP="006054AD">
      <w:pPr>
        <w:spacing w:after="0"/>
        <w:rPr>
          <w:szCs w:val="20"/>
        </w:rPr>
      </w:pPr>
    </w:p>
    <w:p w:rsidR="006054AD" w:rsidRPr="006054AD" w:rsidRDefault="006054AD" w:rsidP="006054AD">
      <w:pPr>
        <w:spacing w:after="0"/>
        <w:rPr>
          <w:sz w:val="22"/>
          <w:szCs w:val="22"/>
        </w:rPr>
      </w:pPr>
      <w:r w:rsidRPr="006054AD">
        <w:rPr>
          <w:sz w:val="22"/>
          <w:szCs w:val="22"/>
        </w:rPr>
        <w:t>The Bureau of Labor Statistics (BLS) is conducting research to increase the quality of BLS surveys.  This study is intended to suggest ways to improve the procedures the BLS uses to collect survey data</w:t>
      </w:r>
      <w:r w:rsidR="001629D8">
        <w:rPr>
          <w:sz w:val="22"/>
          <w:szCs w:val="22"/>
        </w:rPr>
        <w:t xml:space="preserve"> for the Producer Price Index</w:t>
      </w:r>
      <w:r w:rsidRPr="006054AD">
        <w:rPr>
          <w:sz w:val="22"/>
          <w:szCs w:val="22"/>
        </w:rPr>
        <w:t xml:space="preserve">.  </w:t>
      </w:r>
    </w:p>
    <w:p w:rsidR="006054AD" w:rsidRPr="006054AD" w:rsidRDefault="006054AD" w:rsidP="006054AD">
      <w:pPr>
        <w:spacing w:after="0"/>
        <w:rPr>
          <w:sz w:val="22"/>
          <w:szCs w:val="22"/>
        </w:rPr>
      </w:pPr>
    </w:p>
    <w:p w:rsidR="006054AD" w:rsidRPr="006054AD" w:rsidRDefault="006054AD" w:rsidP="006054AD">
      <w:pPr>
        <w:spacing w:after="0"/>
        <w:rPr>
          <w:sz w:val="22"/>
          <w:szCs w:val="22"/>
        </w:rPr>
      </w:pPr>
      <w:r w:rsidRPr="006054AD">
        <w:rPr>
          <w:sz w:val="22"/>
          <w:szCs w:val="22"/>
        </w:rPr>
        <w:t>The BLS, its employees, agents, and partner statistical agencies, will use the information you provide for statistical purposes only and will hold the information in confidence to the full extent permitted by law</w:t>
      </w:r>
      <w:r w:rsidR="00A97D77" w:rsidRPr="006054AD">
        <w:rPr>
          <w:sz w:val="22"/>
          <w:szCs w:val="22"/>
        </w:rPr>
        <w:t xml:space="preserve">.  </w:t>
      </w:r>
      <w:r w:rsidRPr="006054AD">
        <w:rPr>
          <w:sz w:val="22"/>
          <w:szCs w:val="22"/>
        </w:rPr>
        <w:t xml:space="preserve">In accordance with the Confidential Information Protection and Statistical Efficiency Act of 2002 (Title 5 of Public Law 107-347) and other applicable Federal laws, your responses will not be disclosed in identifiable form without your informed consent.  </w:t>
      </w:r>
    </w:p>
    <w:p w:rsidR="00D56CBF" w:rsidRDefault="00D56CBF" w:rsidP="006054AD">
      <w:pPr>
        <w:spacing w:after="0"/>
        <w:rPr>
          <w:sz w:val="22"/>
          <w:szCs w:val="22"/>
        </w:rPr>
      </w:pPr>
    </w:p>
    <w:p w:rsidR="006054AD" w:rsidRPr="006054AD" w:rsidRDefault="006054AD" w:rsidP="006054AD">
      <w:pPr>
        <w:spacing w:after="0"/>
        <w:rPr>
          <w:sz w:val="22"/>
          <w:szCs w:val="22"/>
        </w:rPr>
      </w:pPr>
      <w:r w:rsidRPr="006054AD">
        <w:rPr>
          <w:sz w:val="22"/>
          <w:szCs w:val="22"/>
        </w:rPr>
        <w:t>During</w:t>
      </w:r>
      <w:r>
        <w:rPr>
          <w:sz w:val="22"/>
          <w:szCs w:val="22"/>
        </w:rPr>
        <w:t xml:space="preserve"> this research you may be </w:t>
      </w:r>
      <w:proofErr w:type="spellStart"/>
      <w:r>
        <w:rPr>
          <w:sz w:val="22"/>
          <w:szCs w:val="22"/>
        </w:rPr>
        <w:t>audio</w:t>
      </w:r>
      <w:r w:rsidRPr="006054AD">
        <w:rPr>
          <w:sz w:val="22"/>
          <w:szCs w:val="22"/>
        </w:rPr>
        <w:t>taped</w:t>
      </w:r>
      <w:proofErr w:type="spellEnd"/>
      <w:r w:rsidRPr="006054AD">
        <w:rPr>
          <w:sz w:val="22"/>
          <w:szCs w:val="22"/>
        </w:rPr>
        <w:t>, or you may be observed.  If you do not wish to be taped, you still may participate in this research.</w:t>
      </w:r>
    </w:p>
    <w:p w:rsidR="006054AD" w:rsidRPr="006054AD" w:rsidRDefault="006054AD" w:rsidP="006054AD">
      <w:pPr>
        <w:spacing w:after="0"/>
        <w:rPr>
          <w:sz w:val="22"/>
          <w:szCs w:val="22"/>
        </w:rPr>
      </w:pPr>
    </w:p>
    <w:p w:rsidR="006054AD" w:rsidRPr="006054AD" w:rsidRDefault="006054AD" w:rsidP="006054AD">
      <w:pPr>
        <w:spacing w:after="0"/>
        <w:rPr>
          <w:sz w:val="22"/>
          <w:szCs w:val="22"/>
        </w:rPr>
      </w:pPr>
      <w:r w:rsidRPr="006054AD">
        <w:rPr>
          <w:sz w:val="22"/>
          <w:szCs w:val="22"/>
        </w:rPr>
        <w:t xml:space="preserve">We estimate it will take you an average of </w:t>
      </w:r>
      <w:r>
        <w:rPr>
          <w:sz w:val="22"/>
          <w:szCs w:val="22"/>
        </w:rPr>
        <w:t xml:space="preserve">45 </w:t>
      </w:r>
      <w:r w:rsidRPr="006054AD">
        <w:rPr>
          <w:sz w:val="22"/>
          <w:szCs w:val="22"/>
        </w:rPr>
        <w:t xml:space="preserve">minutes to participate in this research (ranging from </w:t>
      </w:r>
      <w:r>
        <w:rPr>
          <w:sz w:val="22"/>
          <w:szCs w:val="22"/>
        </w:rPr>
        <w:t xml:space="preserve">30 </w:t>
      </w:r>
      <w:r w:rsidRPr="006054AD">
        <w:rPr>
          <w:sz w:val="22"/>
          <w:szCs w:val="22"/>
        </w:rPr>
        <w:t xml:space="preserve">minutes to </w:t>
      </w:r>
      <w:r>
        <w:rPr>
          <w:sz w:val="22"/>
          <w:szCs w:val="22"/>
        </w:rPr>
        <w:t xml:space="preserve">60 </w:t>
      </w:r>
      <w:r w:rsidRPr="006054AD">
        <w:rPr>
          <w:sz w:val="22"/>
          <w:szCs w:val="22"/>
        </w:rPr>
        <w:t>minutes).</w:t>
      </w:r>
    </w:p>
    <w:p w:rsidR="006054AD" w:rsidRPr="006054AD" w:rsidRDefault="006054AD" w:rsidP="006054AD">
      <w:pPr>
        <w:spacing w:after="0"/>
        <w:rPr>
          <w:sz w:val="22"/>
          <w:szCs w:val="22"/>
        </w:rPr>
      </w:pPr>
    </w:p>
    <w:p w:rsidR="006054AD" w:rsidRPr="006054AD" w:rsidRDefault="006054AD" w:rsidP="006054AD">
      <w:pPr>
        <w:spacing w:after="0"/>
        <w:rPr>
          <w:sz w:val="22"/>
          <w:szCs w:val="22"/>
        </w:rPr>
      </w:pPr>
      <w:r w:rsidRPr="006054AD">
        <w:rPr>
          <w:sz w:val="22"/>
          <w:szCs w:val="22"/>
        </w:rPr>
        <w:t>Your participation in this research project is voluntary, and you have the right to stop at any time.  If you agree to participate, please sign below.</w:t>
      </w:r>
    </w:p>
    <w:p w:rsidR="006054AD" w:rsidRPr="006054AD" w:rsidRDefault="006054AD" w:rsidP="006054AD">
      <w:pPr>
        <w:spacing w:after="0"/>
        <w:rPr>
          <w:sz w:val="22"/>
          <w:szCs w:val="22"/>
        </w:rPr>
      </w:pPr>
    </w:p>
    <w:p w:rsidR="006054AD" w:rsidRPr="006054AD" w:rsidRDefault="006054AD" w:rsidP="006054AD">
      <w:pPr>
        <w:spacing w:after="0"/>
        <w:rPr>
          <w:sz w:val="22"/>
          <w:szCs w:val="22"/>
        </w:rPr>
      </w:pPr>
      <w:r w:rsidRPr="006054AD">
        <w:rPr>
          <w:sz w:val="22"/>
          <w:szCs w:val="22"/>
        </w:rPr>
        <w:t xml:space="preserve">Persons are not required to respond to the collection of information unless it displays a currently valid OMB control number.  </w:t>
      </w:r>
      <w:r w:rsidR="008451CA">
        <w:rPr>
          <w:sz w:val="22"/>
          <w:szCs w:val="22"/>
        </w:rPr>
        <w:t xml:space="preserve">The </w:t>
      </w:r>
      <w:r w:rsidRPr="006054AD">
        <w:rPr>
          <w:sz w:val="22"/>
          <w:szCs w:val="22"/>
        </w:rPr>
        <w:t xml:space="preserve">OMB control number is 1220-0141 and expires </w:t>
      </w:r>
      <w:r w:rsidR="008451CA">
        <w:rPr>
          <w:sz w:val="22"/>
          <w:szCs w:val="22"/>
        </w:rPr>
        <w:t>February 28, 201</w:t>
      </w:r>
      <w:r w:rsidR="00C82BA0">
        <w:rPr>
          <w:sz w:val="22"/>
          <w:szCs w:val="22"/>
        </w:rPr>
        <w:t>5</w:t>
      </w:r>
      <w:r w:rsidRPr="006054AD">
        <w:rPr>
          <w:sz w:val="22"/>
          <w:szCs w:val="22"/>
        </w:rPr>
        <w:t>.</w:t>
      </w:r>
    </w:p>
    <w:p w:rsidR="006054AD" w:rsidRPr="006054AD" w:rsidRDefault="006054AD" w:rsidP="006054AD">
      <w:pPr>
        <w:spacing w:after="0"/>
        <w:rPr>
          <w:szCs w:val="20"/>
        </w:rPr>
      </w:pPr>
    </w:p>
    <w:p w:rsidR="006054AD" w:rsidRPr="006054AD" w:rsidRDefault="006054AD" w:rsidP="006054AD">
      <w:pPr>
        <w:spacing w:after="0"/>
        <w:rPr>
          <w:szCs w:val="20"/>
        </w:rPr>
      </w:pPr>
      <w:r w:rsidRPr="006054AD">
        <w:rPr>
          <w:szCs w:val="20"/>
        </w:rPr>
        <w:t>------------------------------------------------------------------------------------------------------------</w:t>
      </w:r>
    </w:p>
    <w:p w:rsidR="006054AD" w:rsidRPr="006054AD" w:rsidRDefault="006054AD" w:rsidP="006054AD">
      <w:pPr>
        <w:spacing w:after="0"/>
        <w:rPr>
          <w:sz w:val="22"/>
          <w:szCs w:val="22"/>
        </w:rPr>
      </w:pPr>
      <w:r w:rsidRPr="006054AD">
        <w:rPr>
          <w:sz w:val="22"/>
          <w:szCs w:val="22"/>
        </w:rPr>
        <w:t xml:space="preserve">I have read and understand the statements above.  I consent to participate in this study.  </w:t>
      </w:r>
    </w:p>
    <w:p w:rsidR="006054AD" w:rsidRPr="006054AD" w:rsidRDefault="006054AD" w:rsidP="006054AD">
      <w:pPr>
        <w:spacing w:after="0"/>
        <w:rPr>
          <w:sz w:val="22"/>
          <w:szCs w:val="22"/>
        </w:rPr>
      </w:pPr>
    </w:p>
    <w:p w:rsidR="006054AD" w:rsidRPr="006054AD" w:rsidRDefault="006054AD" w:rsidP="006054AD">
      <w:pPr>
        <w:spacing w:after="0"/>
        <w:rPr>
          <w:sz w:val="22"/>
          <w:szCs w:val="22"/>
        </w:rPr>
      </w:pPr>
    </w:p>
    <w:p w:rsidR="006054AD" w:rsidRPr="006054AD" w:rsidRDefault="006054AD" w:rsidP="006054AD">
      <w:pPr>
        <w:spacing w:after="0"/>
        <w:rPr>
          <w:sz w:val="22"/>
          <w:szCs w:val="22"/>
        </w:rPr>
      </w:pPr>
      <w:r w:rsidRPr="006054AD">
        <w:rPr>
          <w:sz w:val="22"/>
          <w:szCs w:val="22"/>
        </w:rPr>
        <w:t>___________________________________</w:t>
      </w:r>
      <w:r w:rsidRPr="006054AD">
        <w:rPr>
          <w:sz w:val="22"/>
          <w:szCs w:val="22"/>
        </w:rPr>
        <w:tab/>
      </w:r>
      <w:r w:rsidRPr="006054AD">
        <w:rPr>
          <w:sz w:val="22"/>
          <w:szCs w:val="22"/>
        </w:rPr>
        <w:tab/>
        <w:t>___________________________</w:t>
      </w:r>
    </w:p>
    <w:p w:rsidR="006054AD" w:rsidRPr="006054AD" w:rsidRDefault="006054AD" w:rsidP="006054AD">
      <w:pPr>
        <w:spacing w:after="0"/>
        <w:rPr>
          <w:sz w:val="22"/>
          <w:szCs w:val="22"/>
        </w:rPr>
      </w:pPr>
      <w:r w:rsidRPr="006054AD">
        <w:rPr>
          <w:sz w:val="22"/>
          <w:szCs w:val="22"/>
        </w:rPr>
        <w:t>Participant's signature</w:t>
      </w:r>
      <w:r w:rsidRPr="006054AD">
        <w:rPr>
          <w:sz w:val="22"/>
          <w:szCs w:val="22"/>
        </w:rPr>
        <w:tab/>
      </w:r>
      <w:r w:rsidRPr="006054AD">
        <w:rPr>
          <w:sz w:val="22"/>
          <w:szCs w:val="22"/>
        </w:rPr>
        <w:tab/>
      </w:r>
      <w:r w:rsidRPr="006054AD">
        <w:rPr>
          <w:sz w:val="22"/>
          <w:szCs w:val="22"/>
        </w:rPr>
        <w:tab/>
      </w:r>
      <w:r w:rsidRPr="006054AD">
        <w:rPr>
          <w:sz w:val="22"/>
          <w:szCs w:val="22"/>
        </w:rPr>
        <w:tab/>
      </w:r>
      <w:r w:rsidRPr="006054AD">
        <w:rPr>
          <w:sz w:val="22"/>
          <w:szCs w:val="22"/>
        </w:rPr>
        <w:tab/>
        <w:t>Date</w:t>
      </w:r>
    </w:p>
    <w:p w:rsidR="006054AD" w:rsidRPr="006054AD" w:rsidRDefault="006054AD" w:rsidP="006054AD">
      <w:pPr>
        <w:spacing w:after="0"/>
        <w:rPr>
          <w:sz w:val="22"/>
          <w:szCs w:val="22"/>
        </w:rPr>
      </w:pPr>
    </w:p>
    <w:p w:rsidR="006054AD" w:rsidRPr="006054AD" w:rsidRDefault="006054AD" w:rsidP="006054AD">
      <w:pPr>
        <w:spacing w:after="0"/>
        <w:rPr>
          <w:sz w:val="22"/>
          <w:szCs w:val="22"/>
        </w:rPr>
      </w:pPr>
    </w:p>
    <w:p w:rsidR="006054AD" w:rsidRPr="006054AD" w:rsidRDefault="006054AD" w:rsidP="006054AD">
      <w:pPr>
        <w:spacing w:after="0"/>
        <w:rPr>
          <w:sz w:val="22"/>
          <w:szCs w:val="22"/>
        </w:rPr>
      </w:pPr>
      <w:r w:rsidRPr="006054AD">
        <w:rPr>
          <w:sz w:val="22"/>
          <w:szCs w:val="22"/>
        </w:rPr>
        <w:t>___________________________________</w:t>
      </w:r>
    </w:p>
    <w:p w:rsidR="006054AD" w:rsidRPr="006054AD" w:rsidRDefault="006054AD" w:rsidP="006054AD">
      <w:pPr>
        <w:spacing w:after="0"/>
        <w:rPr>
          <w:sz w:val="22"/>
          <w:szCs w:val="22"/>
        </w:rPr>
      </w:pPr>
      <w:r w:rsidRPr="006054AD">
        <w:rPr>
          <w:sz w:val="22"/>
          <w:szCs w:val="22"/>
        </w:rPr>
        <w:t>Participant's printed name</w:t>
      </w:r>
    </w:p>
    <w:p w:rsidR="006054AD" w:rsidRPr="006054AD" w:rsidRDefault="006054AD" w:rsidP="006054AD">
      <w:pPr>
        <w:spacing w:after="0"/>
        <w:rPr>
          <w:sz w:val="22"/>
          <w:szCs w:val="22"/>
        </w:rPr>
      </w:pPr>
    </w:p>
    <w:p w:rsidR="006054AD" w:rsidRPr="006054AD" w:rsidRDefault="006054AD" w:rsidP="006054AD">
      <w:pPr>
        <w:spacing w:after="0"/>
        <w:rPr>
          <w:sz w:val="22"/>
          <w:szCs w:val="22"/>
        </w:rPr>
      </w:pPr>
    </w:p>
    <w:p w:rsidR="006054AD" w:rsidRPr="006054AD" w:rsidRDefault="006054AD" w:rsidP="006054AD">
      <w:pPr>
        <w:spacing w:after="0"/>
        <w:rPr>
          <w:sz w:val="22"/>
          <w:szCs w:val="22"/>
        </w:rPr>
      </w:pPr>
      <w:r w:rsidRPr="006054AD">
        <w:rPr>
          <w:sz w:val="22"/>
          <w:szCs w:val="22"/>
        </w:rPr>
        <w:t>___________________________________</w:t>
      </w:r>
    </w:p>
    <w:p w:rsidR="006054AD" w:rsidRPr="006054AD" w:rsidRDefault="006054AD" w:rsidP="006054AD">
      <w:pPr>
        <w:spacing w:after="0"/>
        <w:rPr>
          <w:sz w:val="22"/>
          <w:szCs w:val="22"/>
        </w:rPr>
      </w:pPr>
      <w:r w:rsidRPr="006054AD">
        <w:rPr>
          <w:sz w:val="22"/>
          <w:szCs w:val="22"/>
        </w:rPr>
        <w:t>Researcher's signature</w:t>
      </w:r>
    </w:p>
    <w:p w:rsidR="006054AD" w:rsidRPr="006054AD" w:rsidRDefault="006054AD" w:rsidP="006054AD">
      <w:pPr>
        <w:spacing w:after="0"/>
        <w:rPr>
          <w:sz w:val="22"/>
          <w:szCs w:val="22"/>
        </w:rPr>
      </w:pPr>
    </w:p>
    <w:p w:rsidR="006054AD" w:rsidRPr="006054AD" w:rsidRDefault="006054AD" w:rsidP="006054AD">
      <w:pPr>
        <w:spacing w:after="0"/>
        <w:rPr>
          <w:sz w:val="22"/>
          <w:szCs w:val="22"/>
        </w:rPr>
      </w:pPr>
    </w:p>
    <w:p w:rsidR="006054AD" w:rsidRPr="006054AD" w:rsidRDefault="006054AD" w:rsidP="006054AD">
      <w:pPr>
        <w:spacing w:after="0"/>
        <w:rPr>
          <w:sz w:val="22"/>
          <w:szCs w:val="22"/>
        </w:rPr>
      </w:pPr>
      <w:r w:rsidRPr="006054AD">
        <w:rPr>
          <w:sz w:val="22"/>
          <w:szCs w:val="22"/>
        </w:rPr>
        <w:t>OMB Control Number: 1220-0141</w:t>
      </w:r>
    </w:p>
    <w:p w:rsidR="006054AD" w:rsidRPr="006054AD" w:rsidRDefault="006054AD" w:rsidP="006054AD">
      <w:pPr>
        <w:spacing w:after="0"/>
        <w:rPr>
          <w:sz w:val="22"/>
          <w:szCs w:val="22"/>
        </w:rPr>
      </w:pPr>
      <w:r w:rsidRPr="006054AD">
        <w:rPr>
          <w:sz w:val="22"/>
          <w:szCs w:val="22"/>
        </w:rPr>
        <w:t>Expiration Date: 02-28-2015</w:t>
      </w:r>
    </w:p>
    <w:p w:rsidR="006054AD" w:rsidRDefault="006054AD" w:rsidP="00D404EE">
      <w:pPr>
        <w:pStyle w:val="Heading1"/>
      </w:pPr>
    </w:p>
    <w:sectPr w:rsidR="006054AD" w:rsidSect="007104C3">
      <w:footerReference w:type="default" r:id="rId11"/>
      <w:pgSz w:w="12240" w:h="15840" w:code="1"/>
      <w:pgMar w:top="1141" w:right="1440" w:bottom="815"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CD4" w:rsidRDefault="003E1CD4" w:rsidP="008F2B2A">
      <w:r>
        <w:separator/>
      </w:r>
    </w:p>
  </w:endnote>
  <w:endnote w:type="continuationSeparator" w:id="0">
    <w:p w:rsidR="003E1CD4" w:rsidRDefault="003E1CD4" w:rsidP="008F2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ndale Mono">
    <w:charset w:val="00"/>
    <w:family w:val="modern"/>
    <w:pitch w:val="fixed"/>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6344"/>
      <w:docPartObj>
        <w:docPartGallery w:val="Page Numbers (Bottom of Page)"/>
        <w:docPartUnique/>
      </w:docPartObj>
    </w:sdtPr>
    <w:sdtContent>
      <w:p w:rsidR="003E1CD4" w:rsidRDefault="00BC5E8A">
        <w:pPr>
          <w:pStyle w:val="Footer"/>
          <w:jc w:val="right"/>
        </w:pPr>
        <w:fldSimple w:instr=" PAGE   \* MERGEFORMAT ">
          <w:r w:rsidR="00C82BA0">
            <w:rPr>
              <w:noProof/>
            </w:rPr>
            <w:t>11</w:t>
          </w:r>
        </w:fldSimple>
      </w:p>
    </w:sdtContent>
  </w:sdt>
  <w:p w:rsidR="003E1CD4" w:rsidRDefault="003E1C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CD4" w:rsidRDefault="003E1CD4" w:rsidP="008F2B2A">
      <w:r>
        <w:separator/>
      </w:r>
    </w:p>
  </w:footnote>
  <w:footnote w:type="continuationSeparator" w:id="0">
    <w:p w:rsidR="003E1CD4" w:rsidRDefault="003E1CD4" w:rsidP="008F2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536"/>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55E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085"/>
    <w:multiLevelType w:val="hybridMultilevel"/>
    <w:tmpl w:val="3A4496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D708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F25C6"/>
    <w:multiLevelType w:val="hybridMultilevel"/>
    <w:tmpl w:val="8AF44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00E88"/>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E618A"/>
    <w:multiLevelType w:val="hybridMultilevel"/>
    <w:tmpl w:val="598A6E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8586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D5E8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AE2783"/>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6209A"/>
    <w:multiLevelType w:val="multilevel"/>
    <w:tmpl w:val="13EA4B26"/>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90E08B2"/>
    <w:multiLevelType w:val="hybridMultilevel"/>
    <w:tmpl w:val="A698C3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AD5F11"/>
    <w:multiLevelType w:val="hybridMultilevel"/>
    <w:tmpl w:val="1B76DC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755BC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045A41"/>
    <w:multiLevelType w:val="hybridMultilevel"/>
    <w:tmpl w:val="9AAADDDA"/>
    <w:lvl w:ilvl="0" w:tplc="04090013">
      <w:start w:val="1"/>
      <w:numFmt w:val="upperRoman"/>
      <w:lvlText w:val="%1."/>
      <w:lvlJc w:val="righ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254F0"/>
    <w:multiLevelType w:val="hybridMultilevel"/>
    <w:tmpl w:val="DA66F6C8"/>
    <w:lvl w:ilvl="0" w:tplc="C3484A6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A951EC"/>
    <w:multiLevelType w:val="hybridMultilevel"/>
    <w:tmpl w:val="13EA4B26"/>
    <w:lvl w:ilvl="0" w:tplc="A9C6BC68">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ED49B7"/>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501F73"/>
    <w:multiLevelType w:val="hybridMultilevel"/>
    <w:tmpl w:val="DFF65A84"/>
    <w:lvl w:ilvl="0" w:tplc="722A33C0">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961A2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A51B8"/>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402AC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C3693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B814FD"/>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96665"/>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7B045E"/>
    <w:multiLevelType w:val="hybridMultilevel"/>
    <w:tmpl w:val="8334E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DF4F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4D040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441155"/>
    <w:multiLevelType w:val="hybridMultilevel"/>
    <w:tmpl w:val="2234804E"/>
    <w:lvl w:ilvl="0" w:tplc="A9C6BC68">
      <w:start w:val="1"/>
      <w:numFmt w:val="bullet"/>
      <w:lvlText w:val=""/>
      <w:lvlJc w:val="left"/>
      <w:pPr>
        <w:ind w:left="1440" w:hanging="360"/>
      </w:pPr>
      <w:rPr>
        <w:rFonts w:ascii="Wingdings" w:hAnsi="Wingdings" w:hint="default"/>
      </w:rPr>
    </w:lvl>
    <w:lvl w:ilvl="1" w:tplc="A9C6BC6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ED040A"/>
    <w:multiLevelType w:val="hybridMultilevel"/>
    <w:tmpl w:val="4DEE01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4E0473"/>
    <w:multiLevelType w:val="hybridMultilevel"/>
    <w:tmpl w:val="E3B2B2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25B6BF1"/>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00348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9"/>
  </w:num>
  <w:num w:numId="4">
    <w:abstractNumId w:val="15"/>
  </w:num>
  <w:num w:numId="5">
    <w:abstractNumId w:val="7"/>
  </w:num>
  <w:num w:numId="6">
    <w:abstractNumId w:val="13"/>
  </w:num>
  <w:num w:numId="7">
    <w:abstractNumId w:val="23"/>
  </w:num>
  <w:num w:numId="8">
    <w:abstractNumId w:val="8"/>
  </w:num>
  <w:num w:numId="9">
    <w:abstractNumId w:val="21"/>
  </w:num>
  <w:num w:numId="10">
    <w:abstractNumId w:val="3"/>
  </w:num>
  <w:num w:numId="11">
    <w:abstractNumId w:val="32"/>
  </w:num>
  <w:num w:numId="12">
    <w:abstractNumId w:val="22"/>
  </w:num>
  <w:num w:numId="13">
    <w:abstractNumId w:val="14"/>
  </w:num>
  <w:num w:numId="14">
    <w:abstractNumId w:val="4"/>
  </w:num>
  <w:num w:numId="15">
    <w:abstractNumId w:val="20"/>
  </w:num>
  <w:num w:numId="16">
    <w:abstractNumId w:val="5"/>
  </w:num>
  <w:num w:numId="17">
    <w:abstractNumId w:val="0"/>
  </w:num>
  <w:num w:numId="18">
    <w:abstractNumId w:val="25"/>
  </w:num>
  <w:num w:numId="19">
    <w:abstractNumId w:val="28"/>
  </w:num>
  <w:num w:numId="20">
    <w:abstractNumId w:val="1"/>
  </w:num>
  <w:num w:numId="21">
    <w:abstractNumId w:val="26"/>
  </w:num>
  <w:num w:numId="22">
    <w:abstractNumId w:val="18"/>
  </w:num>
  <w:num w:numId="23">
    <w:abstractNumId w:val="27"/>
  </w:num>
  <w:num w:numId="24">
    <w:abstractNumId w:val="33"/>
  </w:num>
  <w:num w:numId="25">
    <w:abstractNumId w:val="24"/>
  </w:num>
  <w:num w:numId="26">
    <w:abstractNumId w:val="16"/>
  </w:num>
  <w:num w:numId="27">
    <w:abstractNumId w:val="10"/>
  </w:num>
  <w:num w:numId="28">
    <w:abstractNumId w:val="17"/>
  </w:num>
  <w:num w:numId="29">
    <w:abstractNumId w:val="11"/>
  </w:num>
  <w:num w:numId="30">
    <w:abstractNumId w:val="29"/>
  </w:num>
  <w:num w:numId="31">
    <w:abstractNumId w:val="30"/>
  </w:num>
  <w:num w:numId="32">
    <w:abstractNumId w:val="31"/>
  </w:num>
  <w:num w:numId="33">
    <w:abstractNumId w:val="12"/>
  </w:num>
  <w:num w:numId="34">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808"/>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731AC"/>
    <w:rsid w:val="00007928"/>
    <w:rsid w:val="00011F75"/>
    <w:rsid w:val="00023F08"/>
    <w:rsid w:val="00035577"/>
    <w:rsid w:val="00053437"/>
    <w:rsid w:val="0005430E"/>
    <w:rsid w:val="0005706A"/>
    <w:rsid w:val="000717A8"/>
    <w:rsid w:val="0007421C"/>
    <w:rsid w:val="00077585"/>
    <w:rsid w:val="00086261"/>
    <w:rsid w:val="00092B9D"/>
    <w:rsid w:val="000964FB"/>
    <w:rsid w:val="0009738B"/>
    <w:rsid w:val="000A50D8"/>
    <w:rsid w:val="000B5167"/>
    <w:rsid w:val="000B53AE"/>
    <w:rsid w:val="000C4B6E"/>
    <w:rsid w:val="000F1294"/>
    <w:rsid w:val="00101C4F"/>
    <w:rsid w:val="001106C2"/>
    <w:rsid w:val="0011704F"/>
    <w:rsid w:val="00126437"/>
    <w:rsid w:val="00132CA8"/>
    <w:rsid w:val="001362C8"/>
    <w:rsid w:val="00136C1A"/>
    <w:rsid w:val="00150BFC"/>
    <w:rsid w:val="0015589E"/>
    <w:rsid w:val="001629D8"/>
    <w:rsid w:val="001673EE"/>
    <w:rsid w:val="00192DC4"/>
    <w:rsid w:val="001A06C2"/>
    <w:rsid w:val="001C3F07"/>
    <w:rsid w:val="001C409D"/>
    <w:rsid w:val="001E5E5F"/>
    <w:rsid w:val="001F0D8E"/>
    <w:rsid w:val="001F117C"/>
    <w:rsid w:val="002001AA"/>
    <w:rsid w:val="002039D5"/>
    <w:rsid w:val="00211113"/>
    <w:rsid w:val="00216F69"/>
    <w:rsid w:val="00224EC2"/>
    <w:rsid w:val="0023031E"/>
    <w:rsid w:val="00236529"/>
    <w:rsid w:val="002367C0"/>
    <w:rsid w:val="00241D94"/>
    <w:rsid w:val="00242207"/>
    <w:rsid w:val="00251D7E"/>
    <w:rsid w:val="002600E3"/>
    <w:rsid w:val="00263990"/>
    <w:rsid w:val="00267662"/>
    <w:rsid w:val="00275F13"/>
    <w:rsid w:val="0027787F"/>
    <w:rsid w:val="00281A3D"/>
    <w:rsid w:val="00282A2B"/>
    <w:rsid w:val="002838B4"/>
    <w:rsid w:val="002848CD"/>
    <w:rsid w:val="00286D4A"/>
    <w:rsid w:val="00292BB6"/>
    <w:rsid w:val="00294D51"/>
    <w:rsid w:val="002A7CE0"/>
    <w:rsid w:val="002A7E0F"/>
    <w:rsid w:val="002B410D"/>
    <w:rsid w:val="002B78A9"/>
    <w:rsid w:val="002C0417"/>
    <w:rsid w:val="002D19B3"/>
    <w:rsid w:val="002D52DC"/>
    <w:rsid w:val="002D68E7"/>
    <w:rsid w:val="002E3F52"/>
    <w:rsid w:val="002F014A"/>
    <w:rsid w:val="002F185B"/>
    <w:rsid w:val="002F455D"/>
    <w:rsid w:val="00302C00"/>
    <w:rsid w:val="003044BC"/>
    <w:rsid w:val="00311920"/>
    <w:rsid w:val="0033565F"/>
    <w:rsid w:val="00351F9F"/>
    <w:rsid w:val="00355CC0"/>
    <w:rsid w:val="0036663E"/>
    <w:rsid w:val="00385EB3"/>
    <w:rsid w:val="00390DC4"/>
    <w:rsid w:val="003B2791"/>
    <w:rsid w:val="003C02F8"/>
    <w:rsid w:val="003C2C4B"/>
    <w:rsid w:val="003C3FA5"/>
    <w:rsid w:val="003C6D22"/>
    <w:rsid w:val="003C7927"/>
    <w:rsid w:val="003D1516"/>
    <w:rsid w:val="003E1CD4"/>
    <w:rsid w:val="003E1FD7"/>
    <w:rsid w:val="003F4B35"/>
    <w:rsid w:val="004076BC"/>
    <w:rsid w:val="0040796E"/>
    <w:rsid w:val="00407F43"/>
    <w:rsid w:val="0041615E"/>
    <w:rsid w:val="00416AC3"/>
    <w:rsid w:val="00416C86"/>
    <w:rsid w:val="0042025B"/>
    <w:rsid w:val="00420498"/>
    <w:rsid w:val="00424F37"/>
    <w:rsid w:val="00433B4D"/>
    <w:rsid w:val="0043715C"/>
    <w:rsid w:val="004458D0"/>
    <w:rsid w:val="00467C13"/>
    <w:rsid w:val="00471763"/>
    <w:rsid w:val="00475092"/>
    <w:rsid w:val="00476ECD"/>
    <w:rsid w:val="00487ADD"/>
    <w:rsid w:val="00493074"/>
    <w:rsid w:val="00494421"/>
    <w:rsid w:val="004950CF"/>
    <w:rsid w:val="004951D1"/>
    <w:rsid w:val="004A4433"/>
    <w:rsid w:val="004B0CDC"/>
    <w:rsid w:val="004C1270"/>
    <w:rsid w:val="004C1765"/>
    <w:rsid w:val="004C3891"/>
    <w:rsid w:val="004D13A7"/>
    <w:rsid w:val="004D2A71"/>
    <w:rsid w:val="004D74AF"/>
    <w:rsid w:val="004E1D77"/>
    <w:rsid w:val="004E2BBB"/>
    <w:rsid w:val="004E51B5"/>
    <w:rsid w:val="004F090E"/>
    <w:rsid w:val="004F5BF6"/>
    <w:rsid w:val="004F69A5"/>
    <w:rsid w:val="00504D4E"/>
    <w:rsid w:val="00517FB6"/>
    <w:rsid w:val="00525C39"/>
    <w:rsid w:val="00534783"/>
    <w:rsid w:val="0053765F"/>
    <w:rsid w:val="005413A4"/>
    <w:rsid w:val="0055421A"/>
    <w:rsid w:val="00554E2F"/>
    <w:rsid w:val="00557C37"/>
    <w:rsid w:val="0057540D"/>
    <w:rsid w:val="005A14AF"/>
    <w:rsid w:val="005A6514"/>
    <w:rsid w:val="005A6878"/>
    <w:rsid w:val="005A7C71"/>
    <w:rsid w:val="005B3B8E"/>
    <w:rsid w:val="005B61A5"/>
    <w:rsid w:val="005C3FDD"/>
    <w:rsid w:val="005C58F6"/>
    <w:rsid w:val="005C713A"/>
    <w:rsid w:val="005D2E17"/>
    <w:rsid w:val="005D3CE2"/>
    <w:rsid w:val="005E6D8B"/>
    <w:rsid w:val="005E7E25"/>
    <w:rsid w:val="005F341A"/>
    <w:rsid w:val="005F44D4"/>
    <w:rsid w:val="006054AD"/>
    <w:rsid w:val="006071B3"/>
    <w:rsid w:val="0062392D"/>
    <w:rsid w:val="00623A75"/>
    <w:rsid w:val="00636333"/>
    <w:rsid w:val="00636A07"/>
    <w:rsid w:val="00641DBF"/>
    <w:rsid w:val="00642D09"/>
    <w:rsid w:val="00645512"/>
    <w:rsid w:val="00651332"/>
    <w:rsid w:val="00655F37"/>
    <w:rsid w:val="00665B26"/>
    <w:rsid w:val="00685374"/>
    <w:rsid w:val="006858F9"/>
    <w:rsid w:val="00687278"/>
    <w:rsid w:val="006935C7"/>
    <w:rsid w:val="006A1CDE"/>
    <w:rsid w:val="006B3176"/>
    <w:rsid w:val="006C2E8C"/>
    <w:rsid w:val="006D25BE"/>
    <w:rsid w:val="006D2D8D"/>
    <w:rsid w:val="006E23D7"/>
    <w:rsid w:val="006E4ABF"/>
    <w:rsid w:val="006E7EB0"/>
    <w:rsid w:val="006F0F78"/>
    <w:rsid w:val="006F6A7C"/>
    <w:rsid w:val="007020EA"/>
    <w:rsid w:val="00703836"/>
    <w:rsid w:val="0070728E"/>
    <w:rsid w:val="007104C3"/>
    <w:rsid w:val="00721577"/>
    <w:rsid w:val="00727790"/>
    <w:rsid w:val="00730C56"/>
    <w:rsid w:val="00736310"/>
    <w:rsid w:val="0074036B"/>
    <w:rsid w:val="00751E51"/>
    <w:rsid w:val="00754C7D"/>
    <w:rsid w:val="00754FFC"/>
    <w:rsid w:val="007639B2"/>
    <w:rsid w:val="00763CF6"/>
    <w:rsid w:val="00783185"/>
    <w:rsid w:val="00795E2E"/>
    <w:rsid w:val="007A081C"/>
    <w:rsid w:val="007B6427"/>
    <w:rsid w:val="007C363F"/>
    <w:rsid w:val="007C6E5F"/>
    <w:rsid w:val="007C7DEF"/>
    <w:rsid w:val="007D2E21"/>
    <w:rsid w:val="007D479E"/>
    <w:rsid w:val="007D6270"/>
    <w:rsid w:val="007D7162"/>
    <w:rsid w:val="007E15BE"/>
    <w:rsid w:val="007F3F37"/>
    <w:rsid w:val="00802AC0"/>
    <w:rsid w:val="008031F0"/>
    <w:rsid w:val="00807A4F"/>
    <w:rsid w:val="00811B75"/>
    <w:rsid w:val="008138A2"/>
    <w:rsid w:val="00825C1C"/>
    <w:rsid w:val="00827366"/>
    <w:rsid w:val="00835778"/>
    <w:rsid w:val="008361EE"/>
    <w:rsid w:val="0083675D"/>
    <w:rsid w:val="00840C83"/>
    <w:rsid w:val="00841F00"/>
    <w:rsid w:val="008451CA"/>
    <w:rsid w:val="008479EE"/>
    <w:rsid w:val="00851196"/>
    <w:rsid w:val="00852243"/>
    <w:rsid w:val="0085409D"/>
    <w:rsid w:val="00872812"/>
    <w:rsid w:val="00873381"/>
    <w:rsid w:val="008743C6"/>
    <w:rsid w:val="008753ED"/>
    <w:rsid w:val="008774C5"/>
    <w:rsid w:val="00881642"/>
    <w:rsid w:val="00883951"/>
    <w:rsid w:val="00892DCA"/>
    <w:rsid w:val="008A1FB1"/>
    <w:rsid w:val="008A57A0"/>
    <w:rsid w:val="008B1777"/>
    <w:rsid w:val="008B3994"/>
    <w:rsid w:val="008B3F53"/>
    <w:rsid w:val="008B51B4"/>
    <w:rsid w:val="008B73C4"/>
    <w:rsid w:val="008B785E"/>
    <w:rsid w:val="008D2413"/>
    <w:rsid w:val="008D5188"/>
    <w:rsid w:val="008D7FC8"/>
    <w:rsid w:val="008E1103"/>
    <w:rsid w:val="008E3BE0"/>
    <w:rsid w:val="008F2B2A"/>
    <w:rsid w:val="008F3A4C"/>
    <w:rsid w:val="009008A3"/>
    <w:rsid w:val="0090241F"/>
    <w:rsid w:val="00905D2E"/>
    <w:rsid w:val="009143C7"/>
    <w:rsid w:val="009144F5"/>
    <w:rsid w:val="00914589"/>
    <w:rsid w:val="0091590F"/>
    <w:rsid w:val="0092188E"/>
    <w:rsid w:val="009262AF"/>
    <w:rsid w:val="00941EDB"/>
    <w:rsid w:val="009459BF"/>
    <w:rsid w:val="00952550"/>
    <w:rsid w:val="009530AE"/>
    <w:rsid w:val="00953E45"/>
    <w:rsid w:val="00963EBC"/>
    <w:rsid w:val="00974289"/>
    <w:rsid w:val="00976F7D"/>
    <w:rsid w:val="00991E7F"/>
    <w:rsid w:val="00997786"/>
    <w:rsid w:val="009A0E0F"/>
    <w:rsid w:val="009C6F2E"/>
    <w:rsid w:val="009C7A93"/>
    <w:rsid w:val="009D5E96"/>
    <w:rsid w:val="009E4441"/>
    <w:rsid w:val="009E6729"/>
    <w:rsid w:val="009F2026"/>
    <w:rsid w:val="009F2A10"/>
    <w:rsid w:val="009F3EAA"/>
    <w:rsid w:val="00A1406A"/>
    <w:rsid w:val="00A23881"/>
    <w:rsid w:val="00A23A66"/>
    <w:rsid w:val="00A258AC"/>
    <w:rsid w:val="00A26933"/>
    <w:rsid w:val="00A314B7"/>
    <w:rsid w:val="00A4001E"/>
    <w:rsid w:val="00A4702B"/>
    <w:rsid w:val="00A50838"/>
    <w:rsid w:val="00A61E38"/>
    <w:rsid w:val="00A63377"/>
    <w:rsid w:val="00A65471"/>
    <w:rsid w:val="00A66145"/>
    <w:rsid w:val="00A71175"/>
    <w:rsid w:val="00A7169C"/>
    <w:rsid w:val="00A723E7"/>
    <w:rsid w:val="00A80C57"/>
    <w:rsid w:val="00A80D09"/>
    <w:rsid w:val="00A83952"/>
    <w:rsid w:val="00A92993"/>
    <w:rsid w:val="00A934D5"/>
    <w:rsid w:val="00A97D77"/>
    <w:rsid w:val="00AA04FF"/>
    <w:rsid w:val="00AB4502"/>
    <w:rsid w:val="00AD3DA1"/>
    <w:rsid w:val="00B00336"/>
    <w:rsid w:val="00B031F7"/>
    <w:rsid w:val="00B05057"/>
    <w:rsid w:val="00B11F97"/>
    <w:rsid w:val="00B17123"/>
    <w:rsid w:val="00B27DAF"/>
    <w:rsid w:val="00B31680"/>
    <w:rsid w:val="00B36583"/>
    <w:rsid w:val="00B40DD5"/>
    <w:rsid w:val="00B4658A"/>
    <w:rsid w:val="00B47BFC"/>
    <w:rsid w:val="00B71606"/>
    <w:rsid w:val="00B719B0"/>
    <w:rsid w:val="00B8158C"/>
    <w:rsid w:val="00B87923"/>
    <w:rsid w:val="00B90D12"/>
    <w:rsid w:val="00B91F9E"/>
    <w:rsid w:val="00B9618A"/>
    <w:rsid w:val="00B9749F"/>
    <w:rsid w:val="00B97717"/>
    <w:rsid w:val="00BA21AC"/>
    <w:rsid w:val="00BA2827"/>
    <w:rsid w:val="00BA57FF"/>
    <w:rsid w:val="00BB152D"/>
    <w:rsid w:val="00BB3ED7"/>
    <w:rsid w:val="00BB4B96"/>
    <w:rsid w:val="00BB6262"/>
    <w:rsid w:val="00BC5E8A"/>
    <w:rsid w:val="00BC611A"/>
    <w:rsid w:val="00BC6204"/>
    <w:rsid w:val="00BD2382"/>
    <w:rsid w:val="00BD472A"/>
    <w:rsid w:val="00BD5E54"/>
    <w:rsid w:val="00BF1432"/>
    <w:rsid w:val="00C02005"/>
    <w:rsid w:val="00C04E40"/>
    <w:rsid w:val="00C069D8"/>
    <w:rsid w:val="00C077C8"/>
    <w:rsid w:val="00C13729"/>
    <w:rsid w:val="00C1720A"/>
    <w:rsid w:val="00C20E73"/>
    <w:rsid w:val="00C5042C"/>
    <w:rsid w:val="00C550EB"/>
    <w:rsid w:val="00C720EF"/>
    <w:rsid w:val="00C72375"/>
    <w:rsid w:val="00C74797"/>
    <w:rsid w:val="00C75660"/>
    <w:rsid w:val="00C82BA0"/>
    <w:rsid w:val="00C90CE8"/>
    <w:rsid w:val="00C94808"/>
    <w:rsid w:val="00CA0A39"/>
    <w:rsid w:val="00CB0EBA"/>
    <w:rsid w:val="00CB5CB0"/>
    <w:rsid w:val="00CB6D7C"/>
    <w:rsid w:val="00CD2861"/>
    <w:rsid w:val="00CE1F26"/>
    <w:rsid w:val="00D34BD9"/>
    <w:rsid w:val="00D35F80"/>
    <w:rsid w:val="00D3617C"/>
    <w:rsid w:val="00D404EE"/>
    <w:rsid w:val="00D4422D"/>
    <w:rsid w:val="00D537E5"/>
    <w:rsid w:val="00D5587E"/>
    <w:rsid w:val="00D56CBF"/>
    <w:rsid w:val="00D65F73"/>
    <w:rsid w:val="00D67530"/>
    <w:rsid w:val="00D7424E"/>
    <w:rsid w:val="00D76F3B"/>
    <w:rsid w:val="00D80FED"/>
    <w:rsid w:val="00D81CF3"/>
    <w:rsid w:val="00D8471E"/>
    <w:rsid w:val="00D90216"/>
    <w:rsid w:val="00D939C6"/>
    <w:rsid w:val="00DA0D36"/>
    <w:rsid w:val="00DA2B0D"/>
    <w:rsid w:val="00DA3229"/>
    <w:rsid w:val="00DB0EA6"/>
    <w:rsid w:val="00DB242A"/>
    <w:rsid w:val="00DB40AE"/>
    <w:rsid w:val="00DC05DE"/>
    <w:rsid w:val="00DC311C"/>
    <w:rsid w:val="00DC3DEE"/>
    <w:rsid w:val="00DC4062"/>
    <w:rsid w:val="00DD1227"/>
    <w:rsid w:val="00DD462E"/>
    <w:rsid w:val="00DD5B06"/>
    <w:rsid w:val="00DD6817"/>
    <w:rsid w:val="00DE196B"/>
    <w:rsid w:val="00DF05AA"/>
    <w:rsid w:val="00DF44DC"/>
    <w:rsid w:val="00DF4E4D"/>
    <w:rsid w:val="00E130E9"/>
    <w:rsid w:val="00E218A8"/>
    <w:rsid w:val="00E246AA"/>
    <w:rsid w:val="00E26FFA"/>
    <w:rsid w:val="00E30A12"/>
    <w:rsid w:val="00E35611"/>
    <w:rsid w:val="00E3737D"/>
    <w:rsid w:val="00E42DBA"/>
    <w:rsid w:val="00E45CAB"/>
    <w:rsid w:val="00E47454"/>
    <w:rsid w:val="00E4748D"/>
    <w:rsid w:val="00E57041"/>
    <w:rsid w:val="00E731AC"/>
    <w:rsid w:val="00E82226"/>
    <w:rsid w:val="00E84470"/>
    <w:rsid w:val="00EA4B04"/>
    <w:rsid w:val="00EA5543"/>
    <w:rsid w:val="00EB0760"/>
    <w:rsid w:val="00EB3DB5"/>
    <w:rsid w:val="00EC07CD"/>
    <w:rsid w:val="00EC6BF5"/>
    <w:rsid w:val="00EE4434"/>
    <w:rsid w:val="00EE7E9A"/>
    <w:rsid w:val="00EF1009"/>
    <w:rsid w:val="00F05BBC"/>
    <w:rsid w:val="00F16289"/>
    <w:rsid w:val="00F26924"/>
    <w:rsid w:val="00F31355"/>
    <w:rsid w:val="00F32CA4"/>
    <w:rsid w:val="00F369AC"/>
    <w:rsid w:val="00F52145"/>
    <w:rsid w:val="00F54E37"/>
    <w:rsid w:val="00F5511F"/>
    <w:rsid w:val="00F5569A"/>
    <w:rsid w:val="00F63377"/>
    <w:rsid w:val="00F71008"/>
    <w:rsid w:val="00F91696"/>
    <w:rsid w:val="00F957BE"/>
    <w:rsid w:val="00F96BD0"/>
    <w:rsid w:val="00FA00A6"/>
    <w:rsid w:val="00FB09E6"/>
    <w:rsid w:val="00FB2ADA"/>
    <w:rsid w:val="00FD1F2C"/>
    <w:rsid w:val="00FE0489"/>
    <w:rsid w:val="00FE5DE8"/>
    <w:rsid w:val="00FE7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4EE"/>
    <w:pPr>
      <w:spacing w:after="180"/>
    </w:pPr>
    <w:rPr>
      <w:sz w:val="24"/>
      <w:szCs w:val="24"/>
    </w:rPr>
  </w:style>
  <w:style w:type="paragraph" w:styleId="Heading1">
    <w:name w:val="heading 1"/>
    <w:basedOn w:val="Normal"/>
    <w:next w:val="Normal"/>
    <w:link w:val="Heading1Char"/>
    <w:qFormat/>
    <w:rsid w:val="00D404EE"/>
    <w:pPr>
      <w:spacing w:before="360"/>
      <w:outlineLvl w:val="0"/>
    </w:pPr>
    <w:rPr>
      <w:b/>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rsid w:val="00F5569A"/>
    <w:rPr>
      <w:color w:val="000099"/>
      <w:u w:val="single"/>
    </w:rPr>
  </w:style>
  <w:style w:type="table" w:styleId="TableGrid">
    <w:name w:val="Table Grid"/>
    <w:basedOn w:val="TableNormal"/>
    <w:uiPriority w:val="59"/>
    <w:rsid w:val="0007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D404EE"/>
    <w:rPr>
      <w:b/>
      <w:sz w:val="24"/>
      <w:szCs w:val="24"/>
    </w:rPr>
  </w:style>
  <w:style w:type="character" w:customStyle="1" w:styleId="CommentTextChar">
    <w:name w:val="Comment Text Char"/>
    <w:basedOn w:val="DefaultParagraphFont"/>
    <w:link w:val="CommentText"/>
    <w:uiPriority w:val="99"/>
    <w:rsid w:val="00DC3DEE"/>
  </w:style>
  <w:style w:type="paragraph" w:styleId="PlainText">
    <w:name w:val="Plain Text"/>
    <w:basedOn w:val="Normal"/>
    <w:link w:val="PlainTextChar"/>
    <w:uiPriority w:val="99"/>
    <w:unhideWhenUsed/>
    <w:rsid w:val="00D404EE"/>
    <w:rPr>
      <w:rFonts w:ascii="Andale Mono" w:eastAsiaTheme="minorHAnsi" w:hAnsi="Andale Mono" w:cstheme="minorBidi"/>
      <w:color w:val="000000" w:themeColor="text1"/>
      <w:sz w:val="20"/>
      <w:szCs w:val="21"/>
    </w:rPr>
  </w:style>
  <w:style w:type="character" w:customStyle="1" w:styleId="PlainTextChar">
    <w:name w:val="Plain Text Char"/>
    <w:basedOn w:val="DefaultParagraphFont"/>
    <w:link w:val="PlainText"/>
    <w:uiPriority w:val="99"/>
    <w:rsid w:val="00D404EE"/>
    <w:rPr>
      <w:rFonts w:ascii="Andale Mono" w:eastAsiaTheme="minorHAnsi" w:hAnsi="Andale Mono" w:cstheme="minorBidi"/>
      <w:color w:val="000000" w:themeColor="text1"/>
      <w:szCs w:val="21"/>
    </w:rPr>
  </w:style>
  <w:style w:type="paragraph" w:customStyle="1" w:styleId="Question">
    <w:name w:val="Question"/>
    <w:basedOn w:val="Normal"/>
    <w:qFormat/>
    <w:rsid w:val="00B91F9E"/>
    <w:pPr>
      <w:tabs>
        <w:tab w:val="left" w:pos="540"/>
        <w:tab w:val="left" w:pos="2700"/>
      </w:tabs>
      <w:spacing w:before="240" w:after="0"/>
      <w:ind w:left="547" w:hanging="547"/>
    </w:pPr>
    <w:rPr>
      <w:rFonts w:cs="Arial"/>
      <w:szCs w:val="22"/>
    </w:rPr>
  </w:style>
  <w:style w:type="paragraph" w:customStyle="1" w:styleId="Response">
    <w:name w:val="Response"/>
    <w:basedOn w:val="Normal"/>
    <w:qFormat/>
    <w:rsid w:val="00B91F9E"/>
    <w:pPr>
      <w:tabs>
        <w:tab w:val="left" w:pos="810"/>
        <w:tab w:val="left" w:pos="2700"/>
      </w:tabs>
      <w:spacing w:after="0"/>
      <w:ind w:left="720"/>
    </w:pPr>
    <w:rPr>
      <w:rFonts w:cs="Arial"/>
      <w:szCs w:val="22"/>
    </w:rPr>
  </w:style>
</w:styles>
</file>

<file path=word/webSettings.xml><?xml version="1.0" encoding="utf-8"?>
<w:webSettings xmlns:r="http://schemas.openxmlformats.org/officeDocument/2006/relationships" xmlns:w="http://schemas.openxmlformats.org/wordprocessingml/2006/main">
  <w:divs>
    <w:div w:id="262105180">
      <w:bodyDiv w:val="1"/>
      <w:marLeft w:val="0"/>
      <w:marRight w:val="0"/>
      <w:marTop w:val="0"/>
      <w:marBottom w:val="0"/>
      <w:divBdr>
        <w:top w:val="none" w:sz="0" w:space="0" w:color="auto"/>
        <w:left w:val="none" w:sz="0" w:space="0" w:color="auto"/>
        <w:bottom w:val="none" w:sz="0" w:space="0" w:color="auto"/>
        <w:right w:val="none" w:sz="0" w:space="0" w:color="auto"/>
      </w:divBdr>
    </w:div>
    <w:div w:id="316307856">
      <w:bodyDiv w:val="1"/>
      <w:marLeft w:val="0"/>
      <w:marRight w:val="0"/>
      <w:marTop w:val="0"/>
      <w:marBottom w:val="0"/>
      <w:divBdr>
        <w:top w:val="none" w:sz="0" w:space="0" w:color="auto"/>
        <w:left w:val="none" w:sz="0" w:space="0" w:color="auto"/>
        <w:bottom w:val="none" w:sz="0" w:space="0" w:color="auto"/>
        <w:right w:val="none" w:sz="0" w:space="0" w:color="auto"/>
      </w:divBdr>
    </w:div>
    <w:div w:id="359091725">
      <w:bodyDiv w:val="1"/>
      <w:marLeft w:val="0"/>
      <w:marRight w:val="0"/>
      <w:marTop w:val="0"/>
      <w:marBottom w:val="0"/>
      <w:divBdr>
        <w:top w:val="none" w:sz="0" w:space="0" w:color="auto"/>
        <w:left w:val="none" w:sz="0" w:space="0" w:color="auto"/>
        <w:bottom w:val="none" w:sz="0" w:space="0" w:color="auto"/>
        <w:right w:val="none" w:sz="0" w:space="0" w:color="auto"/>
      </w:divBdr>
    </w:div>
    <w:div w:id="470946273">
      <w:bodyDiv w:val="1"/>
      <w:marLeft w:val="0"/>
      <w:marRight w:val="0"/>
      <w:marTop w:val="0"/>
      <w:marBottom w:val="0"/>
      <w:divBdr>
        <w:top w:val="none" w:sz="0" w:space="0" w:color="auto"/>
        <w:left w:val="none" w:sz="0" w:space="0" w:color="auto"/>
        <w:bottom w:val="none" w:sz="0" w:space="0" w:color="auto"/>
        <w:right w:val="none" w:sz="0" w:space="0" w:color="auto"/>
      </w:divBdr>
    </w:div>
    <w:div w:id="647973481">
      <w:bodyDiv w:val="1"/>
      <w:marLeft w:val="0"/>
      <w:marRight w:val="0"/>
      <w:marTop w:val="0"/>
      <w:marBottom w:val="0"/>
      <w:divBdr>
        <w:top w:val="none" w:sz="0" w:space="0" w:color="auto"/>
        <w:left w:val="none" w:sz="0" w:space="0" w:color="auto"/>
        <w:bottom w:val="none" w:sz="0" w:space="0" w:color="auto"/>
        <w:right w:val="none" w:sz="0" w:space="0" w:color="auto"/>
      </w:divBdr>
    </w:div>
    <w:div w:id="692804298">
      <w:bodyDiv w:val="1"/>
      <w:marLeft w:val="0"/>
      <w:marRight w:val="0"/>
      <w:marTop w:val="0"/>
      <w:marBottom w:val="0"/>
      <w:divBdr>
        <w:top w:val="none" w:sz="0" w:space="0" w:color="auto"/>
        <w:left w:val="none" w:sz="0" w:space="0" w:color="auto"/>
        <w:bottom w:val="none" w:sz="0" w:space="0" w:color="auto"/>
        <w:right w:val="none" w:sz="0" w:space="0" w:color="auto"/>
      </w:divBdr>
    </w:div>
    <w:div w:id="715274704">
      <w:bodyDiv w:val="1"/>
      <w:marLeft w:val="0"/>
      <w:marRight w:val="0"/>
      <w:marTop w:val="0"/>
      <w:marBottom w:val="0"/>
      <w:divBdr>
        <w:top w:val="none" w:sz="0" w:space="0" w:color="auto"/>
        <w:left w:val="none" w:sz="0" w:space="0" w:color="auto"/>
        <w:bottom w:val="none" w:sz="0" w:space="0" w:color="auto"/>
        <w:right w:val="none" w:sz="0" w:space="0" w:color="auto"/>
      </w:divBdr>
    </w:div>
    <w:div w:id="812064294">
      <w:bodyDiv w:val="1"/>
      <w:marLeft w:val="0"/>
      <w:marRight w:val="0"/>
      <w:marTop w:val="0"/>
      <w:marBottom w:val="0"/>
      <w:divBdr>
        <w:top w:val="none" w:sz="0" w:space="0" w:color="auto"/>
        <w:left w:val="none" w:sz="0" w:space="0" w:color="auto"/>
        <w:bottom w:val="none" w:sz="0" w:space="0" w:color="auto"/>
        <w:right w:val="none" w:sz="0" w:space="0" w:color="auto"/>
      </w:divBdr>
    </w:div>
    <w:div w:id="987518025">
      <w:bodyDiv w:val="1"/>
      <w:marLeft w:val="0"/>
      <w:marRight w:val="0"/>
      <w:marTop w:val="0"/>
      <w:marBottom w:val="0"/>
      <w:divBdr>
        <w:top w:val="none" w:sz="0" w:space="0" w:color="auto"/>
        <w:left w:val="none" w:sz="0" w:space="0" w:color="auto"/>
        <w:bottom w:val="none" w:sz="0" w:space="0" w:color="auto"/>
        <w:right w:val="none" w:sz="0" w:space="0" w:color="auto"/>
      </w:divBdr>
    </w:div>
    <w:div w:id="1112631101">
      <w:bodyDiv w:val="1"/>
      <w:marLeft w:val="0"/>
      <w:marRight w:val="0"/>
      <w:marTop w:val="0"/>
      <w:marBottom w:val="0"/>
      <w:divBdr>
        <w:top w:val="none" w:sz="0" w:space="0" w:color="auto"/>
        <w:left w:val="none" w:sz="0" w:space="0" w:color="auto"/>
        <w:bottom w:val="none" w:sz="0" w:space="0" w:color="auto"/>
        <w:right w:val="none" w:sz="0" w:space="0" w:color="auto"/>
      </w:divBdr>
    </w:div>
    <w:div w:id="1360157430">
      <w:bodyDiv w:val="1"/>
      <w:marLeft w:val="0"/>
      <w:marRight w:val="0"/>
      <w:marTop w:val="0"/>
      <w:marBottom w:val="0"/>
      <w:divBdr>
        <w:top w:val="none" w:sz="0" w:space="0" w:color="auto"/>
        <w:left w:val="none" w:sz="0" w:space="0" w:color="auto"/>
        <w:bottom w:val="none" w:sz="0" w:space="0" w:color="auto"/>
        <w:right w:val="none" w:sz="0" w:space="0" w:color="auto"/>
      </w:divBdr>
    </w:div>
    <w:div w:id="14839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x.Jean@bl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C9634-EF21-45F4-8C0B-5B82C3F0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2971</Words>
  <Characters>15284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18219</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subject/>
  <dc:creator>LAN User Support</dc:creator>
  <cp:keywords/>
  <dc:description/>
  <cp:lastModifiedBy>rowan_c</cp:lastModifiedBy>
  <cp:revision>5</cp:revision>
  <cp:lastPrinted>2012-05-11T22:20:00Z</cp:lastPrinted>
  <dcterms:created xsi:type="dcterms:W3CDTF">2012-05-29T18:46:00Z</dcterms:created>
  <dcterms:modified xsi:type="dcterms:W3CDTF">2012-06-04T14:45:00Z</dcterms:modified>
</cp:coreProperties>
</file>