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54" w:rsidRPr="00493C3C" w:rsidRDefault="00296754" w:rsidP="00453CC9">
      <w:pPr>
        <w:jc w:val="center"/>
        <w:rPr>
          <w:rFonts w:ascii="Times New Roman" w:hAnsi="Times New Roman" w:cs="Times New Roman"/>
          <w:sz w:val="24"/>
          <w:szCs w:val="24"/>
          <w:u w:val="single"/>
        </w:rPr>
      </w:pPr>
      <w:bookmarkStart w:id="0" w:name="_GoBack"/>
      <w:bookmarkEnd w:id="0"/>
      <w:r w:rsidRPr="00493C3C">
        <w:rPr>
          <w:rFonts w:ascii="Times New Roman" w:hAnsi="Times New Roman" w:cs="Times New Roman"/>
          <w:sz w:val="24"/>
          <w:szCs w:val="24"/>
          <w:u w:val="single"/>
        </w:rPr>
        <w:t xml:space="preserve">Outpatient Hospital UPL </w:t>
      </w:r>
      <w:r w:rsidR="00114B3A">
        <w:rPr>
          <w:rFonts w:ascii="Times New Roman" w:hAnsi="Times New Roman" w:cs="Times New Roman"/>
          <w:sz w:val="24"/>
          <w:szCs w:val="24"/>
          <w:u w:val="single"/>
        </w:rPr>
        <w:t>Guidance</w:t>
      </w:r>
    </w:p>
    <w:p w:rsidR="00296754" w:rsidRPr="002131DE" w:rsidRDefault="002131DE" w:rsidP="002131DE">
      <w:pPr>
        <w:pStyle w:val="ListParagraph"/>
        <w:numPr>
          <w:ilvl w:val="0"/>
          <w:numId w:val="1"/>
        </w:numPr>
        <w:rPr>
          <w:rFonts w:ascii="Times New Roman" w:hAnsi="Times New Roman" w:cs="Times New Roman"/>
          <w:b/>
          <w:sz w:val="24"/>
          <w:szCs w:val="24"/>
          <w:u w:val="single"/>
        </w:rPr>
      </w:pPr>
      <w:r w:rsidRPr="002131DE">
        <w:rPr>
          <w:rFonts w:ascii="Times New Roman" w:hAnsi="Times New Roman" w:cs="Times New Roman"/>
          <w:b/>
          <w:sz w:val="24"/>
          <w:szCs w:val="24"/>
          <w:u w:val="single"/>
        </w:rPr>
        <w:t>The basis of the UPL fo</w:t>
      </w:r>
      <w:r w:rsidR="00296754" w:rsidRPr="002131DE">
        <w:rPr>
          <w:rFonts w:ascii="Times New Roman" w:hAnsi="Times New Roman" w:cs="Times New Roman"/>
          <w:b/>
          <w:sz w:val="24"/>
          <w:szCs w:val="24"/>
          <w:u w:val="single"/>
        </w:rPr>
        <w:t>rmula is:</w:t>
      </w:r>
    </w:p>
    <w:bookmarkStart w:id="1" w:name="Check1"/>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bookmarkEnd w:id="1"/>
      <w:r w:rsidRPr="00493C3C">
        <w:rPr>
          <w:rFonts w:ascii="Times New Roman" w:hAnsi="Times New Roman" w:cs="Times New Roman"/>
          <w:sz w:val="24"/>
          <w:szCs w:val="24"/>
        </w:rPr>
        <w:t xml:space="preserve">  Cost-Based Demonstration (</w:t>
      </w:r>
      <w:r w:rsidR="00623365">
        <w:rPr>
          <w:rFonts w:ascii="Times New Roman" w:hAnsi="Times New Roman" w:cs="Times New Roman"/>
          <w:sz w:val="24"/>
          <w:szCs w:val="24"/>
        </w:rPr>
        <w:t xml:space="preserve">e.g. </w:t>
      </w:r>
      <w:r w:rsidR="00114B3A">
        <w:rPr>
          <w:rFonts w:ascii="Times New Roman" w:hAnsi="Times New Roman" w:cs="Times New Roman"/>
          <w:sz w:val="24"/>
          <w:szCs w:val="24"/>
        </w:rPr>
        <w:t>C</w:t>
      </w:r>
      <w:r w:rsidRPr="00493C3C">
        <w:rPr>
          <w:rFonts w:ascii="Times New Roman" w:hAnsi="Times New Roman" w:cs="Times New Roman"/>
          <w:sz w:val="24"/>
          <w:szCs w:val="24"/>
        </w:rPr>
        <w:t>ost-to-charge ratio X Medicaid</w:t>
      </w:r>
      <w:r w:rsidR="002A308A" w:rsidRPr="00493C3C">
        <w:rPr>
          <w:rFonts w:ascii="Times New Roman" w:hAnsi="Times New Roman" w:cs="Times New Roman"/>
          <w:sz w:val="24"/>
          <w:szCs w:val="24"/>
        </w:rPr>
        <w:t xml:space="preserve"> covered</w:t>
      </w:r>
      <w:r w:rsidRPr="00493C3C">
        <w:rPr>
          <w:rFonts w:ascii="Times New Roman" w:hAnsi="Times New Roman" w:cs="Times New Roman"/>
          <w:sz w:val="24"/>
          <w:szCs w:val="24"/>
        </w:rPr>
        <w:t xml:space="preserve"> </w:t>
      </w:r>
      <w:r w:rsidR="00C549C9" w:rsidRPr="00493C3C">
        <w:rPr>
          <w:rFonts w:ascii="Times New Roman" w:hAnsi="Times New Roman" w:cs="Times New Roman"/>
          <w:sz w:val="24"/>
          <w:szCs w:val="24"/>
        </w:rPr>
        <w:t xml:space="preserve">O/P </w:t>
      </w:r>
      <w:r w:rsidRPr="00493C3C">
        <w:rPr>
          <w:rFonts w:ascii="Times New Roman" w:hAnsi="Times New Roman" w:cs="Times New Roman"/>
          <w:sz w:val="24"/>
          <w:szCs w:val="24"/>
        </w:rPr>
        <w:t>charges) or</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Payment-Based Demonstration (</w:t>
      </w:r>
      <w:r w:rsidR="00623365">
        <w:rPr>
          <w:rFonts w:ascii="Times New Roman" w:hAnsi="Times New Roman" w:cs="Times New Roman"/>
          <w:sz w:val="24"/>
          <w:szCs w:val="24"/>
        </w:rPr>
        <w:t xml:space="preserve">e.g. </w:t>
      </w:r>
      <w:r w:rsidR="00114B3A">
        <w:rPr>
          <w:rFonts w:ascii="Times New Roman" w:hAnsi="Times New Roman" w:cs="Times New Roman"/>
          <w:sz w:val="24"/>
          <w:szCs w:val="24"/>
        </w:rPr>
        <w:t>P</w:t>
      </w:r>
      <w:r w:rsidRPr="00493C3C">
        <w:rPr>
          <w:rFonts w:ascii="Times New Roman" w:hAnsi="Times New Roman" w:cs="Times New Roman"/>
          <w:sz w:val="24"/>
          <w:szCs w:val="24"/>
        </w:rPr>
        <w:t>ayment-to-charge ratio X Medicaid</w:t>
      </w:r>
      <w:r w:rsidR="002A308A" w:rsidRPr="00493C3C">
        <w:rPr>
          <w:rFonts w:ascii="Times New Roman" w:hAnsi="Times New Roman" w:cs="Times New Roman"/>
          <w:sz w:val="24"/>
          <w:szCs w:val="24"/>
        </w:rPr>
        <w:t xml:space="preserve"> covered</w:t>
      </w:r>
      <w:r w:rsidRPr="00493C3C">
        <w:rPr>
          <w:rFonts w:ascii="Times New Roman" w:hAnsi="Times New Roman" w:cs="Times New Roman"/>
          <w:sz w:val="24"/>
          <w:szCs w:val="24"/>
        </w:rPr>
        <w:t xml:space="preserve"> </w:t>
      </w:r>
      <w:r w:rsidR="00C549C9" w:rsidRPr="00493C3C">
        <w:rPr>
          <w:rFonts w:ascii="Times New Roman" w:hAnsi="Times New Roman" w:cs="Times New Roman"/>
          <w:sz w:val="24"/>
          <w:szCs w:val="24"/>
        </w:rPr>
        <w:t xml:space="preserve">O/P </w:t>
      </w:r>
      <w:r w:rsidRPr="00493C3C">
        <w:rPr>
          <w:rFonts w:ascii="Times New Roman" w:hAnsi="Times New Roman" w:cs="Times New Roman"/>
          <w:sz w:val="24"/>
          <w:szCs w:val="24"/>
        </w:rPr>
        <w:t>charges)</w:t>
      </w:r>
    </w:p>
    <w:p w:rsidR="00623365" w:rsidRDefault="00623365" w:rsidP="00AC0628">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Pr>
          <w:rFonts w:ascii="Times New Roman" w:hAnsi="Times New Roman" w:cs="Times New Roman"/>
          <w:sz w:val="24"/>
          <w:szCs w:val="24"/>
        </w:rPr>
        <w:t xml:space="preserve">  Other (please describe below): </w:t>
      </w:r>
    </w:p>
    <w:p w:rsidR="00623365" w:rsidRPr="00623365" w:rsidRDefault="00623365" w:rsidP="00AC0628">
      <w:pPr>
        <w:rPr>
          <w:rFonts w:ascii="Times New Roman" w:hAnsi="Times New Roman" w:cs="Times New Roman"/>
          <w:sz w:val="24"/>
          <w:szCs w:val="24"/>
        </w:rPr>
      </w:pPr>
      <w:r w:rsidRPr="00623365">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editId="36B11C9B">
                <wp:simplePos x="0" y="0"/>
                <wp:positionH relativeFrom="column">
                  <wp:align>center</wp:align>
                </wp:positionH>
                <wp:positionV relativeFrom="paragraph">
                  <wp:posOffset>0</wp:posOffset>
                </wp:positionV>
                <wp:extent cx="5535985" cy="1403985"/>
                <wp:effectExtent l="0" t="0" r="26670"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985" cy="1403985"/>
                        </a:xfrm>
                        <a:prstGeom prst="rect">
                          <a:avLst/>
                        </a:prstGeom>
                        <a:solidFill>
                          <a:srgbClr val="FFFFFF"/>
                        </a:solidFill>
                        <a:ln w="9525">
                          <a:solidFill>
                            <a:srgbClr val="000000"/>
                          </a:solidFill>
                          <a:miter lim="800000"/>
                          <a:headEnd/>
                          <a:tailEnd/>
                        </a:ln>
                      </wps:spPr>
                      <wps:txbx>
                        <w:txbxContent>
                          <w:p w:rsidR="00623365" w:rsidRDefault="0062336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35.9pt;height:110.55pt;z-index:2517104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">
                <v:textbox style="mso-fit-shape-to-text:t">
                  <w:txbxContent>
                    <w:p w:rsidR="00623365" w:rsidRDefault="00623365"/>
                  </w:txbxContent>
                </v:textbox>
              </v:shape>
            </w:pict>
          </mc:Fallback>
        </mc:AlternateContent>
      </w:r>
    </w:p>
    <w:p w:rsidR="00623365" w:rsidRDefault="00623365" w:rsidP="00AC0628">
      <w:pPr>
        <w:rPr>
          <w:rFonts w:ascii="Times New Roman" w:hAnsi="Times New Roman" w:cs="Times New Roman"/>
          <w:sz w:val="24"/>
          <w:szCs w:val="24"/>
          <w:u w:val="single"/>
        </w:rPr>
      </w:pPr>
    </w:p>
    <w:p w:rsidR="00AC0628" w:rsidRPr="00493C3C" w:rsidRDefault="00AC0628" w:rsidP="00AC0628">
      <w:pPr>
        <w:rPr>
          <w:rFonts w:ascii="Times New Roman" w:hAnsi="Times New Roman" w:cs="Times New Roman"/>
          <w:sz w:val="24"/>
          <w:szCs w:val="24"/>
          <w:u w:val="single"/>
        </w:rPr>
      </w:pPr>
      <w:r w:rsidRPr="00493C3C">
        <w:rPr>
          <w:rFonts w:ascii="Times New Roman" w:hAnsi="Times New Roman" w:cs="Times New Roman"/>
          <w:sz w:val="24"/>
          <w:szCs w:val="24"/>
          <w:u w:val="single"/>
        </w:rPr>
        <w:t>Please provide a general description of the formula:</w:t>
      </w:r>
    </w:p>
    <w:p w:rsidR="00AC0628" w:rsidRPr="00493C3C" w:rsidRDefault="00AC0628" w:rsidP="00AC0628">
      <w:pPr>
        <w:rPr>
          <w:rFonts w:ascii="Times New Roman" w:hAnsi="Times New Roman" w:cs="Times New Roman"/>
          <w:b/>
          <w:sz w:val="24"/>
          <w:szCs w:val="24"/>
          <w:u w:val="single"/>
        </w:rPr>
      </w:pPr>
      <w:r w:rsidRPr="00493C3C">
        <w:rPr>
          <w:rFonts w:ascii="Times New Roman" w:hAnsi="Times New Roman" w:cs="Times New Roman"/>
          <w:b/>
          <w:noProof/>
          <w:sz w:val="24"/>
          <w:szCs w:val="24"/>
          <w:u w:val="single"/>
        </w:rPr>
        <mc:AlternateContent>
          <mc:Choice Requires="wps">
            <w:drawing>
              <wp:anchor distT="0" distB="0" distL="114300" distR="114300" simplePos="0" relativeHeight="251704320" behindDoc="0" locked="0" layoutInCell="1" allowOverlap="1" wp14:anchorId="71CD5949" wp14:editId="6DE73097">
                <wp:simplePos x="0" y="0"/>
                <wp:positionH relativeFrom="column">
                  <wp:align>center</wp:align>
                </wp:positionH>
                <wp:positionV relativeFrom="paragraph">
                  <wp:posOffset>0</wp:posOffset>
                </wp:positionV>
                <wp:extent cx="5561993" cy="1403985"/>
                <wp:effectExtent l="0" t="0" r="1968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93" cy="1403985"/>
                        </a:xfrm>
                        <a:prstGeom prst="rect">
                          <a:avLst/>
                        </a:prstGeom>
                        <a:solidFill>
                          <a:srgbClr val="FFFFFF"/>
                        </a:solidFill>
                        <a:ln w="9525">
                          <a:solidFill>
                            <a:srgbClr val="000000"/>
                          </a:solidFill>
                          <a:miter lim="800000"/>
                          <a:headEnd/>
                          <a:tailEnd/>
                        </a:ln>
                      </wps:spPr>
                      <wps:txbx>
                        <w:txbxContent>
                          <w:p w:rsidR="00AC0628" w:rsidRDefault="00AC0628" w:rsidP="00AC06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437.95pt;height:110.55pt;z-index:2517043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">
                <v:textbox style="mso-fit-shape-to-text:t">
                  <w:txbxContent>
                    <w:p w:rsidR="00AC0628" w:rsidRDefault="00AC0628" w:rsidP="00AC0628"/>
                  </w:txbxContent>
                </v:textbox>
              </v:shape>
            </w:pict>
          </mc:Fallback>
        </mc:AlternateContent>
      </w:r>
    </w:p>
    <w:p w:rsidR="00AC0628" w:rsidRPr="00493C3C" w:rsidRDefault="00AC0628" w:rsidP="00296754">
      <w:pPr>
        <w:rPr>
          <w:rFonts w:ascii="Times New Roman" w:hAnsi="Times New Roman" w:cs="Times New Roman"/>
          <w:sz w:val="24"/>
          <w:szCs w:val="24"/>
          <w:u w:val="single"/>
        </w:rPr>
      </w:pPr>
    </w:p>
    <w:p w:rsidR="00296754" w:rsidRPr="002131DE" w:rsidRDefault="002131DE" w:rsidP="002131DE">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The source of the UPL Medicare equivalent d</w:t>
      </w:r>
      <w:r w:rsidR="00453CC9" w:rsidRPr="002131DE">
        <w:rPr>
          <w:rFonts w:ascii="Times New Roman" w:hAnsi="Times New Roman" w:cs="Times New Roman"/>
          <w:b/>
          <w:sz w:val="24"/>
          <w:szCs w:val="24"/>
          <w:u w:val="single"/>
        </w:rPr>
        <w:t>ata</w:t>
      </w:r>
      <w:r w:rsidR="00296754" w:rsidRPr="002131DE">
        <w:rPr>
          <w:rFonts w:ascii="Times New Roman" w:hAnsi="Times New Roman" w:cs="Times New Roman"/>
          <w:b/>
          <w:sz w:val="24"/>
          <w:szCs w:val="24"/>
          <w:u w:val="single"/>
        </w:rPr>
        <w:t xml:space="preserve"> is: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t>
      </w:r>
      <w:r w:rsidR="00EC1B54" w:rsidRPr="00493C3C">
        <w:rPr>
          <w:rFonts w:ascii="Times New Roman" w:hAnsi="Times New Roman" w:cs="Times New Roman"/>
          <w:sz w:val="24"/>
          <w:szCs w:val="24"/>
        </w:rPr>
        <w:t>T</w:t>
      </w:r>
      <w:r w:rsidRPr="00493C3C">
        <w:rPr>
          <w:rFonts w:ascii="Times New Roman" w:hAnsi="Times New Roman" w:cs="Times New Roman"/>
          <w:sz w:val="24"/>
          <w:szCs w:val="24"/>
        </w:rPr>
        <w:t>he Medicare Cost Report (CMS 2552)</w:t>
      </w:r>
    </w:p>
    <w:p w:rsidR="00296754" w:rsidRPr="00493C3C" w:rsidRDefault="00296754" w:rsidP="00296754">
      <w:pPr>
        <w:ind w:left="360"/>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Filed or</w:t>
      </w:r>
    </w:p>
    <w:p w:rsidR="00296754" w:rsidRPr="00493C3C" w:rsidRDefault="00296754" w:rsidP="00296754">
      <w:pPr>
        <w:ind w:left="360"/>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Settled or</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Other Data Source (Please describe)</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940006C" wp14:editId="075D1AE9">
                <wp:simplePos x="0" y="0"/>
                <wp:positionH relativeFrom="column">
                  <wp:align>center</wp:align>
                </wp:positionH>
                <wp:positionV relativeFrom="paragraph">
                  <wp:posOffset>0</wp:posOffset>
                </wp:positionV>
                <wp:extent cx="5529663" cy="477079"/>
                <wp:effectExtent l="0" t="0" r="1397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663" cy="477079"/>
                        </a:xfrm>
                        <a:prstGeom prst="rect">
                          <a:avLst/>
                        </a:prstGeom>
                        <a:solidFill>
                          <a:srgbClr val="FFFFFF"/>
                        </a:solidFill>
                        <a:ln w="9525">
                          <a:solidFill>
                            <a:srgbClr val="000000"/>
                          </a:solidFill>
                          <a:miter lim="800000"/>
                          <a:headEnd/>
                          <a:tailEnd/>
                        </a:ln>
                      </wps:spPr>
                      <wps:txbx>
                        <w:txbxContent>
                          <w:p w:rsidR="00296754" w:rsidRDefault="00296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35.4pt;height:37.5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">
                <v:textbox>
                  <w:txbxContent>
                    <w:p w:rsidR="00296754" w:rsidRDefault="00296754"/>
                  </w:txbxContent>
                </v:textbox>
              </v:shape>
            </w:pict>
          </mc:Fallback>
        </mc:AlternateContent>
      </w:r>
    </w:p>
    <w:p w:rsidR="00296754" w:rsidRPr="00493C3C" w:rsidRDefault="00296754" w:rsidP="00296754">
      <w:pPr>
        <w:rPr>
          <w:rFonts w:ascii="Times New Roman" w:hAnsi="Times New Roman" w:cs="Times New Roman"/>
          <w:sz w:val="24"/>
          <w:szCs w:val="24"/>
        </w:rPr>
      </w:pPr>
    </w:p>
    <w:p w:rsidR="00EC1B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 xml:space="preserve">What is the </w:t>
      </w:r>
      <w:proofErr w:type="gramStart"/>
      <w:r w:rsidRPr="00493C3C">
        <w:rPr>
          <w:rFonts w:ascii="Times New Roman" w:hAnsi="Times New Roman" w:cs="Times New Roman"/>
          <w:sz w:val="24"/>
          <w:szCs w:val="24"/>
        </w:rPr>
        <w:t>time period</w:t>
      </w:r>
      <w:proofErr w:type="gramEnd"/>
      <w:r w:rsidRPr="00493C3C">
        <w:rPr>
          <w:rFonts w:ascii="Times New Roman" w:hAnsi="Times New Roman" w:cs="Times New Roman"/>
          <w:sz w:val="24"/>
          <w:szCs w:val="24"/>
        </w:rPr>
        <w:t xml:space="preserve"> of the data?</w:t>
      </w:r>
    </w:p>
    <w:p w:rsidR="00C549C9" w:rsidRPr="00493C3C" w:rsidRDefault="00C549C9" w:rsidP="00296754">
      <w:pPr>
        <w:rPr>
          <w:rFonts w:ascii="Times New Roman" w:hAnsi="Times New Roman" w:cs="Times New Roman"/>
          <w:sz w:val="24"/>
          <w:szCs w:val="24"/>
        </w:rPr>
      </w:pPr>
      <w:r w:rsidRPr="00493C3C">
        <w:rPr>
          <w:rFonts w:ascii="Times New Roman" w:hAnsi="Times New Roman" w:cs="Times New Roman"/>
          <w:sz w:val="24"/>
          <w:szCs w:val="24"/>
        </w:rPr>
        <w:t xml:space="preserve">Base </w:t>
      </w:r>
      <w:r w:rsidR="008121BB" w:rsidRPr="00493C3C">
        <w:rPr>
          <w:rFonts w:ascii="Times New Roman" w:hAnsi="Times New Roman" w:cs="Times New Roman"/>
          <w:sz w:val="24"/>
          <w:szCs w:val="24"/>
        </w:rPr>
        <w:t xml:space="preserve">year data: </w:t>
      </w:r>
      <w:r w:rsidR="008121BB" w:rsidRPr="00493C3C">
        <w:rPr>
          <w:rFonts w:ascii="Times New Roman" w:hAnsi="Times New Roman" w:cs="Times New Roman"/>
          <w:sz w:val="24"/>
          <w:szCs w:val="24"/>
        </w:rPr>
        <w:softHyphen/>
        <w:t>________________________</w:t>
      </w:r>
    </w:p>
    <w:p w:rsidR="008121BB" w:rsidRPr="00493C3C" w:rsidRDefault="008121BB" w:rsidP="008121BB">
      <w:pPr>
        <w:rPr>
          <w:rFonts w:ascii="Times New Roman" w:hAnsi="Times New Roman" w:cs="Times New Roman"/>
          <w:sz w:val="24"/>
          <w:szCs w:val="24"/>
        </w:rPr>
      </w:pPr>
      <w:r w:rsidRPr="00493C3C">
        <w:rPr>
          <w:rFonts w:ascii="Times New Roman" w:hAnsi="Times New Roman" w:cs="Times New Roman"/>
          <w:sz w:val="24"/>
          <w:szCs w:val="24"/>
        </w:rPr>
        <w:t xml:space="preserve">Rate year data: </w:t>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t>________________________</w:t>
      </w:r>
    </w:p>
    <w:p w:rsidR="00296754" w:rsidRPr="002131DE" w:rsidRDefault="002131DE" w:rsidP="002131DE">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The s</w:t>
      </w:r>
      <w:r w:rsidR="00EC1B54" w:rsidRPr="002131DE">
        <w:rPr>
          <w:rFonts w:ascii="Times New Roman" w:hAnsi="Times New Roman" w:cs="Times New Roman"/>
          <w:b/>
          <w:sz w:val="24"/>
          <w:szCs w:val="24"/>
          <w:u w:val="single"/>
        </w:rPr>
        <w:t xml:space="preserve">tate uses the </w:t>
      </w:r>
      <w:r>
        <w:rPr>
          <w:rFonts w:ascii="Times New Roman" w:hAnsi="Times New Roman" w:cs="Times New Roman"/>
          <w:b/>
          <w:sz w:val="24"/>
          <w:szCs w:val="24"/>
          <w:u w:val="single"/>
        </w:rPr>
        <w:t>cost report r</w:t>
      </w:r>
      <w:r w:rsidR="00296754" w:rsidRPr="002131DE">
        <w:rPr>
          <w:rFonts w:ascii="Times New Roman" w:hAnsi="Times New Roman" w:cs="Times New Roman"/>
          <w:b/>
          <w:sz w:val="24"/>
          <w:szCs w:val="24"/>
          <w:u w:val="single"/>
        </w:rPr>
        <w:t>eferences</w:t>
      </w:r>
      <w:r w:rsidR="00EC1B54" w:rsidRPr="002131DE">
        <w:rPr>
          <w:rFonts w:ascii="Times New Roman" w:hAnsi="Times New Roman" w:cs="Times New Roman"/>
          <w:b/>
          <w:sz w:val="24"/>
          <w:szCs w:val="24"/>
          <w:u w:val="single"/>
        </w:rPr>
        <w:t xml:space="preserve"> below:</w:t>
      </w:r>
    </w:p>
    <w:p w:rsidR="00296754" w:rsidRPr="00493C3C" w:rsidRDefault="00296754" w:rsidP="00296754">
      <w:pPr>
        <w:outlineLvl w:val="0"/>
        <w:rPr>
          <w:rFonts w:ascii="Times New Roman" w:hAnsi="Times New Roman" w:cs="Times New Roman"/>
          <w:sz w:val="24"/>
          <w:szCs w:val="24"/>
        </w:rPr>
      </w:pPr>
      <w:r w:rsidRPr="00493C3C">
        <w:rPr>
          <w:rFonts w:ascii="Times New Roman" w:hAnsi="Times New Roman" w:cs="Times New Roman"/>
          <w:sz w:val="24"/>
          <w:szCs w:val="24"/>
          <w:u w:val="single"/>
        </w:rPr>
        <w:t>Cost-Based Demonstration (Cost-to-Charge Ratio)</w:t>
      </w:r>
      <w:r w:rsidRPr="00493C3C">
        <w:rPr>
          <w:rFonts w:ascii="Times New Roman" w:hAnsi="Times New Roman" w:cs="Times New Roman"/>
          <w:sz w:val="24"/>
          <w:szCs w:val="24"/>
        </w:rPr>
        <w:t>:</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Worksheet C </w:t>
      </w:r>
    </w:p>
    <w:p w:rsidR="00296754" w:rsidRPr="00493C3C" w:rsidRDefault="00296754" w:rsidP="00EC1B54">
      <w:pPr>
        <w:tabs>
          <w:tab w:val="left" w:pos="270"/>
          <w:tab w:val="left" w:pos="9000"/>
        </w:tabs>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Worksheet D </w:t>
      </w:r>
    </w:p>
    <w:p w:rsidR="00650165" w:rsidRPr="00493C3C" w:rsidRDefault="00EC1B54" w:rsidP="00EC1B54">
      <w:pPr>
        <w:outlineLvl w:val="0"/>
        <w:rPr>
          <w:rFonts w:ascii="Times New Roman" w:hAnsi="Times New Roman" w:cs="Times New Roman"/>
          <w:sz w:val="24"/>
          <w:szCs w:val="24"/>
        </w:rPr>
      </w:pPr>
      <w:r w:rsidRPr="00493C3C">
        <w:rPr>
          <w:rFonts w:ascii="Times New Roman"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anchorId="19DE10CC" wp14:editId="773725C4">
                <wp:simplePos x="0" y="0"/>
                <wp:positionH relativeFrom="column">
                  <wp:posOffset>174625</wp:posOffset>
                </wp:positionH>
                <wp:positionV relativeFrom="paragraph">
                  <wp:posOffset>381635</wp:posOffset>
                </wp:positionV>
                <wp:extent cx="5529580" cy="603885"/>
                <wp:effectExtent l="0" t="0" r="13970" b="247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603885"/>
                        </a:xfrm>
                        <a:prstGeom prst="rect">
                          <a:avLst/>
                        </a:prstGeom>
                        <a:solidFill>
                          <a:srgbClr val="FFFFFF"/>
                        </a:solidFill>
                        <a:ln w="9525">
                          <a:solidFill>
                            <a:srgbClr val="000000"/>
                          </a:solidFill>
                          <a:miter lim="800000"/>
                          <a:headEnd/>
                          <a:tailEnd/>
                        </a:ln>
                      </wps:spPr>
                      <wps:txbx>
                        <w:txbxContent>
                          <w:p w:rsidR="00296754" w:rsidRPr="00E976A9" w:rsidRDefault="00296754" w:rsidP="0029675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3.75pt;margin-top:30.05pt;width:435.4pt;height:4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">
                <v:textbox>
                  <w:txbxContent>
                    <w:p w:rsidR="00296754" w:rsidRPr="00E976A9" w:rsidRDefault="00296754" w:rsidP="00296754">
                      <w:pPr>
                        <w:rPr>
                          <w:b/>
                        </w:rPr>
                      </w:pPr>
                    </w:p>
                  </w:txbxContent>
                </v:textbox>
                <w10:wrap type="square"/>
              </v:shape>
            </w:pict>
          </mc:Fallback>
        </mc:AlternateContent>
      </w:r>
      <w:r w:rsidR="00296754" w:rsidRPr="00493C3C">
        <w:rPr>
          <w:rFonts w:ascii="Times New Roman" w:hAnsi="Times New Roman" w:cs="Times New Roman"/>
          <w:sz w:val="24"/>
          <w:szCs w:val="24"/>
        </w:rPr>
        <w:t>Describe which</w:t>
      </w:r>
      <w:r w:rsidRPr="00493C3C">
        <w:rPr>
          <w:rFonts w:ascii="Times New Roman" w:hAnsi="Times New Roman" w:cs="Times New Roman"/>
          <w:sz w:val="24"/>
          <w:szCs w:val="24"/>
        </w:rPr>
        <w:t xml:space="preserve"> columns and</w:t>
      </w:r>
      <w:r w:rsidR="00296754" w:rsidRPr="00493C3C">
        <w:rPr>
          <w:rFonts w:ascii="Times New Roman" w:hAnsi="Times New Roman" w:cs="Times New Roman"/>
          <w:sz w:val="24"/>
          <w:szCs w:val="24"/>
        </w:rPr>
        <w:t xml:space="preserve"> lines </w:t>
      </w:r>
      <w:r w:rsidRPr="00493C3C">
        <w:rPr>
          <w:rFonts w:ascii="Times New Roman" w:hAnsi="Times New Roman" w:cs="Times New Roman"/>
          <w:sz w:val="24"/>
          <w:szCs w:val="24"/>
        </w:rPr>
        <w:t xml:space="preserve">that </w:t>
      </w:r>
      <w:proofErr w:type="gramStart"/>
      <w:r w:rsidR="00296754" w:rsidRPr="00493C3C">
        <w:rPr>
          <w:rFonts w:ascii="Times New Roman" w:hAnsi="Times New Roman" w:cs="Times New Roman"/>
          <w:sz w:val="24"/>
          <w:szCs w:val="24"/>
        </w:rPr>
        <w:t>are used</w:t>
      </w:r>
      <w:proofErr w:type="gramEnd"/>
      <w:r w:rsidR="00296754" w:rsidRPr="00493C3C">
        <w:rPr>
          <w:rFonts w:ascii="Times New Roman" w:hAnsi="Times New Roman" w:cs="Times New Roman"/>
          <w:sz w:val="24"/>
          <w:szCs w:val="24"/>
        </w:rPr>
        <w:t xml:space="preserve"> to determine the cost-to-charge ratios</w:t>
      </w:r>
      <w:r w:rsidRPr="00493C3C">
        <w:rPr>
          <w:rFonts w:ascii="Times New Roman" w:hAnsi="Times New Roman" w:cs="Times New Roman"/>
          <w:sz w:val="24"/>
          <w:szCs w:val="24"/>
        </w:rPr>
        <w:t>.</w:t>
      </w:r>
    </w:p>
    <w:p w:rsidR="002131DE" w:rsidRDefault="002131DE" w:rsidP="00EC1B54">
      <w:pPr>
        <w:outlineLvl w:val="0"/>
        <w:rPr>
          <w:rFonts w:ascii="Times New Roman" w:hAnsi="Times New Roman" w:cs="Times New Roman"/>
          <w:sz w:val="24"/>
          <w:szCs w:val="24"/>
        </w:rPr>
      </w:pPr>
    </w:p>
    <w:p w:rsidR="00296754" w:rsidRPr="00493C3C" w:rsidRDefault="00296754" w:rsidP="00EC1B54">
      <w:pPr>
        <w:outlineLvl w:val="0"/>
        <w:rPr>
          <w:rFonts w:ascii="Times New Roman" w:hAnsi="Times New Roman" w:cs="Times New Roman"/>
          <w:sz w:val="24"/>
          <w:szCs w:val="24"/>
          <w:u w:val="single"/>
        </w:rPr>
      </w:pPr>
      <w:r w:rsidRPr="00493C3C">
        <w:rPr>
          <w:rFonts w:ascii="Times New Roman" w:hAnsi="Times New Roman" w:cs="Times New Roman"/>
          <w:sz w:val="24"/>
          <w:szCs w:val="24"/>
          <w:u w:val="single"/>
        </w:rPr>
        <w:t>Payment-to-Charge Demonstration (Payment to Charge Ratio):</w:t>
      </w:r>
    </w:p>
    <w:p w:rsidR="00EC1B54" w:rsidRPr="00493C3C" w:rsidRDefault="00296754" w:rsidP="00EC1B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Worksheet E, Part B (Payments) / Worksheet D, Part V and VI (Charges)</w:t>
      </w:r>
    </w:p>
    <w:p w:rsidR="00EC1B54" w:rsidRPr="00493C3C" w:rsidRDefault="00EC1B54" w:rsidP="00296754">
      <w:pPr>
        <w:outlineLvl w:val="0"/>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9B0D13B" wp14:editId="2F57962F">
                <wp:simplePos x="0" y="0"/>
                <wp:positionH relativeFrom="column">
                  <wp:posOffset>182880</wp:posOffset>
                </wp:positionH>
                <wp:positionV relativeFrom="paragraph">
                  <wp:posOffset>397510</wp:posOffset>
                </wp:positionV>
                <wp:extent cx="5481320" cy="276225"/>
                <wp:effectExtent l="0" t="0" r="24130" b="146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276225"/>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4.4pt;margin-top:31.3pt;width:431.6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">
                <v:textbox style="mso-fit-shape-to-text:t">
                  <w:txbxContent>
                    <w:p w:rsidR="00EC1B54" w:rsidRPr="00E976A9" w:rsidRDefault="00EC1B54" w:rsidP="00EC1B54">
                      <w:pPr>
                        <w:tabs>
                          <w:tab w:val="left" w:pos="-90"/>
                        </w:tabs>
                        <w:rPr>
                          <w:b/>
                        </w:rPr>
                      </w:pPr>
                    </w:p>
                  </w:txbxContent>
                </v:textbox>
                <w10:wrap type="square"/>
              </v:shape>
            </w:pict>
          </mc:Fallback>
        </mc:AlternateContent>
      </w:r>
      <w:r w:rsidRPr="00493C3C">
        <w:rPr>
          <w:rFonts w:ascii="Times New Roman" w:hAnsi="Times New Roman" w:cs="Times New Roman"/>
          <w:sz w:val="24"/>
          <w:szCs w:val="24"/>
        </w:rPr>
        <w:t xml:space="preserve">Describe which columns and lines that </w:t>
      </w:r>
      <w:proofErr w:type="gramStart"/>
      <w:r w:rsidRPr="00493C3C">
        <w:rPr>
          <w:rFonts w:ascii="Times New Roman" w:hAnsi="Times New Roman" w:cs="Times New Roman"/>
          <w:sz w:val="24"/>
          <w:szCs w:val="24"/>
        </w:rPr>
        <w:t>are used</w:t>
      </w:r>
      <w:proofErr w:type="gramEnd"/>
      <w:r w:rsidRPr="00493C3C">
        <w:rPr>
          <w:rFonts w:ascii="Times New Roman" w:hAnsi="Times New Roman" w:cs="Times New Roman"/>
          <w:sz w:val="24"/>
          <w:szCs w:val="24"/>
        </w:rPr>
        <w:t xml:space="preserve"> to determine the payment-to-charge ratios.</w:t>
      </w:r>
    </w:p>
    <w:p w:rsidR="005B7993" w:rsidRPr="00493C3C" w:rsidRDefault="005B7993" w:rsidP="00296754">
      <w:pPr>
        <w:outlineLvl w:val="0"/>
        <w:rPr>
          <w:rFonts w:ascii="Times New Roman" w:hAnsi="Times New Roman" w:cs="Times New Roman"/>
          <w:sz w:val="24"/>
          <w:szCs w:val="24"/>
        </w:rPr>
      </w:pPr>
    </w:p>
    <w:p w:rsidR="00EC1B54" w:rsidRPr="00493C3C" w:rsidRDefault="000C0C01" w:rsidP="00EC1B54">
      <w:pPr>
        <w:rPr>
          <w:rFonts w:ascii="Times New Roman" w:hAnsi="Times New Roman" w:cs="Times New Roman"/>
          <w:sz w:val="24"/>
          <w:szCs w:val="24"/>
        </w:rPr>
      </w:pPr>
      <w:proofErr w:type="gramStart"/>
      <w:r w:rsidRPr="00493C3C">
        <w:rPr>
          <w:rFonts w:ascii="Times New Roman" w:hAnsi="Times New Roman" w:cs="Times New Roman"/>
          <w:sz w:val="24"/>
          <w:szCs w:val="24"/>
        </w:rPr>
        <w:t>Does the Medicare payment data represent gross reported payment or are adjustments made to the data to capture the net payment?</w:t>
      </w:r>
      <w:proofErr w:type="gramEnd"/>
      <w:r w:rsidR="00EC1B54" w:rsidRPr="00493C3C">
        <w:rPr>
          <w:rFonts w:ascii="Times New Roman" w:hAnsi="Times New Roman" w:cs="Times New Roman"/>
          <w:sz w:val="24"/>
          <w:szCs w:val="24"/>
        </w:rPr>
        <w:t xml:space="preserve"> </w:t>
      </w:r>
    </w:p>
    <w:p w:rsidR="00EC1B54" w:rsidRPr="00493C3C" w:rsidRDefault="00EC1B54" w:rsidP="00EC1B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0C0C01" w:rsidRPr="00493C3C">
        <w:rPr>
          <w:rFonts w:ascii="Times New Roman" w:hAnsi="Times New Roman" w:cs="Times New Roman"/>
          <w:sz w:val="24"/>
          <w:szCs w:val="24"/>
        </w:rPr>
        <w:t xml:space="preserve"> Gross </w:t>
      </w:r>
    </w:p>
    <w:p w:rsidR="00296754" w:rsidRPr="00493C3C" w:rsidRDefault="00EC1B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0C0C01" w:rsidRPr="00493C3C">
        <w:rPr>
          <w:rFonts w:ascii="Times New Roman" w:hAnsi="Times New Roman" w:cs="Times New Roman"/>
          <w:sz w:val="24"/>
          <w:szCs w:val="24"/>
        </w:rPr>
        <w:t xml:space="preserve"> Net</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t xml:space="preserve">For net reported payments, please explain the adjustments for </w:t>
      </w:r>
      <w:r w:rsidR="007247BD" w:rsidRPr="00493C3C">
        <w:rPr>
          <w:rFonts w:ascii="Times New Roman" w:hAnsi="Times New Roman" w:cs="Times New Roman"/>
          <w:sz w:val="24"/>
          <w:szCs w:val="24"/>
        </w:rPr>
        <w:t xml:space="preserve">primary care payments, </w:t>
      </w:r>
      <w:r w:rsidRPr="00493C3C">
        <w:rPr>
          <w:rFonts w:ascii="Times New Roman" w:hAnsi="Times New Roman" w:cs="Times New Roman"/>
          <w:sz w:val="24"/>
          <w:szCs w:val="24"/>
        </w:rPr>
        <w:t xml:space="preserve">deductible, coinsurance and reimbursable bad debts.  (Please note: if deductibles and coinsurance </w:t>
      </w:r>
      <w:proofErr w:type="gramStart"/>
      <w:r w:rsidRPr="00493C3C">
        <w:rPr>
          <w:rFonts w:ascii="Times New Roman" w:hAnsi="Times New Roman" w:cs="Times New Roman"/>
          <w:sz w:val="24"/>
          <w:szCs w:val="24"/>
        </w:rPr>
        <w:t>are added</w:t>
      </w:r>
      <w:proofErr w:type="gramEnd"/>
      <w:r w:rsidRPr="00493C3C">
        <w:rPr>
          <w:rFonts w:ascii="Times New Roman" w:hAnsi="Times New Roman" w:cs="Times New Roman"/>
          <w:sz w:val="24"/>
          <w:szCs w:val="24"/>
        </w:rPr>
        <w:t xml:space="preserve"> onto the Medicare payment, the </w:t>
      </w:r>
      <w:r w:rsidR="002131DE">
        <w:rPr>
          <w:rFonts w:ascii="Times New Roman" w:hAnsi="Times New Roman" w:cs="Times New Roman"/>
          <w:sz w:val="24"/>
          <w:szCs w:val="24"/>
        </w:rPr>
        <w:t>s</w:t>
      </w:r>
      <w:r w:rsidRPr="00493C3C">
        <w:rPr>
          <w:rFonts w:ascii="Times New Roman" w:hAnsi="Times New Roman" w:cs="Times New Roman"/>
          <w:sz w:val="24"/>
          <w:szCs w:val="24"/>
        </w:rPr>
        <w:t xml:space="preserve">tate should remove reimbursable bad debts included in the Medicare payments). </w:t>
      </w:r>
    </w:p>
    <w:p w:rsidR="000C0C01" w:rsidRPr="00493C3C" w:rsidRDefault="000C0C01"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E294311" wp14:editId="1FFED3A5">
                <wp:simplePos x="0" y="0"/>
                <wp:positionH relativeFrom="column">
                  <wp:posOffset>106156</wp:posOffset>
                </wp:positionH>
                <wp:positionV relativeFrom="paragraph">
                  <wp:posOffset>15902</wp:posOffset>
                </wp:positionV>
                <wp:extent cx="5443302" cy="1403985"/>
                <wp:effectExtent l="0" t="0" r="2413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302" cy="1403985"/>
                        </a:xfrm>
                        <a:prstGeom prst="rect">
                          <a:avLst/>
                        </a:prstGeom>
                        <a:solidFill>
                          <a:srgbClr val="FFFFFF"/>
                        </a:solidFill>
                        <a:ln w="9525">
                          <a:solidFill>
                            <a:srgbClr val="000000"/>
                          </a:solidFill>
                          <a:miter lim="800000"/>
                          <a:headEnd/>
                          <a:tailEnd/>
                        </a:ln>
                      </wps:spPr>
                      <wps:txbx>
                        <w:txbxContent>
                          <w:p w:rsidR="000C0C01" w:rsidRDefault="000C0C0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8.35pt;margin-top:1.25pt;width:428.6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">
                <v:textbox style="mso-fit-shape-to-text:t">
                  <w:txbxContent>
                    <w:p w:rsidR="000C0C01" w:rsidRDefault="000C0C01"/>
                  </w:txbxContent>
                </v:textbox>
              </v:shape>
            </w:pict>
          </mc:Fallback>
        </mc:AlternateContent>
      </w:r>
    </w:p>
    <w:p w:rsidR="000C0C01" w:rsidRPr="00493C3C" w:rsidRDefault="000C0C01" w:rsidP="00296754">
      <w:pPr>
        <w:rPr>
          <w:rFonts w:ascii="Times New Roman" w:hAnsi="Times New Roman" w:cs="Times New Roman"/>
          <w:sz w:val="24"/>
          <w:szCs w:val="24"/>
          <w:u w:val="single"/>
        </w:rPr>
      </w:pPr>
    </w:p>
    <w:p w:rsidR="00EC1B54" w:rsidRPr="00493C3C" w:rsidRDefault="00EC1B54" w:rsidP="00296754">
      <w:pPr>
        <w:rPr>
          <w:rFonts w:ascii="Times New Roman" w:hAnsi="Times New Roman" w:cs="Times New Roman"/>
          <w:sz w:val="24"/>
          <w:szCs w:val="24"/>
          <w:u w:val="single"/>
        </w:rPr>
      </w:pPr>
      <w:r w:rsidRPr="00493C3C">
        <w:rPr>
          <w:rFonts w:ascii="Times New Roman" w:hAnsi="Times New Roman" w:cs="Times New Roman"/>
          <w:sz w:val="24"/>
          <w:szCs w:val="24"/>
          <w:u w:val="single"/>
        </w:rPr>
        <w:t>Other Cost Report Worksheets, Columns and Lines used:</w:t>
      </w:r>
    </w:p>
    <w:p w:rsidR="00296754" w:rsidRPr="00493C3C" w:rsidRDefault="00EC1B54" w:rsidP="00296754">
      <w:pPr>
        <w:outlineLvl w:val="0"/>
        <w:rPr>
          <w:rFonts w:ascii="Times New Roman" w:hAnsi="Times New Roman" w:cs="Times New Roman"/>
          <w:sz w:val="24"/>
          <w:szCs w:val="24"/>
        </w:rPr>
      </w:pPr>
      <w:r w:rsidRPr="00493C3C">
        <w:rPr>
          <w:rFonts w:ascii="Times New Roman" w:hAnsi="Times New Roman" w:cs="Times New Roman"/>
          <w:sz w:val="24"/>
          <w:szCs w:val="24"/>
        </w:rPr>
        <w:t>If the state uses other workshee</w:t>
      </w:r>
      <w:r w:rsidR="00296754" w:rsidRPr="00493C3C">
        <w:rPr>
          <w:rFonts w:ascii="Times New Roman" w:hAnsi="Times New Roman" w:cs="Times New Roman"/>
          <w:sz w:val="24"/>
          <w:szCs w:val="24"/>
        </w:rPr>
        <w:t xml:space="preserve">ts, describe </w:t>
      </w:r>
      <w:proofErr w:type="gramStart"/>
      <w:r w:rsidR="00296754" w:rsidRPr="00493C3C">
        <w:rPr>
          <w:rFonts w:ascii="Times New Roman" w:hAnsi="Times New Roman" w:cs="Times New Roman"/>
          <w:sz w:val="24"/>
          <w:szCs w:val="24"/>
        </w:rPr>
        <w:t>them</w:t>
      </w:r>
      <w:r w:rsidRPr="00493C3C">
        <w:rPr>
          <w:rFonts w:ascii="Times New Roman" w:hAnsi="Times New Roman" w:cs="Times New Roman"/>
          <w:sz w:val="24"/>
          <w:szCs w:val="24"/>
        </w:rPr>
        <w:t xml:space="preserve"> and how they are applied</w:t>
      </w:r>
      <w:proofErr w:type="gramEnd"/>
      <w:r w:rsidR="00296754" w:rsidRPr="00493C3C">
        <w:rPr>
          <w:rFonts w:ascii="Times New Roman" w:hAnsi="Times New Roman" w:cs="Times New Roman"/>
          <w:sz w:val="24"/>
          <w:szCs w:val="24"/>
        </w:rPr>
        <w:t>.</w:t>
      </w:r>
    </w:p>
    <w:p w:rsidR="00EC1B54" w:rsidRPr="00493C3C" w:rsidRDefault="000C0C01" w:rsidP="00EC1B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E0A2D12" wp14:editId="376FD3FF">
                <wp:simplePos x="0" y="0"/>
                <wp:positionH relativeFrom="column">
                  <wp:posOffset>118745</wp:posOffset>
                </wp:positionH>
                <wp:positionV relativeFrom="paragraph">
                  <wp:posOffset>166370</wp:posOffset>
                </wp:positionV>
                <wp:extent cx="5430520" cy="556260"/>
                <wp:effectExtent l="0" t="0" r="17780" b="1524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556260"/>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9.35pt;margin-top:13.1pt;width:427.6pt;height:4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">
                <v:textbox>
                  <w:txbxContent>
                    <w:p w:rsidR="00EC1B54" w:rsidRPr="00E976A9" w:rsidRDefault="00EC1B54" w:rsidP="00EC1B54">
                      <w:pPr>
                        <w:tabs>
                          <w:tab w:val="left" w:pos="-90"/>
                        </w:tabs>
                        <w:rPr>
                          <w:b/>
                        </w:rPr>
                      </w:pPr>
                    </w:p>
                  </w:txbxContent>
                </v:textbox>
                <w10:wrap type="square"/>
              </v:shape>
            </w:pict>
          </mc:Fallback>
        </mc:AlternateContent>
      </w:r>
    </w:p>
    <w:p w:rsidR="00453CC9" w:rsidRPr="00493C3C" w:rsidRDefault="00453CC9" w:rsidP="00296754">
      <w:pPr>
        <w:rPr>
          <w:rFonts w:ascii="Times New Roman" w:hAnsi="Times New Roman" w:cs="Times New Roman"/>
          <w:sz w:val="24"/>
          <w:szCs w:val="24"/>
        </w:rPr>
      </w:pPr>
    </w:p>
    <w:p w:rsidR="000C0C01" w:rsidRDefault="000C0C01" w:rsidP="00296754">
      <w:pPr>
        <w:rPr>
          <w:rFonts w:ascii="Times New Roman" w:hAnsi="Times New Roman" w:cs="Times New Roman"/>
          <w:b/>
          <w:sz w:val="24"/>
          <w:szCs w:val="24"/>
        </w:rPr>
      </w:pPr>
    </w:p>
    <w:p w:rsidR="002131DE" w:rsidRPr="00493C3C" w:rsidRDefault="002131DE" w:rsidP="00296754">
      <w:pPr>
        <w:rPr>
          <w:rFonts w:ascii="Times New Roman" w:hAnsi="Times New Roman" w:cs="Times New Roman"/>
          <w:b/>
          <w:sz w:val="24"/>
          <w:szCs w:val="24"/>
        </w:rPr>
      </w:pPr>
    </w:p>
    <w:p w:rsidR="00453CC9" w:rsidRPr="002131DE" w:rsidRDefault="00453CC9" w:rsidP="002131DE">
      <w:pPr>
        <w:pStyle w:val="ListParagraph"/>
        <w:numPr>
          <w:ilvl w:val="0"/>
          <w:numId w:val="1"/>
        </w:numPr>
        <w:rPr>
          <w:rFonts w:ascii="Times New Roman" w:hAnsi="Times New Roman" w:cs="Times New Roman"/>
          <w:b/>
          <w:sz w:val="24"/>
          <w:szCs w:val="24"/>
        </w:rPr>
      </w:pPr>
      <w:r w:rsidRPr="002131DE">
        <w:rPr>
          <w:rFonts w:ascii="Times New Roman" w:hAnsi="Times New Roman" w:cs="Times New Roman"/>
          <w:b/>
          <w:sz w:val="24"/>
          <w:szCs w:val="24"/>
        </w:rPr>
        <w:lastRenderedPageBreak/>
        <w:t>The State applies the Medicaid charge data, as described below to the Medicare charge ratios: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The Medicaid charges are from paid claims reported from the MM</w:t>
      </w:r>
      <w:r w:rsidR="00453CC9" w:rsidRPr="00493C3C">
        <w:rPr>
          <w:rFonts w:ascii="Times New Roman" w:hAnsi="Times New Roman" w:cs="Times New Roman"/>
          <w:sz w:val="24"/>
          <w:szCs w:val="24"/>
        </w:rPr>
        <w:t xml:space="preserve">IS.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The Medicaid charges are from another source.  </w:t>
      </w:r>
      <w:proofErr w:type="gramStart"/>
      <w:r w:rsidRPr="00493C3C">
        <w:rPr>
          <w:rFonts w:ascii="Times New Roman" w:hAnsi="Times New Roman" w:cs="Times New Roman"/>
          <w:sz w:val="24"/>
          <w:szCs w:val="24"/>
        </w:rPr>
        <w:t>Othe</w:t>
      </w:r>
      <w:r w:rsidR="00453CC9" w:rsidRPr="00493C3C">
        <w:rPr>
          <w:rFonts w:ascii="Times New Roman" w:hAnsi="Times New Roman" w:cs="Times New Roman"/>
          <w:sz w:val="24"/>
          <w:szCs w:val="24"/>
        </w:rPr>
        <w:t xml:space="preserve">r source: </w:t>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t>_____________.</w:t>
      </w:r>
      <w:proofErr w:type="gramEnd"/>
      <w:r w:rsidR="00453CC9"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Do the dates of service for the Medicaid charge data match the dates of services from the Medicare cost report data? </w:t>
      </w:r>
      <w:r w:rsidR="00EC1B54" w:rsidRPr="00493C3C">
        <w:rPr>
          <w:rFonts w:ascii="Times New Roman" w:hAnsi="Times New Roman" w:cs="Times New Roman"/>
          <w:sz w:val="24"/>
          <w:szCs w:val="24"/>
        </w:rPr>
        <w:t xml:space="preserve"> If no, please explain.</w:t>
      </w:r>
    </w:p>
    <w:p w:rsidR="00EC1B54" w:rsidRPr="00493C3C" w:rsidRDefault="00EC1B54"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824A9EA" wp14:editId="11974C67">
                <wp:simplePos x="0" y="0"/>
                <wp:positionH relativeFrom="column">
                  <wp:posOffset>119270</wp:posOffset>
                </wp:positionH>
                <wp:positionV relativeFrom="paragraph">
                  <wp:posOffset>442</wp:posOffset>
                </wp:positionV>
                <wp:extent cx="5470276" cy="707666"/>
                <wp:effectExtent l="0" t="0" r="16510" b="165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276" cy="707666"/>
                        </a:xfrm>
                        <a:prstGeom prst="rect">
                          <a:avLst/>
                        </a:prstGeom>
                        <a:solidFill>
                          <a:srgbClr val="FFFFFF"/>
                        </a:solidFill>
                        <a:ln w="9525">
                          <a:solidFill>
                            <a:srgbClr val="000000"/>
                          </a:solidFill>
                          <a:miter lim="800000"/>
                          <a:headEnd/>
                          <a:tailEnd/>
                        </a:ln>
                      </wps:spPr>
                      <wps:txbx>
                        <w:txbxContent>
                          <w:p w:rsidR="00EC1B54" w:rsidRDefault="00EC1B54" w:rsidP="00453CC9">
                            <w:pPr>
                              <w:tabs>
                                <w:tab w:val="left" w:pos="819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9.4pt;margin-top:.05pt;width:430.75pt;height:5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">
                <v:textbox>
                  <w:txbxContent>
                    <w:p w:rsidR="00EC1B54" w:rsidRDefault="00EC1B54" w:rsidP="00453CC9">
                      <w:pPr>
                        <w:tabs>
                          <w:tab w:val="left" w:pos="8190"/>
                        </w:tabs>
                      </w:pPr>
                    </w:p>
                  </w:txbxContent>
                </v:textbox>
              </v:shape>
            </w:pict>
          </mc:Fallback>
        </mc:AlternateContent>
      </w:r>
    </w:p>
    <w:p w:rsidR="00EC1B54" w:rsidRPr="00493C3C" w:rsidRDefault="00EC1B54" w:rsidP="00296754">
      <w:pPr>
        <w:rPr>
          <w:rFonts w:ascii="Times New Roman" w:hAnsi="Times New Roman" w:cs="Times New Roman"/>
          <w:b/>
          <w:sz w:val="24"/>
          <w:szCs w:val="24"/>
        </w:rPr>
      </w:pPr>
    </w:p>
    <w:p w:rsidR="000D6A9A" w:rsidRDefault="000D6A9A" w:rsidP="00296754">
      <w:pPr>
        <w:rPr>
          <w:rFonts w:ascii="Times New Roman" w:hAnsi="Times New Roman" w:cs="Times New Roman"/>
          <w:sz w:val="24"/>
          <w:szCs w:val="24"/>
        </w:rPr>
      </w:pPr>
    </w:p>
    <w:p w:rsidR="00CA035A" w:rsidRDefault="00CA035A" w:rsidP="00296754">
      <w:pPr>
        <w:rPr>
          <w:rFonts w:ascii="Times New Roman" w:hAnsi="Times New Roman" w:cs="Times New Roman"/>
          <w:sz w:val="24"/>
          <w:szCs w:val="24"/>
        </w:rPr>
      </w:pPr>
      <w:r>
        <w:rPr>
          <w:rFonts w:ascii="Times New Roman" w:hAnsi="Times New Roman" w:cs="Times New Roman"/>
          <w:sz w:val="24"/>
          <w:szCs w:val="24"/>
        </w:rPr>
        <w:t xml:space="preserve">Does the state only include Medicaid charges from in-state Medicaid residents? </w:t>
      </w:r>
    </w:p>
    <w:p w:rsidR="00CA035A" w:rsidRPr="00493C3C" w:rsidRDefault="00CA035A" w:rsidP="00CA035A">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CA035A" w:rsidRDefault="00CA035A"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Does the charge data exclude crossover claims?</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0C0C01" w:rsidRPr="00493C3C" w:rsidRDefault="000C0C01"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650165" w:rsidRPr="00493C3C" w:rsidRDefault="00296754" w:rsidP="00296754">
      <w:pPr>
        <w:rPr>
          <w:rFonts w:ascii="Times New Roman" w:hAnsi="Times New Roman" w:cs="Times New Roman"/>
          <w:sz w:val="24"/>
          <w:szCs w:val="24"/>
        </w:rPr>
      </w:pPr>
      <w:proofErr w:type="gramStart"/>
      <w:r w:rsidRPr="00493C3C">
        <w:rPr>
          <w:rFonts w:ascii="Times New Roman" w:hAnsi="Times New Roman" w:cs="Times New Roman"/>
          <w:sz w:val="24"/>
          <w:szCs w:val="24"/>
        </w:rPr>
        <w:t xml:space="preserve">Are physicians and other </w:t>
      </w:r>
      <w:r w:rsidR="00453CC9" w:rsidRPr="00493C3C">
        <w:rPr>
          <w:rFonts w:ascii="Times New Roman" w:hAnsi="Times New Roman" w:cs="Times New Roman"/>
          <w:sz w:val="24"/>
          <w:szCs w:val="24"/>
        </w:rPr>
        <w:t>professional services excluded</w:t>
      </w:r>
      <w:proofErr w:type="gramEnd"/>
      <w:r w:rsidR="00453CC9" w:rsidRPr="00493C3C">
        <w:rPr>
          <w:rFonts w:ascii="Times New Roman" w:hAnsi="Times New Roman" w:cs="Times New Roman"/>
          <w:sz w:val="24"/>
          <w:szCs w:val="24"/>
        </w:rPr>
        <w:t>?</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Please explain the inclusion of any professional service charges and verify</w:t>
      </w:r>
      <w:r w:rsidR="006C6DC6">
        <w:rPr>
          <w:rFonts w:ascii="Times New Roman" w:hAnsi="Times New Roman" w:cs="Times New Roman"/>
          <w:sz w:val="24"/>
          <w:szCs w:val="24"/>
        </w:rPr>
        <w:t xml:space="preserve"> that those services as covered, </w:t>
      </w:r>
      <w:r w:rsidRPr="00493C3C">
        <w:rPr>
          <w:rFonts w:ascii="Times New Roman" w:hAnsi="Times New Roman" w:cs="Times New Roman"/>
          <w:sz w:val="24"/>
          <w:szCs w:val="24"/>
        </w:rPr>
        <w:t xml:space="preserve">paid </w:t>
      </w:r>
      <w:r w:rsidR="006C6DC6">
        <w:rPr>
          <w:rFonts w:ascii="Times New Roman" w:hAnsi="Times New Roman" w:cs="Times New Roman"/>
          <w:sz w:val="24"/>
          <w:szCs w:val="24"/>
        </w:rPr>
        <w:t xml:space="preserve">and billed as </w:t>
      </w:r>
      <w:proofErr w:type="gramStart"/>
      <w:r w:rsidR="006C6DC6">
        <w:rPr>
          <w:rFonts w:ascii="Times New Roman" w:hAnsi="Times New Roman" w:cs="Times New Roman"/>
          <w:sz w:val="24"/>
          <w:szCs w:val="24"/>
        </w:rPr>
        <w:t>Medicaid outpatient</w:t>
      </w:r>
      <w:r w:rsidRPr="00493C3C">
        <w:rPr>
          <w:rFonts w:ascii="Times New Roman" w:hAnsi="Times New Roman" w:cs="Times New Roman"/>
          <w:sz w:val="24"/>
          <w:szCs w:val="24"/>
        </w:rPr>
        <w:t xml:space="preserve"> hospital service payments</w:t>
      </w:r>
      <w:proofErr w:type="gramEnd"/>
      <w:r w:rsidRPr="00493C3C">
        <w:rPr>
          <w:rFonts w:ascii="Times New Roman" w:hAnsi="Times New Roman" w:cs="Times New Roman"/>
          <w:sz w:val="24"/>
          <w:szCs w:val="24"/>
        </w:rPr>
        <w:t xml:space="preserve"> in accordance with the State’s approved State plan methodology.</w:t>
      </w:r>
    </w:p>
    <w:p w:rsidR="000C0C01" w:rsidRPr="00493C3C" w:rsidRDefault="00313F99" w:rsidP="00296754">
      <w:pPr>
        <w:rPr>
          <w:rFonts w:ascii="Times New Roman" w:hAnsi="Times New Roman" w:cs="Times New Roman"/>
          <w:b/>
          <w:sz w:val="24"/>
          <w:szCs w:val="24"/>
        </w:rPr>
      </w:pPr>
      <w:r w:rsidRPr="00493C3C">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745ACF73" wp14:editId="5AD56C48">
                <wp:simplePos x="0" y="0"/>
                <wp:positionH relativeFrom="column">
                  <wp:posOffset>-10795</wp:posOffset>
                </wp:positionH>
                <wp:positionV relativeFrom="paragraph">
                  <wp:posOffset>7951</wp:posOffset>
                </wp:positionV>
                <wp:extent cx="5490155" cy="1403985"/>
                <wp:effectExtent l="0" t="0" r="1587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155" cy="1403985"/>
                        </a:xfrm>
                        <a:prstGeom prst="rect">
                          <a:avLst/>
                        </a:prstGeom>
                        <a:solidFill>
                          <a:srgbClr val="FFFFFF"/>
                        </a:solidFill>
                        <a:ln w="9525">
                          <a:solidFill>
                            <a:srgbClr val="000000"/>
                          </a:solidFill>
                          <a:miter lim="800000"/>
                          <a:headEnd/>
                          <a:tailEnd/>
                        </a:ln>
                      </wps:spPr>
                      <wps:txbx>
                        <w:txbxContent>
                          <w:p w:rsidR="00313F99" w:rsidRDefault="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85pt;margin-top:.65pt;width:432.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">
                <v:textbox style="mso-fit-shape-to-text:t">
                  <w:txbxContent>
                    <w:p w:rsidR="00313F99" w:rsidRDefault="00313F99"/>
                  </w:txbxContent>
                </v:textbox>
              </v:shape>
            </w:pict>
          </mc:Fallback>
        </mc:AlternateContent>
      </w:r>
    </w:p>
    <w:p w:rsidR="00313F99" w:rsidRPr="00493C3C" w:rsidRDefault="00313F99" w:rsidP="00296754">
      <w:pPr>
        <w:rPr>
          <w:rFonts w:ascii="Times New Roman" w:hAnsi="Times New Roman" w:cs="Times New Roman"/>
          <w:b/>
          <w:sz w:val="24"/>
          <w:szCs w:val="24"/>
        </w:rPr>
      </w:pPr>
    </w:p>
    <w:p w:rsidR="00650165" w:rsidRPr="002131DE" w:rsidRDefault="00650165" w:rsidP="002131DE">
      <w:pPr>
        <w:pStyle w:val="ListParagraph"/>
        <w:numPr>
          <w:ilvl w:val="0"/>
          <w:numId w:val="1"/>
        </w:numPr>
        <w:outlineLvl w:val="0"/>
        <w:rPr>
          <w:rFonts w:ascii="Times New Roman" w:hAnsi="Times New Roman" w:cs="Times New Roman"/>
          <w:b/>
          <w:sz w:val="24"/>
          <w:szCs w:val="24"/>
        </w:rPr>
      </w:pPr>
      <w:r w:rsidRPr="002131DE">
        <w:rPr>
          <w:rFonts w:ascii="Times New Roman" w:hAnsi="Times New Roman" w:cs="Times New Roman"/>
          <w:b/>
          <w:sz w:val="24"/>
          <w:szCs w:val="24"/>
        </w:rPr>
        <w:t>The UPL demonstration applied Medicaid payment data as follows:</w:t>
      </w:r>
    </w:p>
    <w:p w:rsidR="00296754" w:rsidRPr="00493C3C" w:rsidRDefault="00296754" w:rsidP="00296754">
      <w:pPr>
        <w:outlineLvl w:val="0"/>
        <w:rPr>
          <w:rFonts w:ascii="Times New Roman" w:hAnsi="Times New Roman" w:cs="Times New Roman"/>
          <w:sz w:val="24"/>
          <w:szCs w:val="24"/>
        </w:rPr>
      </w:pPr>
      <w:r w:rsidRPr="00493C3C">
        <w:rPr>
          <w:rFonts w:ascii="Times New Roman" w:hAnsi="Times New Roman" w:cs="Times New Roman"/>
          <w:sz w:val="24"/>
          <w:szCs w:val="24"/>
        </w:rPr>
        <w:t xml:space="preserve">Medicaid </w:t>
      </w:r>
      <w:r w:rsidR="00114B3A">
        <w:rPr>
          <w:rFonts w:ascii="Times New Roman" w:hAnsi="Times New Roman" w:cs="Times New Roman"/>
          <w:sz w:val="24"/>
          <w:szCs w:val="24"/>
        </w:rPr>
        <w:t xml:space="preserve">base </w:t>
      </w:r>
      <w:r w:rsidRPr="00493C3C">
        <w:rPr>
          <w:rFonts w:ascii="Times New Roman" w:hAnsi="Times New Roman" w:cs="Times New Roman"/>
          <w:sz w:val="24"/>
          <w:szCs w:val="24"/>
        </w:rPr>
        <w:t>payment data</w:t>
      </w:r>
      <w:r w:rsidR="00650165" w:rsidRPr="00493C3C">
        <w:rPr>
          <w:rFonts w:ascii="Times New Roman" w:hAnsi="Times New Roman" w:cs="Times New Roman"/>
          <w:sz w:val="24"/>
          <w:szCs w:val="24"/>
        </w:rPr>
        <w:t xml:space="preserve"> </w:t>
      </w:r>
      <w:proofErr w:type="gramStart"/>
      <w:r w:rsidR="00650165" w:rsidRPr="00493C3C">
        <w:rPr>
          <w:rFonts w:ascii="Times New Roman" w:hAnsi="Times New Roman" w:cs="Times New Roman"/>
          <w:sz w:val="24"/>
          <w:szCs w:val="24"/>
        </w:rPr>
        <w:t>is reported</w:t>
      </w:r>
      <w:proofErr w:type="gramEnd"/>
      <w:r w:rsidR="00650165" w:rsidRPr="00493C3C">
        <w:rPr>
          <w:rFonts w:ascii="Times New Roman" w:hAnsi="Times New Roman" w:cs="Times New Roman"/>
          <w:sz w:val="24"/>
          <w:szCs w:val="24"/>
        </w:rPr>
        <w:t xml:space="preserve"> from the MMIS.</w:t>
      </w:r>
      <w:r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453CC9"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7247BD" w:rsidRPr="00493C3C" w:rsidRDefault="007247BD" w:rsidP="00296754">
      <w:pPr>
        <w:rPr>
          <w:rFonts w:ascii="Times New Roman" w:hAnsi="Times New Roman" w:cs="Times New Roman"/>
          <w:sz w:val="24"/>
          <w:szCs w:val="24"/>
        </w:rPr>
      </w:pPr>
      <w:r w:rsidRPr="00493C3C">
        <w:rPr>
          <w:rFonts w:ascii="Times New Roman" w:hAnsi="Times New Roman" w:cs="Times New Roman"/>
          <w:sz w:val="24"/>
          <w:szCs w:val="24"/>
        </w:rPr>
        <w:lastRenderedPageBreak/>
        <w:t>If the source of the payment data is a different source, please explain:</w:t>
      </w:r>
    </w:p>
    <w:p w:rsidR="007247BD" w:rsidRPr="00493C3C" w:rsidRDefault="007247BD"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48A7E996" wp14:editId="6CB8FAC1">
                <wp:simplePos x="0" y="0"/>
                <wp:positionH relativeFrom="column">
                  <wp:posOffset>-7951</wp:posOffset>
                </wp:positionH>
                <wp:positionV relativeFrom="paragraph">
                  <wp:posOffset>15627</wp:posOffset>
                </wp:positionV>
                <wp:extent cx="5652770" cy="580445"/>
                <wp:effectExtent l="0" t="0" r="2413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580445"/>
                        </a:xfrm>
                        <a:prstGeom prst="rect">
                          <a:avLst/>
                        </a:prstGeom>
                        <a:solidFill>
                          <a:srgbClr val="FFFFFF"/>
                        </a:solidFill>
                        <a:ln w="9525">
                          <a:solidFill>
                            <a:srgbClr val="000000"/>
                          </a:solidFill>
                          <a:miter lim="800000"/>
                          <a:headEnd/>
                          <a:tailEnd/>
                        </a:ln>
                      </wps:spPr>
                      <wps:txbx>
                        <w:txbxContent>
                          <w:p w:rsidR="007247BD" w:rsidRDefault="007247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65pt;margin-top:1.25pt;width:445.1pt;height:4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">
                <v:textbox>
                  <w:txbxContent>
                    <w:p w:rsidR="007247BD" w:rsidRDefault="007247BD"/>
                  </w:txbxContent>
                </v:textbox>
              </v:shape>
            </w:pict>
          </mc:Fallback>
        </mc:AlternateContent>
      </w:r>
    </w:p>
    <w:p w:rsidR="00A03697" w:rsidRDefault="00A03697" w:rsidP="00296754">
      <w:pPr>
        <w:rPr>
          <w:rFonts w:ascii="Times New Roman" w:hAnsi="Times New Roman" w:cs="Times New Roman"/>
          <w:sz w:val="24"/>
          <w:szCs w:val="24"/>
        </w:rPr>
      </w:pPr>
    </w:p>
    <w:p w:rsidR="00A03697" w:rsidRDefault="00A03697" w:rsidP="00296754">
      <w:pPr>
        <w:rPr>
          <w:rFonts w:ascii="Times New Roman" w:hAnsi="Times New Roman" w:cs="Times New Roman"/>
          <w:sz w:val="24"/>
          <w:szCs w:val="24"/>
        </w:rPr>
      </w:pPr>
      <w:r>
        <w:rPr>
          <w:rFonts w:ascii="Times New Roman" w:hAnsi="Times New Roman" w:cs="Times New Roman"/>
          <w:sz w:val="24"/>
          <w:szCs w:val="24"/>
        </w:rPr>
        <w:t xml:space="preserve">Are the dates of service for the Medicaid payment data consistent with the Medicaid charge data and the hospital </w:t>
      </w:r>
      <w:proofErr w:type="gramStart"/>
      <w:r>
        <w:rPr>
          <w:rFonts w:ascii="Times New Roman" w:hAnsi="Times New Roman" w:cs="Times New Roman"/>
          <w:sz w:val="24"/>
          <w:szCs w:val="24"/>
        </w:rPr>
        <w:t>cost reporting</w:t>
      </w:r>
      <w:proofErr w:type="gramEnd"/>
      <w:r>
        <w:rPr>
          <w:rFonts w:ascii="Times New Roman" w:hAnsi="Times New Roman" w:cs="Times New Roman"/>
          <w:sz w:val="24"/>
          <w:szCs w:val="24"/>
        </w:rPr>
        <w:t xml:space="preserve"> period? </w:t>
      </w:r>
    </w:p>
    <w:p w:rsidR="00A03697" w:rsidRPr="00493C3C" w:rsidRDefault="00A03697" w:rsidP="00A03697">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A03697" w:rsidRPr="00493C3C" w:rsidRDefault="00A03697" w:rsidP="00A03697">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A03697" w:rsidRDefault="00A03697" w:rsidP="00296754">
      <w:pPr>
        <w:rPr>
          <w:rFonts w:ascii="Times New Roman" w:hAnsi="Times New Roman" w:cs="Times New Roman"/>
          <w:sz w:val="24"/>
          <w:szCs w:val="24"/>
        </w:rPr>
      </w:pPr>
      <w:r>
        <w:rPr>
          <w:rFonts w:ascii="Times New Roman" w:hAnsi="Times New Roman" w:cs="Times New Roman"/>
          <w:sz w:val="24"/>
          <w:szCs w:val="24"/>
        </w:rPr>
        <w:t xml:space="preserve">If no, please explain: </w:t>
      </w:r>
    </w:p>
    <w:p w:rsidR="00A03697" w:rsidRDefault="00A03697" w:rsidP="00296754">
      <w:pPr>
        <w:rPr>
          <w:rFonts w:ascii="Times New Roman" w:hAnsi="Times New Roman" w:cs="Times New Roman"/>
          <w:sz w:val="24"/>
          <w:szCs w:val="24"/>
        </w:rPr>
      </w:pPr>
      <w:r w:rsidRPr="00A03697">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editId="36B11C9B">
                <wp:simplePos x="0" y="0"/>
                <wp:positionH relativeFrom="column">
                  <wp:posOffset>-7951</wp:posOffset>
                </wp:positionH>
                <wp:positionV relativeFrom="paragraph">
                  <wp:posOffset>2954</wp:posOffset>
                </wp:positionV>
                <wp:extent cx="5489575" cy="524786"/>
                <wp:effectExtent l="0" t="0" r="15875" b="279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524786"/>
                        </a:xfrm>
                        <a:prstGeom prst="rect">
                          <a:avLst/>
                        </a:prstGeom>
                        <a:solidFill>
                          <a:srgbClr val="FFFFFF"/>
                        </a:solidFill>
                        <a:ln w="9525">
                          <a:solidFill>
                            <a:srgbClr val="000000"/>
                          </a:solidFill>
                          <a:miter lim="800000"/>
                          <a:headEnd/>
                          <a:tailEnd/>
                        </a:ln>
                      </wps:spPr>
                      <wps:txbx>
                        <w:txbxContent>
                          <w:p w:rsidR="00A03697" w:rsidRDefault="00A036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5pt;margin-top:.25pt;width:432.25pt;height:4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">
                <v:textbox>
                  <w:txbxContent>
                    <w:p w:rsidR="00A03697" w:rsidRDefault="00A03697"/>
                  </w:txbxContent>
                </v:textbox>
              </v:shape>
            </w:pict>
          </mc:Fallback>
        </mc:AlternateContent>
      </w:r>
    </w:p>
    <w:p w:rsidR="00A03697" w:rsidRDefault="00A03697" w:rsidP="00296754">
      <w:pPr>
        <w:rPr>
          <w:rFonts w:ascii="Times New Roman" w:hAnsi="Times New Roman" w:cs="Times New Roman"/>
          <w:sz w:val="24"/>
          <w:szCs w:val="24"/>
        </w:rPr>
      </w:pP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Medicaid payment data include</w:t>
      </w:r>
      <w:r w:rsidR="00650165" w:rsidRPr="00493C3C">
        <w:rPr>
          <w:rFonts w:ascii="Times New Roman" w:hAnsi="Times New Roman" w:cs="Times New Roman"/>
          <w:sz w:val="24"/>
          <w:szCs w:val="24"/>
        </w:rPr>
        <w:t>s</w:t>
      </w:r>
      <w:r w:rsidRPr="00493C3C">
        <w:rPr>
          <w:rFonts w:ascii="Times New Roman" w:hAnsi="Times New Roman" w:cs="Times New Roman"/>
          <w:sz w:val="24"/>
          <w:szCs w:val="24"/>
        </w:rPr>
        <w:t xml:space="preserve"> ALL base and supplemental payments to </w:t>
      </w:r>
      <w:r w:rsidR="00650165" w:rsidRPr="00493C3C">
        <w:rPr>
          <w:rFonts w:ascii="Times New Roman" w:hAnsi="Times New Roman" w:cs="Times New Roman"/>
          <w:sz w:val="24"/>
          <w:szCs w:val="24"/>
        </w:rPr>
        <w:t>outpatient hospital providers.</w:t>
      </w:r>
      <w:r w:rsidR="00313F99" w:rsidRPr="00493C3C">
        <w:rPr>
          <w:rFonts w:ascii="Times New Roman" w:hAnsi="Times New Roman" w:cs="Times New Roman"/>
          <w:sz w:val="24"/>
          <w:szCs w:val="24"/>
        </w:rPr>
        <w:t xml:space="preserve">  </w:t>
      </w:r>
      <w:r w:rsidR="00114B3A">
        <w:rPr>
          <w:rFonts w:ascii="Times New Roman" w:hAnsi="Times New Roman" w:cs="Times New Roman"/>
          <w:sz w:val="24"/>
          <w:szCs w:val="24"/>
        </w:rPr>
        <w:t xml:space="preserve">Base and supplemental payments </w:t>
      </w:r>
      <w:proofErr w:type="gramStart"/>
      <w:r w:rsidR="00114B3A">
        <w:rPr>
          <w:rFonts w:ascii="Times New Roman" w:hAnsi="Times New Roman" w:cs="Times New Roman"/>
          <w:sz w:val="24"/>
          <w:szCs w:val="24"/>
        </w:rPr>
        <w:t>must be separately identified</w:t>
      </w:r>
      <w:proofErr w:type="gramEnd"/>
      <w:r w:rsidR="00114B3A">
        <w:rPr>
          <w:rFonts w:ascii="Times New Roman" w:hAnsi="Times New Roman" w:cs="Times New Roman"/>
          <w:sz w:val="24"/>
          <w:szCs w:val="24"/>
        </w:rPr>
        <w:t xml:space="preserve">.  </w:t>
      </w:r>
      <w:r w:rsidR="00313F99" w:rsidRPr="00493C3C">
        <w:rPr>
          <w:rFonts w:ascii="Times New Roman" w:hAnsi="Times New Roman" w:cs="Times New Roman"/>
          <w:sz w:val="24"/>
          <w:szCs w:val="24"/>
        </w:rPr>
        <w:t>Note: any reimbursement paid outside of the MMIS should be included.</w:t>
      </w:r>
      <w:r w:rsidR="00114B3A">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453CC9"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313F99" w:rsidRPr="00493C3C" w:rsidRDefault="00313F99"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F78A119" wp14:editId="21C8ED9D">
                <wp:simplePos x="0" y="0"/>
                <wp:positionH relativeFrom="column">
                  <wp:posOffset>-7950</wp:posOffset>
                </wp:positionH>
                <wp:positionV relativeFrom="paragraph">
                  <wp:posOffset>309714</wp:posOffset>
                </wp:positionV>
                <wp:extent cx="5489740" cy="540689"/>
                <wp:effectExtent l="0" t="0" r="1587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740" cy="540689"/>
                        </a:xfrm>
                        <a:prstGeom prst="rect">
                          <a:avLst/>
                        </a:prstGeom>
                        <a:solidFill>
                          <a:srgbClr val="FFFFFF"/>
                        </a:solidFill>
                        <a:ln w="9525">
                          <a:solidFill>
                            <a:srgbClr val="000000"/>
                          </a:solidFill>
                          <a:miter lim="800000"/>
                          <a:headEnd/>
                          <a:tailEnd/>
                        </a:ln>
                      </wps:spPr>
                      <wps:txbx>
                        <w:txbxContent>
                          <w:p w:rsidR="00313F99" w:rsidRDefault="00313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65pt;margin-top:24.4pt;width:432.25pt;height:4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">
                <v:textbox>
                  <w:txbxContent>
                    <w:p w:rsidR="00313F99" w:rsidRDefault="00313F99"/>
                  </w:txbxContent>
                </v:textbox>
              </v:shape>
            </w:pict>
          </mc:Fallback>
        </mc:AlternateContent>
      </w:r>
      <w:r w:rsidRPr="00493C3C">
        <w:rPr>
          <w:rFonts w:ascii="Times New Roman" w:hAnsi="Times New Roman" w:cs="Times New Roman"/>
          <w:sz w:val="24"/>
          <w:szCs w:val="24"/>
        </w:rPr>
        <w:t xml:space="preserve">Please explain payments that </w:t>
      </w:r>
      <w:proofErr w:type="gramStart"/>
      <w:r w:rsidRPr="00493C3C">
        <w:rPr>
          <w:rFonts w:ascii="Times New Roman" w:hAnsi="Times New Roman" w:cs="Times New Roman"/>
          <w:sz w:val="24"/>
          <w:szCs w:val="24"/>
        </w:rPr>
        <w:t>are made</w:t>
      </w:r>
      <w:proofErr w:type="gramEnd"/>
      <w:r w:rsidRPr="00493C3C">
        <w:rPr>
          <w:rFonts w:ascii="Times New Roman" w:hAnsi="Times New Roman" w:cs="Times New Roman"/>
          <w:sz w:val="24"/>
          <w:szCs w:val="24"/>
        </w:rPr>
        <w:t xml:space="preserve"> outside of the MMIS.</w:t>
      </w:r>
    </w:p>
    <w:p w:rsidR="00313F99" w:rsidRPr="00493C3C" w:rsidRDefault="00313F99" w:rsidP="00296754">
      <w:pPr>
        <w:rPr>
          <w:rFonts w:ascii="Times New Roman" w:hAnsi="Times New Roman" w:cs="Times New Roman"/>
          <w:sz w:val="24"/>
          <w:szCs w:val="24"/>
        </w:rPr>
      </w:pPr>
    </w:p>
    <w:p w:rsidR="00313F99" w:rsidRPr="00493C3C" w:rsidRDefault="00313F99" w:rsidP="00296754">
      <w:pPr>
        <w:rPr>
          <w:rFonts w:ascii="Times New Roman" w:hAnsi="Times New Roman" w:cs="Times New Roman"/>
          <w:sz w:val="24"/>
          <w:szCs w:val="24"/>
        </w:rPr>
      </w:pP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 xml:space="preserve">Medicaid payment </w:t>
      </w:r>
      <w:r w:rsidR="00650165" w:rsidRPr="00493C3C">
        <w:rPr>
          <w:rFonts w:ascii="Times New Roman" w:hAnsi="Times New Roman" w:cs="Times New Roman"/>
          <w:sz w:val="24"/>
          <w:szCs w:val="24"/>
        </w:rPr>
        <w:t>data exclude crossover claims.</w:t>
      </w:r>
      <w:r w:rsidR="00453CC9"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453CC9"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296754">
      <w:pPr>
        <w:rPr>
          <w:rFonts w:ascii="Times New Roman" w:hAnsi="Times New Roman" w:cs="Times New Roman"/>
          <w:sz w:val="24"/>
          <w:szCs w:val="24"/>
        </w:rPr>
      </w:pPr>
      <w:proofErr w:type="gramStart"/>
      <w:r w:rsidRPr="00493C3C">
        <w:rPr>
          <w:rFonts w:ascii="Times New Roman" w:hAnsi="Times New Roman" w:cs="Times New Roman"/>
          <w:sz w:val="24"/>
          <w:szCs w:val="24"/>
        </w:rPr>
        <w:t>Is the Medicaid payment reported</w:t>
      </w:r>
      <w:proofErr w:type="gramEnd"/>
      <w:r w:rsidRPr="00493C3C">
        <w:rPr>
          <w:rFonts w:ascii="Times New Roman" w:hAnsi="Times New Roman" w:cs="Times New Roman"/>
          <w:sz w:val="24"/>
          <w:szCs w:val="24"/>
        </w:rPr>
        <w:t xml:space="preserve"> gross or net of </w:t>
      </w:r>
      <w:r w:rsidR="007247BD" w:rsidRPr="00493C3C">
        <w:rPr>
          <w:rFonts w:ascii="Times New Roman" w:hAnsi="Times New Roman" w:cs="Times New Roman"/>
          <w:sz w:val="24"/>
          <w:szCs w:val="24"/>
        </w:rPr>
        <w:t xml:space="preserve">primary care payments, </w:t>
      </w:r>
      <w:r w:rsidRPr="00493C3C">
        <w:rPr>
          <w:rFonts w:ascii="Times New Roman" w:hAnsi="Times New Roman" w:cs="Times New Roman"/>
          <w:sz w:val="24"/>
          <w:szCs w:val="24"/>
        </w:rPr>
        <w:t>deductibles and co-pays?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493C3C">
        <w:rPr>
          <w:rFonts w:ascii="Times New Roman" w:hAnsi="Times New Roman" w:cs="Times New Roman"/>
          <w:sz w:val="24"/>
          <w:szCs w:val="24"/>
        </w:rPr>
        <w:t xml:space="preserve"> Gross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493C3C">
        <w:rPr>
          <w:rFonts w:ascii="Times New Roman" w:hAnsi="Times New Roman" w:cs="Times New Roman"/>
          <w:sz w:val="24"/>
          <w:szCs w:val="24"/>
        </w:rPr>
        <w:t xml:space="preserve"> Net</w:t>
      </w:r>
    </w:p>
    <w:p w:rsidR="00114B3A" w:rsidRDefault="00114B3A" w:rsidP="00493C3C">
      <w:pPr>
        <w:rPr>
          <w:rFonts w:ascii="Times New Roman" w:hAnsi="Times New Roman" w:cs="Times New Roman"/>
          <w:sz w:val="24"/>
          <w:szCs w:val="24"/>
        </w:rPr>
      </w:pP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lastRenderedPageBreak/>
        <w:t xml:space="preserve">Describe how Medicaid payment rate changes between the base period and the UPL period </w:t>
      </w:r>
      <w:proofErr w:type="gramStart"/>
      <w:r>
        <w:rPr>
          <w:rFonts w:ascii="Times New Roman" w:hAnsi="Times New Roman" w:cs="Times New Roman"/>
          <w:sz w:val="24"/>
          <w:szCs w:val="24"/>
        </w:rPr>
        <w:t xml:space="preserve">are </w:t>
      </w:r>
      <w:r w:rsidRPr="00231949">
        <w:rPr>
          <w:rFonts w:ascii="Times New Roman" w:hAnsi="Times New Roman" w:cs="Times New Roman"/>
          <w:sz w:val="24"/>
          <w:szCs w:val="24"/>
        </w:rPr>
        <w:t>accounted for</w:t>
      </w:r>
      <w:proofErr w:type="gramEnd"/>
      <w:r w:rsidRPr="00231949">
        <w:rPr>
          <w:rFonts w:ascii="Times New Roman" w:hAnsi="Times New Roman" w:cs="Times New Roman"/>
          <w:sz w:val="24"/>
          <w:szCs w:val="24"/>
        </w:rPr>
        <w:t xml:space="preserve"> in the demonstration?  </w:t>
      </w: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323E8D92" wp14:editId="24C9F694">
                <wp:simplePos x="0" y="0"/>
                <wp:positionH relativeFrom="column">
                  <wp:align>center</wp:align>
                </wp:positionH>
                <wp:positionV relativeFrom="paragraph">
                  <wp:posOffset>0</wp:posOffset>
                </wp:positionV>
                <wp:extent cx="5677231" cy="516835"/>
                <wp:effectExtent l="0" t="0" r="1905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516835"/>
                        </a:xfrm>
                        <a:prstGeom prst="rect">
                          <a:avLst/>
                        </a:prstGeom>
                        <a:solidFill>
                          <a:srgbClr val="FFFFFF"/>
                        </a:solidFill>
                        <a:ln w="9525">
                          <a:solidFill>
                            <a:srgbClr val="000000"/>
                          </a:solidFill>
                          <a:miter lim="800000"/>
                          <a:headEnd/>
                          <a:tailEnd/>
                        </a:ln>
                      </wps:spPr>
                      <wps:txbx>
                        <w:txbxContent>
                          <w:p w:rsidR="00493C3C" w:rsidRDefault="00493C3C" w:rsidP="00493C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0;margin-top:0;width:447.05pt;height:40.7pt;z-index:251708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">
                <v:textbox>
                  <w:txbxContent>
                    <w:p w:rsidR="00493C3C" w:rsidRDefault="00493C3C" w:rsidP="00493C3C"/>
                  </w:txbxContent>
                </v:textbox>
              </v:shape>
            </w:pict>
          </mc:Fallback>
        </mc:AlternateContent>
      </w:r>
    </w:p>
    <w:p w:rsidR="00493C3C" w:rsidRPr="00231949" w:rsidRDefault="00493C3C" w:rsidP="00493C3C">
      <w:pPr>
        <w:rPr>
          <w:rFonts w:ascii="Times New Roman" w:hAnsi="Times New Roman" w:cs="Times New Roman"/>
          <w:sz w:val="24"/>
          <w:szCs w:val="24"/>
        </w:rPr>
      </w:pP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t>Does the dollar amount of payments for the UPL base period equal</w:t>
      </w:r>
      <w:r w:rsidR="000D6A9A">
        <w:rPr>
          <w:rFonts w:ascii="Times New Roman" w:hAnsi="Times New Roman" w:cs="Times New Roman"/>
          <w:sz w:val="24"/>
          <w:szCs w:val="24"/>
        </w:rPr>
        <w:t xml:space="preserve"> the “claimed” amounts on the </w:t>
      </w:r>
      <w:r w:rsidR="000D6A9A" w:rsidRPr="000D6A9A">
        <w:rPr>
          <w:rFonts w:ascii="Times New Roman" w:hAnsi="Times New Roman" w:cs="Times New Roman"/>
          <w:sz w:val="24"/>
          <w:szCs w:val="24"/>
        </w:rPr>
        <w:t xml:space="preserve">CMS-64, Medicaid Expenditures report </w:t>
      </w:r>
      <w:r w:rsidRPr="00231949">
        <w:rPr>
          <w:rFonts w:ascii="Times New Roman" w:hAnsi="Times New Roman" w:cs="Times New Roman"/>
          <w:sz w:val="24"/>
          <w:szCs w:val="24"/>
        </w:rPr>
        <w:t xml:space="preserve">for the UPL </w:t>
      </w:r>
      <w:proofErr w:type="gramStart"/>
      <w:r w:rsidRPr="00231949">
        <w:rPr>
          <w:rFonts w:ascii="Times New Roman" w:hAnsi="Times New Roman" w:cs="Times New Roman"/>
          <w:sz w:val="24"/>
          <w:szCs w:val="24"/>
        </w:rPr>
        <w:t>time period</w:t>
      </w:r>
      <w:proofErr w:type="gramEnd"/>
      <w:r w:rsidRPr="00231949">
        <w:rPr>
          <w:rFonts w:ascii="Times New Roman" w:hAnsi="Times New Roman" w:cs="Times New Roman"/>
          <w:sz w:val="24"/>
          <w:szCs w:val="24"/>
        </w:rPr>
        <w:t xml:space="preserve">?   </w:t>
      </w: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0C21E7" w:rsidRPr="00493C3C" w:rsidRDefault="000C21E7" w:rsidP="000C21E7">
      <w:pPr>
        <w:rPr>
          <w:rFonts w:ascii="Times New Roman" w:hAnsi="Times New Roman" w:cs="Times New Roman"/>
          <w:b/>
          <w:sz w:val="24"/>
          <w:szCs w:val="24"/>
        </w:rPr>
      </w:pPr>
      <w:proofErr w:type="gramStart"/>
      <w:r w:rsidRPr="00493C3C">
        <w:rPr>
          <w:rFonts w:ascii="Times New Roman" w:hAnsi="Times New Roman" w:cs="Times New Roman"/>
          <w:sz w:val="24"/>
          <w:szCs w:val="24"/>
        </w:rPr>
        <w:t>If no, please provide a reconciliation and explanation of the difference?</w:t>
      </w:r>
      <w:proofErr w:type="gramEnd"/>
    </w:p>
    <w:p w:rsidR="000C21E7" w:rsidRPr="00493C3C" w:rsidRDefault="000C21E7" w:rsidP="000C21E7">
      <w:pPr>
        <w:rPr>
          <w:rFonts w:ascii="Times New Roman" w:hAnsi="Times New Roman" w:cs="Times New Roman"/>
          <w:b/>
          <w:sz w:val="24"/>
          <w:szCs w:val="24"/>
        </w:rPr>
      </w:pPr>
      <w:r w:rsidRPr="00493C3C">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345055FC" wp14:editId="08FF75FF">
                <wp:simplePos x="0" y="0"/>
                <wp:positionH relativeFrom="column">
                  <wp:align>center</wp:align>
                </wp:positionH>
                <wp:positionV relativeFrom="paragraph">
                  <wp:posOffset>0</wp:posOffset>
                </wp:positionV>
                <wp:extent cx="5752134" cy="652007"/>
                <wp:effectExtent l="0" t="0" r="2032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34" cy="652007"/>
                        </a:xfrm>
                        <a:prstGeom prst="rect">
                          <a:avLst/>
                        </a:prstGeom>
                        <a:solidFill>
                          <a:srgbClr val="FFFFFF"/>
                        </a:solidFill>
                        <a:ln w="9525">
                          <a:solidFill>
                            <a:srgbClr val="000000"/>
                          </a:solidFill>
                          <a:miter lim="800000"/>
                          <a:headEnd/>
                          <a:tailEnd/>
                        </a:ln>
                      </wps:spPr>
                      <wps:txbx>
                        <w:txbxContent>
                          <w:p w:rsidR="000C21E7" w:rsidRDefault="000C21E7" w:rsidP="000C21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0;width:452.9pt;height:51.35pt;z-index:251702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">
                <v:textbox>
                  <w:txbxContent>
                    <w:p w:rsidR="000C21E7" w:rsidRDefault="000C21E7" w:rsidP="000C21E7"/>
                  </w:txbxContent>
                </v:textbox>
              </v:shape>
            </w:pict>
          </mc:Fallback>
        </mc:AlternateContent>
      </w:r>
    </w:p>
    <w:p w:rsidR="000C21E7" w:rsidRPr="00493C3C" w:rsidRDefault="000C21E7" w:rsidP="000C21E7">
      <w:pPr>
        <w:rPr>
          <w:rFonts w:ascii="Times New Roman" w:hAnsi="Times New Roman" w:cs="Times New Roman"/>
          <w:b/>
          <w:sz w:val="24"/>
          <w:szCs w:val="24"/>
        </w:rPr>
      </w:pPr>
    </w:p>
    <w:p w:rsidR="002131DE" w:rsidRPr="00493C3C" w:rsidRDefault="002131DE" w:rsidP="00313F99">
      <w:pPr>
        <w:rPr>
          <w:rFonts w:ascii="Times New Roman" w:hAnsi="Times New Roman" w:cs="Times New Roman"/>
          <w:sz w:val="24"/>
          <w:szCs w:val="24"/>
        </w:rPr>
      </w:pPr>
    </w:p>
    <w:p w:rsidR="00313F99" w:rsidRPr="002131DE" w:rsidRDefault="00313F99" w:rsidP="002131DE">
      <w:pPr>
        <w:pStyle w:val="ListParagraph"/>
        <w:numPr>
          <w:ilvl w:val="0"/>
          <w:numId w:val="1"/>
        </w:numPr>
        <w:rPr>
          <w:rFonts w:ascii="Times New Roman" w:hAnsi="Times New Roman" w:cs="Times New Roman"/>
          <w:b/>
          <w:sz w:val="24"/>
          <w:szCs w:val="24"/>
        </w:rPr>
      </w:pPr>
      <w:r w:rsidRPr="002131DE">
        <w:rPr>
          <w:rFonts w:ascii="Times New Roman" w:hAnsi="Times New Roman" w:cs="Times New Roman"/>
          <w:b/>
          <w:noProof/>
          <w:sz w:val="24"/>
          <w:szCs w:val="24"/>
        </w:rPr>
        <w:t>The State trends</w:t>
      </w:r>
      <w:r w:rsidR="003211F4" w:rsidRPr="002131DE">
        <w:rPr>
          <w:rFonts w:ascii="Times New Roman" w:hAnsi="Times New Roman" w:cs="Times New Roman"/>
          <w:b/>
          <w:noProof/>
          <w:sz w:val="24"/>
          <w:szCs w:val="24"/>
        </w:rPr>
        <w:t xml:space="preserve"> and adjusts</w:t>
      </w:r>
      <w:r w:rsidRPr="002131DE">
        <w:rPr>
          <w:rFonts w:ascii="Times New Roman" w:hAnsi="Times New Roman" w:cs="Times New Roman"/>
          <w:b/>
          <w:noProof/>
          <w:sz w:val="24"/>
          <w:szCs w:val="24"/>
        </w:rPr>
        <w:t xml:space="preserve"> the UPL Data, as below:</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The State trends the UPL for inflation</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Explain the</w:t>
      </w:r>
      <w:r w:rsidR="00C13959">
        <w:rPr>
          <w:rFonts w:ascii="Times New Roman" w:hAnsi="Times New Roman" w:cs="Times New Roman"/>
          <w:sz w:val="24"/>
          <w:szCs w:val="24"/>
        </w:rPr>
        <w:t xml:space="preserve"> trending factor and its source.</w:t>
      </w:r>
      <w:r w:rsidRPr="00493C3C">
        <w:rPr>
          <w:rFonts w:ascii="Times New Roman" w:hAnsi="Times New Roman" w:cs="Times New Roman"/>
          <w:sz w:val="24"/>
          <w:szCs w:val="24"/>
        </w:rPr>
        <w:t xml:space="preserve">  </w:t>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4B5E7C1F" wp14:editId="02CC8BDB">
                <wp:simplePos x="0" y="0"/>
                <wp:positionH relativeFrom="column">
                  <wp:align>center</wp:align>
                </wp:positionH>
                <wp:positionV relativeFrom="paragraph">
                  <wp:posOffset>0</wp:posOffset>
                </wp:positionV>
                <wp:extent cx="5708595" cy="1403985"/>
                <wp:effectExtent l="0" t="0" r="2603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0;margin-top:0;width:449.5pt;height:110.55pt;z-index:2516951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">
                <v:textbox style="mso-fit-shape-to-text:t">
                  <w:txbxContent>
                    <w:p w:rsidR="00313F99" w:rsidRDefault="00313F99" w:rsidP="00313F99"/>
                  </w:txbxContent>
                </v:textbox>
              </v:shape>
            </w:pict>
          </mc:Fallback>
        </mc:AlternateConten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ab/>
      </w:r>
    </w:p>
    <w:p w:rsidR="00313F99" w:rsidRPr="00493C3C" w:rsidRDefault="00313F99" w:rsidP="00313F99">
      <w:pPr>
        <w:rPr>
          <w:rFonts w:ascii="Times New Roman" w:hAnsi="Times New Roman" w:cs="Times New Roman"/>
          <w:sz w:val="24"/>
          <w:szCs w:val="24"/>
        </w:rPr>
      </w:pPr>
      <w:proofErr w:type="gramStart"/>
      <w:r w:rsidRPr="00493C3C">
        <w:rPr>
          <w:rFonts w:ascii="Times New Roman" w:hAnsi="Times New Roman" w:cs="Times New Roman"/>
          <w:sz w:val="24"/>
          <w:szCs w:val="24"/>
        </w:rPr>
        <w:t>Is the inflation trend applied</w:t>
      </w:r>
      <w:proofErr w:type="gramEnd"/>
      <w:r w:rsidRPr="00493C3C">
        <w:rPr>
          <w:rFonts w:ascii="Times New Roman" w:hAnsi="Times New Roman" w:cs="Times New Roman"/>
          <w:sz w:val="24"/>
          <w:szCs w:val="24"/>
        </w:rPr>
        <w:t xml:space="preserve"> from “mid-point to the mid-point” in order to most accurately project future experience?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C13959" w:rsidP="00313F99">
      <w:pPr>
        <w:rPr>
          <w:rFonts w:ascii="Times New Roman" w:hAnsi="Times New Roman" w:cs="Times New Roman"/>
          <w:sz w:val="24"/>
          <w:szCs w:val="24"/>
        </w:rPr>
      </w:pPr>
      <w:r>
        <w:rPr>
          <w:rFonts w:ascii="Times New Roman" w:hAnsi="Times New Roman" w:cs="Times New Roman"/>
          <w:sz w:val="24"/>
          <w:szCs w:val="24"/>
        </w:rPr>
        <w:t>The s</w:t>
      </w:r>
      <w:r w:rsidR="00313F99" w:rsidRPr="00493C3C">
        <w:rPr>
          <w:rFonts w:ascii="Times New Roman" w:hAnsi="Times New Roman" w:cs="Times New Roman"/>
          <w:sz w:val="24"/>
          <w:szCs w:val="24"/>
        </w:rPr>
        <w:t>tate trends the UPL for volume/utilization</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114B3A"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lastRenderedPageBreak/>
        <w:t>Explain the volume/utilization adjustment, including:  how it will assure the UPL does not over or understate the volume of Medicaid inpatient hospital services provided in the rate year, how it is applied and that it is applied consistently to the Medicare equivalent and Medicaid payment data:</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7C1DF4D2" wp14:editId="24461933">
                <wp:simplePos x="0" y="0"/>
                <wp:positionH relativeFrom="column">
                  <wp:align>center</wp:align>
                </wp:positionH>
                <wp:positionV relativeFrom="paragraph">
                  <wp:posOffset>0</wp:posOffset>
                </wp:positionV>
                <wp:extent cx="5848819" cy="1403985"/>
                <wp:effectExtent l="0" t="0" r="19050"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819" cy="140398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0;margin-top:0;width:460.55pt;height:110.55pt;z-index:2516930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">
                <v:textbox style="mso-fit-shape-to-text:t">
                  <w:txbxContent>
                    <w:p w:rsidR="00313F99" w:rsidRDefault="00313F99" w:rsidP="00313F99"/>
                  </w:txbxContent>
                </v:textbox>
              </v:shape>
            </w:pict>
          </mc:Fallback>
        </mc:AlternateContent>
      </w:r>
    </w:p>
    <w:p w:rsidR="00313F99" w:rsidRPr="00493C3C" w:rsidRDefault="00313F99" w:rsidP="00313F99">
      <w:pPr>
        <w:rPr>
          <w:rFonts w:ascii="Times New Roman" w:hAnsi="Times New Roman" w:cs="Times New Roman"/>
          <w:sz w:val="24"/>
          <w:szCs w:val="24"/>
        </w:rPr>
      </w:pP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 xml:space="preserve">Please explain all additional trends or factors that </w:t>
      </w:r>
      <w:proofErr w:type="gramStart"/>
      <w:r w:rsidRPr="00493C3C">
        <w:rPr>
          <w:rFonts w:ascii="Times New Roman" w:hAnsi="Times New Roman" w:cs="Times New Roman"/>
          <w:sz w:val="24"/>
          <w:szCs w:val="24"/>
        </w:rPr>
        <w:t>are used</w:t>
      </w:r>
      <w:proofErr w:type="gramEnd"/>
      <w:r w:rsidRPr="00493C3C">
        <w:rPr>
          <w:rFonts w:ascii="Times New Roman" w:hAnsi="Times New Roman" w:cs="Times New Roman"/>
          <w:sz w:val="24"/>
          <w:szCs w:val="24"/>
        </w:rPr>
        <w:t xml:space="preserve"> in the demonstration and their application:</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0417C24" wp14:editId="5B4436E9">
                <wp:simplePos x="0" y="0"/>
                <wp:positionH relativeFrom="column">
                  <wp:align>center</wp:align>
                </wp:positionH>
                <wp:positionV relativeFrom="paragraph">
                  <wp:posOffset>0</wp:posOffset>
                </wp:positionV>
                <wp:extent cx="5787777" cy="1403985"/>
                <wp:effectExtent l="0" t="0" r="2286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777" cy="140398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0;margin-top:0;width:455.75pt;height:110.55pt;z-index:25169408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">
                <v:textbox style="mso-fit-shape-to-text:t">
                  <w:txbxContent>
                    <w:p w:rsidR="00313F99" w:rsidRDefault="00313F99" w:rsidP="00313F99"/>
                  </w:txbxContent>
                </v:textbox>
              </v:shape>
            </w:pict>
          </mc:Fallback>
        </mc:AlternateContent>
      </w:r>
    </w:p>
    <w:p w:rsidR="00313F99" w:rsidRPr="00493C3C" w:rsidRDefault="00313F99" w:rsidP="00313F99">
      <w:pPr>
        <w:rPr>
          <w:rFonts w:ascii="Times New Roman" w:hAnsi="Times New Roman" w:cs="Times New Roman"/>
          <w:b/>
          <w:sz w:val="24"/>
          <w:szCs w:val="24"/>
        </w:rPr>
      </w:pP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t xml:space="preserve">Does the state apply a claims completion factor to the payment data?  </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t>Please explain the claims completion factor and its application:</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2FB6D92" wp14:editId="62A76D94">
                <wp:simplePos x="0" y="0"/>
                <wp:positionH relativeFrom="column">
                  <wp:posOffset>31115</wp:posOffset>
                </wp:positionH>
                <wp:positionV relativeFrom="paragraph">
                  <wp:posOffset>109220</wp:posOffset>
                </wp:positionV>
                <wp:extent cx="5470525" cy="651510"/>
                <wp:effectExtent l="0" t="0" r="15875" b="152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1510"/>
                        </a:xfrm>
                        <a:prstGeom prst="rect">
                          <a:avLst/>
                        </a:prstGeom>
                        <a:solidFill>
                          <a:srgbClr val="FFFFFF"/>
                        </a:solidFill>
                        <a:ln w="9525">
                          <a:solidFill>
                            <a:srgbClr val="000000"/>
                          </a:solidFill>
                          <a:miter lim="800000"/>
                          <a:headEnd/>
                          <a:tailEnd/>
                        </a:ln>
                      </wps:spPr>
                      <wps:txbx>
                        <w:txbxContent>
                          <w:p w:rsidR="00056443" w:rsidRDefault="00056443" w:rsidP="000564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45pt;margin-top:8.6pt;width:430.75pt;height:5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">
                <v:textbox>
                  <w:txbxContent>
                    <w:p w:rsidR="00056443" w:rsidRDefault="00056443" w:rsidP="00056443"/>
                  </w:txbxContent>
                </v:textbox>
              </v:shape>
            </w:pict>
          </mc:Fallback>
        </mc:AlternateContent>
      </w:r>
    </w:p>
    <w:p w:rsidR="00056443" w:rsidRPr="00493C3C" w:rsidRDefault="00056443" w:rsidP="00056443">
      <w:pPr>
        <w:rPr>
          <w:rFonts w:ascii="Times New Roman" w:hAnsi="Times New Roman" w:cs="Times New Roman"/>
          <w:sz w:val="24"/>
          <w:szCs w:val="24"/>
        </w:rPr>
      </w:pPr>
    </w:p>
    <w:p w:rsidR="00056443" w:rsidRPr="00493C3C" w:rsidRDefault="00056443" w:rsidP="00313F99">
      <w:pPr>
        <w:rPr>
          <w:rFonts w:ascii="Times New Roman" w:hAnsi="Times New Roman" w:cs="Times New Roman"/>
          <w:sz w:val="24"/>
          <w:szCs w:val="24"/>
        </w:rPr>
      </w:pP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t xml:space="preserve">Does the state apply a claims completion factor to the charge data?  </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t>Please explain the claims completion factor and its application:</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C23A40D" wp14:editId="0E596609">
                <wp:simplePos x="0" y="0"/>
                <wp:positionH relativeFrom="column">
                  <wp:posOffset>31115</wp:posOffset>
                </wp:positionH>
                <wp:positionV relativeFrom="paragraph">
                  <wp:posOffset>109220</wp:posOffset>
                </wp:positionV>
                <wp:extent cx="5470525" cy="651510"/>
                <wp:effectExtent l="0" t="0" r="15875"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1510"/>
                        </a:xfrm>
                        <a:prstGeom prst="rect">
                          <a:avLst/>
                        </a:prstGeom>
                        <a:solidFill>
                          <a:srgbClr val="FFFFFF"/>
                        </a:solidFill>
                        <a:ln w="9525">
                          <a:solidFill>
                            <a:srgbClr val="000000"/>
                          </a:solidFill>
                          <a:miter lim="800000"/>
                          <a:headEnd/>
                          <a:tailEnd/>
                        </a:ln>
                      </wps:spPr>
                      <wps:txbx>
                        <w:txbxContent>
                          <w:p w:rsidR="003211F4" w:rsidRDefault="003211F4" w:rsidP="003211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45pt;margin-top:8.6pt;width:430.75pt;height:5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">
                <v:textbox>
                  <w:txbxContent>
                    <w:p w:rsidR="003211F4" w:rsidRDefault="003211F4" w:rsidP="003211F4"/>
                  </w:txbxContent>
                </v:textbox>
              </v:shape>
            </w:pict>
          </mc:Fallback>
        </mc:AlternateContent>
      </w:r>
    </w:p>
    <w:p w:rsidR="003211F4" w:rsidRPr="00493C3C" w:rsidRDefault="003211F4" w:rsidP="003211F4">
      <w:pPr>
        <w:rPr>
          <w:rFonts w:ascii="Times New Roman" w:hAnsi="Times New Roman" w:cs="Times New Roman"/>
          <w:sz w:val="24"/>
          <w:szCs w:val="24"/>
        </w:rPr>
      </w:pPr>
    </w:p>
    <w:p w:rsidR="003211F4" w:rsidRPr="00493C3C" w:rsidRDefault="003211F4" w:rsidP="00313F99">
      <w:pPr>
        <w:rPr>
          <w:rFonts w:ascii="Times New Roman" w:hAnsi="Times New Roman" w:cs="Times New Roman"/>
          <w:sz w:val="24"/>
          <w:szCs w:val="24"/>
        </w:rPr>
      </w:pPr>
    </w:p>
    <w:p w:rsidR="00313F99" w:rsidRPr="00493C3C" w:rsidRDefault="00313F99" w:rsidP="00313F99">
      <w:pPr>
        <w:rPr>
          <w:rFonts w:ascii="Times New Roman" w:hAnsi="Times New Roman" w:cs="Times New Roman"/>
          <w:sz w:val="24"/>
          <w:szCs w:val="24"/>
        </w:rPr>
      </w:pPr>
      <w:proofErr w:type="gramStart"/>
      <w:r w:rsidRPr="00493C3C">
        <w:rPr>
          <w:rFonts w:ascii="Times New Roman" w:hAnsi="Times New Roman" w:cs="Times New Roman"/>
          <w:sz w:val="24"/>
          <w:szCs w:val="24"/>
        </w:rPr>
        <w:t>Is the claims completion factor equally applied</w:t>
      </w:r>
      <w:proofErr w:type="gramEnd"/>
      <w:r w:rsidRPr="00493C3C">
        <w:rPr>
          <w:rFonts w:ascii="Times New Roman" w:hAnsi="Times New Roman" w:cs="Times New Roman"/>
          <w:sz w:val="24"/>
          <w:szCs w:val="24"/>
        </w:rPr>
        <w:t xml:space="preserve"> to the payment and charge data?</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A7051B" w:rsidRPr="00493C3C" w:rsidRDefault="00313F99"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296754" w:rsidRPr="002131DE" w:rsidRDefault="002131DE" w:rsidP="002131D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The s</w:t>
      </w:r>
      <w:r w:rsidR="00650165" w:rsidRPr="002131DE">
        <w:rPr>
          <w:rFonts w:ascii="Times New Roman" w:hAnsi="Times New Roman" w:cs="Times New Roman"/>
          <w:b/>
          <w:sz w:val="24"/>
          <w:szCs w:val="24"/>
        </w:rPr>
        <w:t>tate has conducted an analysis of clinical diagnostic laboratory services:</w:t>
      </w:r>
    </w:p>
    <w:p w:rsidR="00296754" w:rsidRPr="00493C3C" w:rsidRDefault="00650165" w:rsidP="00296754">
      <w:pPr>
        <w:rPr>
          <w:rFonts w:ascii="Times New Roman" w:hAnsi="Times New Roman" w:cs="Times New Roman"/>
          <w:sz w:val="24"/>
          <w:szCs w:val="24"/>
        </w:rPr>
      </w:pPr>
      <w:r w:rsidRPr="00493C3C">
        <w:rPr>
          <w:rFonts w:ascii="Times New Roman" w:hAnsi="Times New Roman" w:cs="Times New Roman"/>
          <w:sz w:val="24"/>
          <w:szCs w:val="24"/>
        </w:rPr>
        <w:t>The State plan specifies</w:t>
      </w:r>
      <w:r w:rsidR="00296754" w:rsidRPr="00493C3C">
        <w:rPr>
          <w:rFonts w:ascii="Times New Roman" w:hAnsi="Times New Roman" w:cs="Times New Roman"/>
          <w:sz w:val="24"/>
          <w:szCs w:val="24"/>
        </w:rPr>
        <w:t xml:space="preserve"> that the State </w:t>
      </w:r>
      <w:proofErr w:type="gramStart"/>
      <w:r w:rsidR="00296754" w:rsidRPr="00493C3C">
        <w:rPr>
          <w:rFonts w:ascii="Times New Roman" w:hAnsi="Times New Roman" w:cs="Times New Roman"/>
          <w:sz w:val="24"/>
          <w:szCs w:val="24"/>
        </w:rPr>
        <w:t>pays</w:t>
      </w:r>
      <w:proofErr w:type="gramEnd"/>
      <w:r w:rsidR="00296754" w:rsidRPr="00493C3C">
        <w:rPr>
          <w:rFonts w:ascii="Times New Roman" w:hAnsi="Times New Roman" w:cs="Times New Roman"/>
          <w:sz w:val="24"/>
          <w:szCs w:val="24"/>
        </w:rPr>
        <w:t xml:space="preserve"> a percentage of the Medicare fee schedule for clinical diagnostic lab services in compliance with</w:t>
      </w:r>
      <w:r w:rsidRPr="00493C3C">
        <w:rPr>
          <w:rFonts w:ascii="Times New Roman" w:hAnsi="Times New Roman" w:cs="Times New Roman"/>
          <w:sz w:val="24"/>
          <w:szCs w:val="24"/>
        </w:rPr>
        <w:t xml:space="preserve"> </w:t>
      </w:r>
      <w:r w:rsidR="00EC0DCC">
        <w:rPr>
          <w:rFonts w:ascii="Times New Roman" w:hAnsi="Times New Roman" w:cs="Times New Roman"/>
          <w:sz w:val="24"/>
          <w:szCs w:val="24"/>
        </w:rPr>
        <w:t xml:space="preserve">section </w:t>
      </w:r>
      <w:r w:rsidRPr="00493C3C">
        <w:rPr>
          <w:rFonts w:ascii="Times New Roman" w:hAnsi="Times New Roman" w:cs="Times New Roman"/>
          <w:sz w:val="24"/>
          <w:szCs w:val="24"/>
        </w:rPr>
        <w:t>1903(</w:t>
      </w:r>
      <w:proofErr w:type="spellStart"/>
      <w:r w:rsidRPr="00493C3C">
        <w:rPr>
          <w:rFonts w:ascii="Times New Roman" w:hAnsi="Times New Roman" w:cs="Times New Roman"/>
          <w:sz w:val="24"/>
          <w:szCs w:val="24"/>
        </w:rPr>
        <w:t>i</w:t>
      </w:r>
      <w:proofErr w:type="spellEnd"/>
      <w:r w:rsidRPr="00493C3C">
        <w:rPr>
          <w:rFonts w:ascii="Times New Roman" w:hAnsi="Times New Roman" w:cs="Times New Roman"/>
          <w:sz w:val="24"/>
          <w:szCs w:val="24"/>
        </w:rPr>
        <w:t>)</w:t>
      </w:r>
      <w:r w:rsidR="00EC0DCC">
        <w:rPr>
          <w:rFonts w:ascii="Times New Roman" w:hAnsi="Times New Roman" w:cs="Times New Roman"/>
          <w:sz w:val="24"/>
          <w:szCs w:val="24"/>
        </w:rPr>
        <w:t xml:space="preserve"> of the Social Security Act</w:t>
      </w:r>
      <w:r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296754" w:rsidRPr="00493C3C" w:rsidRDefault="00650165" w:rsidP="00296754">
      <w:pPr>
        <w:rPr>
          <w:rFonts w:ascii="Times New Roman" w:hAnsi="Times New Roman" w:cs="Times New Roman"/>
          <w:sz w:val="24"/>
          <w:szCs w:val="24"/>
        </w:rPr>
      </w:pPr>
      <w:proofErr w:type="gramStart"/>
      <w:r w:rsidRPr="00493C3C">
        <w:rPr>
          <w:rFonts w:ascii="Times New Roman" w:hAnsi="Times New Roman" w:cs="Times New Roman"/>
          <w:sz w:val="24"/>
          <w:szCs w:val="24"/>
        </w:rPr>
        <w:t xml:space="preserve">The </w:t>
      </w:r>
      <w:r w:rsidR="00296754" w:rsidRPr="00493C3C">
        <w:rPr>
          <w:rFonts w:ascii="Times New Roman" w:hAnsi="Times New Roman" w:cs="Times New Roman"/>
          <w:sz w:val="24"/>
          <w:szCs w:val="24"/>
        </w:rPr>
        <w:t xml:space="preserve">State does not pay a percentage of Medicare, </w:t>
      </w:r>
      <w:r w:rsidRPr="00493C3C">
        <w:rPr>
          <w:rFonts w:ascii="Times New Roman" w:hAnsi="Times New Roman" w:cs="Times New Roman"/>
          <w:sz w:val="24"/>
          <w:szCs w:val="24"/>
        </w:rPr>
        <w:t xml:space="preserve">however, </w:t>
      </w:r>
      <w:r w:rsidR="00296754" w:rsidRPr="00493C3C">
        <w:rPr>
          <w:rFonts w:ascii="Times New Roman" w:hAnsi="Times New Roman" w:cs="Times New Roman"/>
          <w:sz w:val="24"/>
          <w:szCs w:val="24"/>
        </w:rPr>
        <w:t>the State demonstrate</w:t>
      </w:r>
      <w:r w:rsidRPr="00493C3C">
        <w:rPr>
          <w:rFonts w:ascii="Times New Roman" w:hAnsi="Times New Roman" w:cs="Times New Roman"/>
          <w:sz w:val="24"/>
          <w:szCs w:val="24"/>
        </w:rPr>
        <w:t>s</w:t>
      </w:r>
      <w:r w:rsidR="00296754" w:rsidRPr="00493C3C">
        <w:rPr>
          <w:rFonts w:ascii="Times New Roman" w:hAnsi="Times New Roman" w:cs="Times New Roman"/>
          <w:sz w:val="24"/>
          <w:szCs w:val="24"/>
        </w:rPr>
        <w:t xml:space="preserve"> that Medicaid payment rates fall below the Medicare fee schedule for clinical diagnostic lab services on a per test basis</w:t>
      </w:r>
      <w:r w:rsidRPr="00493C3C">
        <w:rPr>
          <w:rFonts w:ascii="Times New Roman" w:hAnsi="Times New Roman" w:cs="Times New Roman"/>
          <w:sz w:val="24"/>
          <w:szCs w:val="24"/>
        </w:rPr>
        <w:t>?</w:t>
      </w:r>
      <w:proofErr w:type="gramEnd"/>
      <w:r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296754" w:rsidRPr="00493C3C" w:rsidRDefault="00650165" w:rsidP="00296754">
      <w:pPr>
        <w:rPr>
          <w:rFonts w:ascii="Times New Roman" w:hAnsi="Times New Roman" w:cs="Times New Roman"/>
          <w:sz w:val="24"/>
          <w:szCs w:val="24"/>
        </w:rPr>
      </w:pPr>
      <w:r w:rsidRPr="00493C3C">
        <w:rPr>
          <w:rFonts w:ascii="Times New Roman" w:hAnsi="Times New Roman" w:cs="Times New Roman"/>
          <w:sz w:val="24"/>
          <w:szCs w:val="24"/>
        </w:rPr>
        <w:t>The</w:t>
      </w:r>
      <w:r w:rsidR="00296754" w:rsidRPr="00493C3C">
        <w:rPr>
          <w:rFonts w:ascii="Times New Roman" w:hAnsi="Times New Roman" w:cs="Times New Roman"/>
          <w:sz w:val="24"/>
          <w:szCs w:val="24"/>
        </w:rPr>
        <w:t xml:space="preserve"> State included clinical diagnostic lab</w:t>
      </w:r>
      <w:r w:rsidRPr="00493C3C">
        <w:rPr>
          <w:rFonts w:ascii="Times New Roman" w:hAnsi="Times New Roman" w:cs="Times New Roman"/>
          <w:sz w:val="24"/>
          <w:szCs w:val="24"/>
        </w:rPr>
        <w:t xml:space="preserve"> services in the outpatient UPL.  T</w:t>
      </w:r>
      <w:r w:rsidR="00296754" w:rsidRPr="00493C3C">
        <w:rPr>
          <w:rFonts w:ascii="Times New Roman" w:hAnsi="Times New Roman" w:cs="Times New Roman"/>
          <w:sz w:val="24"/>
          <w:szCs w:val="24"/>
        </w:rPr>
        <w:t>he State demonstrate</w:t>
      </w:r>
      <w:r w:rsidRPr="00493C3C">
        <w:rPr>
          <w:rFonts w:ascii="Times New Roman" w:hAnsi="Times New Roman" w:cs="Times New Roman"/>
          <w:sz w:val="24"/>
          <w:szCs w:val="24"/>
        </w:rPr>
        <w:t>s</w:t>
      </w:r>
      <w:r w:rsidR="00EC0DCC">
        <w:rPr>
          <w:rFonts w:ascii="Times New Roman" w:hAnsi="Times New Roman" w:cs="Times New Roman"/>
          <w:sz w:val="24"/>
          <w:szCs w:val="24"/>
        </w:rPr>
        <w:t xml:space="preserve"> compliance with s</w:t>
      </w:r>
      <w:r w:rsidR="00296754" w:rsidRPr="00493C3C">
        <w:rPr>
          <w:rFonts w:ascii="Times New Roman" w:hAnsi="Times New Roman" w:cs="Times New Roman"/>
          <w:sz w:val="24"/>
          <w:szCs w:val="24"/>
        </w:rPr>
        <w:t>ection 1903(</w:t>
      </w:r>
      <w:proofErr w:type="spellStart"/>
      <w:r w:rsidR="00296754" w:rsidRPr="00493C3C">
        <w:rPr>
          <w:rFonts w:ascii="Times New Roman" w:hAnsi="Times New Roman" w:cs="Times New Roman"/>
          <w:sz w:val="24"/>
          <w:szCs w:val="24"/>
        </w:rPr>
        <w:t>i</w:t>
      </w:r>
      <w:proofErr w:type="spellEnd"/>
      <w:r w:rsidR="00296754" w:rsidRPr="00493C3C">
        <w:rPr>
          <w:rFonts w:ascii="Times New Roman" w:hAnsi="Times New Roman" w:cs="Times New Roman"/>
          <w:sz w:val="24"/>
          <w:szCs w:val="24"/>
        </w:rPr>
        <w:t xml:space="preserve">) </w:t>
      </w:r>
      <w:r w:rsidR="00EC0DCC">
        <w:rPr>
          <w:rFonts w:ascii="Times New Roman" w:hAnsi="Times New Roman" w:cs="Times New Roman"/>
          <w:sz w:val="24"/>
          <w:szCs w:val="24"/>
        </w:rPr>
        <w:t xml:space="preserve">of the Act </w:t>
      </w:r>
      <w:r w:rsidR="00296754" w:rsidRPr="00493C3C">
        <w:rPr>
          <w:rFonts w:ascii="Times New Roman" w:hAnsi="Times New Roman" w:cs="Times New Roman"/>
          <w:sz w:val="24"/>
          <w:szCs w:val="24"/>
        </w:rPr>
        <w:t>through a demonstration or assurance that payments do not exceed the Medicare fe</w:t>
      </w:r>
      <w:r w:rsidRPr="00493C3C">
        <w:rPr>
          <w:rFonts w:ascii="Times New Roman" w:hAnsi="Times New Roman" w:cs="Times New Roman"/>
          <w:sz w:val="24"/>
          <w:szCs w:val="24"/>
        </w:rPr>
        <w:t>e schedule on a per test basis.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BF2B32" w:rsidRPr="00493C3C" w:rsidRDefault="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2131DE" w:rsidRDefault="00313F99" w:rsidP="002131DE">
      <w:pPr>
        <w:pStyle w:val="ListParagraph"/>
        <w:numPr>
          <w:ilvl w:val="0"/>
          <w:numId w:val="1"/>
        </w:numPr>
        <w:rPr>
          <w:rFonts w:ascii="Times New Roman" w:hAnsi="Times New Roman" w:cs="Times New Roman"/>
          <w:b/>
          <w:sz w:val="24"/>
          <w:szCs w:val="24"/>
        </w:rPr>
      </w:pPr>
      <w:r w:rsidRPr="002131DE">
        <w:rPr>
          <w:rFonts w:ascii="Times New Roman" w:hAnsi="Times New Roman" w:cs="Times New Roman"/>
          <w:b/>
          <w:sz w:val="24"/>
          <w:szCs w:val="24"/>
        </w:rPr>
        <w:t xml:space="preserve">The State UPL </w:t>
      </w:r>
      <w:r w:rsidR="00114B3A">
        <w:rPr>
          <w:rFonts w:ascii="Times New Roman" w:hAnsi="Times New Roman" w:cs="Times New Roman"/>
          <w:b/>
          <w:sz w:val="24"/>
          <w:szCs w:val="24"/>
        </w:rPr>
        <w:t xml:space="preserve">data </w:t>
      </w:r>
      <w:r w:rsidRPr="002131DE">
        <w:rPr>
          <w:rFonts w:ascii="Times New Roman" w:hAnsi="Times New Roman" w:cs="Times New Roman"/>
          <w:b/>
          <w:sz w:val="24"/>
          <w:szCs w:val="24"/>
        </w:rPr>
        <w:t xml:space="preserve">demonstration is structured as follows: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The state conducted the UPL dem</w:t>
      </w:r>
      <w:r w:rsidR="00C13959">
        <w:rPr>
          <w:rFonts w:ascii="Times New Roman" w:hAnsi="Times New Roman" w:cs="Times New Roman"/>
          <w:sz w:val="24"/>
          <w:szCs w:val="24"/>
        </w:rPr>
        <w:t xml:space="preserve">onstration separately for state government </w:t>
      </w:r>
      <w:r w:rsidRPr="00493C3C">
        <w:rPr>
          <w:rFonts w:ascii="Times New Roman" w:hAnsi="Times New Roman" w:cs="Times New Roman"/>
          <w:sz w:val="24"/>
          <w:szCs w:val="24"/>
        </w:rPr>
        <w:t>owned</w:t>
      </w:r>
      <w:r w:rsidR="00C13959">
        <w:rPr>
          <w:rFonts w:ascii="Times New Roman" w:hAnsi="Times New Roman" w:cs="Times New Roman"/>
          <w:sz w:val="24"/>
          <w:szCs w:val="24"/>
        </w:rPr>
        <w:t xml:space="preserve"> or </w:t>
      </w:r>
      <w:proofErr w:type="gramStart"/>
      <w:r w:rsidR="00C13959">
        <w:rPr>
          <w:rFonts w:ascii="Times New Roman" w:hAnsi="Times New Roman" w:cs="Times New Roman"/>
          <w:sz w:val="24"/>
          <w:szCs w:val="24"/>
        </w:rPr>
        <w:t>operated</w:t>
      </w:r>
      <w:r w:rsidRPr="00493C3C">
        <w:rPr>
          <w:rFonts w:ascii="Times New Roman" w:hAnsi="Times New Roman" w:cs="Times New Roman"/>
          <w:sz w:val="24"/>
          <w:szCs w:val="24"/>
        </w:rPr>
        <w:t>,</w:t>
      </w:r>
      <w:proofErr w:type="gramEnd"/>
      <w:r w:rsidRPr="00493C3C">
        <w:rPr>
          <w:rFonts w:ascii="Times New Roman" w:hAnsi="Times New Roman" w:cs="Times New Roman"/>
          <w:sz w:val="24"/>
          <w:szCs w:val="24"/>
        </w:rPr>
        <w:t xml:space="preserve"> non-state</w:t>
      </w:r>
      <w:r w:rsidR="00C13959">
        <w:rPr>
          <w:rFonts w:ascii="Times New Roman" w:hAnsi="Times New Roman" w:cs="Times New Roman"/>
          <w:sz w:val="24"/>
          <w:szCs w:val="24"/>
        </w:rPr>
        <w:t xml:space="preserve"> government</w:t>
      </w:r>
      <w:r w:rsidRPr="00493C3C">
        <w:rPr>
          <w:rFonts w:ascii="Times New Roman" w:hAnsi="Times New Roman" w:cs="Times New Roman"/>
          <w:sz w:val="24"/>
          <w:szCs w:val="24"/>
        </w:rPr>
        <w:t xml:space="preserve"> owned</w:t>
      </w:r>
      <w:r w:rsidR="00C13959">
        <w:rPr>
          <w:rFonts w:ascii="Times New Roman" w:hAnsi="Times New Roman" w:cs="Times New Roman"/>
          <w:sz w:val="24"/>
          <w:szCs w:val="24"/>
        </w:rPr>
        <w:t xml:space="preserve"> or operated</w:t>
      </w:r>
      <w:r w:rsidRPr="00493C3C">
        <w:rPr>
          <w:rFonts w:ascii="Times New Roman" w:hAnsi="Times New Roman" w:cs="Times New Roman"/>
          <w:sz w:val="24"/>
          <w:szCs w:val="24"/>
        </w:rPr>
        <w:t xml:space="preserve"> and private</w:t>
      </w:r>
      <w:r w:rsidR="00C13959">
        <w:rPr>
          <w:rFonts w:ascii="Times New Roman" w:hAnsi="Times New Roman" w:cs="Times New Roman"/>
          <w:sz w:val="24"/>
          <w:szCs w:val="24"/>
        </w:rPr>
        <w:t>ly owned or operated</w:t>
      </w:r>
      <w:r w:rsidR="00B11947">
        <w:rPr>
          <w:rFonts w:ascii="Times New Roman" w:hAnsi="Times New Roman" w:cs="Times New Roman"/>
          <w:sz w:val="24"/>
          <w:szCs w:val="24"/>
        </w:rPr>
        <w:t xml:space="preserve"> hospitals.</w:t>
      </w:r>
      <w:r w:rsidRPr="00493C3C">
        <w:rPr>
          <w:rFonts w:ascii="Times New Roman" w:hAnsi="Times New Roman" w:cs="Times New Roman"/>
          <w:sz w:val="24"/>
          <w:szCs w:val="24"/>
        </w:rPr>
        <w:t xml:space="preserve">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114B3A" w:rsidRDefault="00114B3A" w:rsidP="00114B3A">
      <w:pPr>
        <w:outlineLvl w:val="0"/>
        <w:rPr>
          <w:rFonts w:ascii="Times New Roman" w:hAnsi="Times New Roman" w:cs="Times New Roman"/>
          <w:sz w:val="24"/>
          <w:szCs w:val="24"/>
        </w:rPr>
      </w:pPr>
      <w:r>
        <w:rPr>
          <w:rFonts w:ascii="Times New Roman" w:hAnsi="Times New Roman" w:cs="Times New Roman"/>
          <w:sz w:val="24"/>
          <w:szCs w:val="24"/>
        </w:rPr>
        <w:t xml:space="preserve">All Medicaid base and supplemental payments are included in the demonstration and </w:t>
      </w:r>
      <w:proofErr w:type="gramStart"/>
      <w:r>
        <w:rPr>
          <w:rFonts w:ascii="Times New Roman" w:hAnsi="Times New Roman" w:cs="Times New Roman"/>
          <w:sz w:val="24"/>
          <w:szCs w:val="24"/>
        </w:rPr>
        <w:t>are separately identified</w:t>
      </w:r>
      <w:proofErr w:type="gramEnd"/>
      <w:r>
        <w:rPr>
          <w:rFonts w:ascii="Times New Roman" w:hAnsi="Times New Roman" w:cs="Times New Roman"/>
          <w:sz w:val="24"/>
          <w:szCs w:val="24"/>
        </w:rPr>
        <w:t xml:space="preserve">. </w:t>
      </w:r>
    </w:p>
    <w:p w:rsidR="00114B3A" w:rsidRPr="009D0E26" w:rsidRDefault="00114B3A" w:rsidP="00114B3A">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Pr="009D0E26">
        <w:rPr>
          <w:rFonts w:ascii="Times New Roman" w:hAnsi="Times New Roman" w:cs="Times New Roman"/>
          <w:sz w:val="24"/>
          <w:szCs w:val="24"/>
        </w:rPr>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114B3A" w:rsidRDefault="00114B3A" w:rsidP="00114B3A">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Pr="009D0E26">
        <w:rPr>
          <w:rFonts w:ascii="Times New Roman" w:hAnsi="Times New Roman" w:cs="Times New Roman"/>
          <w:sz w:val="24"/>
          <w:szCs w:val="24"/>
        </w:rPr>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C3133A" w:rsidRPr="00493C3C" w:rsidRDefault="00C3133A" w:rsidP="00114B3A">
      <w:pPr>
        <w:rPr>
          <w:rFonts w:ascii="Times New Roman" w:hAnsi="Times New Roman" w:cs="Times New Roman"/>
          <w:sz w:val="24"/>
          <w:szCs w:val="24"/>
        </w:rPr>
      </w:pPr>
      <w:r w:rsidRPr="00493C3C">
        <w:rPr>
          <w:rFonts w:ascii="Times New Roman" w:hAnsi="Times New Roman" w:cs="Times New Roman"/>
          <w:sz w:val="24"/>
          <w:szCs w:val="24"/>
        </w:rPr>
        <w:t>The demonstration includes all facilities that receive outpatient h</w:t>
      </w:r>
      <w:r w:rsidR="00B11947">
        <w:rPr>
          <w:rFonts w:ascii="Times New Roman" w:hAnsi="Times New Roman" w:cs="Times New Roman"/>
          <w:sz w:val="24"/>
          <w:szCs w:val="24"/>
        </w:rPr>
        <w:t>ospital payments under Medicaid.</w:t>
      </w:r>
    </w:p>
    <w:p w:rsidR="00C3133A" w:rsidRPr="00493C3C" w:rsidRDefault="00C3133A" w:rsidP="00C3133A">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C3133A" w:rsidRPr="00493C3C" w:rsidRDefault="00C3133A" w:rsidP="007247BD">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outlineLvl w:val="0"/>
        <w:rPr>
          <w:rFonts w:ascii="Times New Roman" w:hAnsi="Times New Roman" w:cs="Times New Roman"/>
          <w:sz w:val="24"/>
          <w:szCs w:val="24"/>
        </w:rPr>
      </w:pPr>
      <w:r w:rsidRPr="00493C3C">
        <w:rPr>
          <w:rFonts w:ascii="Times New Roman" w:hAnsi="Times New Roman" w:cs="Times New Roman"/>
          <w:sz w:val="24"/>
          <w:szCs w:val="24"/>
        </w:rPr>
        <w:lastRenderedPageBreak/>
        <w:t>The demonstration only includes in-state hospitals.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 xml:space="preserve">If the state includes out of state hospitals in the UPL calculation, please verify that data on cost/payments </w:t>
      </w:r>
      <w:proofErr w:type="gramStart"/>
      <w:r w:rsidRPr="00493C3C">
        <w:rPr>
          <w:rFonts w:ascii="Times New Roman" w:hAnsi="Times New Roman" w:cs="Times New Roman"/>
          <w:sz w:val="24"/>
          <w:szCs w:val="24"/>
        </w:rPr>
        <w:t>have been obtained</w:t>
      </w:r>
      <w:proofErr w:type="gramEnd"/>
      <w:r w:rsidRPr="00493C3C">
        <w:rPr>
          <w:rFonts w:ascii="Times New Roman" w:hAnsi="Times New Roman" w:cs="Times New Roman"/>
          <w:sz w:val="24"/>
          <w:szCs w:val="24"/>
        </w:rPr>
        <w:t xml:space="preserve"> from the cost report of the out of state hospitals and include the hospitals in the “private” bucket for purposes of the UPL.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Are Critical Access Hospitals included?</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 </w:t>
      </w:r>
    </w:p>
    <w:p w:rsidR="002131DE" w:rsidRDefault="002131DE" w:rsidP="00313F99">
      <w:pPr>
        <w:rPr>
          <w:rFonts w:ascii="Times New Roman" w:hAnsi="Times New Roman" w:cs="Times New Roman"/>
          <w:sz w:val="24"/>
          <w:szCs w:val="24"/>
        </w:rPr>
      </w:pPr>
      <w:proofErr w:type="gramStart"/>
      <w:r>
        <w:rPr>
          <w:rFonts w:ascii="Times New Roman" w:hAnsi="Times New Roman" w:cs="Times New Roman"/>
          <w:sz w:val="24"/>
          <w:szCs w:val="24"/>
        </w:rPr>
        <w:t>Describe how the state accounts for CAHs in the UPL calculation?</w:t>
      </w:r>
      <w:proofErr w:type="gramEnd"/>
      <w:r>
        <w:rPr>
          <w:rFonts w:ascii="Times New Roman" w:hAnsi="Times New Roman" w:cs="Times New Roman"/>
          <w:sz w:val="24"/>
          <w:szCs w:val="24"/>
        </w:rPr>
        <w:t xml:space="preserve"> </w:t>
      </w:r>
    </w:p>
    <w:p w:rsidR="002131DE" w:rsidRDefault="002131DE" w:rsidP="00313F99">
      <w:pPr>
        <w:rPr>
          <w:rFonts w:ascii="Times New Roman" w:hAnsi="Times New Roman" w:cs="Times New Roman"/>
          <w:sz w:val="24"/>
          <w:szCs w:val="24"/>
        </w:rPr>
      </w:pPr>
      <w:r w:rsidRPr="002131DE">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editId="36B11C9B">
                <wp:simplePos x="0" y="0"/>
                <wp:positionH relativeFrom="column">
                  <wp:posOffset>71562</wp:posOffset>
                </wp:positionH>
                <wp:positionV relativeFrom="paragraph">
                  <wp:posOffset>-3644</wp:posOffset>
                </wp:positionV>
                <wp:extent cx="5450205" cy="652007"/>
                <wp:effectExtent l="0" t="0" r="17145"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652007"/>
                        </a:xfrm>
                        <a:prstGeom prst="rect">
                          <a:avLst/>
                        </a:prstGeom>
                        <a:solidFill>
                          <a:srgbClr val="FFFFFF"/>
                        </a:solidFill>
                        <a:ln w="9525">
                          <a:solidFill>
                            <a:srgbClr val="000000"/>
                          </a:solidFill>
                          <a:miter lim="800000"/>
                          <a:headEnd/>
                          <a:tailEnd/>
                        </a:ln>
                      </wps:spPr>
                      <wps:txbx>
                        <w:txbxContent>
                          <w:p w:rsidR="002131DE" w:rsidRDefault="002131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5.65pt;margin-top:-.3pt;width:429.15pt;height:5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">
                <v:textbox>
                  <w:txbxContent>
                    <w:p w:rsidR="002131DE" w:rsidRDefault="002131DE"/>
                  </w:txbxContent>
                </v:textbox>
              </v:shape>
            </w:pict>
          </mc:Fallback>
        </mc:AlternateContent>
      </w:r>
    </w:p>
    <w:p w:rsidR="002131DE" w:rsidRDefault="002131DE" w:rsidP="00313F99">
      <w:pPr>
        <w:rPr>
          <w:rFonts w:ascii="Times New Roman" w:hAnsi="Times New Roman" w:cs="Times New Roman"/>
          <w:sz w:val="24"/>
          <w:szCs w:val="24"/>
        </w:rPr>
      </w:pPr>
    </w:p>
    <w:p w:rsidR="002131DE" w:rsidRDefault="002131DE" w:rsidP="00313F99">
      <w:pPr>
        <w:rPr>
          <w:rFonts w:ascii="Times New Roman" w:hAnsi="Times New Roman" w:cs="Times New Roman"/>
          <w:sz w:val="24"/>
          <w:szCs w:val="24"/>
        </w:rPr>
      </w:pP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 xml:space="preserve">If CAHS </w:t>
      </w:r>
      <w:proofErr w:type="gramStart"/>
      <w:r w:rsidRPr="00493C3C">
        <w:rPr>
          <w:rFonts w:ascii="Times New Roman" w:hAnsi="Times New Roman" w:cs="Times New Roman"/>
          <w:sz w:val="24"/>
          <w:szCs w:val="24"/>
        </w:rPr>
        <w:t>are excluded</w:t>
      </w:r>
      <w:proofErr w:type="gramEnd"/>
      <w:r w:rsidRPr="00493C3C">
        <w:rPr>
          <w:rFonts w:ascii="Times New Roman" w:hAnsi="Times New Roman" w:cs="Times New Roman"/>
          <w:sz w:val="24"/>
          <w:szCs w:val="24"/>
        </w:rPr>
        <w:t>, please explain the decision to exclude them from the UPL</w:t>
      </w:r>
      <w:r w:rsidR="00B27454">
        <w:rPr>
          <w:rFonts w:ascii="Times New Roman" w:hAnsi="Times New Roman" w:cs="Times New Roman"/>
          <w:sz w:val="24"/>
          <w:szCs w:val="24"/>
        </w:rPr>
        <w:t xml:space="preserve"> and the basis for demonstrating compliance with 42 CFR 447.321</w:t>
      </w:r>
      <w:r w:rsidRPr="00493C3C">
        <w:rPr>
          <w:rFonts w:ascii="Times New Roman" w:hAnsi="Times New Roman" w:cs="Times New Roman"/>
          <w:sz w:val="24"/>
          <w:szCs w:val="24"/>
        </w:rPr>
        <w:t xml:space="preserve">.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6AC1C8C" wp14:editId="63CFDFF4">
                <wp:simplePos x="0" y="0"/>
                <wp:positionH relativeFrom="column">
                  <wp:posOffset>71148</wp:posOffset>
                </wp:positionH>
                <wp:positionV relativeFrom="paragraph">
                  <wp:posOffset>0</wp:posOffset>
                </wp:positionV>
                <wp:extent cx="5450785" cy="516835"/>
                <wp:effectExtent l="0" t="0" r="17145"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785" cy="51683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5.6pt;margin-top:0;width:429.2pt;height:4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">
                <v:textbox>
                  <w:txbxContent>
                    <w:p w:rsidR="00313F99" w:rsidRDefault="00313F99" w:rsidP="00313F99"/>
                  </w:txbxContent>
                </v:textbox>
              </v:shape>
            </w:pict>
          </mc:Fallback>
        </mc:AlternateContent>
      </w:r>
    </w:p>
    <w:p w:rsidR="00313F99" w:rsidRDefault="00313F99">
      <w:pPr>
        <w:rPr>
          <w:rFonts w:ascii="Times New Roman" w:hAnsi="Times New Roman" w:cs="Times New Roman"/>
          <w:sz w:val="24"/>
          <w:szCs w:val="24"/>
        </w:rPr>
      </w:pPr>
    </w:p>
    <w:p w:rsidR="00121987" w:rsidRDefault="00121987">
      <w:pPr>
        <w:rPr>
          <w:rFonts w:ascii="Times New Roman" w:hAnsi="Times New Roman" w:cs="Times New Roman"/>
          <w:sz w:val="24"/>
          <w:szCs w:val="24"/>
        </w:rPr>
      </w:pPr>
    </w:p>
    <w:p w:rsidR="00121987" w:rsidRPr="002418D8" w:rsidRDefault="00121987" w:rsidP="00121987">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rsidR="00121987" w:rsidRPr="002418D8" w:rsidRDefault="00121987" w:rsidP="00121987">
      <w:pPr>
        <w:suppressAutoHyphens/>
        <w:spacing w:line="240" w:lineRule="atLeast"/>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w:t>
      </w:r>
      <w:proofErr w:type="gramStart"/>
      <w:r w:rsidRPr="002418D8">
        <w:rPr>
          <w:rFonts w:ascii="Times New Roman" w:hAnsi="Times New Roman" w:cs="Times New Roman"/>
          <w:sz w:val="24"/>
          <w:szCs w:val="24"/>
        </w:rPr>
        <w:t>needed,</w:t>
      </w:r>
      <w:proofErr w:type="gramEnd"/>
      <w:r w:rsidRPr="002418D8">
        <w:rPr>
          <w:rFonts w:ascii="Times New Roman" w:hAnsi="Times New Roman" w:cs="Times New Roman"/>
          <w:sz w:val="24"/>
          <w:szCs w:val="24"/>
        </w:rPr>
        <w:t xml:space="preserve"> and complete and review the information collection.  If you have </w:t>
      </w:r>
      <w:proofErr w:type="gramStart"/>
      <w:r w:rsidRPr="002418D8">
        <w:rPr>
          <w:rFonts w:ascii="Times New Roman" w:hAnsi="Times New Roman" w:cs="Times New Roman"/>
          <w:sz w:val="24"/>
          <w:szCs w:val="24"/>
        </w:rPr>
        <w:t>comments</w:t>
      </w:r>
      <w:proofErr w:type="gramEnd"/>
      <w:r w:rsidRPr="002418D8">
        <w:rPr>
          <w:rFonts w:ascii="Times New Roman" w:hAnsi="Times New Roman" w:cs="Times New Roman"/>
          <w:sz w:val="24"/>
          <w:szCs w:val="24"/>
        </w:rPr>
        <w:t xml:space="preserve"> concerning the accuracy of the time estimate(s) or suggestions for improving this form, please write to: CMS, 7500 Security Boulevard, Attn: PRA Reports Clearance Officer, Mail Stop C4-26-05, Baltimore, Maryland 21244-1850. </w:t>
      </w:r>
    </w:p>
    <w:p w:rsidR="00121987" w:rsidRPr="00493C3C" w:rsidRDefault="00121987">
      <w:pPr>
        <w:rPr>
          <w:rFonts w:ascii="Times New Roman" w:hAnsi="Times New Roman" w:cs="Times New Roman"/>
          <w:sz w:val="24"/>
          <w:szCs w:val="24"/>
        </w:rPr>
      </w:pPr>
    </w:p>
    <w:sectPr w:rsidR="00121987" w:rsidRPr="00493C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25C" w:rsidRDefault="00D5125C" w:rsidP="00D5125C">
      <w:pPr>
        <w:spacing w:after="0" w:line="240" w:lineRule="auto"/>
      </w:pPr>
      <w:r>
        <w:separator/>
      </w:r>
    </w:p>
  </w:endnote>
  <w:endnote w:type="continuationSeparator" w:id="0">
    <w:p w:rsidR="00D5125C" w:rsidRDefault="00D5125C" w:rsidP="00D5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518840"/>
      <w:docPartObj>
        <w:docPartGallery w:val="Page Numbers (Bottom of Page)"/>
        <w:docPartUnique/>
      </w:docPartObj>
    </w:sdtPr>
    <w:sdtEndPr>
      <w:rPr>
        <w:noProof/>
      </w:rPr>
    </w:sdtEndPr>
    <w:sdtContent>
      <w:p w:rsidR="00D5125C" w:rsidRDefault="00D5125C">
        <w:pPr>
          <w:pStyle w:val="Footer"/>
          <w:jc w:val="center"/>
        </w:pPr>
        <w:r>
          <w:fldChar w:fldCharType="begin"/>
        </w:r>
        <w:r>
          <w:instrText xml:space="preserve"> PAGE   \* MERGEFORMAT </w:instrText>
        </w:r>
        <w:r>
          <w:fldChar w:fldCharType="separate"/>
        </w:r>
        <w:r w:rsidR="0057240C">
          <w:rPr>
            <w:noProof/>
          </w:rPr>
          <w:t>1</w:t>
        </w:r>
        <w:r>
          <w:rPr>
            <w:noProof/>
          </w:rPr>
          <w:fldChar w:fldCharType="end"/>
        </w:r>
      </w:p>
    </w:sdtContent>
  </w:sdt>
  <w:p w:rsidR="00D5125C" w:rsidRDefault="00D51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25C" w:rsidRDefault="00D5125C" w:rsidP="00D5125C">
      <w:pPr>
        <w:spacing w:after="0" w:line="240" w:lineRule="auto"/>
      </w:pPr>
      <w:r>
        <w:separator/>
      </w:r>
    </w:p>
  </w:footnote>
  <w:footnote w:type="continuationSeparator" w:id="0">
    <w:p w:rsidR="00D5125C" w:rsidRDefault="00D5125C" w:rsidP="00D5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0C" w:rsidRDefault="0057240C">
    <w:pPr>
      <w:pStyle w:val="Header"/>
    </w:pPr>
    <w:r>
      <w:t>Attachment D</w:t>
    </w:r>
  </w:p>
  <w:p w:rsidR="0057240C" w:rsidRDefault="005724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D7F27"/>
    <w:multiLevelType w:val="hybridMultilevel"/>
    <w:tmpl w:val="89724DCA"/>
    <w:lvl w:ilvl="0" w:tplc="C428BC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54"/>
    <w:rsid w:val="00001F13"/>
    <w:rsid w:val="00056443"/>
    <w:rsid w:val="000C0C01"/>
    <w:rsid w:val="000C21E7"/>
    <w:rsid w:val="000D6A9A"/>
    <w:rsid w:val="00114B3A"/>
    <w:rsid w:val="00121987"/>
    <w:rsid w:val="002131DE"/>
    <w:rsid w:val="00296754"/>
    <w:rsid w:val="002A308A"/>
    <w:rsid w:val="002D2D74"/>
    <w:rsid w:val="00313F99"/>
    <w:rsid w:val="003211F4"/>
    <w:rsid w:val="00453CC9"/>
    <w:rsid w:val="00493C3C"/>
    <w:rsid w:val="0057240C"/>
    <w:rsid w:val="005B7993"/>
    <w:rsid w:val="005C01EB"/>
    <w:rsid w:val="00623365"/>
    <w:rsid w:val="00650165"/>
    <w:rsid w:val="006C6DC6"/>
    <w:rsid w:val="007247BD"/>
    <w:rsid w:val="008121BB"/>
    <w:rsid w:val="00A03697"/>
    <w:rsid w:val="00A7051B"/>
    <w:rsid w:val="00AC0628"/>
    <w:rsid w:val="00B11947"/>
    <w:rsid w:val="00B27454"/>
    <w:rsid w:val="00BF2B32"/>
    <w:rsid w:val="00C13959"/>
    <w:rsid w:val="00C3133A"/>
    <w:rsid w:val="00C549C9"/>
    <w:rsid w:val="00CA035A"/>
    <w:rsid w:val="00D5125C"/>
    <w:rsid w:val="00EC0DCC"/>
    <w:rsid w:val="00EC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paragraph" w:styleId="Header">
    <w:name w:val="header"/>
    <w:basedOn w:val="Normal"/>
    <w:link w:val="HeaderChar"/>
    <w:uiPriority w:val="99"/>
    <w:unhideWhenUsed/>
    <w:rsid w:val="00D5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5C"/>
  </w:style>
  <w:style w:type="paragraph" w:styleId="Footer">
    <w:name w:val="footer"/>
    <w:basedOn w:val="Normal"/>
    <w:link w:val="FooterChar"/>
    <w:uiPriority w:val="99"/>
    <w:unhideWhenUsed/>
    <w:rsid w:val="00D5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5C"/>
  </w:style>
  <w:style w:type="paragraph" w:styleId="ListParagraph">
    <w:name w:val="List Paragraph"/>
    <w:basedOn w:val="Normal"/>
    <w:uiPriority w:val="34"/>
    <w:qFormat/>
    <w:rsid w:val="002131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paragraph" w:styleId="Header">
    <w:name w:val="header"/>
    <w:basedOn w:val="Normal"/>
    <w:link w:val="HeaderChar"/>
    <w:uiPriority w:val="99"/>
    <w:unhideWhenUsed/>
    <w:rsid w:val="00D5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5C"/>
  </w:style>
  <w:style w:type="paragraph" w:styleId="Footer">
    <w:name w:val="footer"/>
    <w:basedOn w:val="Normal"/>
    <w:link w:val="FooterChar"/>
    <w:uiPriority w:val="99"/>
    <w:unhideWhenUsed/>
    <w:rsid w:val="00D5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5C"/>
  </w:style>
  <w:style w:type="paragraph" w:styleId="ListParagraph">
    <w:name w:val="List Paragraph"/>
    <w:basedOn w:val="Normal"/>
    <w:uiPriority w:val="34"/>
    <w:qFormat/>
    <w:rsid w:val="00213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9C"/>
    <w:rsid w:val="00FA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71523FECB4B93B0A361E572264D5E">
    <w:name w:val="E5371523FECB4B93B0A361E572264D5E"/>
    <w:rsid w:val="00FA4E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71523FECB4B93B0A361E572264D5E">
    <w:name w:val="E5371523FECB4B93B0A361E572264D5E"/>
    <w:rsid w:val="00FA4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FALECIA SMITH</cp:lastModifiedBy>
  <cp:revision>4</cp:revision>
  <cp:lastPrinted>2013-02-08T13:42:00Z</cp:lastPrinted>
  <dcterms:created xsi:type="dcterms:W3CDTF">2013-02-08T14:51:00Z</dcterms:created>
  <dcterms:modified xsi:type="dcterms:W3CDTF">2013-02-08T15:30:00Z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1025044620</vt:i4>
  </property>
  <property fmtid="{D5CDD505-2E9C-101B-9397-08002B2CF9AE}" pid="3" name="_NewReviewCycle">
    <vt:lpwstr/>
  </property>
  <property fmtid="{D5CDD505-2E9C-101B-9397-08002B2CF9AE}" pid="4" name="_EmailSubject">
    <vt:lpwstr>two things</vt:lpwstr>
  </property>
  <property fmtid="{D5CDD505-2E9C-101B-9397-08002B2CF9AE}" pid="5" name="_AuthorEmail">
    <vt:lpwstr>Jeremy.Silanskis@cms.hhs.gov</vt:lpwstr>
  </property>
  <property fmtid="{D5CDD505-2E9C-101B-9397-08002B2CF9AE}" pid="6" name="_AuthorEmailDisplayName">
    <vt:lpwstr>Silanskis, Jeremy D. (CMS/CMCS)</vt:lpwstr>
  </property>
  <property fmtid="{D5CDD505-2E9C-101B-9397-08002B2CF9AE}" pid="7" name="_ReviewingToolsShownOnce">
    <vt:lpwstr/>
  </property>
</Properties>
</file>