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55A" w:rsidRDefault="00800967">
      <w:pPr>
        <w:pStyle w:val="NoSpacing"/>
        <w:rPr>
          <w:rFonts w:ascii="Cambria" w:hAnsi="Cambria"/>
          <w:sz w:val="28"/>
          <w:szCs w:val="28"/>
        </w:rPr>
      </w:pPr>
      <w:r w:rsidRPr="00800967">
        <w:rPr>
          <w:noProof/>
          <w:lang w:eastAsia="zh-TW"/>
        </w:rPr>
        <w:pict>
          <v:rect id="_x0000_s1030" style="position:absolute;margin-left:0;margin-top:0;width:641.75pt;height:64pt;z-index:251650048;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Pr="00800967">
        <w:rPr>
          <w:noProof/>
          <w:lang w:eastAsia="zh-TW"/>
        </w:rPr>
        <w:pict>
          <v:rect id="_x0000_s1033" style="position:absolute;margin-left:32.4pt;margin-top:-19.4pt;width:7.15pt;height:830.75pt;z-index:251653120;mso-height-percent:1050;mso-position-horizontal-relative:page;mso-position-vertical-relative:page;mso-height-percent:1050" o:allowincell="f" strokecolor="#31849b">
            <w10:wrap anchorx="margin" anchory="page"/>
          </v:rect>
        </w:pict>
      </w:r>
      <w:r w:rsidRPr="00800967">
        <w:rPr>
          <w:noProof/>
          <w:lang w:eastAsia="zh-TW"/>
        </w:rPr>
        <w:pict>
          <v:rect id="_x0000_s1032" style="position:absolute;margin-left:572.4pt;margin-top:-19.4pt;width:7.15pt;height:830.75pt;z-index:251652096;mso-height-percent:1050;mso-position-horizontal-relative:page;mso-position-vertical-relative:page;mso-height-percent:1050" o:allowincell="f" strokecolor="#31849b">
            <w10:wrap anchorx="page" anchory="page"/>
          </v:rect>
        </w:pict>
      </w:r>
      <w:r w:rsidRPr="00800967">
        <w:rPr>
          <w:noProof/>
          <w:lang w:eastAsia="zh-TW"/>
        </w:rPr>
        <w:pict>
          <v:rect id="_x0000_s1031" style="position:absolute;margin-left:-14.9pt;margin-top:.4pt;width:641.75pt;height:63.95pt;z-index:251651072;mso-width-percent:1050;mso-height-percent:900;mso-position-horizontal-relative:page;mso-position-vertical-relative:page;mso-width-percent:1050;mso-height-percent:900;mso-height-relative:top-margin-area" o:allowincell="f" fillcolor="#4bacc6" strokecolor="#31849b">
            <w10:wrap anchorx="page" anchory="margin"/>
          </v:rect>
        </w:pict>
      </w:r>
      <w:r w:rsidR="00FC08BD">
        <w:rPr>
          <w:rFonts w:ascii="Cambria" w:hAnsi="Cambria"/>
          <w:sz w:val="28"/>
          <w:szCs w:val="28"/>
        </w:rPr>
        <w:t>Attachment B</w:t>
      </w:r>
    </w:p>
    <w:p w:rsidR="00967D92" w:rsidRDefault="00967D92">
      <w:pPr>
        <w:pStyle w:val="NoSpacing"/>
        <w:rPr>
          <w:rFonts w:ascii="Cambria" w:hAnsi="Cambria"/>
          <w:sz w:val="28"/>
          <w:szCs w:val="28"/>
        </w:rPr>
      </w:pPr>
    </w:p>
    <w:p w:rsidR="0057355A" w:rsidRDefault="0057355A">
      <w:pPr>
        <w:pStyle w:val="NoSpacing"/>
        <w:rPr>
          <w:rFonts w:ascii="Cambria" w:hAnsi="Cambria"/>
          <w:sz w:val="72"/>
          <w:szCs w:val="72"/>
        </w:rPr>
      </w:pPr>
      <w:r>
        <w:rPr>
          <w:rFonts w:ascii="Cambria" w:hAnsi="Cambria"/>
          <w:sz w:val="72"/>
          <w:szCs w:val="72"/>
        </w:rPr>
        <w:t>Insure Kids Now</w:t>
      </w:r>
    </w:p>
    <w:p w:rsidR="0057355A" w:rsidRDefault="0057355A">
      <w:pPr>
        <w:pStyle w:val="NoSpacing"/>
        <w:rPr>
          <w:rFonts w:ascii="Cambria" w:hAnsi="Cambria"/>
          <w:sz w:val="36"/>
          <w:szCs w:val="36"/>
        </w:rPr>
      </w:pPr>
      <w:r w:rsidRPr="0057355A">
        <w:rPr>
          <w:rFonts w:ascii="Cambria" w:hAnsi="Cambria"/>
          <w:sz w:val="36"/>
          <w:szCs w:val="36"/>
        </w:rPr>
        <w:t>Provider Data Submission Technical Information</w:t>
      </w:r>
    </w:p>
    <w:p w:rsidR="0057355A" w:rsidRDefault="0057355A">
      <w:pPr>
        <w:pStyle w:val="NoSpacing"/>
        <w:rPr>
          <w:rFonts w:ascii="Cambria" w:hAnsi="Cambria"/>
          <w:sz w:val="36"/>
          <w:szCs w:val="36"/>
        </w:rPr>
      </w:pPr>
    </w:p>
    <w:p w:rsidR="0057355A" w:rsidRDefault="0057355A">
      <w:pPr>
        <w:pStyle w:val="NoSpacing"/>
        <w:rPr>
          <w:rFonts w:ascii="Cambria" w:hAnsi="Cambria"/>
          <w:sz w:val="36"/>
          <w:szCs w:val="36"/>
        </w:rPr>
      </w:pPr>
    </w:p>
    <w:p w:rsidR="009C7E50" w:rsidRDefault="009C7E50" w:rsidP="009C7E50">
      <w:pPr>
        <w:pStyle w:val="NoSpacing"/>
        <w:rPr>
          <w:rFonts w:ascii="Cambria" w:hAnsi="Cambria"/>
          <w:sz w:val="36"/>
          <w:szCs w:val="36"/>
        </w:rPr>
      </w:pPr>
    </w:p>
    <w:p w:rsidR="009C7E50" w:rsidRDefault="009C7E50" w:rsidP="009C7E50">
      <w:pPr>
        <w:pStyle w:val="NoSpacing"/>
        <w:rPr>
          <w:rFonts w:ascii="Cambria" w:hAnsi="Cambria"/>
          <w:sz w:val="36"/>
          <w:szCs w:val="36"/>
        </w:rPr>
      </w:pPr>
    </w:p>
    <w:p w:rsidR="009C7E50" w:rsidRDefault="009C7E50" w:rsidP="009C7E50">
      <w:pPr>
        <w:pStyle w:val="NoSpacing"/>
        <w:rPr>
          <w:rFonts w:ascii="Cambria" w:hAnsi="Cambria"/>
          <w:sz w:val="36"/>
          <w:szCs w:val="36"/>
        </w:rPr>
      </w:pPr>
    </w:p>
    <w:p w:rsidR="0057355A" w:rsidRPr="00313ADE" w:rsidRDefault="001C40C6" w:rsidP="009C7E50">
      <w:pPr>
        <w:pStyle w:val="NoSpacing"/>
        <w:rPr>
          <w:rFonts w:ascii="Cambria" w:hAnsi="Cambria"/>
          <w:sz w:val="36"/>
          <w:szCs w:val="36"/>
        </w:rPr>
      </w:pPr>
      <w:r>
        <w:rPr>
          <w:rFonts w:ascii="Cambria" w:hAnsi="Cambria"/>
          <w:sz w:val="36"/>
          <w:szCs w:val="36"/>
        </w:rPr>
        <w:t xml:space="preserve">Last Updated </w:t>
      </w:r>
      <w:r w:rsidR="00F47036">
        <w:rPr>
          <w:rFonts w:ascii="Cambria" w:hAnsi="Cambria"/>
          <w:sz w:val="36"/>
          <w:szCs w:val="36"/>
        </w:rPr>
        <w:t>February 09</w:t>
      </w:r>
      <w:r w:rsidR="005825E0">
        <w:rPr>
          <w:rFonts w:ascii="Cambria" w:hAnsi="Cambria"/>
          <w:sz w:val="36"/>
          <w:szCs w:val="36"/>
        </w:rPr>
        <w:t>, 201</w:t>
      </w:r>
      <w:r w:rsidR="00F47036">
        <w:rPr>
          <w:rFonts w:ascii="Cambria" w:hAnsi="Cambria"/>
          <w:sz w:val="36"/>
          <w:szCs w:val="36"/>
        </w:rPr>
        <w:t>1</w:t>
      </w:r>
    </w:p>
    <w:p w:rsidR="009C7E50" w:rsidRDefault="009C7E50" w:rsidP="006F6669">
      <w:pPr>
        <w:rPr>
          <w:rFonts w:ascii="Calibri" w:hAnsi="Calibri"/>
          <w:b/>
          <w:color w:val="1F497D"/>
          <w:u w:val="single"/>
        </w:rPr>
      </w:pPr>
    </w:p>
    <w:p w:rsidR="009C7E50" w:rsidRPr="00313ADE" w:rsidRDefault="00313ADE" w:rsidP="006F6669">
      <w:pPr>
        <w:rPr>
          <w:rFonts w:ascii="Calibri" w:hAnsi="Calibri"/>
          <w:b/>
          <w:color w:val="1F497D"/>
        </w:rPr>
      </w:pPr>
      <w:r w:rsidRPr="00313ADE">
        <w:rPr>
          <w:rFonts w:ascii="Calibri" w:hAnsi="Calibri"/>
          <w:b/>
          <w:color w:val="1F497D"/>
        </w:rPr>
        <w:t>Version</w:t>
      </w:r>
      <w:r w:rsidRPr="001007FC">
        <w:rPr>
          <w:rFonts w:ascii="Calibri" w:hAnsi="Calibri"/>
          <w:b/>
          <w:color w:val="1F497D"/>
        </w:rPr>
        <w:t xml:space="preserve"> </w:t>
      </w:r>
      <w:r w:rsidRPr="00313ADE">
        <w:rPr>
          <w:rFonts w:ascii="Calibri" w:hAnsi="Calibri"/>
          <w:b/>
          <w:color w:val="1F497D"/>
        </w:rPr>
        <w:t>2.</w:t>
      </w:r>
      <w:r w:rsidR="00F47036">
        <w:rPr>
          <w:rFonts w:ascii="Calibri" w:hAnsi="Calibri"/>
          <w:b/>
          <w:color w:val="1F497D"/>
        </w:rPr>
        <w:t>5</w:t>
      </w:r>
      <w:r w:rsidRPr="00313ADE">
        <w:rPr>
          <w:rFonts w:ascii="Calibri" w:hAnsi="Calibri"/>
          <w:b/>
          <w:color w:val="1F497D"/>
        </w:rPr>
        <w:t xml:space="preserve"> </w:t>
      </w:r>
    </w:p>
    <w:p w:rsidR="009C7E50" w:rsidRDefault="009C7E50" w:rsidP="006F6669">
      <w:pPr>
        <w:rPr>
          <w:rFonts w:ascii="Calibri" w:hAnsi="Calibri"/>
          <w:b/>
          <w:color w:val="1F497D"/>
          <w:u w:val="single"/>
        </w:rPr>
      </w:pPr>
    </w:p>
    <w:p w:rsidR="009C7E50" w:rsidRDefault="009C7E50" w:rsidP="006F6669">
      <w:pPr>
        <w:rPr>
          <w:rFonts w:ascii="Calibri" w:hAnsi="Calibri"/>
          <w:b/>
          <w:color w:val="1F497D"/>
          <w:u w:val="single"/>
        </w:rPr>
      </w:pPr>
    </w:p>
    <w:p w:rsidR="009C7E50" w:rsidRDefault="009C7E50" w:rsidP="006F6669">
      <w:pPr>
        <w:rPr>
          <w:rFonts w:ascii="Calibri" w:hAnsi="Calibri"/>
          <w:b/>
          <w:color w:val="1F497D"/>
          <w:u w:val="single"/>
        </w:rPr>
      </w:pPr>
    </w:p>
    <w:p w:rsidR="009C7E50" w:rsidRDefault="009C7E50" w:rsidP="006F6669">
      <w:pPr>
        <w:rPr>
          <w:rFonts w:ascii="Calibri" w:hAnsi="Calibri"/>
          <w:b/>
          <w:color w:val="1F497D"/>
          <w:u w:val="single"/>
        </w:rPr>
      </w:pPr>
    </w:p>
    <w:p w:rsidR="009C7E50" w:rsidRDefault="009C7E50" w:rsidP="006F6669">
      <w:pPr>
        <w:rPr>
          <w:rFonts w:ascii="Calibri" w:hAnsi="Calibri"/>
          <w:b/>
          <w:color w:val="1F497D"/>
          <w:u w:val="single"/>
        </w:rPr>
      </w:pPr>
    </w:p>
    <w:p w:rsidR="009C7E50" w:rsidRDefault="009C7E50" w:rsidP="006F6669">
      <w:pPr>
        <w:rPr>
          <w:rFonts w:ascii="Calibri" w:hAnsi="Calibri"/>
          <w:b/>
          <w:color w:val="1F497D"/>
          <w:u w:val="single"/>
        </w:rPr>
      </w:pPr>
    </w:p>
    <w:p w:rsidR="009C7E50" w:rsidRDefault="009C7E50" w:rsidP="006F6669">
      <w:pPr>
        <w:rPr>
          <w:rFonts w:ascii="Calibri" w:hAnsi="Calibri"/>
          <w:b/>
          <w:color w:val="1F497D"/>
          <w:u w:val="single"/>
        </w:rPr>
      </w:pPr>
    </w:p>
    <w:p w:rsidR="009C7E50" w:rsidRDefault="009C7E50" w:rsidP="006F6669">
      <w:pPr>
        <w:rPr>
          <w:rFonts w:ascii="Calibri" w:hAnsi="Calibri"/>
          <w:b/>
          <w:color w:val="1F497D"/>
          <w:u w:val="single"/>
        </w:rPr>
      </w:pPr>
    </w:p>
    <w:p w:rsidR="009C7E50" w:rsidRDefault="009C7E50" w:rsidP="006F6669">
      <w:pPr>
        <w:rPr>
          <w:rFonts w:ascii="Calibri" w:hAnsi="Calibri"/>
          <w:b/>
          <w:color w:val="1F497D"/>
          <w:u w:val="single"/>
        </w:rPr>
      </w:pPr>
    </w:p>
    <w:p w:rsidR="009C7E50" w:rsidRDefault="009C7E50" w:rsidP="006F6669">
      <w:pPr>
        <w:rPr>
          <w:rFonts w:ascii="Calibri" w:hAnsi="Calibri"/>
          <w:b/>
          <w:color w:val="1F497D"/>
          <w:u w:val="single"/>
        </w:rPr>
      </w:pPr>
    </w:p>
    <w:p w:rsidR="009C7E50" w:rsidRDefault="009C7E50" w:rsidP="006F6669">
      <w:pPr>
        <w:rPr>
          <w:rFonts w:ascii="Calibri" w:hAnsi="Calibri"/>
          <w:b/>
          <w:color w:val="1F497D"/>
          <w:u w:val="single"/>
        </w:rPr>
      </w:pPr>
    </w:p>
    <w:p w:rsidR="009C7E50" w:rsidRDefault="009C7E50" w:rsidP="006F6669">
      <w:pPr>
        <w:rPr>
          <w:rFonts w:ascii="Calibri" w:hAnsi="Calibri"/>
          <w:b/>
          <w:color w:val="1F497D"/>
          <w:u w:val="single"/>
        </w:rPr>
      </w:pPr>
    </w:p>
    <w:p w:rsidR="009C7E50" w:rsidRDefault="009C7E50" w:rsidP="006F6669">
      <w:pPr>
        <w:rPr>
          <w:rFonts w:ascii="Calibri" w:hAnsi="Calibri"/>
          <w:b/>
          <w:color w:val="1F497D"/>
          <w:u w:val="single"/>
        </w:rPr>
      </w:pPr>
    </w:p>
    <w:p w:rsidR="009C7E50" w:rsidRDefault="009C7E50" w:rsidP="006F6669">
      <w:pPr>
        <w:rPr>
          <w:rFonts w:ascii="Calibri" w:hAnsi="Calibri"/>
          <w:b/>
          <w:color w:val="1F497D"/>
          <w:u w:val="single"/>
        </w:rPr>
      </w:pPr>
    </w:p>
    <w:p w:rsidR="009C7E50" w:rsidRDefault="009C7E50" w:rsidP="006F6669">
      <w:pPr>
        <w:rPr>
          <w:rFonts w:ascii="Calibri" w:hAnsi="Calibri"/>
          <w:b/>
          <w:color w:val="1F497D"/>
          <w:u w:val="single"/>
        </w:rPr>
      </w:pPr>
    </w:p>
    <w:p w:rsidR="009C7E50" w:rsidRDefault="009C7E50" w:rsidP="006F6669">
      <w:pPr>
        <w:rPr>
          <w:rFonts w:ascii="Calibri" w:hAnsi="Calibri"/>
          <w:b/>
          <w:color w:val="1F497D"/>
          <w:u w:val="single"/>
        </w:rPr>
      </w:pPr>
    </w:p>
    <w:p w:rsidR="009C7E50" w:rsidRPr="009C7E50" w:rsidRDefault="009C7E50" w:rsidP="009C7E50">
      <w:pPr>
        <w:pStyle w:val="NoSpacing"/>
        <w:rPr>
          <w:rFonts w:ascii="Cambria" w:hAnsi="Cambria"/>
          <w:sz w:val="36"/>
          <w:szCs w:val="36"/>
        </w:rPr>
      </w:pPr>
      <w:r w:rsidRPr="009C7E50">
        <w:rPr>
          <w:rFonts w:ascii="Cambria" w:hAnsi="Cambria"/>
          <w:sz w:val="36"/>
          <w:szCs w:val="36"/>
        </w:rPr>
        <w:t>Centers for Medicare &amp; Medicaid Services (CMS)</w:t>
      </w:r>
    </w:p>
    <w:p w:rsidR="009C7E50" w:rsidRPr="009C7E50" w:rsidRDefault="009C7E50" w:rsidP="009C7E50">
      <w:pPr>
        <w:pStyle w:val="NoSpacing"/>
        <w:rPr>
          <w:rFonts w:ascii="Cambria" w:hAnsi="Cambria"/>
          <w:sz w:val="36"/>
          <w:szCs w:val="36"/>
        </w:rPr>
      </w:pPr>
    </w:p>
    <w:p w:rsidR="00F57697" w:rsidRDefault="009C7E50" w:rsidP="009C7E50">
      <w:pPr>
        <w:pStyle w:val="NoSpacing"/>
        <w:rPr>
          <w:rFonts w:ascii="Cambria" w:hAnsi="Cambria"/>
          <w:sz w:val="36"/>
          <w:szCs w:val="36"/>
        </w:rPr>
        <w:sectPr w:rsidR="00F57697" w:rsidSect="00F57697">
          <w:headerReference w:type="default" r:id="rId8"/>
          <w:footerReference w:type="default" r:id="rId9"/>
          <w:headerReference w:type="first" r:id="rId10"/>
          <w:footerReference w:type="first" r:id="rId11"/>
          <w:pgSz w:w="12240" w:h="15840"/>
          <w:pgMar w:top="1440" w:right="1440" w:bottom="1440" w:left="1440" w:header="720" w:footer="720" w:gutter="0"/>
          <w:pgNumType w:fmt="lowerRoman" w:start="1"/>
          <w:cols w:space="720"/>
          <w:titlePg/>
          <w:docGrid w:linePitch="326"/>
        </w:sectPr>
      </w:pPr>
      <w:r w:rsidRPr="009C7E50">
        <w:rPr>
          <w:rFonts w:ascii="Cambria" w:hAnsi="Cambria"/>
          <w:sz w:val="36"/>
          <w:szCs w:val="36"/>
        </w:rPr>
        <w:t xml:space="preserve">Health Resources Services Administration (HRSA) </w:t>
      </w:r>
    </w:p>
    <w:p w:rsidR="009C7E50" w:rsidRDefault="009C7E50" w:rsidP="009C7E50">
      <w:pPr>
        <w:pStyle w:val="NoSpacing"/>
        <w:rPr>
          <w:rFonts w:ascii="Cambria" w:hAnsi="Cambria"/>
          <w:sz w:val="36"/>
          <w:szCs w:val="36"/>
        </w:rPr>
      </w:pPr>
    </w:p>
    <w:p w:rsidR="00C44442" w:rsidRPr="00C44442" w:rsidRDefault="00C44442" w:rsidP="00C44442">
      <w:pPr>
        <w:pStyle w:val="NoSpacing"/>
        <w:tabs>
          <w:tab w:val="right" w:pos="9360"/>
        </w:tabs>
        <w:jc w:val="center"/>
        <w:rPr>
          <w:b/>
          <w:color w:val="1F497D"/>
          <w:sz w:val="28"/>
          <w:szCs w:val="28"/>
        </w:rPr>
      </w:pPr>
      <w:r w:rsidRPr="00C44442">
        <w:rPr>
          <w:b/>
          <w:color w:val="1F497D"/>
          <w:sz w:val="28"/>
          <w:szCs w:val="28"/>
        </w:rPr>
        <w:t>Ta</w:t>
      </w:r>
      <w:r>
        <w:rPr>
          <w:b/>
          <w:color w:val="1F497D"/>
          <w:sz w:val="28"/>
          <w:szCs w:val="28"/>
        </w:rPr>
        <w:t>ble of C</w:t>
      </w:r>
      <w:r w:rsidRPr="00C44442">
        <w:rPr>
          <w:b/>
          <w:color w:val="1F497D"/>
          <w:sz w:val="28"/>
          <w:szCs w:val="28"/>
        </w:rPr>
        <w:t>ontents</w:t>
      </w:r>
    </w:p>
    <w:p w:rsidR="00C44442" w:rsidRPr="00C44442" w:rsidRDefault="00C44442" w:rsidP="00C44442">
      <w:pPr>
        <w:pStyle w:val="NoSpacing"/>
        <w:tabs>
          <w:tab w:val="right" w:pos="9360"/>
        </w:tabs>
        <w:rPr>
          <w:b/>
          <w:color w:val="1F497D"/>
          <w:sz w:val="28"/>
          <w:szCs w:val="28"/>
          <w:u w:val="single"/>
        </w:rPr>
      </w:pPr>
    </w:p>
    <w:p w:rsidR="00C44442" w:rsidRDefault="00C44442" w:rsidP="00C44442">
      <w:pPr>
        <w:pStyle w:val="NoSpacing"/>
        <w:tabs>
          <w:tab w:val="right" w:pos="9360"/>
        </w:tabs>
        <w:rPr>
          <w:b/>
          <w:color w:val="1F497D"/>
          <w:sz w:val="28"/>
          <w:szCs w:val="28"/>
          <w:u w:val="single"/>
        </w:rPr>
      </w:pPr>
      <w:r w:rsidRPr="00C44442">
        <w:rPr>
          <w:b/>
          <w:color w:val="1F497D"/>
          <w:sz w:val="28"/>
          <w:szCs w:val="28"/>
          <w:u w:val="single"/>
        </w:rPr>
        <w:t>Section</w:t>
      </w:r>
      <w:r w:rsidRPr="00C44442">
        <w:rPr>
          <w:b/>
          <w:color w:val="1F497D"/>
          <w:sz w:val="28"/>
          <w:szCs w:val="28"/>
          <w:u w:val="single"/>
        </w:rPr>
        <w:tab/>
        <w:t>Page</w:t>
      </w:r>
    </w:p>
    <w:p w:rsidR="00C44442" w:rsidRPr="00C44442" w:rsidRDefault="00C44442" w:rsidP="00C44442">
      <w:pPr>
        <w:pStyle w:val="NoSpacing"/>
        <w:tabs>
          <w:tab w:val="right" w:pos="9360"/>
        </w:tabs>
        <w:rPr>
          <w:b/>
          <w:color w:val="1F497D"/>
          <w:sz w:val="28"/>
          <w:szCs w:val="28"/>
          <w:u w:val="single"/>
        </w:rPr>
      </w:pPr>
    </w:p>
    <w:p w:rsidR="0082477A" w:rsidRDefault="00800967">
      <w:pPr>
        <w:pStyle w:val="TOC1"/>
        <w:tabs>
          <w:tab w:val="right" w:leader="dot" w:pos="9350"/>
        </w:tabs>
        <w:rPr>
          <w:rFonts w:ascii="Calibri" w:hAnsi="Calibri"/>
          <w:noProof/>
          <w:sz w:val="22"/>
          <w:szCs w:val="22"/>
        </w:rPr>
      </w:pPr>
      <w:r w:rsidRPr="00C44442">
        <w:rPr>
          <w:rFonts w:ascii="Calibri" w:hAnsi="Calibri"/>
          <w:color w:val="1F497D"/>
        </w:rPr>
        <w:fldChar w:fldCharType="begin"/>
      </w:r>
      <w:r w:rsidR="009C7E50" w:rsidRPr="00C44442">
        <w:rPr>
          <w:rFonts w:ascii="Calibri" w:hAnsi="Calibri"/>
          <w:color w:val="1F497D"/>
        </w:rPr>
        <w:instrText xml:space="preserve"> TOC \o "1-3" \h \z \u </w:instrText>
      </w:r>
      <w:r w:rsidRPr="00C44442">
        <w:rPr>
          <w:rFonts w:ascii="Calibri" w:hAnsi="Calibri"/>
          <w:color w:val="1F497D"/>
        </w:rPr>
        <w:fldChar w:fldCharType="separate"/>
      </w:r>
      <w:hyperlink w:anchor="_Toc258247745" w:history="1">
        <w:r w:rsidR="0082477A" w:rsidRPr="00E20E61">
          <w:rPr>
            <w:rStyle w:val="Hyperlink"/>
            <w:noProof/>
          </w:rPr>
          <w:t>Provider Data Submission Technical Information</w:t>
        </w:r>
        <w:r w:rsidR="0082477A">
          <w:rPr>
            <w:noProof/>
            <w:webHidden/>
          </w:rPr>
          <w:tab/>
        </w:r>
        <w:r>
          <w:rPr>
            <w:noProof/>
            <w:webHidden/>
          </w:rPr>
          <w:fldChar w:fldCharType="begin"/>
        </w:r>
        <w:r w:rsidR="0082477A">
          <w:rPr>
            <w:noProof/>
            <w:webHidden/>
          </w:rPr>
          <w:instrText xml:space="preserve"> PAGEREF _Toc258247745 \h </w:instrText>
        </w:r>
        <w:r>
          <w:rPr>
            <w:noProof/>
            <w:webHidden/>
          </w:rPr>
        </w:r>
        <w:r>
          <w:rPr>
            <w:noProof/>
            <w:webHidden/>
          </w:rPr>
          <w:fldChar w:fldCharType="separate"/>
        </w:r>
        <w:r w:rsidR="00BC73FF">
          <w:rPr>
            <w:noProof/>
            <w:webHidden/>
          </w:rPr>
          <w:t>1</w:t>
        </w:r>
        <w:r>
          <w:rPr>
            <w:noProof/>
            <w:webHidden/>
          </w:rPr>
          <w:fldChar w:fldCharType="end"/>
        </w:r>
      </w:hyperlink>
    </w:p>
    <w:p w:rsidR="0082477A" w:rsidRDefault="00800967">
      <w:pPr>
        <w:pStyle w:val="TOC1"/>
        <w:tabs>
          <w:tab w:val="right" w:leader="dot" w:pos="9350"/>
        </w:tabs>
        <w:rPr>
          <w:rFonts w:ascii="Calibri" w:hAnsi="Calibri"/>
          <w:noProof/>
          <w:sz w:val="22"/>
          <w:szCs w:val="22"/>
        </w:rPr>
      </w:pPr>
      <w:hyperlink w:anchor="_Toc258247746" w:history="1">
        <w:r w:rsidR="0082477A" w:rsidRPr="00E20E61">
          <w:rPr>
            <w:rStyle w:val="Hyperlink"/>
            <w:noProof/>
          </w:rPr>
          <w:t>Required Level of Detail / Key Concepts and Definitions</w:t>
        </w:r>
        <w:r w:rsidR="0082477A">
          <w:rPr>
            <w:noProof/>
            <w:webHidden/>
          </w:rPr>
          <w:tab/>
        </w:r>
        <w:r>
          <w:rPr>
            <w:noProof/>
            <w:webHidden/>
          </w:rPr>
          <w:fldChar w:fldCharType="begin"/>
        </w:r>
        <w:r w:rsidR="0082477A">
          <w:rPr>
            <w:noProof/>
            <w:webHidden/>
          </w:rPr>
          <w:instrText xml:space="preserve"> PAGEREF _Toc258247746 \h </w:instrText>
        </w:r>
        <w:r>
          <w:rPr>
            <w:noProof/>
            <w:webHidden/>
          </w:rPr>
        </w:r>
        <w:r>
          <w:rPr>
            <w:noProof/>
            <w:webHidden/>
          </w:rPr>
          <w:fldChar w:fldCharType="separate"/>
        </w:r>
        <w:r w:rsidR="00BC73FF">
          <w:rPr>
            <w:noProof/>
            <w:webHidden/>
          </w:rPr>
          <w:t>2</w:t>
        </w:r>
        <w:r>
          <w:rPr>
            <w:noProof/>
            <w:webHidden/>
          </w:rPr>
          <w:fldChar w:fldCharType="end"/>
        </w:r>
      </w:hyperlink>
    </w:p>
    <w:p w:rsidR="0082477A" w:rsidRDefault="00800967">
      <w:pPr>
        <w:pStyle w:val="TOC1"/>
        <w:tabs>
          <w:tab w:val="right" w:leader="dot" w:pos="9350"/>
        </w:tabs>
        <w:rPr>
          <w:rFonts w:ascii="Calibri" w:hAnsi="Calibri"/>
          <w:noProof/>
          <w:sz w:val="22"/>
          <w:szCs w:val="22"/>
        </w:rPr>
      </w:pPr>
      <w:hyperlink w:anchor="_Toc258247747" w:history="1">
        <w:r w:rsidR="0082477A" w:rsidRPr="00E20E61">
          <w:rPr>
            <w:rStyle w:val="Hyperlink"/>
            <w:noProof/>
          </w:rPr>
          <w:t>Submitting Data</w:t>
        </w:r>
        <w:r w:rsidR="0082477A">
          <w:rPr>
            <w:noProof/>
            <w:webHidden/>
          </w:rPr>
          <w:tab/>
        </w:r>
        <w:r>
          <w:rPr>
            <w:noProof/>
            <w:webHidden/>
          </w:rPr>
          <w:fldChar w:fldCharType="begin"/>
        </w:r>
        <w:r w:rsidR="0082477A">
          <w:rPr>
            <w:noProof/>
            <w:webHidden/>
          </w:rPr>
          <w:instrText xml:space="preserve"> PAGEREF _Toc258247747 \h </w:instrText>
        </w:r>
        <w:r>
          <w:rPr>
            <w:noProof/>
            <w:webHidden/>
          </w:rPr>
        </w:r>
        <w:r>
          <w:rPr>
            <w:noProof/>
            <w:webHidden/>
          </w:rPr>
          <w:fldChar w:fldCharType="separate"/>
        </w:r>
        <w:r w:rsidR="00BC73FF">
          <w:rPr>
            <w:noProof/>
            <w:webHidden/>
          </w:rPr>
          <w:t>2</w:t>
        </w:r>
        <w:r>
          <w:rPr>
            <w:noProof/>
            <w:webHidden/>
          </w:rPr>
          <w:fldChar w:fldCharType="end"/>
        </w:r>
      </w:hyperlink>
    </w:p>
    <w:p w:rsidR="0082477A" w:rsidRDefault="00800967">
      <w:pPr>
        <w:pStyle w:val="TOC2"/>
        <w:tabs>
          <w:tab w:val="right" w:leader="dot" w:pos="9350"/>
        </w:tabs>
        <w:rPr>
          <w:noProof/>
        </w:rPr>
      </w:pPr>
      <w:hyperlink w:anchor="_Toc258247748" w:history="1">
        <w:r w:rsidR="0082477A" w:rsidRPr="00E20E61">
          <w:rPr>
            <w:rStyle w:val="Hyperlink"/>
            <w:noProof/>
          </w:rPr>
          <w:t>Submitting Data Using the IKN Data Service</w:t>
        </w:r>
        <w:r w:rsidR="0082477A">
          <w:rPr>
            <w:noProof/>
            <w:webHidden/>
          </w:rPr>
          <w:tab/>
        </w:r>
        <w:r>
          <w:rPr>
            <w:noProof/>
            <w:webHidden/>
          </w:rPr>
          <w:fldChar w:fldCharType="begin"/>
        </w:r>
        <w:r w:rsidR="0082477A">
          <w:rPr>
            <w:noProof/>
            <w:webHidden/>
          </w:rPr>
          <w:instrText xml:space="preserve"> PAGEREF _Toc258247748 \h </w:instrText>
        </w:r>
        <w:r>
          <w:rPr>
            <w:noProof/>
            <w:webHidden/>
          </w:rPr>
        </w:r>
        <w:r>
          <w:rPr>
            <w:noProof/>
            <w:webHidden/>
          </w:rPr>
          <w:fldChar w:fldCharType="separate"/>
        </w:r>
        <w:r w:rsidR="00BC73FF">
          <w:rPr>
            <w:noProof/>
            <w:webHidden/>
          </w:rPr>
          <w:t>2</w:t>
        </w:r>
        <w:r>
          <w:rPr>
            <w:noProof/>
            <w:webHidden/>
          </w:rPr>
          <w:fldChar w:fldCharType="end"/>
        </w:r>
      </w:hyperlink>
    </w:p>
    <w:p w:rsidR="0082477A" w:rsidRDefault="00800967">
      <w:pPr>
        <w:pStyle w:val="TOC3"/>
        <w:tabs>
          <w:tab w:val="right" w:leader="dot" w:pos="9350"/>
        </w:tabs>
        <w:rPr>
          <w:noProof/>
        </w:rPr>
      </w:pPr>
      <w:hyperlink w:anchor="_Toc258247749" w:history="1">
        <w:r w:rsidR="0082477A" w:rsidRPr="00E20E61">
          <w:rPr>
            <w:rStyle w:val="Hyperlink"/>
            <w:noProof/>
          </w:rPr>
          <w:t>Using the IKN Data Submission Client Tool</w:t>
        </w:r>
        <w:r w:rsidR="0082477A">
          <w:rPr>
            <w:noProof/>
            <w:webHidden/>
          </w:rPr>
          <w:tab/>
        </w:r>
        <w:r>
          <w:rPr>
            <w:noProof/>
            <w:webHidden/>
          </w:rPr>
          <w:fldChar w:fldCharType="begin"/>
        </w:r>
        <w:r w:rsidR="0082477A">
          <w:rPr>
            <w:noProof/>
            <w:webHidden/>
          </w:rPr>
          <w:instrText xml:space="preserve"> PAGEREF _Toc258247749 \h </w:instrText>
        </w:r>
        <w:r>
          <w:rPr>
            <w:noProof/>
            <w:webHidden/>
          </w:rPr>
        </w:r>
        <w:r>
          <w:rPr>
            <w:noProof/>
            <w:webHidden/>
          </w:rPr>
          <w:fldChar w:fldCharType="separate"/>
        </w:r>
        <w:r w:rsidR="00BC73FF">
          <w:rPr>
            <w:noProof/>
            <w:webHidden/>
          </w:rPr>
          <w:t>3</w:t>
        </w:r>
        <w:r>
          <w:rPr>
            <w:noProof/>
            <w:webHidden/>
          </w:rPr>
          <w:fldChar w:fldCharType="end"/>
        </w:r>
      </w:hyperlink>
    </w:p>
    <w:p w:rsidR="0082477A" w:rsidRDefault="00800967">
      <w:pPr>
        <w:pStyle w:val="TOC3"/>
        <w:tabs>
          <w:tab w:val="right" w:leader="dot" w:pos="9350"/>
        </w:tabs>
        <w:rPr>
          <w:noProof/>
        </w:rPr>
      </w:pPr>
      <w:hyperlink w:anchor="_Toc258247750" w:history="1">
        <w:r w:rsidR="0082477A" w:rsidRPr="00E20E61">
          <w:rPr>
            <w:rStyle w:val="Hyperlink"/>
            <w:noProof/>
          </w:rPr>
          <w:t>Using a Custom Client Tool Created By Your Organization</w:t>
        </w:r>
        <w:r w:rsidR="0082477A">
          <w:rPr>
            <w:noProof/>
            <w:webHidden/>
          </w:rPr>
          <w:tab/>
        </w:r>
        <w:r>
          <w:rPr>
            <w:noProof/>
            <w:webHidden/>
          </w:rPr>
          <w:fldChar w:fldCharType="begin"/>
        </w:r>
        <w:r w:rsidR="0082477A">
          <w:rPr>
            <w:noProof/>
            <w:webHidden/>
          </w:rPr>
          <w:instrText xml:space="preserve"> PAGEREF _Toc258247750 \h </w:instrText>
        </w:r>
        <w:r>
          <w:rPr>
            <w:noProof/>
            <w:webHidden/>
          </w:rPr>
        </w:r>
        <w:r>
          <w:rPr>
            <w:noProof/>
            <w:webHidden/>
          </w:rPr>
          <w:fldChar w:fldCharType="separate"/>
        </w:r>
        <w:r w:rsidR="00BC73FF">
          <w:rPr>
            <w:noProof/>
            <w:webHidden/>
          </w:rPr>
          <w:t>3</w:t>
        </w:r>
        <w:r>
          <w:rPr>
            <w:noProof/>
            <w:webHidden/>
          </w:rPr>
          <w:fldChar w:fldCharType="end"/>
        </w:r>
      </w:hyperlink>
    </w:p>
    <w:p w:rsidR="0082477A" w:rsidRDefault="00800967">
      <w:pPr>
        <w:pStyle w:val="TOC2"/>
        <w:tabs>
          <w:tab w:val="right" w:leader="dot" w:pos="9350"/>
        </w:tabs>
        <w:rPr>
          <w:noProof/>
        </w:rPr>
      </w:pPr>
      <w:hyperlink w:anchor="_Toc258247751" w:history="1">
        <w:r w:rsidR="0082477A" w:rsidRPr="00E20E61">
          <w:rPr>
            <w:rStyle w:val="Hyperlink"/>
            <w:noProof/>
          </w:rPr>
          <w:t>Submitting Files Using the CHIP Oral Health Providers eRoom</w:t>
        </w:r>
        <w:r w:rsidR="0082477A">
          <w:rPr>
            <w:noProof/>
            <w:webHidden/>
          </w:rPr>
          <w:tab/>
        </w:r>
        <w:r>
          <w:rPr>
            <w:noProof/>
            <w:webHidden/>
          </w:rPr>
          <w:fldChar w:fldCharType="begin"/>
        </w:r>
        <w:r w:rsidR="0082477A">
          <w:rPr>
            <w:noProof/>
            <w:webHidden/>
          </w:rPr>
          <w:instrText xml:space="preserve"> PAGEREF _Toc258247751 \h </w:instrText>
        </w:r>
        <w:r>
          <w:rPr>
            <w:noProof/>
            <w:webHidden/>
          </w:rPr>
        </w:r>
        <w:r>
          <w:rPr>
            <w:noProof/>
            <w:webHidden/>
          </w:rPr>
          <w:fldChar w:fldCharType="separate"/>
        </w:r>
        <w:r w:rsidR="00BC73FF">
          <w:rPr>
            <w:noProof/>
            <w:webHidden/>
          </w:rPr>
          <w:t>4</w:t>
        </w:r>
        <w:r>
          <w:rPr>
            <w:noProof/>
            <w:webHidden/>
          </w:rPr>
          <w:fldChar w:fldCharType="end"/>
        </w:r>
      </w:hyperlink>
    </w:p>
    <w:p w:rsidR="0082477A" w:rsidRDefault="00800967" w:rsidP="00D66C6B">
      <w:pPr>
        <w:rPr>
          <w:noProof/>
        </w:rPr>
      </w:pPr>
      <w:hyperlink w:anchor="_Toc258247752" w:history="1">
        <w:r w:rsidR="0082477A" w:rsidRPr="00E20E61">
          <w:rPr>
            <w:rStyle w:val="Hyperlink"/>
            <w:noProof/>
          </w:rPr>
          <w:t>What is eRoom?</w:t>
        </w:r>
        <w:r w:rsidR="0082477A">
          <w:rPr>
            <w:noProof/>
            <w:webHidden/>
          </w:rPr>
          <w:tab/>
        </w:r>
        <w:r>
          <w:rPr>
            <w:noProof/>
            <w:webHidden/>
          </w:rPr>
          <w:fldChar w:fldCharType="begin"/>
        </w:r>
        <w:r w:rsidR="0082477A">
          <w:rPr>
            <w:noProof/>
            <w:webHidden/>
          </w:rPr>
          <w:instrText xml:space="preserve"> PAGEREF _Toc258247752 \h </w:instrText>
        </w:r>
        <w:r>
          <w:rPr>
            <w:noProof/>
            <w:webHidden/>
          </w:rPr>
        </w:r>
        <w:r>
          <w:rPr>
            <w:noProof/>
            <w:webHidden/>
          </w:rPr>
          <w:fldChar w:fldCharType="separate"/>
        </w:r>
        <w:r w:rsidR="00BC73FF">
          <w:rPr>
            <w:noProof/>
            <w:webHidden/>
          </w:rPr>
          <w:t>4</w:t>
        </w:r>
        <w:r>
          <w:rPr>
            <w:noProof/>
            <w:webHidden/>
          </w:rPr>
          <w:fldChar w:fldCharType="end"/>
        </w:r>
      </w:hyperlink>
    </w:p>
    <w:p w:rsidR="0082477A" w:rsidRDefault="00800967">
      <w:pPr>
        <w:pStyle w:val="TOC3"/>
        <w:tabs>
          <w:tab w:val="right" w:leader="dot" w:pos="9350"/>
        </w:tabs>
        <w:rPr>
          <w:noProof/>
        </w:rPr>
      </w:pPr>
      <w:hyperlink w:anchor="_Toc258247753" w:history="1">
        <w:r w:rsidR="0082477A" w:rsidRPr="00E20E61">
          <w:rPr>
            <w:rStyle w:val="Hyperlink"/>
            <w:noProof/>
          </w:rPr>
          <w:t>Submission of Oral Health Provider Data Files Produced from a State’s Automatic Data Processing Systems</w:t>
        </w:r>
        <w:r w:rsidR="0082477A">
          <w:rPr>
            <w:noProof/>
            <w:webHidden/>
          </w:rPr>
          <w:tab/>
        </w:r>
        <w:r>
          <w:rPr>
            <w:noProof/>
            <w:webHidden/>
          </w:rPr>
          <w:fldChar w:fldCharType="begin"/>
        </w:r>
        <w:r w:rsidR="0082477A">
          <w:rPr>
            <w:noProof/>
            <w:webHidden/>
          </w:rPr>
          <w:instrText xml:space="preserve"> PAGEREF _Toc258247753 \h </w:instrText>
        </w:r>
        <w:r>
          <w:rPr>
            <w:noProof/>
            <w:webHidden/>
          </w:rPr>
        </w:r>
        <w:r>
          <w:rPr>
            <w:noProof/>
            <w:webHidden/>
          </w:rPr>
          <w:fldChar w:fldCharType="separate"/>
        </w:r>
        <w:r w:rsidR="00BC73FF">
          <w:rPr>
            <w:noProof/>
            <w:webHidden/>
          </w:rPr>
          <w:t>4</w:t>
        </w:r>
        <w:r>
          <w:rPr>
            <w:noProof/>
            <w:webHidden/>
          </w:rPr>
          <w:fldChar w:fldCharType="end"/>
        </w:r>
      </w:hyperlink>
    </w:p>
    <w:p w:rsidR="0082477A" w:rsidRDefault="00800967">
      <w:pPr>
        <w:pStyle w:val="TOC3"/>
        <w:tabs>
          <w:tab w:val="right" w:leader="dot" w:pos="9350"/>
        </w:tabs>
        <w:rPr>
          <w:noProof/>
        </w:rPr>
      </w:pPr>
      <w:hyperlink w:anchor="_Toc258247754" w:history="1">
        <w:r w:rsidR="0082477A" w:rsidRPr="00E20E61">
          <w:rPr>
            <w:rStyle w:val="Hyperlink"/>
            <w:noProof/>
          </w:rPr>
          <w:t>Direct Entry of Oral Health Provider Data Using an eRoom Database</w:t>
        </w:r>
        <w:r w:rsidR="0082477A">
          <w:rPr>
            <w:noProof/>
            <w:webHidden/>
          </w:rPr>
          <w:tab/>
        </w:r>
        <w:r>
          <w:rPr>
            <w:noProof/>
            <w:webHidden/>
          </w:rPr>
          <w:fldChar w:fldCharType="begin"/>
        </w:r>
        <w:r w:rsidR="0082477A">
          <w:rPr>
            <w:noProof/>
            <w:webHidden/>
          </w:rPr>
          <w:instrText xml:space="preserve"> PAGEREF _Toc258247754 \h </w:instrText>
        </w:r>
        <w:r>
          <w:rPr>
            <w:noProof/>
            <w:webHidden/>
          </w:rPr>
        </w:r>
        <w:r>
          <w:rPr>
            <w:noProof/>
            <w:webHidden/>
          </w:rPr>
          <w:fldChar w:fldCharType="separate"/>
        </w:r>
        <w:r w:rsidR="00BC73FF">
          <w:rPr>
            <w:noProof/>
            <w:webHidden/>
          </w:rPr>
          <w:t>6</w:t>
        </w:r>
        <w:r>
          <w:rPr>
            <w:noProof/>
            <w:webHidden/>
          </w:rPr>
          <w:fldChar w:fldCharType="end"/>
        </w:r>
      </w:hyperlink>
    </w:p>
    <w:p w:rsidR="0082477A" w:rsidRDefault="00800967">
      <w:pPr>
        <w:pStyle w:val="TOC1"/>
        <w:tabs>
          <w:tab w:val="right" w:leader="dot" w:pos="9350"/>
        </w:tabs>
        <w:rPr>
          <w:rFonts w:ascii="Calibri" w:hAnsi="Calibri"/>
          <w:noProof/>
          <w:sz w:val="22"/>
          <w:szCs w:val="22"/>
        </w:rPr>
      </w:pPr>
      <w:hyperlink w:anchor="_Toc258247755" w:history="1">
        <w:r w:rsidR="0082477A" w:rsidRPr="00E20E61">
          <w:rPr>
            <w:rStyle w:val="Hyperlink"/>
            <w:noProof/>
          </w:rPr>
          <w:t>APPENDIX A: eRoom “Add Files” Procedure</w:t>
        </w:r>
        <w:r w:rsidR="0082477A">
          <w:rPr>
            <w:noProof/>
            <w:webHidden/>
          </w:rPr>
          <w:tab/>
        </w:r>
        <w:r>
          <w:rPr>
            <w:noProof/>
            <w:webHidden/>
          </w:rPr>
          <w:fldChar w:fldCharType="begin"/>
        </w:r>
        <w:r w:rsidR="0082477A">
          <w:rPr>
            <w:noProof/>
            <w:webHidden/>
          </w:rPr>
          <w:instrText xml:space="preserve"> PAGEREF _Toc258247755 \h </w:instrText>
        </w:r>
        <w:r>
          <w:rPr>
            <w:noProof/>
            <w:webHidden/>
          </w:rPr>
        </w:r>
        <w:r>
          <w:rPr>
            <w:noProof/>
            <w:webHidden/>
          </w:rPr>
          <w:fldChar w:fldCharType="separate"/>
        </w:r>
        <w:r w:rsidR="00BC73FF">
          <w:rPr>
            <w:noProof/>
            <w:webHidden/>
          </w:rPr>
          <w:t>1</w:t>
        </w:r>
        <w:r>
          <w:rPr>
            <w:noProof/>
            <w:webHidden/>
          </w:rPr>
          <w:fldChar w:fldCharType="end"/>
        </w:r>
      </w:hyperlink>
    </w:p>
    <w:p w:rsidR="0082477A" w:rsidRDefault="00800967">
      <w:pPr>
        <w:pStyle w:val="TOC1"/>
        <w:tabs>
          <w:tab w:val="right" w:leader="dot" w:pos="9350"/>
        </w:tabs>
        <w:rPr>
          <w:rFonts w:ascii="Calibri" w:hAnsi="Calibri"/>
          <w:noProof/>
          <w:sz w:val="22"/>
          <w:szCs w:val="22"/>
        </w:rPr>
      </w:pPr>
      <w:hyperlink w:anchor="_Toc258247756" w:history="1">
        <w:r w:rsidR="0082477A" w:rsidRPr="00E20E61">
          <w:rPr>
            <w:rStyle w:val="Hyperlink"/>
            <w:noProof/>
          </w:rPr>
          <w:t>APPENDIX B: Entry of Group Practice and Federally Qualified Health Centers Provider Data</w:t>
        </w:r>
        <w:r w:rsidR="0082477A">
          <w:rPr>
            <w:noProof/>
            <w:webHidden/>
          </w:rPr>
          <w:tab/>
        </w:r>
        <w:r>
          <w:rPr>
            <w:noProof/>
            <w:webHidden/>
          </w:rPr>
          <w:fldChar w:fldCharType="begin"/>
        </w:r>
        <w:r w:rsidR="0082477A">
          <w:rPr>
            <w:noProof/>
            <w:webHidden/>
          </w:rPr>
          <w:instrText xml:space="preserve"> PAGEREF _Toc258247756 \h </w:instrText>
        </w:r>
        <w:r>
          <w:rPr>
            <w:noProof/>
            <w:webHidden/>
          </w:rPr>
        </w:r>
        <w:r>
          <w:rPr>
            <w:noProof/>
            <w:webHidden/>
          </w:rPr>
          <w:fldChar w:fldCharType="separate"/>
        </w:r>
        <w:r w:rsidR="00BC73FF">
          <w:rPr>
            <w:noProof/>
            <w:webHidden/>
          </w:rPr>
          <w:t>1</w:t>
        </w:r>
        <w:r>
          <w:rPr>
            <w:noProof/>
            <w:webHidden/>
          </w:rPr>
          <w:fldChar w:fldCharType="end"/>
        </w:r>
      </w:hyperlink>
    </w:p>
    <w:p w:rsidR="0082477A" w:rsidRDefault="00800967">
      <w:pPr>
        <w:pStyle w:val="TOC1"/>
        <w:tabs>
          <w:tab w:val="right" w:leader="dot" w:pos="9350"/>
        </w:tabs>
        <w:rPr>
          <w:rFonts w:ascii="Calibri" w:hAnsi="Calibri"/>
          <w:noProof/>
          <w:sz w:val="22"/>
          <w:szCs w:val="22"/>
        </w:rPr>
      </w:pPr>
      <w:hyperlink w:anchor="_Toc258247757" w:history="1">
        <w:r w:rsidR="0082477A" w:rsidRPr="00E20E61">
          <w:rPr>
            <w:rStyle w:val="Hyperlink"/>
            <w:noProof/>
          </w:rPr>
          <w:t>APPENDIX C: Format for Text Data File Submission</w:t>
        </w:r>
        <w:r w:rsidR="0082477A">
          <w:rPr>
            <w:noProof/>
            <w:webHidden/>
          </w:rPr>
          <w:tab/>
        </w:r>
        <w:r>
          <w:rPr>
            <w:noProof/>
            <w:webHidden/>
          </w:rPr>
          <w:fldChar w:fldCharType="begin"/>
        </w:r>
        <w:r w:rsidR="0082477A">
          <w:rPr>
            <w:noProof/>
            <w:webHidden/>
          </w:rPr>
          <w:instrText xml:space="preserve"> PAGEREF _Toc258247757 \h </w:instrText>
        </w:r>
        <w:r>
          <w:rPr>
            <w:noProof/>
            <w:webHidden/>
          </w:rPr>
        </w:r>
        <w:r>
          <w:rPr>
            <w:noProof/>
            <w:webHidden/>
          </w:rPr>
          <w:fldChar w:fldCharType="separate"/>
        </w:r>
        <w:r w:rsidR="00BC73FF">
          <w:rPr>
            <w:noProof/>
            <w:webHidden/>
          </w:rPr>
          <w:t>1</w:t>
        </w:r>
        <w:r>
          <w:rPr>
            <w:noProof/>
            <w:webHidden/>
          </w:rPr>
          <w:fldChar w:fldCharType="end"/>
        </w:r>
      </w:hyperlink>
    </w:p>
    <w:p w:rsidR="0082477A" w:rsidRDefault="00800967">
      <w:pPr>
        <w:pStyle w:val="TOC1"/>
        <w:tabs>
          <w:tab w:val="right" w:leader="dot" w:pos="9350"/>
        </w:tabs>
        <w:rPr>
          <w:rFonts w:ascii="Calibri" w:hAnsi="Calibri"/>
          <w:noProof/>
          <w:sz w:val="22"/>
          <w:szCs w:val="22"/>
        </w:rPr>
      </w:pPr>
      <w:hyperlink w:anchor="_Toc258247758" w:history="1">
        <w:r w:rsidR="0082477A" w:rsidRPr="00E20E61">
          <w:rPr>
            <w:rStyle w:val="Hyperlink"/>
            <w:noProof/>
          </w:rPr>
          <w:t>APPENDIX D: The Insure Kids Now Data Submission Client Tool</w:t>
        </w:r>
        <w:r w:rsidR="0082477A">
          <w:rPr>
            <w:noProof/>
            <w:webHidden/>
          </w:rPr>
          <w:tab/>
        </w:r>
        <w:r>
          <w:rPr>
            <w:noProof/>
            <w:webHidden/>
          </w:rPr>
          <w:fldChar w:fldCharType="begin"/>
        </w:r>
        <w:r w:rsidR="0082477A">
          <w:rPr>
            <w:noProof/>
            <w:webHidden/>
          </w:rPr>
          <w:instrText xml:space="preserve"> PAGEREF _Toc258247758 \h </w:instrText>
        </w:r>
        <w:r>
          <w:rPr>
            <w:noProof/>
            <w:webHidden/>
          </w:rPr>
        </w:r>
        <w:r>
          <w:rPr>
            <w:noProof/>
            <w:webHidden/>
          </w:rPr>
          <w:fldChar w:fldCharType="separate"/>
        </w:r>
        <w:r w:rsidR="00BC73FF">
          <w:rPr>
            <w:noProof/>
            <w:webHidden/>
          </w:rPr>
          <w:t>1</w:t>
        </w:r>
        <w:r>
          <w:rPr>
            <w:noProof/>
            <w:webHidden/>
          </w:rPr>
          <w:fldChar w:fldCharType="end"/>
        </w:r>
      </w:hyperlink>
    </w:p>
    <w:p w:rsidR="0082477A" w:rsidRDefault="00800967">
      <w:pPr>
        <w:pStyle w:val="TOC2"/>
        <w:tabs>
          <w:tab w:val="right" w:leader="dot" w:pos="9350"/>
        </w:tabs>
        <w:rPr>
          <w:noProof/>
        </w:rPr>
      </w:pPr>
      <w:hyperlink w:anchor="_Toc258247759" w:history="1">
        <w:r w:rsidR="0082477A" w:rsidRPr="00E20E61">
          <w:rPr>
            <w:rStyle w:val="Hyperlink"/>
            <w:noProof/>
          </w:rPr>
          <w:t>First time use: Configuring the tool</w:t>
        </w:r>
        <w:r w:rsidR="0082477A">
          <w:rPr>
            <w:noProof/>
            <w:webHidden/>
          </w:rPr>
          <w:tab/>
        </w:r>
        <w:r>
          <w:rPr>
            <w:noProof/>
            <w:webHidden/>
          </w:rPr>
          <w:fldChar w:fldCharType="begin"/>
        </w:r>
        <w:r w:rsidR="0082477A">
          <w:rPr>
            <w:noProof/>
            <w:webHidden/>
          </w:rPr>
          <w:instrText xml:space="preserve"> PAGEREF _Toc258247759 \h </w:instrText>
        </w:r>
        <w:r>
          <w:rPr>
            <w:noProof/>
            <w:webHidden/>
          </w:rPr>
        </w:r>
        <w:r>
          <w:rPr>
            <w:noProof/>
            <w:webHidden/>
          </w:rPr>
          <w:fldChar w:fldCharType="separate"/>
        </w:r>
        <w:r w:rsidR="00BC73FF">
          <w:rPr>
            <w:noProof/>
            <w:webHidden/>
          </w:rPr>
          <w:t>2</w:t>
        </w:r>
        <w:r>
          <w:rPr>
            <w:noProof/>
            <w:webHidden/>
          </w:rPr>
          <w:fldChar w:fldCharType="end"/>
        </w:r>
      </w:hyperlink>
    </w:p>
    <w:p w:rsidR="0082477A" w:rsidRDefault="00800967">
      <w:pPr>
        <w:pStyle w:val="TOC2"/>
        <w:tabs>
          <w:tab w:val="right" w:leader="dot" w:pos="9350"/>
        </w:tabs>
        <w:rPr>
          <w:noProof/>
        </w:rPr>
      </w:pPr>
      <w:hyperlink w:anchor="_Toc258247760" w:history="1">
        <w:r w:rsidR="0082477A" w:rsidRPr="00E20E61">
          <w:rPr>
            <w:rStyle w:val="Hyperlink"/>
            <w:noProof/>
          </w:rPr>
          <w:t>To submit a file manually</w:t>
        </w:r>
        <w:r w:rsidR="0082477A">
          <w:rPr>
            <w:noProof/>
            <w:webHidden/>
          </w:rPr>
          <w:tab/>
        </w:r>
        <w:r>
          <w:rPr>
            <w:noProof/>
            <w:webHidden/>
          </w:rPr>
          <w:fldChar w:fldCharType="begin"/>
        </w:r>
        <w:r w:rsidR="0082477A">
          <w:rPr>
            <w:noProof/>
            <w:webHidden/>
          </w:rPr>
          <w:instrText xml:space="preserve"> PAGEREF _Toc258247760 \h </w:instrText>
        </w:r>
        <w:r>
          <w:rPr>
            <w:noProof/>
            <w:webHidden/>
          </w:rPr>
        </w:r>
        <w:r>
          <w:rPr>
            <w:noProof/>
            <w:webHidden/>
          </w:rPr>
          <w:fldChar w:fldCharType="separate"/>
        </w:r>
        <w:r w:rsidR="00BC73FF">
          <w:rPr>
            <w:noProof/>
            <w:webHidden/>
          </w:rPr>
          <w:t>4</w:t>
        </w:r>
        <w:r>
          <w:rPr>
            <w:noProof/>
            <w:webHidden/>
          </w:rPr>
          <w:fldChar w:fldCharType="end"/>
        </w:r>
      </w:hyperlink>
    </w:p>
    <w:p w:rsidR="0082477A" w:rsidRDefault="00800967">
      <w:pPr>
        <w:pStyle w:val="TOC2"/>
        <w:tabs>
          <w:tab w:val="right" w:leader="dot" w:pos="9350"/>
        </w:tabs>
        <w:rPr>
          <w:noProof/>
        </w:rPr>
      </w:pPr>
      <w:hyperlink w:anchor="_Toc258247761" w:history="1">
        <w:r w:rsidR="0082477A" w:rsidRPr="00E20E61">
          <w:rPr>
            <w:rStyle w:val="Hyperlink"/>
            <w:noProof/>
          </w:rPr>
          <w:t>To submit a file automatically</w:t>
        </w:r>
        <w:r w:rsidR="0082477A">
          <w:rPr>
            <w:noProof/>
            <w:webHidden/>
          </w:rPr>
          <w:tab/>
        </w:r>
        <w:r>
          <w:rPr>
            <w:noProof/>
            <w:webHidden/>
          </w:rPr>
          <w:fldChar w:fldCharType="begin"/>
        </w:r>
        <w:r w:rsidR="0082477A">
          <w:rPr>
            <w:noProof/>
            <w:webHidden/>
          </w:rPr>
          <w:instrText xml:space="preserve"> PAGEREF _Toc258247761 \h </w:instrText>
        </w:r>
        <w:r>
          <w:rPr>
            <w:noProof/>
            <w:webHidden/>
          </w:rPr>
        </w:r>
        <w:r>
          <w:rPr>
            <w:noProof/>
            <w:webHidden/>
          </w:rPr>
          <w:fldChar w:fldCharType="separate"/>
        </w:r>
        <w:r w:rsidR="00BC73FF">
          <w:rPr>
            <w:noProof/>
            <w:webHidden/>
          </w:rPr>
          <w:t>6</w:t>
        </w:r>
        <w:r>
          <w:rPr>
            <w:noProof/>
            <w:webHidden/>
          </w:rPr>
          <w:fldChar w:fldCharType="end"/>
        </w:r>
      </w:hyperlink>
    </w:p>
    <w:p w:rsidR="0082477A" w:rsidRDefault="00800967">
      <w:pPr>
        <w:pStyle w:val="TOC1"/>
        <w:tabs>
          <w:tab w:val="right" w:leader="dot" w:pos="9350"/>
        </w:tabs>
        <w:rPr>
          <w:rFonts w:ascii="Calibri" w:hAnsi="Calibri"/>
          <w:noProof/>
          <w:sz w:val="22"/>
          <w:szCs w:val="22"/>
        </w:rPr>
      </w:pPr>
      <w:hyperlink w:anchor="_Toc258247762" w:history="1">
        <w:r w:rsidR="0082477A" w:rsidRPr="00E20E61">
          <w:rPr>
            <w:rStyle w:val="Hyperlink"/>
            <w:noProof/>
          </w:rPr>
          <w:t>Appendix E – Technical Reference For Creating a Custom Upload Client</w:t>
        </w:r>
        <w:r w:rsidR="0082477A">
          <w:rPr>
            <w:noProof/>
            <w:webHidden/>
          </w:rPr>
          <w:tab/>
        </w:r>
        <w:r>
          <w:rPr>
            <w:noProof/>
            <w:webHidden/>
          </w:rPr>
          <w:fldChar w:fldCharType="begin"/>
        </w:r>
        <w:r w:rsidR="0082477A">
          <w:rPr>
            <w:noProof/>
            <w:webHidden/>
          </w:rPr>
          <w:instrText xml:space="preserve"> PAGEREF _Toc258247762 \h </w:instrText>
        </w:r>
        <w:r>
          <w:rPr>
            <w:noProof/>
            <w:webHidden/>
          </w:rPr>
        </w:r>
        <w:r>
          <w:rPr>
            <w:noProof/>
            <w:webHidden/>
          </w:rPr>
          <w:fldChar w:fldCharType="separate"/>
        </w:r>
        <w:r w:rsidR="00BC73FF">
          <w:rPr>
            <w:noProof/>
            <w:webHidden/>
          </w:rPr>
          <w:t>1</w:t>
        </w:r>
        <w:r>
          <w:rPr>
            <w:noProof/>
            <w:webHidden/>
          </w:rPr>
          <w:fldChar w:fldCharType="end"/>
        </w:r>
      </w:hyperlink>
    </w:p>
    <w:p w:rsidR="003D48CA" w:rsidRDefault="00800967" w:rsidP="003D48CA">
      <w:pPr>
        <w:pStyle w:val="TOC1"/>
        <w:tabs>
          <w:tab w:val="right" w:leader="dot" w:pos="9350"/>
        </w:tabs>
        <w:rPr>
          <w:rFonts w:ascii="Calibri" w:hAnsi="Calibri"/>
          <w:color w:val="1F497D"/>
        </w:rPr>
      </w:pPr>
      <w:r w:rsidRPr="00C44442">
        <w:rPr>
          <w:rFonts w:ascii="Calibri" w:hAnsi="Calibri"/>
          <w:color w:val="1F497D"/>
        </w:rPr>
        <w:fldChar w:fldCharType="end"/>
      </w:r>
    </w:p>
    <w:p w:rsidR="006040CE" w:rsidRDefault="006040CE" w:rsidP="006040CE">
      <w:r>
        <w:br w:type="page"/>
      </w:r>
      <w:r>
        <w:lastRenderedPageBreak/>
        <w:t>Document Change History</w:t>
      </w:r>
    </w:p>
    <w:p w:rsidR="00152830" w:rsidRDefault="00152830" w:rsidP="006040CE"/>
    <w:p w:rsidR="00152830" w:rsidRDefault="00152830" w:rsidP="006040CE">
      <w:r>
        <w:t>Table 1 (below) lists the significant changes to the document</w:t>
      </w:r>
      <w:r w:rsidR="0089465B">
        <w:t>, with the most recent changes listed first.</w:t>
      </w:r>
      <w:r>
        <w:t xml:space="preserve">  Changes to spelling, punctuation, minor re-wording, and other revisions are not explicitly called out or described.</w:t>
      </w:r>
    </w:p>
    <w:p w:rsidR="006040CE" w:rsidRDefault="006040CE" w:rsidP="006040CE"/>
    <w:p w:rsidR="00152830" w:rsidRDefault="00152830" w:rsidP="00152830">
      <w:pPr>
        <w:pStyle w:val="Caption"/>
        <w:keepNext/>
      </w:pPr>
      <w:r>
        <w:t xml:space="preserve">Table </w:t>
      </w:r>
      <w:fldSimple w:instr=" SEQ Table \* ARABIC ">
        <w:r w:rsidR="00BC73FF">
          <w:rPr>
            <w:noProof/>
          </w:rPr>
          <w:t>1</w:t>
        </w:r>
      </w:fldSimple>
      <w:r>
        <w:t xml:space="preserve"> - Significant Change History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tblPr>
      <w:tblGrid>
        <w:gridCol w:w="1256"/>
        <w:gridCol w:w="1521"/>
        <w:gridCol w:w="6799"/>
      </w:tblGrid>
      <w:tr w:rsidR="00B92A70" w:rsidTr="0089465B">
        <w:trPr>
          <w:cantSplit/>
          <w:tblHeader/>
        </w:trPr>
        <w:tc>
          <w:tcPr>
            <w:tcW w:w="1256" w:type="dxa"/>
          </w:tcPr>
          <w:p w:rsidR="006040CE" w:rsidRPr="00F57697" w:rsidRDefault="006040CE" w:rsidP="006040CE">
            <w:pPr>
              <w:rPr>
                <w:b/>
              </w:rPr>
            </w:pPr>
            <w:r w:rsidRPr="00F57697">
              <w:rPr>
                <w:b/>
              </w:rPr>
              <w:t>Version</w:t>
            </w:r>
          </w:p>
        </w:tc>
        <w:tc>
          <w:tcPr>
            <w:tcW w:w="1521" w:type="dxa"/>
          </w:tcPr>
          <w:p w:rsidR="006040CE" w:rsidRPr="00F57697" w:rsidRDefault="006040CE" w:rsidP="006040CE">
            <w:pPr>
              <w:rPr>
                <w:b/>
              </w:rPr>
            </w:pPr>
            <w:r w:rsidRPr="00F57697">
              <w:rPr>
                <w:b/>
              </w:rPr>
              <w:t>Date</w:t>
            </w:r>
          </w:p>
        </w:tc>
        <w:tc>
          <w:tcPr>
            <w:tcW w:w="6799" w:type="dxa"/>
          </w:tcPr>
          <w:p w:rsidR="00F00107" w:rsidRPr="00F57697" w:rsidRDefault="006040CE" w:rsidP="006040CE">
            <w:pPr>
              <w:rPr>
                <w:b/>
              </w:rPr>
            </w:pPr>
            <w:r w:rsidRPr="00F57697">
              <w:rPr>
                <w:b/>
              </w:rPr>
              <w:t>Change Description</w:t>
            </w:r>
          </w:p>
        </w:tc>
      </w:tr>
      <w:tr w:rsidR="00F00107" w:rsidTr="0089465B">
        <w:trPr>
          <w:cantSplit/>
          <w:tblHeader/>
        </w:trPr>
        <w:tc>
          <w:tcPr>
            <w:tcW w:w="1256" w:type="dxa"/>
          </w:tcPr>
          <w:p w:rsidR="00F00107" w:rsidRPr="00F00107" w:rsidRDefault="00F00107" w:rsidP="006040CE">
            <w:r w:rsidRPr="00F00107">
              <w:t>2.5</w:t>
            </w:r>
          </w:p>
        </w:tc>
        <w:tc>
          <w:tcPr>
            <w:tcW w:w="1521" w:type="dxa"/>
          </w:tcPr>
          <w:p w:rsidR="00F00107" w:rsidRPr="00F00107" w:rsidRDefault="00F00107" w:rsidP="006040CE">
            <w:r w:rsidRPr="00F00107">
              <w:t>February 09, 2011</w:t>
            </w:r>
          </w:p>
        </w:tc>
        <w:tc>
          <w:tcPr>
            <w:tcW w:w="6799" w:type="dxa"/>
          </w:tcPr>
          <w:p w:rsidR="00F00107" w:rsidRPr="00F00107" w:rsidRDefault="00F00107" w:rsidP="00F00107">
            <w:pPr>
              <w:numPr>
                <w:ilvl w:val="0"/>
                <w:numId w:val="4"/>
              </w:numPr>
              <w:ind w:left="289" w:hanging="289"/>
            </w:pPr>
            <w:r w:rsidRPr="00F00107">
              <w:t xml:space="preserve">Removed the business rule </w:t>
            </w:r>
            <w:r>
              <w:t>that allows</w:t>
            </w:r>
            <w:r w:rsidRPr="00F00107">
              <w:t xml:space="preserve"> multiple Specialty entries only when Group Name is provided</w:t>
            </w:r>
          </w:p>
        </w:tc>
      </w:tr>
      <w:tr w:rsidR="00E96468" w:rsidTr="00F5314D">
        <w:trPr>
          <w:cantSplit/>
        </w:trPr>
        <w:tc>
          <w:tcPr>
            <w:tcW w:w="1256" w:type="dxa"/>
          </w:tcPr>
          <w:p w:rsidR="00E96468" w:rsidRDefault="00E96468" w:rsidP="0089465B"/>
        </w:tc>
        <w:tc>
          <w:tcPr>
            <w:tcW w:w="1521" w:type="dxa"/>
          </w:tcPr>
          <w:p w:rsidR="00E96468" w:rsidRDefault="00E96468" w:rsidP="00F5314D">
            <w:r>
              <w:t>December 15, 2010</w:t>
            </w:r>
          </w:p>
        </w:tc>
        <w:tc>
          <w:tcPr>
            <w:tcW w:w="6799" w:type="dxa"/>
          </w:tcPr>
          <w:p w:rsidR="00E96468" w:rsidRDefault="00E96468" w:rsidP="00E96468">
            <w:pPr>
              <w:numPr>
                <w:ilvl w:val="0"/>
                <w:numId w:val="4"/>
              </w:numPr>
              <w:ind w:left="289" w:hanging="289"/>
            </w:pPr>
            <w:r>
              <w:t>Changed requirement for the content of New Patients, Phone Number, and Street Address to be required.  Files will no longer be acceptable with nulls in these fields</w:t>
            </w:r>
          </w:p>
          <w:p w:rsidR="00E96468" w:rsidRDefault="00E96468" w:rsidP="00E96468">
            <w:pPr>
              <w:numPr>
                <w:ilvl w:val="0"/>
                <w:numId w:val="4"/>
              </w:numPr>
              <w:ind w:left="289" w:hanging="289"/>
            </w:pPr>
            <w:r>
              <w:t>Added words describing new validation requirements on Street Address rejecting anything that is a Post Office Box.</w:t>
            </w:r>
          </w:p>
          <w:p w:rsidR="00E96468" w:rsidRDefault="00E96468" w:rsidP="009E0C58">
            <w:pPr>
              <w:numPr>
                <w:ilvl w:val="0"/>
                <w:numId w:val="4"/>
              </w:numPr>
              <w:ind w:left="289" w:hanging="289"/>
            </w:pPr>
            <w:r>
              <w:t>Raise the acceptable threshold from 20% to</w:t>
            </w:r>
            <w:r w:rsidR="009E0C58">
              <w:t>3</w:t>
            </w:r>
            <w:r>
              <w:t>% error tolerance.</w:t>
            </w:r>
          </w:p>
          <w:p w:rsidR="0026779B" w:rsidRDefault="0026779B" w:rsidP="009E0C58">
            <w:pPr>
              <w:numPr>
                <w:ilvl w:val="0"/>
                <w:numId w:val="4"/>
              </w:numPr>
              <w:ind w:left="289" w:hanging="289"/>
            </w:pPr>
            <w:r>
              <w:t>Changed the Specialty list</w:t>
            </w:r>
            <w:r w:rsidR="008F3016">
              <w:t xml:space="preserve"> and business rule to allow multiple Specialty entries only when Group Name is provided</w:t>
            </w:r>
          </w:p>
          <w:p w:rsidR="0026779B" w:rsidRDefault="0026779B" w:rsidP="0026779B">
            <w:pPr>
              <w:ind w:left="289"/>
            </w:pPr>
          </w:p>
        </w:tc>
      </w:tr>
      <w:tr w:rsidR="0089465B" w:rsidTr="00F5314D">
        <w:trPr>
          <w:cantSplit/>
        </w:trPr>
        <w:tc>
          <w:tcPr>
            <w:tcW w:w="1256" w:type="dxa"/>
          </w:tcPr>
          <w:p w:rsidR="0089465B" w:rsidRDefault="0089465B" w:rsidP="0089465B">
            <w:r>
              <w:t>2.3 (draft)</w:t>
            </w:r>
          </w:p>
        </w:tc>
        <w:tc>
          <w:tcPr>
            <w:tcW w:w="1521" w:type="dxa"/>
          </w:tcPr>
          <w:p w:rsidR="0089465B" w:rsidRDefault="0089465B" w:rsidP="00F5314D">
            <w:r>
              <w:t>April 5, 2010</w:t>
            </w:r>
          </w:p>
        </w:tc>
        <w:tc>
          <w:tcPr>
            <w:tcW w:w="6799" w:type="dxa"/>
          </w:tcPr>
          <w:p w:rsidR="00961E91" w:rsidRDefault="00961E91" w:rsidP="00F5314D">
            <w:pPr>
              <w:numPr>
                <w:ilvl w:val="0"/>
                <w:numId w:val="4"/>
              </w:numPr>
              <w:ind w:left="289" w:hanging="289"/>
            </w:pPr>
            <w:r>
              <w:t>Re-worded introduction to describe the project, required data submission frequency, and submission process goals</w:t>
            </w:r>
          </w:p>
          <w:p w:rsidR="00BF5925" w:rsidRDefault="00BF5925" w:rsidP="00BF5925">
            <w:pPr>
              <w:numPr>
                <w:ilvl w:val="0"/>
                <w:numId w:val="4"/>
              </w:numPr>
              <w:ind w:left="289" w:hanging="289"/>
            </w:pPr>
            <w:r>
              <w:t>Added policy statement regarding certification of data’s currency and accuracy in the introduction</w:t>
            </w:r>
          </w:p>
          <w:p w:rsidR="00BF5925" w:rsidRDefault="00BF5925" w:rsidP="00BF5925">
            <w:pPr>
              <w:numPr>
                <w:ilvl w:val="0"/>
                <w:numId w:val="4"/>
              </w:numPr>
              <w:ind w:left="289" w:hanging="289"/>
            </w:pPr>
            <w:r>
              <w:t>Added a list of upcoming submission deadlines in the introduction</w:t>
            </w:r>
          </w:p>
          <w:p w:rsidR="0089465B" w:rsidRDefault="0089465B" w:rsidP="00F5314D">
            <w:pPr>
              <w:numPr>
                <w:ilvl w:val="0"/>
                <w:numId w:val="4"/>
              </w:numPr>
              <w:ind w:left="289" w:hanging="289"/>
            </w:pPr>
            <w:r>
              <w:t xml:space="preserve">Added </w:t>
            </w:r>
            <w:r w:rsidR="00BF5925">
              <w:t xml:space="preserve">a </w:t>
            </w:r>
            <w:r>
              <w:t>section describing the IKN data submission service</w:t>
            </w:r>
          </w:p>
          <w:p w:rsidR="0089465B" w:rsidRDefault="0089465B" w:rsidP="00F5314D">
            <w:pPr>
              <w:numPr>
                <w:ilvl w:val="0"/>
                <w:numId w:val="4"/>
              </w:numPr>
              <w:ind w:left="289" w:hanging="289"/>
            </w:pPr>
            <w:r>
              <w:t>Added clarification to the Appendix C regarding required fields (when they must appear in the file header versus when they must contain data)</w:t>
            </w:r>
          </w:p>
          <w:p w:rsidR="0089465B" w:rsidRDefault="0089465B" w:rsidP="00F5314D">
            <w:pPr>
              <w:numPr>
                <w:ilvl w:val="0"/>
                <w:numId w:val="4"/>
              </w:numPr>
              <w:ind w:left="289" w:hanging="289"/>
            </w:pPr>
            <w:r>
              <w:t>Re-ordered this table so that the most recent changes are listed first.</w:t>
            </w:r>
          </w:p>
        </w:tc>
      </w:tr>
      <w:tr w:rsidR="0089465B" w:rsidTr="00F5314D">
        <w:trPr>
          <w:cantSplit/>
        </w:trPr>
        <w:tc>
          <w:tcPr>
            <w:tcW w:w="1256" w:type="dxa"/>
          </w:tcPr>
          <w:p w:rsidR="0089465B" w:rsidRDefault="0089465B" w:rsidP="00F5314D">
            <w:r>
              <w:t>2.2 (final)</w:t>
            </w:r>
          </w:p>
        </w:tc>
        <w:tc>
          <w:tcPr>
            <w:tcW w:w="1521" w:type="dxa"/>
          </w:tcPr>
          <w:p w:rsidR="0089465B" w:rsidRDefault="0089465B" w:rsidP="00F5314D">
            <w:r>
              <w:t>December 29, 2009</w:t>
            </w:r>
          </w:p>
        </w:tc>
        <w:tc>
          <w:tcPr>
            <w:tcW w:w="6799" w:type="dxa"/>
          </w:tcPr>
          <w:p w:rsidR="0089465B" w:rsidRDefault="0089465B" w:rsidP="00F5314D">
            <w:pPr>
              <w:numPr>
                <w:ilvl w:val="0"/>
                <w:numId w:val="4"/>
              </w:numPr>
              <w:ind w:left="289" w:hanging="289"/>
            </w:pPr>
            <w:r>
              <w:t xml:space="preserve">Updated Appendix C to reflect the decision that columns marked as “Optional” may be omitted from submissions if they do not contain any data. </w:t>
            </w:r>
          </w:p>
          <w:p w:rsidR="0089465B" w:rsidRDefault="0089465B" w:rsidP="00F5314D">
            <w:pPr>
              <w:numPr>
                <w:ilvl w:val="0"/>
                <w:numId w:val="4"/>
              </w:numPr>
              <w:ind w:left="289" w:hanging="289"/>
            </w:pPr>
            <w:r>
              <w:t>Added clarification of Prof_Aff usage and list of accepted values</w:t>
            </w:r>
          </w:p>
          <w:p w:rsidR="0089465B" w:rsidRDefault="0089465B" w:rsidP="00F5314D">
            <w:pPr>
              <w:numPr>
                <w:ilvl w:val="0"/>
                <w:numId w:val="4"/>
              </w:numPr>
              <w:ind w:left="289" w:hanging="289"/>
            </w:pPr>
            <w:r>
              <w:t>Added “Both” as an acceptable value in Program_Type, to eliminate the need to create otherwise-redundant listings</w:t>
            </w:r>
          </w:p>
          <w:p w:rsidR="0089465B" w:rsidRDefault="0089465B" w:rsidP="00F5314D">
            <w:pPr>
              <w:numPr>
                <w:ilvl w:val="0"/>
                <w:numId w:val="4"/>
              </w:numPr>
              <w:ind w:left="289" w:hanging="289"/>
            </w:pPr>
            <w:r>
              <w:t>Added note about omitting Active_Dt and Inactive_Dt in the data element table in Appendix C.</w:t>
            </w:r>
          </w:p>
        </w:tc>
      </w:tr>
      <w:tr w:rsidR="0089465B" w:rsidTr="00F5314D">
        <w:trPr>
          <w:cantSplit/>
        </w:trPr>
        <w:tc>
          <w:tcPr>
            <w:tcW w:w="1256" w:type="dxa"/>
          </w:tcPr>
          <w:p w:rsidR="0089465B" w:rsidRDefault="0089465B" w:rsidP="00F5314D">
            <w:r>
              <w:t>2.2 (draft)</w:t>
            </w:r>
          </w:p>
        </w:tc>
        <w:tc>
          <w:tcPr>
            <w:tcW w:w="1521" w:type="dxa"/>
          </w:tcPr>
          <w:p w:rsidR="0089465B" w:rsidRDefault="0089465B" w:rsidP="00F5314D">
            <w:r>
              <w:t>December 7, 2009 (draft)</w:t>
            </w:r>
          </w:p>
        </w:tc>
        <w:tc>
          <w:tcPr>
            <w:tcW w:w="6799" w:type="dxa"/>
          </w:tcPr>
          <w:p w:rsidR="0089465B" w:rsidRDefault="0089465B" w:rsidP="00F5314D">
            <w:pPr>
              <w:numPr>
                <w:ilvl w:val="0"/>
                <w:numId w:val="4"/>
              </w:numPr>
              <w:ind w:left="289" w:hanging="289"/>
            </w:pPr>
            <w:r>
              <w:t>Added this table</w:t>
            </w:r>
          </w:p>
          <w:p w:rsidR="0089465B" w:rsidRDefault="0089465B" w:rsidP="00F5314D">
            <w:pPr>
              <w:numPr>
                <w:ilvl w:val="0"/>
                <w:numId w:val="4"/>
              </w:numPr>
              <w:ind w:left="289" w:hanging="289"/>
            </w:pPr>
            <w:r>
              <w:t>Added version number on title page</w:t>
            </w:r>
          </w:p>
          <w:p w:rsidR="0089465B" w:rsidRDefault="0089465B" w:rsidP="00F5314D">
            <w:pPr>
              <w:numPr>
                <w:ilvl w:val="0"/>
                <w:numId w:val="4"/>
              </w:numPr>
              <w:ind w:left="289" w:hanging="289"/>
            </w:pPr>
            <w:r>
              <w:t>Removed data submission option 3(links to external sites)</w:t>
            </w:r>
          </w:p>
          <w:p w:rsidR="0089465B" w:rsidRDefault="0089465B" w:rsidP="00F5314D">
            <w:pPr>
              <w:numPr>
                <w:ilvl w:val="0"/>
                <w:numId w:val="4"/>
              </w:numPr>
              <w:ind w:left="289" w:hanging="289"/>
            </w:pPr>
            <w:r>
              <w:t>Added planned / contemplated validation rules and details to the data elements listed in Appendix C</w:t>
            </w:r>
          </w:p>
        </w:tc>
      </w:tr>
      <w:tr w:rsidR="0089465B" w:rsidTr="00F5314D">
        <w:trPr>
          <w:cantSplit/>
        </w:trPr>
        <w:tc>
          <w:tcPr>
            <w:tcW w:w="1256" w:type="dxa"/>
          </w:tcPr>
          <w:p w:rsidR="0089465B" w:rsidRDefault="0089465B" w:rsidP="00F5314D">
            <w:r>
              <w:lastRenderedPageBreak/>
              <w:t>(not numbered)</w:t>
            </w:r>
          </w:p>
        </w:tc>
        <w:tc>
          <w:tcPr>
            <w:tcW w:w="1521" w:type="dxa"/>
          </w:tcPr>
          <w:p w:rsidR="0089465B" w:rsidRDefault="0089465B" w:rsidP="00F5314D">
            <w:r>
              <w:t>October 10, 2009 (still dated October 1, 2009)</w:t>
            </w:r>
          </w:p>
        </w:tc>
        <w:tc>
          <w:tcPr>
            <w:tcW w:w="6799" w:type="dxa"/>
          </w:tcPr>
          <w:p w:rsidR="0089465B" w:rsidRDefault="0089465B" w:rsidP="00F5314D">
            <w:pPr>
              <w:numPr>
                <w:ilvl w:val="0"/>
                <w:numId w:val="4"/>
              </w:numPr>
              <w:ind w:left="289" w:hanging="289"/>
            </w:pPr>
            <w:r>
              <w:t xml:space="preserve">Removed reference to </w:t>
            </w:r>
            <w:r w:rsidRPr="00B55EE4">
              <w:t>data submission option 3 (links to other websites)</w:t>
            </w:r>
            <w:r>
              <w:t xml:space="preserve"> being obsolete after November 2009</w:t>
            </w:r>
          </w:p>
        </w:tc>
      </w:tr>
      <w:tr w:rsidR="0089465B" w:rsidTr="00F5314D">
        <w:trPr>
          <w:cantSplit/>
        </w:trPr>
        <w:tc>
          <w:tcPr>
            <w:tcW w:w="1256" w:type="dxa"/>
          </w:tcPr>
          <w:p w:rsidR="0089465B" w:rsidRDefault="0089465B" w:rsidP="00F5314D">
            <w:r>
              <w:t>(not numbered)</w:t>
            </w:r>
          </w:p>
        </w:tc>
        <w:tc>
          <w:tcPr>
            <w:tcW w:w="1521" w:type="dxa"/>
          </w:tcPr>
          <w:p w:rsidR="0089465B" w:rsidRDefault="0089465B" w:rsidP="00F5314D">
            <w:r>
              <w:t>October 1, 2009</w:t>
            </w:r>
          </w:p>
        </w:tc>
        <w:tc>
          <w:tcPr>
            <w:tcW w:w="6799" w:type="dxa"/>
          </w:tcPr>
          <w:p w:rsidR="0089465B" w:rsidRDefault="0089465B" w:rsidP="00F5314D">
            <w:pPr>
              <w:numPr>
                <w:ilvl w:val="0"/>
                <w:numId w:val="4"/>
              </w:numPr>
              <w:ind w:left="289" w:hanging="289"/>
            </w:pPr>
            <w:r>
              <w:t xml:space="preserve">Added notation to data submission option 3 (links to other websites) that after November 2009 this option would no longer be available; </w:t>
            </w:r>
          </w:p>
          <w:p w:rsidR="0089465B" w:rsidRDefault="0089465B" w:rsidP="00F5314D">
            <w:pPr>
              <w:numPr>
                <w:ilvl w:val="0"/>
                <w:numId w:val="4"/>
              </w:numPr>
              <w:ind w:left="289" w:hanging="289"/>
            </w:pPr>
            <w:r>
              <w:t>Eliminated MS Access data submission format</w:t>
            </w:r>
          </w:p>
          <w:p w:rsidR="0089465B" w:rsidRDefault="0089465B" w:rsidP="00F5314D">
            <w:pPr>
              <w:numPr>
                <w:ilvl w:val="0"/>
                <w:numId w:val="4"/>
              </w:numPr>
              <w:ind w:left="289" w:hanging="289"/>
            </w:pPr>
            <w:r>
              <w:t>Eliminated text file data submission format specification that was included in the main document—only the format in Appendix C was retained</w:t>
            </w:r>
          </w:p>
          <w:p w:rsidR="0089465B" w:rsidRDefault="0089465B" w:rsidP="00F5314D">
            <w:pPr>
              <w:numPr>
                <w:ilvl w:val="0"/>
                <w:numId w:val="4"/>
              </w:numPr>
              <w:ind w:left="289" w:hanging="289"/>
            </w:pPr>
            <w:r>
              <w:t>Provided additional / expanded examples and definitions for data elements and scenarios</w:t>
            </w:r>
          </w:p>
          <w:p w:rsidR="0089465B" w:rsidRDefault="0089465B" w:rsidP="00F5314D">
            <w:pPr>
              <w:numPr>
                <w:ilvl w:val="0"/>
                <w:numId w:val="4"/>
              </w:numPr>
              <w:ind w:left="289" w:hanging="289"/>
            </w:pPr>
            <w:r>
              <w:t>Revised data file submission naming standard / conventions</w:t>
            </w:r>
          </w:p>
          <w:p w:rsidR="0089465B" w:rsidRDefault="0089465B" w:rsidP="00F5314D">
            <w:pPr>
              <w:numPr>
                <w:ilvl w:val="0"/>
                <w:numId w:val="4"/>
              </w:numPr>
              <w:ind w:left="289" w:hanging="289"/>
            </w:pPr>
            <w:r>
              <w:t>Expanded the guidance for submitting group practice and FQHC data</w:t>
            </w:r>
          </w:p>
          <w:p w:rsidR="0089465B" w:rsidRDefault="0089465B" w:rsidP="00F5314D">
            <w:pPr>
              <w:numPr>
                <w:ilvl w:val="0"/>
                <w:numId w:val="4"/>
              </w:numPr>
              <w:ind w:left="289" w:hanging="289"/>
            </w:pPr>
            <w:r>
              <w:t>Re-ordered the items in the data submission format in Appendix C</w:t>
            </w:r>
          </w:p>
        </w:tc>
      </w:tr>
      <w:tr w:rsidR="00B92A70" w:rsidTr="0089465B">
        <w:trPr>
          <w:cantSplit/>
        </w:trPr>
        <w:tc>
          <w:tcPr>
            <w:tcW w:w="1256" w:type="dxa"/>
          </w:tcPr>
          <w:p w:rsidR="006040CE" w:rsidRDefault="00B55EE4" w:rsidP="00313ADE">
            <w:r>
              <w:t>(not numbered)</w:t>
            </w:r>
          </w:p>
        </w:tc>
        <w:tc>
          <w:tcPr>
            <w:tcW w:w="1521" w:type="dxa"/>
          </w:tcPr>
          <w:p w:rsidR="006040CE" w:rsidRDefault="006040CE" w:rsidP="006040CE">
            <w:r>
              <w:t>July</w:t>
            </w:r>
            <w:r w:rsidR="00B55EE4">
              <w:t xml:space="preserve"> 16, 2009</w:t>
            </w:r>
          </w:p>
        </w:tc>
        <w:tc>
          <w:tcPr>
            <w:tcW w:w="6799" w:type="dxa"/>
          </w:tcPr>
          <w:p w:rsidR="006040CE" w:rsidRDefault="00B55EE4" w:rsidP="00F57697">
            <w:pPr>
              <w:numPr>
                <w:ilvl w:val="0"/>
                <w:numId w:val="4"/>
              </w:numPr>
              <w:ind w:left="289" w:hanging="289"/>
            </w:pPr>
            <w:r>
              <w:t>Original version</w:t>
            </w:r>
          </w:p>
        </w:tc>
      </w:tr>
    </w:tbl>
    <w:p w:rsidR="006040CE" w:rsidRDefault="006040CE" w:rsidP="006040CE"/>
    <w:p w:rsidR="006040CE" w:rsidRPr="006040CE" w:rsidRDefault="006040CE" w:rsidP="006040CE">
      <w:pPr>
        <w:sectPr w:rsidR="006040CE" w:rsidRPr="006040CE" w:rsidSect="00F57697">
          <w:pgSz w:w="12240" w:h="15840"/>
          <w:pgMar w:top="1440" w:right="1440" w:bottom="1440" w:left="1440" w:header="720" w:footer="720" w:gutter="0"/>
          <w:pgNumType w:fmt="lowerRoman" w:start="1"/>
          <w:cols w:space="720"/>
          <w:titlePg/>
          <w:docGrid w:linePitch="326"/>
        </w:sectPr>
      </w:pPr>
    </w:p>
    <w:p w:rsidR="001E469A" w:rsidRPr="001E469A" w:rsidRDefault="001E469A" w:rsidP="008B1B2B">
      <w:pPr>
        <w:pStyle w:val="Heading1"/>
      </w:pPr>
      <w:bookmarkStart w:id="2" w:name="_Toc258247745"/>
      <w:r w:rsidRPr="001E469A">
        <w:lastRenderedPageBreak/>
        <w:t>Provider Data Submission Technical Information</w:t>
      </w:r>
      <w:bookmarkEnd w:id="2"/>
    </w:p>
    <w:p w:rsidR="001E469A" w:rsidRDefault="001E469A" w:rsidP="006F6669">
      <w:pPr>
        <w:rPr>
          <w:rFonts w:ascii="Calibri" w:hAnsi="Calibri"/>
          <w:color w:val="1F497D"/>
        </w:rPr>
      </w:pPr>
    </w:p>
    <w:p w:rsidR="008B1B2B" w:rsidRDefault="000B2EF7" w:rsidP="006F6669">
      <w:pPr>
        <w:rPr>
          <w:rFonts w:ascii="Calibri" w:hAnsi="Calibri"/>
          <w:color w:val="1F497D"/>
        </w:rPr>
      </w:pPr>
      <w:r>
        <w:rPr>
          <w:rFonts w:ascii="Calibri" w:hAnsi="Calibri"/>
          <w:color w:val="1F497D"/>
        </w:rPr>
        <w:t xml:space="preserve">The </w:t>
      </w:r>
      <w:r w:rsidRPr="00CB76AA">
        <w:rPr>
          <w:rFonts w:ascii="Calibri" w:hAnsi="Calibri"/>
          <w:color w:val="1F497D"/>
        </w:rPr>
        <w:t xml:space="preserve">Insure Kids Now (IKN) website </w:t>
      </w:r>
      <w:r>
        <w:rPr>
          <w:rFonts w:ascii="Calibri" w:hAnsi="Calibri"/>
          <w:color w:val="1F497D"/>
        </w:rPr>
        <w:t xml:space="preserve">project entails collecting data about </w:t>
      </w:r>
      <w:r w:rsidR="001E469A">
        <w:rPr>
          <w:rFonts w:ascii="Calibri" w:hAnsi="Calibri"/>
          <w:color w:val="1F497D"/>
        </w:rPr>
        <w:t xml:space="preserve">qualified Oral </w:t>
      </w:r>
      <w:r w:rsidR="001E469A" w:rsidRPr="00C92964">
        <w:rPr>
          <w:rFonts w:ascii="Calibri" w:hAnsi="Calibri"/>
          <w:color w:val="1F497D"/>
        </w:rPr>
        <w:t>Health</w:t>
      </w:r>
      <w:r w:rsidR="001E469A">
        <w:rPr>
          <w:rFonts w:ascii="Calibri" w:hAnsi="Calibri"/>
          <w:color w:val="1F497D"/>
        </w:rPr>
        <w:t xml:space="preserve"> Providers</w:t>
      </w:r>
      <w:r w:rsidR="001E469A">
        <w:rPr>
          <w:rStyle w:val="FootnoteReference"/>
          <w:rFonts w:ascii="Calibri" w:hAnsi="Calibri"/>
          <w:color w:val="1F497D"/>
        </w:rPr>
        <w:footnoteReference w:id="1"/>
      </w:r>
      <w:r>
        <w:rPr>
          <w:rFonts w:ascii="Calibri" w:hAnsi="Calibri"/>
          <w:color w:val="1F497D"/>
        </w:rPr>
        <w:t xml:space="preserve"> </w:t>
      </w:r>
      <w:r w:rsidR="001E469A">
        <w:rPr>
          <w:rFonts w:ascii="Calibri" w:hAnsi="Calibri"/>
          <w:color w:val="1F497D"/>
        </w:rPr>
        <w:t xml:space="preserve">within each </w:t>
      </w:r>
      <w:r w:rsidR="00C35D8F">
        <w:rPr>
          <w:rFonts w:ascii="Calibri" w:hAnsi="Calibri"/>
          <w:color w:val="1F497D"/>
        </w:rPr>
        <w:t>State</w:t>
      </w:r>
      <w:r w:rsidRPr="000B2EF7">
        <w:rPr>
          <w:rFonts w:ascii="Calibri" w:hAnsi="Calibri"/>
          <w:color w:val="1F497D"/>
        </w:rPr>
        <w:t xml:space="preserve"> </w:t>
      </w:r>
      <w:r w:rsidR="00C35D8F">
        <w:rPr>
          <w:rFonts w:ascii="Calibri" w:hAnsi="Calibri"/>
          <w:color w:val="1F497D"/>
        </w:rPr>
        <w:t>or T</w:t>
      </w:r>
      <w:r w:rsidR="001E469A">
        <w:rPr>
          <w:rFonts w:ascii="Calibri" w:hAnsi="Calibri"/>
          <w:color w:val="1F497D"/>
        </w:rPr>
        <w:t xml:space="preserve">erritory </w:t>
      </w:r>
      <w:r>
        <w:rPr>
          <w:rFonts w:ascii="Calibri" w:hAnsi="Calibri"/>
          <w:color w:val="1F497D"/>
        </w:rPr>
        <w:t>and development of a locator application to make this data available</w:t>
      </w:r>
      <w:r w:rsidR="00961E91">
        <w:rPr>
          <w:rFonts w:ascii="Calibri" w:hAnsi="Calibri"/>
          <w:color w:val="1F497D"/>
        </w:rPr>
        <w:t xml:space="preserve"> to the public over the web.  Data collection began in July 2009.  The locator tool was developed and made available to the public in August 2009, with subsequent revisions in October 2009 and February 2010.</w:t>
      </w:r>
    </w:p>
    <w:p w:rsidR="008B1B2B" w:rsidRDefault="008B1B2B" w:rsidP="006F6669">
      <w:pPr>
        <w:rPr>
          <w:rFonts w:ascii="Calibri" w:hAnsi="Calibri"/>
          <w:color w:val="1F497D"/>
        </w:rPr>
      </w:pPr>
    </w:p>
    <w:p w:rsidR="00961E91" w:rsidRDefault="008B1B2B" w:rsidP="00961E91">
      <w:pPr>
        <w:rPr>
          <w:rFonts w:ascii="Calibri" w:hAnsi="Calibri"/>
          <w:color w:val="1F497D"/>
        </w:rPr>
      </w:pPr>
      <w:r w:rsidRPr="00961E91">
        <w:rPr>
          <w:rFonts w:ascii="Calibri" w:hAnsi="Calibri"/>
          <w:color w:val="1F497D"/>
        </w:rPr>
        <w:t xml:space="preserve">The CHIPRA statute requires the States to provide quarterly data updates </w:t>
      </w:r>
      <w:r w:rsidR="005E6BD8">
        <w:rPr>
          <w:rFonts w:ascii="Calibri" w:hAnsi="Calibri"/>
          <w:color w:val="1F497D"/>
        </w:rPr>
        <w:t>of the Medicaid and CHIP providers in their State that provide</w:t>
      </w:r>
      <w:r w:rsidR="00046DBE">
        <w:rPr>
          <w:rFonts w:ascii="Calibri" w:hAnsi="Calibri"/>
          <w:color w:val="1F497D"/>
        </w:rPr>
        <w:t xml:space="preserve"> </w:t>
      </w:r>
      <w:r w:rsidRPr="00961E91">
        <w:rPr>
          <w:rFonts w:ascii="Calibri" w:hAnsi="Calibri"/>
          <w:color w:val="1F497D"/>
        </w:rPr>
        <w:t xml:space="preserve">oral health care </w:t>
      </w:r>
      <w:r w:rsidR="005E6BD8">
        <w:rPr>
          <w:rFonts w:ascii="Calibri" w:hAnsi="Calibri"/>
          <w:color w:val="1F497D"/>
        </w:rPr>
        <w:t>to children</w:t>
      </w:r>
      <w:r w:rsidRPr="00961E91">
        <w:rPr>
          <w:rFonts w:ascii="Calibri" w:hAnsi="Calibri"/>
          <w:color w:val="1F497D"/>
        </w:rPr>
        <w:t xml:space="preserve">.  </w:t>
      </w:r>
      <w:r w:rsidR="005E6BD8">
        <w:rPr>
          <w:rFonts w:ascii="Calibri" w:hAnsi="Calibri"/>
          <w:color w:val="1F497D"/>
        </w:rPr>
        <w:t>During the process of implementing this requirement,</w:t>
      </w:r>
      <w:r w:rsidRPr="00961E91">
        <w:rPr>
          <w:rFonts w:ascii="Calibri" w:hAnsi="Calibri"/>
          <w:color w:val="1F497D"/>
        </w:rPr>
        <w:t xml:space="preserve"> States indicated an interest in doing so much more frequently</w:t>
      </w:r>
      <w:r w:rsidR="00E96468">
        <w:rPr>
          <w:rFonts w:ascii="Calibri" w:hAnsi="Calibri"/>
          <w:color w:val="1F497D"/>
        </w:rPr>
        <w:t xml:space="preserve"> </w:t>
      </w:r>
      <w:r w:rsidRPr="00961E91">
        <w:rPr>
          <w:rFonts w:ascii="Calibri" w:hAnsi="Calibri"/>
          <w:color w:val="1F497D"/>
        </w:rPr>
        <w:t xml:space="preserve">— perhaps as often as daily— so that the </w:t>
      </w:r>
      <w:r w:rsidR="005E6BD8">
        <w:rPr>
          <w:rFonts w:ascii="Calibri" w:hAnsi="Calibri"/>
          <w:color w:val="1F497D"/>
        </w:rPr>
        <w:t xml:space="preserve">IKN website locater </w:t>
      </w:r>
      <w:r w:rsidRPr="00961E91">
        <w:rPr>
          <w:rFonts w:ascii="Calibri" w:hAnsi="Calibri"/>
          <w:color w:val="1F497D"/>
        </w:rPr>
        <w:t>tool will routinely have the latest available information</w:t>
      </w:r>
      <w:r w:rsidR="005E6BD8">
        <w:rPr>
          <w:rFonts w:ascii="Calibri" w:hAnsi="Calibri"/>
          <w:color w:val="1F497D"/>
        </w:rPr>
        <w:t>.</w:t>
      </w:r>
      <w:r w:rsidRPr="00961E91">
        <w:rPr>
          <w:rFonts w:ascii="Calibri" w:hAnsi="Calibri"/>
          <w:color w:val="1F497D"/>
        </w:rPr>
        <w:t xml:space="preserve"> Therefore, </w:t>
      </w:r>
      <w:r w:rsidR="005E6BD8">
        <w:rPr>
          <w:rFonts w:ascii="Calibri" w:hAnsi="Calibri"/>
          <w:color w:val="1F497D"/>
        </w:rPr>
        <w:t>in order to be responsive to State concerns and to ensure the beneficiaries have access to the most up to date information possible, CMS, HRSA and their contractor</w:t>
      </w:r>
      <w:r w:rsidRPr="00961E91">
        <w:rPr>
          <w:rFonts w:ascii="Calibri" w:hAnsi="Calibri"/>
          <w:color w:val="1F497D"/>
        </w:rPr>
        <w:t xml:space="preserve"> have </w:t>
      </w:r>
      <w:r w:rsidR="005E6BD8">
        <w:rPr>
          <w:rFonts w:ascii="Calibri" w:hAnsi="Calibri"/>
          <w:color w:val="1F497D"/>
        </w:rPr>
        <w:t xml:space="preserve">developed this automated </w:t>
      </w:r>
      <w:r w:rsidR="00961E91">
        <w:rPr>
          <w:rFonts w:ascii="Calibri" w:hAnsi="Calibri"/>
          <w:color w:val="1F497D"/>
        </w:rPr>
        <w:t xml:space="preserve">data submission and management </w:t>
      </w:r>
      <w:r w:rsidRPr="00961E91">
        <w:rPr>
          <w:rFonts w:ascii="Calibri" w:hAnsi="Calibri"/>
          <w:color w:val="1F497D"/>
        </w:rPr>
        <w:t>approach  so that data updates can be submitted frequently</w:t>
      </w:r>
      <w:r w:rsidR="00046DBE">
        <w:rPr>
          <w:rFonts w:ascii="Calibri" w:hAnsi="Calibri"/>
          <w:color w:val="1F497D"/>
        </w:rPr>
        <w:t>.  This new process will also help States avoid h</w:t>
      </w:r>
      <w:r w:rsidRPr="00961E91">
        <w:rPr>
          <w:rFonts w:ascii="Calibri" w:hAnsi="Calibri"/>
          <w:color w:val="1F497D"/>
        </w:rPr>
        <w:t xml:space="preserve">aving to devote </w:t>
      </w:r>
      <w:r w:rsidR="00961E91">
        <w:rPr>
          <w:rFonts w:ascii="Calibri" w:hAnsi="Calibri"/>
          <w:color w:val="1F497D"/>
        </w:rPr>
        <w:t xml:space="preserve">scarce and </w:t>
      </w:r>
      <w:r w:rsidRPr="00961E91">
        <w:rPr>
          <w:rFonts w:ascii="Calibri" w:hAnsi="Calibri"/>
          <w:color w:val="1F497D"/>
        </w:rPr>
        <w:t>valuable human resources to the task</w:t>
      </w:r>
      <w:r w:rsidR="00961E91">
        <w:rPr>
          <w:rFonts w:ascii="Calibri" w:hAnsi="Calibri"/>
          <w:color w:val="1F497D"/>
        </w:rPr>
        <w:t xml:space="preserve"> on an ongoing basis</w:t>
      </w:r>
      <w:r w:rsidR="005E6BD8">
        <w:rPr>
          <w:rFonts w:ascii="Calibri" w:hAnsi="Calibri"/>
          <w:color w:val="1F497D"/>
        </w:rPr>
        <w:t>.</w:t>
      </w:r>
    </w:p>
    <w:p w:rsidR="008326BA" w:rsidRDefault="008326BA" w:rsidP="00961E91">
      <w:pPr>
        <w:rPr>
          <w:rFonts w:ascii="Calibri" w:hAnsi="Calibri"/>
          <w:color w:val="1F497D"/>
        </w:rPr>
      </w:pPr>
    </w:p>
    <w:p w:rsidR="008326BA" w:rsidRDefault="00046DBE" w:rsidP="00961E91">
      <w:pPr>
        <w:rPr>
          <w:rFonts w:ascii="Calibri" w:hAnsi="Calibri"/>
          <w:color w:val="1F497D"/>
        </w:rPr>
      </w:pPr>
      <w:r>
        <w:rPr>
          <w:rFonts w:ascii="Calibri" w:hAnsi="Calibri"/>
          <w:color w:val="1F497D"/>
        </w:rPr>
        <w:t xml:space="preserve">CMS </w:t>
      </w:r>
      <w:r w:rsidR="00D66C6B">
        <w:rPr>
          <w:rFonts w:ascii="Calibri" w:hAnsi="Calibri"/>
          <w:color w:val="1F497D"/>
        </w:rPr>
        <w:t>is</w:t>
      </w:r>
      <w:r>
        <w:rPr>
          <w:rFonts w:ascii="Calibri" w:hAnsi="Calibri"/>
          <w:color w:val="1F497D"/>
        </w:rPr>
        <w:t xml:space="preserve"> </w:t>
      </w:r>
      <w:r w:rsidR="00D66C6B">
        <w:rPr>
          <w:rFonts w:ascii="Calibri" w:hAnsi="Calibri"/>
          <w:color w:val="1F497D"/>
        </w:rPr>
        <w:t xml:space="preserve">also </w:t>
      </w:r>
      <w:r>
        <w:rPr>
          <w:rFonts w:ascii="Calibri" w:hAnsi="Calibri"/>
          <w:color w:val="1F497D"/>
        </w:rPr>
        <w:t>implement</w:t>
      </w:r>
      <w:r w:rsidR="00D66C6B">
        <w:rPr>
          <w:rFonts w:ascii="Calibri" w:hAnsi="Calibri"/>
          <w:color w:val="1F497D"/>
        </w:rPr>
        <w:t>ing</w:t>
      </w:r>
      <w:r>
        <w:rPr>
          <w:rFonts w:ascii="Calibri" w:hAnsi="Calibri"/>
          <w:color w:val="1F497D"/>
        </w:rPr>
        <w:t xml:space="preserve"> a new approach to track State compliance with the CHIPRA requirements.  </w:t>
      </w:r>
      <w:r w:rsidR="008326BA" w:rsidRPr="008326BA">
        <w:rPr>
          <w:rFonts w:ascii="Calibri" w:hAnsi="Calibri"/>
          <w:color w:val="1F497D"/>
        </w:rPr>
        <w:t xml:space="preserve">CMS is asking that </w:t>
      </w:r>
      <w:r w:rsidRPr="008326BA">
        <w:rPr>
          <w:rFonts w:ascii="Calibri" w:hAnsi="Calibri"/>
          <w:color w:val="1F497D"/>
        </w:rPr>
        <w:t>a</w:t>
      </w:r>
      <w:r>
        <w:rPr>
          <w:rFonts w:ascii="Calibri" w:hAnsi="Calibri"/>
          <w:color w:val="1F497D"/>
        </w:rPr>
        <w:t>n authorized</w:t>
      </w:r>
      <w:r w:rsidRPr="008326BA">
        <w:rPr>
          <w:rFonts w:ascii="Calibri" w:hAnsi="Calibri"/>
          <w:color w:val="1F497D"/>
        </w:rPr>
        <w:t xml:space="preserve"> State official notify CMS through an email to </w:t>
      </w:r>
      <w:hyperlink r:id="rId12" w:history="1">
        <w:r w:rsidRPr="00F71006">
          <w:rPr>
            <w:rStyle w:val="Hyperlink"/>
            <w:rFonts w:ascii="Calibri" w:hAnsi="Calibri"/>
          </w:rPr>
          <w:t>Nancy.Goetschius@cms.hhs.gov</w:t>
        </w:r>
      </w:hyperlink>
      <w:r w:rsidRPr="008326BA">
        <w:rPr>
          <w:rFonts w:ascii="Calibri" w:hAnsi="Calibri"/>
          <w:color w:val="1F497D"/>
        </w:rPr>
        <w:t xml:space="preserve"> that the oral health provider information provided to IKN is “current and accurate”</w:t>
      </w:r>
      <w:r>
        <w:rPr>
          <w:rFonts w:ascii="Calibri" w:hAnsi="Calibri"/>
          <w:color w:val="1F497D"/>
        </w:rPr>
        <w:t xml:space="preserve"> </w:t>
      </w:r>
      <w:r w:rsidR="008326BA" w:rsidRPr="008326BA">
        <w:rPr>
          <w:rFonts w:ascii="Calibri" w:hAnsi="Calibri"/>
          <w:color w:val="1F497D"/>
        </w:rPr>
        <w:t xml:space="preserve">within 10 </w:t>
      </w:r>
      <w:r w:rsidR="00F5314D">
        <w:rPr>
          <w:rFonts w:ascii="Calibri" w:hAnsi="Calibri"/>
          <w:color w:val="1F497D"/>
        </w:rPr>
        <w:t xml:space="preserve">calendar </w:t>
      </w:r>
      <w:r w:rsidR="008326BA" w:rsidRPr="008326BA">
        <w:rPr>
          <w:rFonts w:ascii="Calibri" w:hAnsi="Calibri"/>
          <w:color w:val="1F497D"/>
        </w:rPr>
        <w:t>days of the quarterly deadline for IKN data submissions</w:t>
      </w:r>
      <w:r w:rsidR="00D66C6B">
        <w:rPr>
          <w:rFonts w:ascii="Calibri" w:hAnsi="Calibri"/>
          <w:color w:val="1F497D"/>
        </w:rPr>
        <w:t>.</w:t>
      </w:r>
      <w:r w:rsidR="008326BA" w:rsidRPr="008326BA">
        <w:rPr>
          <w:rFonts w:ascii="Calibri" w:hAnsi="Calibri"/>
          <w:color w:val="1F497D"/>
        </w:rPr>
        <w:t xml:space="preserve"> </w:t>
      </w:r>
      <w:r>
        <w:rPr>
          <w:rFonts w:ascii="Calibri" w:hAnsi="Calibri"/>
          <w:color w:val="1F497D"/>
        </w:rPr>
        <w:t xml:space="preserve"> To illustrate, t</w:t>
      </w:r>
      <w:r w:rsidR="008326BA" w:rsidRPr="008326BA">
        <w:rPr>
          <w:rFonts w:ascii="Calibri" w:hAnsi="Calibri"/>
          <w:color w:val="1F497D"/>
        </w:rPr>
        <w:t xml:space="preserve">he next deadline for quarterly submission is </w:t>
      </w:r>
      <w:r w:rsidR="00E96468">
        <w:rPr>
          <w:rFonts w:ascii="Calibri" w:hAnsi="Calibri"/>
          <w:color w:val="1F497D"/>
        </w:rPr>
        <w:t>February</w:t>
      </w:r>
      <w:r w:rsidR="00E96468" w:rsidRPr="008326BA">
        <w:rPr>
          <w:rFonts w:ascii="Calibri" w:hAnsi="Calibri"/>
          <w:color w:val="1F497D"/>
        </w:rPr>
        <w:t xml:space="preserve"> </w:t>
      </w:r>
      <w:r w:rsidR="008326BA" w:rsidRPr="008326BA">
        <w:rPr>
          <w:rFonts w:ascii="Calibri" w:hAnsi="Calibri"/>
          <w:color w:val="1F497D"/>
        </w:rPr>
        <w:t xml:space="preserve">4, </w:t>
      </w:r>
      <w:r w:rsidR="00E96468" w:rsidRPr="008326BA">
        <w:rPr>
          <w:rFonts w:ascii="Calibri" w:hAnsi="Calibri"/>
          <w:color w:val="1F497D"/>
        </w:rPr>
        <w:t>201</w:t>
      </w:r>
      <w:r w:rsidR="00E96468">
        <w:rPr>
          <w:rFonts w:ascii="Calibri" w:hAnsi="Calibri"/>
          <w:color w:val="1F497D"/>
        </w:rPr>
        <w:t>1</w:t>
      </w:r>
      <w:r w:rsidR="00E96468" w:rsidRPr="008326BA">
        <w:rPr>
          <w:rFonts w:ascii="Calibri" w:hAnsi="Calibri"/>
          <w:color w:val="1F497D"/>
        </w:rPr>
        <w:t xml:space="preserve"> </w:t>
      </w:r>
      <w:r w:rsidR="008326BA" w:rsidRPr="008326BA">
        <w:rPr>
          <w:rFonts w:ascii="Calibri" w:hAnsi="Calibri"/>
          <w:color w:val="1F497D"/>
        </w:rPr>
        <w:t xml:space="preserve">so notification </w:t>
      </w:r>
      <w:r>
        <w:rPr>
          <w:rFonts w:ascii="Calibri" w:hAnsi="Calibri"/>
          <w:color w:val="1F497D"/>
        </w:rPr>
        <w:t xml:space="preserve">via email </w:t>
      </w:r>
      <w:r w:rsidR="008326BA" w:rsidRPr="008326BA">
        <w:rPr>
          <w:rFonts w:ascii="Calibri" w:hAnsi="Calibri"/>
          <w:color w:val="1F497D"/>
        </w:rPr>
        <w:t xml:space="preserve">is due </w:t>
      </w:r>
      <w:r>
        <w:rPr>
          <w:rFonts w:ascii="Calibri" w:hAnsi="Calibri"/>
          <w:color w:val="1F497D"/>
        </w:rPr>
        <w:t xml:space="preserve">to CMS </w:t>
      </w:r>
      <w:r w:rsidR="008326BA" w:rsidRPr="008326BA">
        <w:rPr>
          <w:rFonts w:ascii="Calibri" w:hAnsi="Calibri"/>
          <w:color w:val="1F497D"/>
        </w:rPr>
        <w:t xml:space="preserve">no later than </w:t>
      </w:r>
      <w:r w:rsidR="00E96468">
        <w:rPr>
          <w:rFonts w:ascii="Calibri" w:hAnsi="Calibri"/>
          <w:color w:val="1F497D"/>
        </w:rPr>
        <w:t>February</w:t>
      </w:r>
      <w:r w:rsidR="00E96468" w:rsidRPr="008326BA">
        <w:rPr>
          <w:rFonts w:ascii="Calibri" w:hAnsi="Calibri"/>
          <w:color w:val="1F497D"/>
        </w:rPr>
        <w:t xml:space="preserve"> </w:t>
      </w:r>
      <w:r w:rsidR="008326BA" w:rsidRPr="008326BA">
        <w:rPr>
          <w:rFonts w:ascii="Calibri" w:hAnsi="Calibri"/>
          <w:color w:val="1F497D"/>
        </w:rPr>
        <w:t xml:space="preserve">14, </w:t>
      </w:r>
      <w:r w:rsidR="00E96468" w:rsidRPr="008326BA">
        <w:rPr>
          <w:rFonts w:ascii="Calibri" w:hAnsi="Calibri"/>
          <w:color w:val="1F497D"/>
        </w:rPr>
        <w:t>201</w:t>
      </w:r>
      <w:r w:rsidR="00E96468">
        <w:rPr>
          <w:rFonts w:ascii="Calibri" w:hAnsi="Calibri"/>
          <w:color w:val="1F497D"/>
        </w:rPr>
        <w:t>1</w:t>
      </w:r>
      <w:r w:rsidR="008326BA" w:rsidRPr="008326BA">
        <w:rPr>
          <w:rFonts w:ascii="Calibri" w:hAnsi="Calibri"/>
          <w:color w:val="1F497D"/>
        </w:rPr>
        <w:t xml:space="preserve">.  </w:t>
      </w:r>
      <w:r w:rsidR="008326BA">
        <w:rPr>
          <w:rFonts w:ascii="Calibri" w:hAnsi="Calibri"/>
          <w:color w:val="1F497D"/>
        </w:rPr>
        <w:t xml:space="preserve">Thereafter, the same schedule applies: a certification regarding the currency and accuracy of the data is due from the appropriate State official(s) to CMS within ten days of the </w:t>
      </w:r>
      <w:r w:rsidR="00BF5925">
        <w:rPr>
          <w:rFonts w:ascii="Calibri" w:hAnsi="Calibri"/>
          <w:color w:val="1F497D"/>
        </w:rPr>
        <w:t xml:space="preserve">submission deadline.  </w:t>
      </w:r>
      <w:r w:rsidR="00E96468">
        <w:rPr>
          <w:rFonts w:ascii="Calibri" w:hAnsi="Calibri"/>
          <w:color w:val="1F497D"/>
        </w:rPr>
        <w:t>S</w:t>
      </w:r>
      <w:r w:rsidR="00BF5925">
        <w:rPr>
          <w:rFonts w:ascii="Calibri" w:hAnsi="Calibri"/>
          <w:color w:val="1F497D"/>
        </w:rPr>
        <w:t>ubmission deadlines are listed below for convenient reference:</w:t>
      </w:r>
    </w:p>
    <w:p w:rsidR="00BF5925" w:rsidRDefault="00BF5925" w:rsidP="00961E91">
      <w:pPr>
        <w:rPr>
          <w:rFonts w:ascii="Calibri" w:hAnsi="Calibri"/>
          <w:color w:val="1F497D"/>
        </w:rPr>
      </w:pPr>
    </w:p>
    <w:p w:rsidR="00DD7404" w:rsidRDefault="00DD7404" w:rsidP="00DD7404">
      <w:pPr>
        <w:numPr>
          <w:ilvl w:val="0"/>
          <w:numId w:val="4"/>
        </w:numPr>
        <w:rPr>
          <w:rFonts w:ascii="Calibri" w:hAnsi="Calibri"/>
          <w:color w:val="1F497D"/>
        </w:rPr>
      </w:pPr>
      <w:r>
        <w:rPr>
          <w:rFonts w:ascii="Calibri" w:hAnsi="Calibri"/>
          <w:color w:val="1F497D"/>
        </w:rPr>
        <w:t>Friday, February 4</w:t>
      </w:r>
      <w:r w:rsidRPr="00BF5925">
        <w:rPr>
          <w:rFonts w:ascii="Calibri" w:hAnsi="Calibri"/>
          <w:color w:val="1F497D"/>
          <w:vertAlign w:val="superscript"/>
        </w:rPr>
        <w:t>th</w:t>
      </w:r>
      <w:r>
        <w:rPr>
          <w:rFonts w:ascii="Calibri" w:hAnsi="Calibri"/>
          <w:color w:val="1F497D"/>
          <w:vertAlign w:val="superscript"/>
        </w:rPr>
        <w:t xml:space="preserve">, </w:t>
      </w:r>
      <w:r>
        <w:rPr>
          <w:rFonts w:ascii="Calibri" w:hAnsi="Calibri"/>
          <w:color w:val="1F497D"/>
        </w:rPr>
        <w:t>2011</w:t>
      </w:r>
    </w:p>
    <w:p w:rsidR="00DD7404" w:rsidRPr="00281DDB" w:rsidRDefault="00DD7404" w:rsidP="00DD7404">
      <w:pPr>
        <w:numPr>
          <w:ilvl w:val="0"/>
          <w:numId w:val="4"/>
        </w:numPr>
        <w:rPr>
          <w:rFonts w:ascii="Calibri" w:hAnsi="Calibri"/>
          <w:color w:val="1F497D"/>
        </w:rPr>
      </w:pPr>
      <w:r>
        <w:rPr>
          <w:rFonts w:ascii="Calibri" w:hAnsi="Calibri"/>
          <w:color w:val="1F497D"/>
        </w:rPr>
        <w:t xml:space="preserve">Wednesday, </w:t>
      </w:r>
      <w:r w:rsidRPr="00281DDB">
        <w:rPr>
          <w:rFonts w:ascii="Calibri" w:hAnsi="Calibri"/>
          <w:color w:val="1F497D"/>
        </w:rPr>
        <w:t>May 4</w:t>
      </w:r>
      <w:r w:rsidRPr="00281DDB">
        <w:rPr>
          <w:rFonts w:ascii="Calibri" w:hAnsi="Calibri"/>
          <w:color w:val="1F497D"/>
          <w:vertAlign w:val="superscript"/>
        </w:rPr>
        <w:t>th</w:t>
      </w:r>
      <w:r>
        <w:rPr>
          <w:rFonts w:ascii="Calibri" w:hAnsi="Calibri"/>
          <w:color w:val="1F497D"/>
          <w:vertAlign w:val="superscript"/>
        </w:rPr>
        <w:t xml:space="preserve">, </w:t>
      </w:r>
      <w:r>
        <w:rPr>
          <w:rFonts w:ascii="Calibri" w:hAnsi="Calibri"/>
          <w:color w:val="1F497D"/>
        </w:rPr>
        <w:t>2011</w:t>
      </w:r>
    </w:p>
    <w:p w:rsidR="00DD7404" w:rsidRPr="00281DDB" w:rsidRDefault="00DD7404" w:rsidP="00DD7404">
      <w:pPr>
        <w:numPr>
          <w:ilvl w:val="0"/>
          <w:numId w:val="4"/>
        </w:numPr>
        <w:rPr>
          <w:rFonts w:ascii="Calibri" w:hAnsi="Calibri"/>
          <w:color w:val="1F497D"/>
        </w:rPr>
      </w:pPr>
      <w:r>
        <w:rPr>
          <w:rFonts w:ascii="Calibri" w:hAnsi="Calibri"/>
          <w:color w:val="1F497D"/>
        </w:rPr>
        <w:t xml:space="preserve">Thursday, </w:t>
      </w:r>
      <w:r w:rsidRPr="00281DDB">
        <w:rPr>
          <w:rFonts w:ascii="Calibri" w:hAnsi="Calibri"/>
          <w:color w:val="1F497D"/>
        </w:rPr>
        <w:t>August 4</w:t>
      </w:r>
      <w:r w:rsidRPr="00281DDB">
        <w:rPr>
          <w:rFonts w:ascii="Calibri" w:hAnsi="Calibri"/>
          <w:color w:val="1F497D"/>
          <w:vertAlign w:val="superscript"/>
        </w:rPr>
        <w:t>th</w:t>
      </w:r>
      <w:r>
        <w:rPr>
          <w:rFonts w:ascii="Calibri" w:hAnsi="Calibri"/>
          <w:color w:val="1F497D"/>
          <w:vertAlign w:val="superscript"/>
        </w:rPr>
        <w:t xml:space="preserve">, </w:t>
      </w:r>
      <w:r>
        <w:rPr>
          <w:rFonts w:ascii="Calibri" w:hAnsi="Calibri"/>
          <w:color w:val="1F497D"/>
        </w:rPr>
        <w:t>2011</w:t>
      </w:r>
    </w:p>
    <w:p w:rsidR="00DD7404" w:rsidRPr="00961E91" w:rsidRDefault="00DD7404" w:rsidP="00DD7404">
      <w:pPr>
        <w:numPr>
          <w:ilvl w:val="0"/>
          <w:numId w:val="4"/>
        </w:numPr>
        <w:rPr>
          <w:rFonts w:ascii="Calibri" w:hAnsi="Calibri"/>
          <w:color w:val="1F497D"/>
        </w:rPr>
      </w:pPr>
      <w:r>
        <w:rPr>
          <w:rFonts w:ascii="Calibri" w:hAnsi="Calibri"/>
          <w:color w:val="1F497D"/>
        </w:rPr>
        <w:t>Friday, November 4</w:t>
      </w:r>
      <w:r w:rsidRPr="00BF5925">
        <w:rPr>
          <w:rFonts w:ascii="Calibri" w:hAnsi="Calibri"/>
          <w:color w:val="1F497D"/>
          <w:vertAlign w:val="superscript"/>
        </w:rPr>
        <w:t>th</w:t>
      </w:r>
      <w:r>
        <w:rPr>
          <w:rFonts w:ascii="Calibri" w:hAnsi="Calibri"/>
          <w:color w:val="1F497D"/>
          <w:vertAlign w:val="superscript"/>
        </w:rPr>
        <w:t xml:space="preserve">, </w:t>
      </w:r>
      <w:r>
        <w:rPr>
          <w:rFonts w:ascii="Calibri" w:hAnsi="Calibri"/>
          <w:color w:val="1F497D"/>
        </w:rPr>
        <w:t>2011</w:t>
      </w:r>
    </w:p>
    <w:p w:rsidR="00961E91" w:rsidRPr="00961E91" w:rsidRDefault="00961E91" w:rsidP="00961E91">
      <w:pPr>
        <w:rPr>
          <w:rFonts w:ascii="Calibri" w:hAnsi="Calibri"/>
          <w:color w:val="1F497D"/>
        </w:rPr>
      </w:pPr>
    </w:p>
    <w:p w:rsidR="00961E91" w:rsidRPr="00961E91" w:rsidRDefault="00961E91" w:rsidP="00961E91">
      <w:pPr>
        <w:rPr>
          <w:rFonts w:ascii="Calibri" w:hAnsi="Calibri"/>
          <w:color w:val="1F497D"/>
        </w:rPr>
      </w:pPr>
      <w:r w:rsidRPr="00961E91">
        <w:rPr>
          <w:rFonts w:ascii="Calibri" w:hAnsi="Calibri"/>
          <w:color w:val="1F497D"/>
        </w:rPr>
        <w:t xml:space="preserve">The </w:t>
      </w:r>
      <w:r>
        <w:rPr>
          <w:rFonts w:ascii="Calibri" w:hAnsi="Calibri"/>
          <w:color w:val="1F497D"/>
        </w:rPr>
        <w:t>remainder</w:t>
      </w:r>
      <w:r w:rsidRPr="00961E91">
        <w:rPr>
          <w:rFonts w:ascii="Calibri" w:hAnsi="Calibri"/>
          <w:color w:val="1F497D"/>
        </w:rPr>
        <w:t xml:space="preserve"> of this document is organized as follows:</w:t>
      </w:r>
    </w:p>
    <w:p w:rsidR="00961E91" w:rsidRPr="00961E91" w:rsidRDefault="00961E91" w:rsidP="00961E91">
      <w:pPr>
        <w:rPr>
          <w:rFonts w:ascii="Calibri" w:hAnsi="Calibri"/>
          <w:color w:val="1F497D"/>
        </w:rPr>
      </w:pPr>
    </w:p>
    <w:p w:rsidR="008B1B2B" w:rsidRPr="00961E91" w:rsidRDefault="00961E91" w:rsidP="00961E91">
      <w:pPr>
        <w:numPr>
          <w:ilvl w:val="0"/>
          <w:numId w:val="8"/>
        </w:numPr>
        <w:rPr>
          <w:rFonts w:ascii="Calibri" w:hAnsi="Calibri"/>
          <w:color w:val="1F497D"/>
        </w:rPr>
      </w:pPr>
      <w:r w:rsidRPr="00961E91">
        <w:rPr>
          <w:rFonts w:ascii="Calibri" w:hAnsi="Calibri"/>
          <w:color w:val="1F497D"/>
        </w:rPr>
        <w:t>Description of the required data detail (granularity), including definitions of key concepts.</w:t>
      </w:r>
    </w:p>
    <w:p w:rsidR="00961E91" w:rsidRPr="00961E91" w:rsidRDefault="00961E91" w:rsidP="00961E91">
      <w:pPr>
        <w:numPr>
          <w:ilvl w:val="0"/>
          <w:numId w:val="8"/>
        </w:numPr>
        <w:rPr>
          <w:rFonts w:ascii="Calibri" w:hAnsi="Calibri"/>
          <w:color w:val="1F497D"/>
        </w:rPr>
      </w:pPr>
      <w:r w:rsidRPr="00961E91">
        <w:rPr>
          <w:rFonts w:ascii="Calibri" w:hAnsi="Calibri"/>
          <w:color w:val="1F497D"/>
        </w:rPr>
        <w:t>Data submission mechanisms and procedures</w:t>
      </w:r>
    </w:p>
    <w:p w:rsidR="00961E91" w:rsidRPr="00961E91" w:rsidRDefault="00961E91" w:rsidP="00961E91">
      <w:pPr>
        <w:numPr>
          <w:ilvl w:val="0"/>
          <w:numId w:val="8"/>
        </w:numPr>
        <w:rPr>
          <w:rFonts w:ascii="Calibri" w:hAnsi="Calibri"/>
          <w:color w:val="1F497D"/>
        </w:rPr>
      </w:pPr>
      <w:r w:rsidRPr="00961E91">
        <w:rPr>
          <w:rFonts w:ascii="Calibri" w:hAnsi="Calibri"/>
          <w:color w:val="1F497D"/>
        </w:rPr>
        <w:t>Technical appendices</w:t>
      </w:r>
    </w:p>
    <w:p w:rsidR="008B1B2B" w:rsidRPr="00961E91" w:rsidRDefault="008B1B2B" w:rsidP="00961E91">
      <w:pPr>
        <w:rPr>
          <w:rFonts w:ascii="Calibri" w:hAnsi="Calibri"/>
          <w:color w:val="1F497D"/>
        </w:rPr>
      </w:pPr>
    </w:p>
    <w:p w:rsidR="00961E91" w:rsidRDefault="00961E91" w:rsidP="00961E91">
      <w:pPr>
        <w:pStyle w:val="Heading1"/>
      </w:pPr>
      <w:bookmarkStart w:id="3" w:name="_Toc258247746"/>
      <w:r>
        <w:t>Required Level of Detail / Key Concepts and Definitions</w:t>
      </w:r>
      <w:bookmarkEnd w:id="3"/>
    </w:p>
    <w:p w:rsidR="00961E91" w:rsidRDefault="00961E91" w:rsidP="008B1B2B">
      <w:pPr>
        <w:pStyle w:val="NoSpacing"/>
      </w:pPr>
    </w:p>
    <w:p w:rsidR="004801A8" w:rsidRDefault="004801A8" w:rsidP="006F6669">
      <w:pPr>
        <w:rPr>
          <w:rFonts w:ascii="Calibri" w:hAnsi="Calibri"/>
          <w:color w:val="1F497D"/>
        </w:rPr>
      </w:pPr>
      <w:r>
        <w:rPr>
          <w:rFonts w:ascii="Calibri" w:hAnsi="Calibri"/>
          <w:color w:val="1F497D"/>
        </w:rPr>
        <w:t xml:space="preserve">The data are collected and reported </w:t>
      </w:r>
      <w:r w:rsidR="00961E91">
        <w:rPr>
          <w:rFonts w:ascii="Calibri" w:hAnsi="Calibri"/>
          <w:color w:val="1F497D"/>
        </w:rPr>
        <w:t>such that each listing represents</w:t>
      </w:r>
      <w:r>
        <w:rPr>
          <w:rFonts w:ascii="Calibri" w:hAnsi="Calibri"/>
          <w:color w:val="1F497D"/>
        </w:rPr>
        <w:t xml:space="preserve"> a “provider” who sees patients that are clients of a particular “coverage plan” at a specific “location”.  For the purposes of this document, the following definitions apply:</w:t>
      </w:r>
    </w:p>
    <w:p w:rsidR="004801A8" w:rsidRDefault="004801A8" w:rsidP="006F6669">
      <w:pPr>
        <w:rPr>
          <w:rFonts w:ascii="Calibri" w:hAnsi="Calibri"/>
          <w:color w:val="1F497D"/>
        </w:rPr>
      </w:pPr>
    </w:p>
    <w:p w:rsidR="004801A8" w:rsidRDefault="004801A8" w:rsidP="006F6669">
      <w:pPr>
        <w:rPr>
          <w:rFonts w:ascii="Calibri" w:hAnsi="Calibri"/>
          <w:color w:val="1F497D"/>
        </w:rPr>
      </w:pPr>
      <w:r>
        <w:rPr>
          <w:rFonts w:ascii="Calibri" w:hAnsi="Calibri"/>
          <w:color w:val="1F497D"/>
        </w:rPr>
        <w:t>A “provider” is an individual, group practice, or health center (or other facility).  Where individual provider names are supplied they will appear on the website along with the group practice and / or facility name (if supplied).  Each record must have at least on</w:t>
      </w:r>
      <w:r w:rsidR="00206079">
        <w:rPr>
          <w:rFonts w:ascii="Calibri" w:hAnsi="Calibri"/>
          <w:color w:val="1F497D"/>
        </w:rPr>
        <w:t>e of these three items included; it is preferred that individual providers be listed wherever possible.</w:t>
      </w:r>
    </w:p>
    <w:p w:rsidR="004801A8" w:rsidRDefault="004801A8" w:rsidP="006F6669">
      <w:pPr>
        <w:rPr>
          <w:rFonts w:ascii="Calibri" w:hAnsi="Calibri"/>
          <w:color w:val="1F497D"/>
        </w:rPr>
      </w:pPr>
    </w:p>
    <w:p w:rsidR="004801A8" w:rsidRDefault="004801A8" w:rsidP="006F6669">
      <w:pPr>
        <w:rPr>
          <w:rFonts w:ascii="Calibri" w:hAnsi="Calibri"/>
          <w:color w:val="1F497D"/>
        </w:rPr>
      </w:pPr>
      <w:r>
        <w:rPr>
          <w:rFonts w:ascii="Calibri" w:hAnsi="Calibri"/>
          <w:color w:val="1F497D"/>
        </w:rPr>
        <w:t>A “coverage plan” is the combination of State Program (e.g. Medicaid or CHIP) and any subsidiary plan or option associated with it (as for example managed care options or different plans that cover children of differing ages)</w:t>
      </w:r>
      <w:r w:rsidR="00F715DE">
        <w:rPr>
          <w:rFonts w:ascii="Calibri" w:hAnsi="Calibri"/>
          <w:color w:val="1F497D"/>
        </w:rPr>
        <w:t>.</w:t>
      </w:r>
    </w:p>
    <w:p w:rsidR="00206079" w:rsidRDefault="00206079" w:rsidP="006F6669">
      <w:pPr>
        <w:rPr>
          <w:rFonts w:ascii="Calibri" w:hAnsi="Calibri"/>
          <w:color w:val="1F497D"/>
        </w:rPr>
      </w:pPr>
    </w:p>
    <w:p w:rsidR="004801A8" w:rsidRDefault="00206079" w:rsidP="006F6669">
      <w:pPr>
        <w:rPr>
          <w:rFonts w:ascii="Calibri" w:hAnsi="Calibri"/>
          <w:color w:val="1F497D"/>
        </w:rPr>
      </w:pPr>
      <w:r>
        <w:rPr>
          <w:rFonts w:ascii="Calibri" w:hAnsi="Calibri"/>
          <w:color w:val="1F497D"/>
        </w:rPr>
        <w:t xml:space="preserve">A “location” is a specific </w:t>
      </w:r>
      <w:r>
        <w:rPr>
          <w:rFonts w:ascii="Calibri" w:hAnsi="Calibri"/>
          <w:i/>
          <w:color w:val="1F497D"/>
        </w:rPr>
        <w:t>physical</w:t>
      </w:r>
      <w:r>
        <w:rPr>
          <w:rFonts w:ascii="Calibri" w:hAnsi="Calibri"/>
          <w:color w:val="1F497D"/>
        </w:rPr>
        <w:t xml:space="preserve"> address to which patients could be directed to receive care.</w:t>
      </w:r>
      <w:r w:rsidR="00152830">
        <w:rPr>
          <w:rFonts w:ascii="Calibri" w:hAnsi="Calibri"/>
          <w:color w:val="1F497D"/>
        </w:rPr>
        <w:t xml:space="preserve">  Mailing addresses, such as Post Office boxes, do not qualify as a physical address</w:t>
      </w:r>
    </w:p>
    <w:p w:rsidR="004801A8" w:rsidRDefault="004801A8" w:rsidP="006F6669">
      <w:pPr>
        <w:rPr>
          <w:rFonts w:ascii="Calibri" w:hAnsi="Calibri"/>
          <w:b/>
          <w:color w:val="1F497D"/>
          <w:u w:val="single"/>
        </w:rPr>
      </w:pPr>
    </w:p>
    <w:p w:rsidR="00F715DE" w:rsidRDefault="00F715DE" w:rsidP="00961E91">
      <w:pPr>
        <w:pStyle w:val="Heading1"/>
      </w:pPr>
      <w:bookmarkStart w:id="4" w:name="_Toc258247747"/>
      <w:r>
        <w:t>Submitting Data</w:t>
      </w:r>
      <w:bookmarkEnd w:id="4"/>
    </w:p>
    <w:p w:rsidR="00F715DE" w:rsidRPr="00796F1D" w:rsidRDefault="00F715DE" w:rsidP="006F6669">
      <w:pPr>
        <w:rPr>
          <w:rFonts w:ascii="Calibri" w:hAnsi="Calibri"/>
          <w:color w:val="1F497D"/>
        </w:rPr>
      </w:pPr>
    </w:p>
    <w:p w:rsidR="00796F1D" w:rsidRDefault="00796F1D" w:rsidP="00961E91">
      <w:pPr>
        <w:rPr>
          <w:rFonts w:ascii="Calibri" w:hAnsi="Calibri"/>
          <w:color w:val="1F497D"/>
        </w:rPr>
      </w:pPr>
      <w:r>
        <w:rPr>
          <w:rFonts w:ascii="Calibri" w:hAnsi="Calibri"/>
          <w:color w:val="1F497D"/>
        </w:rPr>
        <w:t>Three mechanisms are currently available for submitting data.  These are:</w:t>
      </w:r>
    </w:p>
    <w:p w:rsidR="00796F1D" w:rsidRDefault="00796F1D" w:rsidP="00961E91">
      <w:pPr>
        <w:rPr>
          <w:rFonts w:ascii="Calibri" w:hAnsi="Calibri"/>
          <w:color w:val="1F497D"/>
        </w:rPr>
      </w:pPr>
    </w:p>
    <w:p w:rsidR="00961E91" w:rsidRDefault="001C0927" w:rsidP="00961E91">
      <w:pPr>
        <w:numPr>
          <w:ilvl w:val="0"/>
          <w:numId w:val="9"/>
        </w:numPr>
        <w:rPr>
          <w:rFonts w:ascii="Calibri" w:hAnsi="Calibri"/>
          <w:color w:val="1F497D"/>
        </w:rPr>
      </w:pPr>
      <w:r w:rsidRPr="001C0927">
        <w:rPr>
          <w:rFonts w:ascii="Calibri" w:hAnsi="Calibri"/>
          <w:color w:val="1F497D"/>
        </w:rPr>
        <w:t xml:space="preserve">Uploads of prepared data files </w:t>
      </w:r>
      <w:r>
        <w:rPr>
          <w:rFonts w:ascii="Calibri" w:hAnsi="Calibri"/>
          <w:color w:val="1F497D"/>
        </w:rPr>
        <w:t>using t</w:t>
      </w:r>
      <w:r w:rsidR="008D58F0" w:rsidRPr="008D58F0">
        <w:rPr>
          <w:rFonts w:ascii="Calibri" w:hAnsi="Calibri"/>
          <w:color w:val="1F497D"/>
        </w:rPr>
        <w:t>he IKN data submission web service</w:t>
      </w:r>
      <w:r>
        <w:rPr>
          <w:rFonts w:ascii="Calibri" w:hAnsi="Calibri"/>
          <w:color w:val="1F497D"/>
        </w:rPr>
        <w:t xml:space="preserve"> (and optional client tool)</w:t>
      </w:r>
      <w:r w:rsidR="008D58F0" w:rsidRPr="008D58F0">
        <w:rPr>
          <w:rFonts w:ascii="Calibri" w:hAnsi="Calibri"/>
          <w:color w:val="1F497D"/>
        </w:rPr>
        <w:t xml:space="preserve">.  </w:t>
      </w:r>
      <w:r>
        <w:rPr>
          <w:rFonts w:ascii="Calibri" w:hAnsi="Calibri"/>
          <w:color w:val="1F497D"/>
        </w:rPr>
        <w:t>Please refer to Appendix C for the details of how these files need to be laid out and formatted.</w:t>
      </w:r>
      <w:r w:rsidR="008D58F0">
        <w:rPr>
          <w:rFonts w:ascii="Calibri" w:hAnsi="Calibri"/>
          <w:color w:val="1F497D"/>
        </w:rPr>
        <w:br/>
      </w:r>
    </w:p>
    <w:p w:rsidR="008D58F0" w:rsidRDefault="008D58F0" w:rsidP="00961E91">
      <w:pPr>
        <w:numPr>
          <w:ilvl w:val="0"/>
          <w:numId w:val="9"/>
        </w:numPr>
        <w:rPr>
          <w:rFonts w:ascii="Calibri" w:hAnsi="Calibri"/>
          <w:color w:val="1F497D"/>
        </w:rPr>
      </w:pPr>
      <w:r>
        <w:rPr>
          <w:rFonts w:ascii="Calibri" w:hAnsi="Calibri"/>
          <w:color w:val="1F497D"/>
        </w:rPr>
        <w:t>Uploads of prepared data files to the CHIP Oral Health Providers eRoom.</w:t>
      </w:r>
      <w:r w:rsidR="001C0927">
        <w:rPr>
          <w:rFonts w:ascii="Calibri" w:hAnsi="Calibri"/>
          <w:color w:val="1F497D"/>
        </w:rPr>
        <w:t xml:space="preserve"> </w:t>
      </w:r>
      <w:r w:rsidR="001C0927" w:rsidRPr="001C0927">
        <w:rPr>
          <w:rFonts w:ascii="Calibri" w:hAnsi="Calibri"/>
          <w:color w:val="1F497D"/>
        </w:rPr>
        <w:t xml:space="preserve"> Please refer to Appendix C for the details of how these files need to be laid out and formatted.</w:t>
      </w:r>
      <w:r>
        <w:rPr>
          <w:rFonts w:ascii="Calibri" w:hAnsi="Calibri"/>
          <w:color w:val="1F497D"/>
        </w:rPr>
        <w:br/>
      </w:r>
    </w:p>
    <w:p w:rsidR="008D58F0" w:rsidRPr="008D58F0" w:rsidRDefault="008D58F0" w:rsidP="00961E91">
      <w:pPr>
        <w:numPr>
          <w:ilvl w:val="0"/>
          <w:numId w:val="9"/>
        </w:numPr>
        <w:rPr>
          <w:rFonts w:ascii="Calibri" w:hAnsi="Calibri"/>
          <w:color w:val="1F497D"/>
        </w:rPr>
      </w:pPr>
      <w:r>
        <w:rPr>
          <w:rFonts w:ascii="Calibri" w:hAnsi="Calibri"/>
          <w:color w:val="1F497D"/>
        </w:rPr>
        <w:t xml:space="preserve">Direct entry of provider data into a State-specific “database” in the </w:t>
      </w:r>
      <w:r w:rsidRPr="008D58F0">
        <w:rPr>
          <w:rFonts w:ascii="Calibri" w:hAnsi="Calibri"/>
          <w:color w:val="1F497D"/>
        </w:rPr>
        <w:t>CHIP Oral Health Providers eRoom</w:t>
      </w:r>
      <w:r>
        <w:rPr>
          <w:rFonts w:ascii="Calibri" w:hAnsi="Calibri"/>
          <w:color w:val="1F497D"/>
        </w:rPr>
        <w:t>.</w:t>
      </w:r>
    </w:p>
    <w:p w:rsidR="00961E91" w:rsidRDefault="00961E91" w:rsidP="00961E91">
      <w:pPr>
        <w:rPr>
          <w:rFonts w:ascii="Calibri" w:hAnsi="Calibri"/>
          <w:color w:val="1F497D"/>
        </w:rPr>
      </w:pPr>
    </w:p>
    <w:p w:rsidR="008D58F0" w:rsidRPr="00796F1D" w:rsidRDefault="008D58F0" w:rsidP="00961E91">
      <w:pPr>
        <w:rPr>
          <w:rFonts w:ascii="Calibri" w:hAnsi="Calibri"/>
          <w:color w:val="1F497D"/>
        </w:rPr>
      </w:pPr>
      <w:r>
        <w:rPr>
          <w:rFonts w:ascii="Calibri" w:hAnsi="Calibri"/>
          <w:color w:val="1F497D"/>
        </w:rPr>
        <w:t>Each of these options is described in the following sections and related appendices.</w:t>
      </w:r>
    </w:p>
    <w:p w:rsidR="00961E91" w:rsidRPr="00796F1D" w:rsidRDefault="00961E91" w:rsidP="00961E91">
      <w:pPr>
        <w:rPr>
          <w:rFonts w:ascii="Calibri" w:hAnsi="Calibri"/>
          <w:color w:val="1F497D"/>
        </w:rPr>
      </w:pPr>
    </w:p>
    <w:p w:rsidR="00961E91" w:rsidRDefault="008D58F0" w:rsidP="008D58F0">
      <w:pPr>
        <w:pStyle w:val="Heading2"/>
      </w:pPr>
      <w:bookmarkStart w:id="5" w:name="_Toc258247748"/>
      <w:r>
        <w:t>Submitting Data Using the IKN Data Service</w:t>
      </w:r>
      <w:bookmarkEnd w:id="5"/>
    </w:p>
    <w:p w:rsidR="008D58F0" w:rsidRDefault="008D58F0" w:rsidP="00961E91">
      <w:pPr>
        <w:rPr>
          <w:rFonts w:ascii="Calibri" w:hAnsi="Calibri"/>
          <w:color w:val="1F497D"/>
        </w:rPr>
      </w:pPr>
    </w:p>
    <w:p w:rsidR="000316F1" w:rsidRDefault="00961E91" w:rsidP="000316F1">
      <w:pPr>
        <w:rPr>
          <w:rFonts w:ascii="Calibri" w:hAnsi="Calibri"/>
          <w:color w:val="1F497D"/>
        </w:rPr>
      </w:pPr>
      <w:r w:rsidRPr="008D58F0">
        <w:rPr>
          <w:rFonts w:ascii="Calibri" w:hAnsi="Calibri"/>
          <w:color w:val="1F497D"/>
        </w:rPr>
        <w:t>Beginning with the</w:t>
      </w:r>
      <w:r w:rsidR="008D58F0">
        <w:rPr>
          <w:rFonts w:ascii="Calibri" w:hAnsi="Calibri"/>
          <w:color w:val="1F497D"/>
        </w:rPr>
        <w:t xml:space="preserve"> April / May 2010 update cycle, data files </w:t>
      </w:r>
      <w:r w:rsidR="00E96468">
        <w:rPr>
          <w:rFonts w:ascii="Calibri" w:hAnsi="Calibri"/>
          <w:color w:val="1F497D"/>
        </w:rPr>
        <w:t xml:space="preserve">were able to </w:t>
      </w:r>
      <w:r w:rsidR="008D58F0">
        <w:rPr>
          <w:rFonts w:ascii="Calibri" w:hAnsi="Calibri"/>
          <w:color w:val="1F497D"/>
        </w:rPr>
        <w:t xml:space="preserve">be submitted </w:t>
      </w:r>
      <w:r w:rsidR="008D58F0">
        <w:rPr>
          <w:rFonts w:ascii="Calibri" w:hAnsi="Calibri"/>
          <w:i/>
          <w:color w:val="1F497D"/>
        </w:rPr>
        <w:t>via</w:t>
      </w:r>
      <w:r w:rsidR="008D58F0">
        <w:rPr>
          <w:rFonts w:ascii="Calibri" w:hAnsi="Calibri"/>
          <w:color w:val="1F497D"/>
        </w:rPr>
        <w:t xml:space="preserve"> an internet web service.  This service was developed to allow States and their managed care organization partners to submit data as frequently as they desire.  In order to simplify the task </w:t>
      </w:r>
      <w:r w:rsidR="008D58F0">
        <w:rPr>
          <w:rFonts w:ascii="Calibri" w:hAnsi="Calibri"/>
          <w:color w:val="1F497D"/>
        </w:rPr>
        <w:lastRenderedPageBreak/>
        <w:t>of using the service, an optional clien</w:t>
      </w:r>
      <w:r w:rsidR="000316F1">
        <w:rPr>
          <w:rFonts w:ascii="Calibri" w:hAnsi="Calibri"/>
          <w:color w:val="1F497D"/>
        </w:rPr>
        <w:t>t tool</w:t>
      </w:r>
      <w:r w:rsidR="000316F1">
        <w:rPr>
          <w:rStyle w:val="FootnoteReference"/>
          <w:rFonts w:ascii="Calibri" w:hAnsi="Calibri"/>
          <w:color w:val="1F497D"/>
        </w:rPr>
        <w:footnoteReference w:id="2"/>
      </w:r>
      <w:r w:rsidR="000316F1">
        <w:rPr>
          <w:rFonts w:ascii="Calibri" w:hAnsi="Calibri"/>
          <w:color w:val="1F497D"/>
        </w:rPr>
        <w:t xml:space="preserve"> is available; it can be downloaded from </w:t>
      </w:r>
      <w:r w:rsidR="000316F1" w:rsidRPr="000316F1">
        <w:rPr>
          <w:rFonts w:ascii="Calibri" w:hAnsi="Calibri"/>
          <w:color w:val="1F497D"/>
        </w:rPr>
        <w:t xml:space="preserve">the </w:t>
      </w:r>
      <w:hyperlink r:id="rId13" w:tooltip="https://eroom.hrsa.gov/eRoom/oit/CHIPOralHealthProviders/0_2d723" w:history="1">
        <w:r w:rsidR="000316F1" w:rsidRPr="000316F1">
          <w:rPr>
            <w:rStyle w:val="Hyperlink"/>
            <w:rFonts w:ascii="Calibri" w:hAnsi="Calibri"/>
          </w:rPr>
          <w:t>Common Items -&gt; Data Submission Client Tool folder</w:t>
        </w:r>
      </w:hyperlink>
      <w:r w:rsidR="000316F1" w:rsidRPr="000316F1">
        <w:rPr>
          <w:rFonts w:ascii="Calibri" w:hAnsi="Calibri"/>
          <w:color w:val="1F497D"/>
        </w:rPr>
        <w:t xml:space="preserve"> in the CHI</w:t>
      </w:r>
      <w:r w:rsidR="000316F1">
        <w:rPr>
          <w:rFonts w:ascii="Calibri" w:hAnsi="Calibri"/>
          <w:color w:val="1F497D"/>
        </w:rPr>
        <w:t>P Oral Health Providers eRoom.</w:t>
      </w:r>
    </w:p>
    <w:p w:rsidR="001C0927" w:rsidRDefault="001C0927" w:rsidP="000316F1">
      <w:pPr>
        <w:rPr>
          <w:rFonts w:ascii="Calibri" w:hAnsi="Calibri"/>
          <w:color w:val="1F497D"/>
        </w:rPr>
      </w:pPr>
    </w:p>
    <w:p w:rsidR="001C0927" w:rsidRPr="001C0927" w:rsidRDefault="001C0927" w:rsidP="000316F1">
      <w:pPr>
        <w:rPr>
          <w:rFonts w:ascii="Calibri" w:hAnsi="Calibri"/>
          <w:color w:val="1F497D"/>
        </w:rPr>
      </w:pPr>
      <w:r w:rsidRPr="001C0927">
        <w:rPr>
          <w:rFonts w:ascii="Calibri" w:hAnsi="Calibri"/>
          <w:b/>
          <w:color w:val="1F497D"/>
        </w:rPr>
        <w:t xml:space="preserve">NOTE: For those organizations that are accustomed to using the eRoom file upload, please note that </w:t>
      </w:r>
      <w:r w:rsidR="003A2848">
        <w:rPr>
          <w:rFonts w:ascii="Calibri" w:hAnsi="Calibri"/>
          <w:b/>
          <w:color w:val="1F497D"/>
        </w:rPr>
        <w:t xml:space="preserve">submitting </w:t>
      </w:r>
      <w:r w:rsidRPr="001C0927">
        <w:rPr>
          <w:rFonts w:ascii="Calibri" w:hAnsi="Calibri"/>
          <w:b/>
          <w:color w:val="1F497D"/>
        </w:rPr>
        <w:t xml:space="preserve">the </w:t>
      </w:r>
      <w:r w:rsidR="003A2848">
        <w:rPr>
          <w:rFonts w:ascii="Calibri" w:hAnsi="Calibri"/>
          <w:b/>
          <w:color w:val="1F497D"/>
        </w:rPr>
        <w:t xml:space="preserve">separate </w:t>
      </w:r>
      <w:r w:rsidRPr="001C0927">
        <w:rPr>
          <w:rFonts w:ascii="Calibri" w:hAnsi="Calibri"/>
          <w:b/>
          <w:color w:val="1F497D"/>
        </w:rPr>
        <w:t>IKN CONTROL file is not necessary when using the data submission service.</w:t>
      </w:r>
      <w:r>
        <w:rPr>
          <w:rFonts w:ascii="Calibri" w:hAnsi="Calibri"/>
          <w:color w:val="1F497D"/>
        </w:rPr>
        <w:t xml:space="preserve">  All files uploaded to the service are assumed to be actual data files and must therefore conform to the specifications laid out in Appendix C.  Also, the service accepts </w:t>
      </w:r>
      <w:r>
        <w:rPr>
          <w:rFonts w:ascii="Calibri" w:hAnsi="Calibri"/>
          <w:i/>
          <w:color w:val="1F497D"/>
        </w:rPr>
        <w:t>only</w:t>
      </w:r>
      <w:r>
        <w:rPr>
          <w:rFonts w:ascii="Calibri" w:hAnsi="Calibri"/>
          <w:color w:val="1F497D"/>
        </w:rPr>
        <w:t xml:space="preserve"> files with a “TXT” extension, and only plain text files.  Zip files, CSV files, Excel spreadsheets and other formats will not be accepted.</w:t>
      </w:r>
    </w:p>
    <w:p w:rsidR="000316F1" w:rsidRDefault="000316F1" w:rsidP="000316F1">
      <w:pPr>
        <w:rPr>
          <w:rFonts w:ascii="Calibri" w:hAnsi="Calibri"/>
          <w:color w:val="1F497D"/>
        </w:rPr>
      </w:pPr>
    </w:p>
    <w:p w:rsidR="000316F1" w:rsidRDefault="000316F1" w:rsidP="000316F1">
      <w:pPr>
        <w:pStyle w:val="Heading3"/>
      </w:pPr>
      <w:bookmarkStart w:id="6" w:name="_Toc258247749"/>
      <w:r>
        <w:t>Using the IKN Data Submission Client Tool</w:t>
      </w:r>
      <w:bookmarkEnd w:id="6"/>
    </w:p>
    <w:p w:rsidR="000316F1" w:rsidRDefault="000316F1" w:rsidP="000316F1">
      <w:pPr>
        <w:rPr>
          <w:rFonts w:ascii="Calibri" w:hAnsi="Calibri"/>
          <w:color w:val="1F497D"/>
        </w:rPr>
      </w:pPr>
    </w:p>
    <w:p w:rsidR="00BF5925" w:rsidRDefault="000316F1" w:rsidP="000316F1">
      <w:pPr>
        <w:rPr>
          <w:rFonts w:ascii="Calibri" w:hAnsi="Calibri"/>
          <w:color w:val="1F497D"/>
        </w:rPr>
      </w:pPr>
      <w:r w:rsidRPr="000316F1">
        <w:rPr>
          <w:rFonts w:ascii="Calibri" w:hAnsi="Calibri"/>
          <w:color w:val="1F497D"/>
        </w:rPr>
        <w:t>The tool has a simple configuration interface that collects the client</w:t>
      </w:r>
      <w:r>
        <w:rPr>
          <w:rFonts w:ascii="Calibri" w:hAnsi="Calibri"/>
          <w:color w:val="1F497D"/>
        </w:rPr>
        <w:t>-side information needed (user ID</w:t>
      </w:r>
      <w:r w:rsidRPr="000316F1">
        <w:rPr>
          <w:rFonts w:ascii="Calibri" w:hAnsi="Calibri"/>
          <w:color w:val="1F497D"/>
        </w:rPr>
        <w:t xml:space="preserve">, password, location and name of the file to upload).  It will use that information to establish </w:t>
      </w:r>
      <w:r w:rsidR="00BF5925">
        <w:rPr>
          <w:rFonts w:ascii="Calibri" w:hAnsi="Calibri"/>
          <w:color w:val="1F497D"/>
        </w:rPr>
        <w:t>a</w:t>
      </w:r>
      <w:r w:rsidRPr="000316F1">
        <w:rPr>
          <w:rFonts w:ascii="Calibri" w:hAnsi="Calibri"/>
          <w:color w:val="1F497D"/>
        </w:rPr>
        <w:t xml:space="preserve"> connection to the </w:t>
      </w:r>
      <w:r w:rsidR="00BF5925">
        <w:rPr>
          <w:rFonts w:ascii="Calibri" w:hAnsi="Calibri"/>
          <w:color w:val="1F497D"/>
        </w:rPr>
        <w:t xml:space="preserve">data submission </w:t>
      </w:r>
      <w:r w:rsidRPr="000316F1">
        <w:rPr>
          <w:rFonts w:ascii="Calibri" w:hAnsi="Calibri"/>
          <w:color w:val="1F497D"/>
        </w:rPr>
        <w:t xml:space="preserve">service and upload the designated file.  </w:t>
      </w:r>
      <w:r>
        <w:rPr>
          <w:rFonts w:ascii="Calibri" w:hAnsi="Calibri"/>
          <w:color w:val="1F497D"/>
        </w:rPr>
        <w:t>O</w:t>
      </w:r>
      <w:r w:rsidRPr="000316F1">
        <w:rPr>
          <w:rFonts w:ascii="Calibri" w:hAnsi="Calibri"/>
          <w:color w:val="1F497D"/>
        </w:rPr>
        <w:t xml:space="preserve">nce the tool has been configured, it can either be used to manually </w:t>
      </w:r>
      <w:r>
        <w:rPr>
          <w:rFonts w:ascii="Calibri" w:hAnsi="Calibri"/>
          <w:color w:val="1F497D"/>
        </w:rPr>
        <w:t xml:space="preserve">(interactively) </w:t>
      </w:r>
      <w:r w:rsidRPr="000316F1">
        <w:rPr>
          <w:rFonts w:ascii="Calibri" w:hAnsi="Calibri"/>
          <w:color w:val="1F497D"/>
        </w:rPr>
        <w:t>select and upload a file, or it can be set on a schedule to run automatically if you want to submit d</w:t>
      </w:r>
      <w:r>
        <w:rPr>
          <w:rFonts w:ascii="Calibri" w:hAnsi="Calibri"/>
          <w:color w:val="1F497D"/>
        </w:rPr>
        <w:t xml:space="preserve">ata without manually doing so.  </w:t>
      </w:r>
    </w:p>
    <w:p w:rsidR="00BF5925" w:rsidRDefault="00BF5925" w:rsidP="000316F1">
      <w:pPr>
        <w:rPr>
          <w:rFonts w:ascii="Calibri" w:hAnsi="Calibri"/>
          <w:color w:val="1F497D"/>
        </w:rPr>
      </w:pPr>
    </w:p>
    <w:p w:rsidR="000316F1" w:rsidRPr="000316F1" w:rsidRDefault="000316F1" w:rsidP="000316F1">
      <w:pPr>
        <w:rPr>
          <w:rFonts w:ascii="Calibri" w:hAnsi="Calibri"/>
          <w:color w:val="1F497D"/>
        </w:rPr>
      </w:pPr>
      <w:r>
        <w:rPr>
          <w:rFonts w:ascii="Calibri" w:hAnsi="Calibri"/>
          <w:color w:val="1F497D"/>
        </w:rPr>
        <w:t xml:space="preserve">NOTE: </w:t>
      </w:r>
      <w:r w:rsidRPr="000316F1">
        <w:rPr>
          <w:rFonts w:ascii="Calibri" w:hAnsi="Calibri"/>
          <w:color w:val="1F497D"/>
        </w:rPr>
        <w:t>The tool does not automatically schedule itself to run.</w:t>
      </w:r>
      <w:r>
        <w:rPr>
          <w:rFonts w:ascii="Calibri" w:hAnsi="Calibri"/>
          <w:color w:val="1F497D"/>
        </w:rPr>
        <w:t xml:space="preserve">  You will need to create a scheduled task using the Windows Scheduler in order to automate your submissions using this client tool.</w:t>
      </w:r>
      <w:r w:rsidR="00BF5925">
        <w:rPr>
          <w:rFonts w:ascii="Calibri" w:hAnsi="Calibri"/>
          <w:color w:val="1F497D"/>
        </w:rPr>
        <w:t xml:space="preserve">  When the tool runs in unattended mode, it will assume that the file indicated exists.  </w:t>
      </w:r>
      <w:r w:rsidR="00BF5925" w:rsidRPr="00DD7579">
        <w:rPr>
          <w:rFonts w:ascii="Calibri" w:hAnsi="Calibri"/>
          <w:b/>
          <w:i/>
          <w:color w:val="1F497D"/>
        </w:rPr>
        <w:t xml:space="preserve">There is no need to generate files with unique names each time a file is submitted.  When </w:t>
      </w:r>
      <w:r w:rsidR="00DD7579" w:rsidRPr="00DD7579">
        <w:rPr>
          <w:rFonts w:ascii="Calibri" w:hAnsi="Calibri"/>
          <w:b/>
          <w:i/>
          <w:color w:val="1F497D"/>
        </w:rPr>
        <w:t xml:space="preserve">the client is </w:t>
      </w:r>
      <w:r w:rsidR="00BF5925" w:rsidRPr="00DD7579">
        <w:rPr>
          <w:rFonts w:ascii="Calibri" w:hAnsi="Calibri"/>
          <w:b/>
          <w:i/>
          <w:color w:val="1F497D"/>
        </w:rPr>
        <w:t xml:space="preserve">running in automatic mode, the </w:t>
      </w:r>
      <w:r w:rsidR="00DD7579" w:rsidRPr="00DD7579">
        <w:rPr>
          <w:rFonts w:ascii="Calibri" w:hAnsi="Calibri"/>
          <w:b/>
          <w:i/>
          <w:color w:val="1F497D"/>
        </w:rPr>
        <w:t>n</w:t>
      </w:r>
      <w:r w:rsidR="00BF5925" w:rsidRPr="00DD7579">
        <w:rPr>
          <w:rFonts w:ascii="Calibri" w:hAnsi="Calibri"/>
          <w:b/>
          <w:i/>
          <w:color w:val="1F497D"/>
        </w:rPr>
        <w:t xml:space="preserve">ame </w:t>
      </w:r>
      <w:r w:rsidR="00DD7579" w:rsidRPr="00DD7579">
        <w:rPr>
          <w:rFonts w:ascii="Calibri" w:hAnsi="Calibri"/>
          <w:b/>
          <w:i/>
          <w:color w:val="1F497D"/>
        </w:rPr>
        <w:t xml:space="preserve">of the file to be uploaded </w:t>
      </w:r>
      <w:r w:rsidR="00BF5925" w:rsidRPr="00DD7579">
        <w:rPr>
          <w:rFonts w:ascii="Calibri" w:hAnsi="Calibri"/>
          <w:b/>
          <w:i/>
          <w:color w:val="1F497D"/>
        </w:rPr>
        <w:t>should be the same every time so as to avoid having to reset the tool’s configuration</w:t>
      </w:r>
      <w:r w:rsidR="00DD7579" w:rsidRPr="00DD7579">
        <w:rPr>
          <w:rFonts w:ascii="Calibri" w:hAnsi="Calibri"/>
          <w:b/>
          <w:i/>
          <w:color w:val="1F497D"/>
        </w:rPr>
        <w:t>.</w:t>
      </w:r>
    </w:p>
    <w:p w:rsidR="000316F1" w:rsidRPr="000316F1" w:rsidRDefault="000316F1" w:rsidP="000316F1">
      <w:pPr>
        <w:rPr>
          <w:rFonts w:ascii="Calibri" w:hAnsi="Calibri"/>
          <w:color w:val="1F497D"/>
        </w:rPr>
      </w:pPr>
    </w:p>
    <w:p w:rsidR="000316F1" w:rsidRPr="000316F1" w:rsidRDefault="000316F1" w:rsidP="000316F1">
      <w:pPr>
        <w:rPr>
          <w:rFonts w:ascii="Calibri" w:hAnsi="Calibri"/>
          <w:color w:val="1F497D"/>
        </w:rPr>
      </w:pPr>
      <w:r w:rsidRPr="000316F1">
        <w:rPr>
          <w:rFonts w:ascii="Calibri" w:hAnsi="Calibri"/>
          <w:color w:val="1F497D"/>
        </w:rPr>
        <w:t>Screen shots and step-by-step instructions o</w:t>
      </w:r>
      <w:r w:rsidR="00BF5925">
        <w:rPr>
          <w:rFonts w:ascii="Calibri" w:hAnsi="Calibri"/>
          <w:color w:val="1F497D"/>
        </w:rPr>
        <w:t>n</w:t>
      </w:r>
      <w:r w:rsidRPr="000316F1">
        <w:rPr>
          <w:rFonts w:ascii="Calibri" w:hAnsi="Calibri"/>
          <w:color w:val="1F497D"/>
        </w:rPr>
        <w:t xml:space="preserve"> how to configure and use the client tool to submit data </w:t>
      </w:r>
      <w:r w:rsidR="00BF5925">
        <w:rPr>
          <w:rFonts w:ascii="Calibri" w:hAnsi="Calibri"/>
          <w:color w:val="1F497D"/>
        </w:rPr>
        <w:t xml:space="preserve">either interactively or through an automated task </w:t>
      </w:r>
      <w:r w:rsidRPr="000316F1">
        <w:rPr>
          <w:rFonts w:ascii="Calibri" w:hAnsi="Calibri"/>
          <w:color w:val="1F497D"/>
        </w:rPr>
        <w:t>can be found in Appendix D.</w:t>
      </w:r>
    </w:p>
    <w:p w:rsidR="000316F1" w:rsidRDefault="000316F1" w:rsidP="000316F1">
      <w:pPr>
        <w:rPr>
          <w:rFonts w:ascii="Calibri" w:hAnsi="Calibri"/>
          <w:color w:val="1F497D"/>
        </w:rPr>
      </w:pPr>
    </w:p>
    <w:p w:rsidR="000316F1" w:rsidRDefault="000316F1" w:rsidP="000316F1">
      <w:pPr>
        <w:pStyle w:val="Heading3"/>
      </w:pPr>
      <w:bookmarkStart w:id="7" w:name="_Toc258247750"/>
      <w:r>
        <w:t>Using a Custom Client Tool Created By Your Organization</w:t>
      </w:r>
      <w:bookmarkEnd w:id="7"/>
    </w:p>
    <w:p w:rsidR="000316F1" w:rsidRPr="000316F1" w:rsidRDefault="000316F1" w:rsidP="000316F1">
      <w:pPr>
        <w:rPr>
          <w:rFonts w:ascii="Calibri" w:hAnsi="Calibri"/>
          <w:color w:val="1F497D"/>
        </w:rPr>
      </w:pPr>
    </w:p>
    <w:p w:rsidR="008D58F0" w:rsidRPr="008D58F0" w:rsidRDefault="008326BA" w:rsidP="000316F1">
      <w:pPr>
        <w:rPr>
          <w:rFonts w:ascii="Calibri" w:hAnsi="Calibri"/>
          <w:color w:val="1F497D"/>
        </w:rPr>
      </w:pPr>
      <w:r>
        <w:rPr>
          <w:rFonts w:ascii="Calibri" w:hAnsi="Calibri"/>
          <w:color w:val="1F497D"/>
        </w:rPr>
        <w:t>If for some reason the optional client tool does not meet your needs</w:t>
      </w:r>
      <w:r w:rsidR="000316F1">
        <w:rPr>
          <w:rFonts w:ascii="Calibri" w:hAnsi="Calibri"/>
          <w:color w:val="1F497D"/>
        </w:rPr>
        <w:t xml:space="preserve">, your organization </w:t>
      </w:r>
      <w:r>
        <w:rPr>
          <w:rFonts w:ascii="Calibri" w:hAnsi="Calibri"/>
          <w:color w:val="1F497D"/>
        </w:rPr>
        <w:t>is free to</w:t>
      </w:r>
      <w:r w:rsidR="000316F1">
        <w:rPr>
          <w:rFonts w:ascii="Calibri" w:hAnsi="Calibri"/>
          <w:color w:val="1F497D"/>
        </w:rPr>
        <w:t xml:space="preserve"> create a custom submission client that </w:t>
      </w:r>
      <w:r>
        <w:rPr>
          <w:rFonts w:ascii="Calibri" w:hAnsi="Calibri"/>
          <w:color w:val="1F497D"/>
        </w:rPr>
        <w:t>does</w:t>
      </w:r>
      <w:r w:rsidR="000316F1">
        <w:rPr>
          <w:rFonts w:ascii="Calibri" w:hAnsi="Calibri"/>
          <w:color w:val="1F497D"/>
        </w:rPr>
        <w:t xml:space="preserve"> meet </w:t>
      </w:r>
      <w:r>
        <w:rPr>
          <w:rFonts w:ascii="Calibri" w:hAnsi="Calibri"/>
          <w:color w:val="1F497D"/>
        </w:rPr>
        <w:t>those</w:t>
      </w:r>
      <w:r w:rsidR="000316F1">
        <w:rPr>
          <w:rFonts w:ascii="Calibri" w:hAnsi="Calibri"/>
          <w:color w:val="1F497D"/>
        </w:rPr>
        <w:t xml:space="preserve"> needs.  </w:t>
      </w:r>
      <w:r w:rsidR="000316F1" w:rsidRPr="000316F1">
        <w:rPr>
          <w:rFonts w:ascii="Calibri" w:hAnsi="Calibri"/>
          <w:color w:val="1F497D"/>
        </w:rPr>
        <w:t xml:space="preserve">The technical information necessary to construct your own data submission client </w:t>
      </w:r>
      <w:r>
        <w:rPr>
          <w:rFonts w:ascii="Calibri" w:hAnsi="Calibri"/>
          <w:color w:val="1F497D"/>
        </w:rPr>
        <w:t xml:space="preserve">(service address and name, XML structure, commands, and so forth) </w:t>
      </w:r>
      <w:r w:rsidR="000316F1" w:rsidRPr="000316F1">
        <w:rPr>
          <w:rFonts w:ascii="Calibri" w:hAnsi="Calibri"/>
          <w:color w:val="1F497D"/>
        </w:rPr>
        <w:t xml:space="preserve">is provided in Appendix E.  Please note that </w:t>
      </w:r>
      <w:r w:rsidR="000316F1">
        <w:rPr>
          <w:rFonts w:ascii="Calibri" w:hAnsi="Calibri"/>
          <w:color w:val="1F497D"/>
        </w:rPr>
        <w:t>the information</w:t>
      </w:r>
      <w:r w:rsidR="000316F1" w:rsidRPr="000316F1">
        <w:rPr>
          <w:rFonts w:ascii="Calibri" w:hAnsi="Calibri"/>
          <w:color w:val="1F497D"/>
        </w:rPr>
        <w:t xml:space="preserve"> is intended for use by those organizations that have the desire and the systems programming ability to create their own upload tool rather than use the client tool described above.</w:t>
      </w:r>
    </w:p>
    <w:p w:rsidR="00961E91" w:rsidRPr="00796F1D" w:rsidRDefault="00961E91" w:rsidP="00796F1D">
      <w:pPr>
        <w:rPr>
          <w:rFonts w:ascii="Calibri" w:hAnsi="Calibri"/>
          <w:color w:val="1F497D"/>
        </w:rPr>
      </w:pPr>
    </w:p>
    <w:p w:rsidR="00961E91" w:rsidRDefault="000316F1" w:rsidP="000316F1">
      <w:pPr>
        <w:pStyle w:val="Heading2"/>
      </w:pPr>
      <w:bookmarkStart w:id="8" w:name="_Toc258247751"/>
      <w:r>
        <w:lastRenderedPageBreak/>
        <w:t xml:space="preserve">Submitting Files Using the CHIP Oral </w:t>
      </w:r>
      <w:r w:rsidR="00BF5925">
        <w:t>H</w:t>
      </w:r>
      <w:r>
        <w:t>ealth Providers eRoom</w:t>
      </w:r>
      <w:bookmarkEnd w:id="8"/>
    </w:p>
    <w:p w:rsidR="000316F1" w:rsidRPr="00796F1D" w:rsidRDefault="000316F1" w:rsidP="00796F1D">
      <w:pPr>
        <w:rPr>
          <w:rFonts w:ascii="Calibri" w:hAnsi="Calibri"/>
          <w:color w:val="1F497D"/>
        </w:rPr>
      </w:pPr>
    </w:p>
    <w:p w:rsidR="006F6669" w:rsidRPr="001E469A" w:rsidRDefault="00D81C2F" w:rsidP="000316F1">
      <w:pPr>
        <w:pStyle w:val="Heading3"/>
      </w:pPr>
      <w:bookmarkStart w:id="9" w:name="_Toc258247752"/>
      <w:r w:rsidRPr="001E469A">
        <w:t xml:space="preserve">What is </w:t>
      </w:r>
      <w:r w:rsidR="006F6669" w:rsidRPr="001E469A">
        <w:t>eRoom</w:t>
      </w:r>
      <w:r w:rsidRPr="001E469A">
        <w:t>?</w:t>
      </w:r>
      <w:bookmarkEnd w:id="9"/>
    </w:p>
    <w:p w:rsidR="00D81C2F" w:rsidRPr="00D81C2F" w:rsidRDefault="00D81C2F" w:rsidP="006F6669">
      <w:pPr>
        <w:rPr>
          <w:rFonts w:ascii="Calibri" w:hAnsi="Calibri"/>
          <w:color w:val="1F497D"/>
        </w:rPr>
      </w:pPr>
    </w:p>
    <w:p w:rsidR="006F6669" w:rsidRDefault="00D81C2F" w:rsidP="00D81C2F">
      <w:pPr>
        <w:rPr>
          <w:rFonts w:ascii="Calibri" w:hAnsi="Calibri"/>
          <w:color w:val="1F497D"/>
        </w:rPr>
      </w:pPr>
      <w:r>
        <w:rPr>
          <w:rFonts w:ascii="Calibri" w:hAnsi="Calibri"/>
          <w:color w:val="1F497D"/>
        </w:rPr>
        <w:t xml:space="preserve">The eRoom is a secure </w:t>
      </w:r>
      <w:r w:rsidRPr="00396580">
        <w:rPr>
          <w:rFonts w:ascii="Calibri" w:hAnsi="Calibri"/>
          <w:color w:val="1F497D"/>
        </w:rPr>
        <w:t>portal</w:t>
      </w:r>
      <w:r>
        <w:rPr>
          <w:rFonts w:ascii="Calibri" w:hAnsi="Calibri"/>
          <w:color w:val="1F497D"/>
        </w:rPr>
        <w:t xml:space="preserve"> for sharing electronic </w:t>
      </w:r>
      <w:r w:rsidRPr="00D81C2F">
        <w:rPr>
          <w:rFonts w:ascii="Calibri" w:hAnsi="Calibri"/>
          <w:color w:val="1F497D"/>
        </w:rPr>
        <w:t>project</w:t>
      </w:r>
      <w:r>
        <w:rPr>
          <w:rFonts w:ascii="Calibri" w:hAnsi="Calibri"/>
          <w:color w:val="1F497D"/>
        </w:rPr>
        <w:t xml:space="preserve"> data and information </w:t>
      </w:r>
      <w:r w:rsidRPr="00D81C2F">
        <w:rPr>
          <w:rFonts w:ascii="Calibri" w:hAnsi="Calibri"/>
          <w:color w:val="1F497D"/>
        </w:rPr>
        <w:t xml:space="preserve">including: </w:t>
      </w:r>
      <w:r>
        <w:rPr>
          <w:rFonts w:ascii="Calibri" w:hAnsi="Calibri"/>
          <w:color w:val="1F497D"/>
        </w:rPr>
        <w:t>documents, databases, files, schedules, calendars</w:t>
      </w:r>
      <w:r w:rsidRPr="00D81C2F">
        <w:rPr>
          <w:rFonts w:ascii="Calibri" w:hAnsi="Calibri"/>
          <w:color w:val="1F497D"/>
        </w:rPr>
        <w:t>.</w:t>
      </w:r>
      <w:r w:rsidR="00961610">
        <w:rPr>
          <w:rFonts w:ascii="Calibri" w:hAnsi="Calibri"/>
          <w:color w:val="1F497D"/>
        </w:rPr>
        <w:t xml:space="preserve"> Each </w:t>
      </w:r>
      <w:r w:rsidR="00C35D8F">
        <w:rPr>
          <w:rFonts w:ascii="Calibri" w:hAnsi="Calibri"/>
          <w:color w:val="1F497D"/>
        </w:rPr>
        <w:t>State</w:t>
      </w:r>
      <w:r w:rsidR="00961610">
        <w:rPr>
          <w:rFonts w:ascii="Calibri" w:hAnsi="Calibri"/>
          <w:color w:val="1F497D"/>
        </w:rPr>
        <w:t xml:space="preserve"> will be part of the IKN community and have access to the common data and restricted access to their own </w:t>
      </w:r>
      <w:r w:rsidR="00C35D8F">
        <w:rPr>
          <w:rFonts w:ascii="Calibri" w:hAnsi="Calibri"/>
          <w:color w:val="1F497D"/>
        </w:rPr>
        <w:t>State</w:t>
      </w:r>
      <w:r w:rsidR="00961610">
        <w:rPr>
          <w:rFonts w:ascii="Calibri" w:hAnsi="Calibri"/>
          <w:color w:val="1F497D"/>
        </w:rPr>
        <w:t xml:space="preserve"> </w:t>
      </w:r>
      <w:r>
        <w:rPr>
          <w:rFonts w:ascii="Calibri" w:hAnsi="Calibri"/>
          <w:color w:val="1F497D"/>
        </w:rPr>
        <w:t xml:space="preserve">information and </w:t>
      </w:r>
      <w:r w:rsidR="00961610">
        <w:rPr>
          <w:rFonts w:ascii="Calibri" w:hAnsi="Calibri"/>
          <w:color w:val="1F497D"/>
        </w:rPr>
        <w:t>data</w:t>
      </w:r>
      <w:r>
        <w:rPr>
          <w:rFonts w:ascii="Calibri" w:hAnsi="Calibri"/>
          <w:color w:val="1F497D"/>
        </w:rPr>
        <w:t xml:space="preserve">. </w:t>
      </w:r>
      <w:r w:rsidR="008326BA">
        <w:rPr>
          <w:rFonts w:ascii="Calibri" w:hAnsi="Calibri"/>
          <w:color w:val="1F497D"/>
        </w:rPr>
        <w:t xml:space="preserve"> </w:t>
      </w:r>
      <w:r>
        <w:rPr>
          <w:rFonts w:ascii="Calibri" w:hAnsi="Calibri"/>
          <w:color w:val="1F497D"/>
        </w:rPr>
        <w:t xml:space="preserve">Only personnel from your </w:t>
      </w:r>
      <w:r w:rsidR="00C35D8F">
        <w:rPr>
          <w:rFonts w:ascii="Calibri" w:hAnsi="Calibri"/>
          <w:color w:val="1F497D"/>
        </w:rPr>
        <w:t>State</w:t>
      </w:r>
      <w:r>
        <w:rPr>
          <w:rFonts w:ascii="Calibri" w:hAnsi="Calibri"/>
          <w:color w:val="1F497D"/>
        </w:rPr>
        <w:t xml:space="preserve"> </w:t>
      </w:r>
      <w:r w:rsidR="0053726D">
        <w:rPr>
          <w:rFonts w:ascii="Calibri" w:hAnsi="Calibri"/>
          <w:color w:val="1F497D"/>
        </w:rPr>
        <w:t>(</w:t>
      </w:r>
      <w:r>
        <w:rPr>
          <w:rFonts w:ascii="Calibri" w:hAnsi="Calibri"/>
          <w:color w:val="1F497D"/>
        </w:rPr>
        <w:t xml:space="preserve">and </w:t>
      </w:r>
      <w:r w:rsidR="00470A59">
        <w:rPr>
          <w:rFonts w:ascii="Calibri" w:hAnsi="Calibri"/>
          <w:color w:val="1F497D"/>
        </w:rPr>
        <w:t xml:space="preserve">the </w:t>
      </w:r>
      <w:r>
        <w:rPr>
          <w:rFonts w:ascii="Calibri" w:hAnsi="Calibri"/>
          <w:color w:val="1F497D"/>
        </w:rPr>
        <w:t>system administrators</w:t>
      </w:r>
      <w:r w:rsidR="0053726D">
        <w:rPr>
          <w:rFonts w:ascii="Calibri" w:hAnsi="Calibri"/>
          <w:color w:val="1F497D"/>
        </w:rPr>
        <w:t>)</w:t>
      </w:r>
      <w:r>
        <w:rPr>
          <w:rFonts w:ascii="Calibri" w:hAnsi="Calibri"/>
          <w:color w:val="1F497D"/>
        </w:rPr>
        <w:t xml:space="preserve"> will be able to access your </w:t>
      </w:r>
      <w:r w:rsidR="00C35D8F">
        <w:rPr>
          <w:rFonts w:ascii="Calibri" w:hAnsi="Calibri"/>
          <w:color w:val="1F497D"/>
        </w:rPr>
        <w:t>State</w:t>
      </w:r>
      <w:r>
        <w:rPr>
          <w:rFonts w:ascii="Calibri" w:hAnsi="Calibri"/>
          <w:color w:val="1F497D"/>
        </w:rPr>
        <w:t>’</w:t>
      </w:r>
      <w:r w:rsidR="0053726D">
        <w:rPr>
          <w:rFonts w:ascii="Calibri" w:hAnsi="Calibri"/>
          <w:color w:val="1F497D"/>
        </w:rPr>
        <w:t>s IKN eRoom</w:t>
      </w:r>
      <w:r w:rsidR="00961610">
        <w:rPr>
          <w:rFonts w:ascii="Calibri" w:hAnsi="Calibri"/>
          <w:color w:val="1F497D"/>
        </w:rPr>
        <w:t xml:space="preserve">. </w:t>
      </w:r>
      <w:r w:rsidR="008326BA">
        <w:rPr>
          <w:rFonts w:ascii="Calibri" w:hAnsi="Calibri"/>
          <w:color w:val="1F497D"/>
        </w:rPr>
        <w:t xml:space="preserve"> </w:t>
      </w:r>
      <w:r w:rsidR="00961610">
        <w:rPr>
          <w:rFonts w:ascii="Calibri" w:hAnsi="Calibri"/>
          <w:color w:val="1F497D"/>
        </w:rPr>
        <w:t xml:space="preserve">Each </w:t>
      </w:r>
      <w:r w:rsidR="00C35D8F">
        <w:rPr>
          <w:rFonts w:ascii="Calibri" w:hAnsi="Calibri"/>
          <w:color w:val="1F497D"/>
        </w:rPr>
        <w:t>State</w:t>
      </w:r>
      <w:r w:rsidR="00961610">
        <w:rPr>
          <w:rFonts w:ascii="Calibri" w:hAnsi="Calibri"/>
          <w:color w:val="1F497D"/>
        </w:rPr>
        <w:t xml:space="preserve"> is to </w:t>
      </w:r>
      <w:r w:rsidR="006F6669" w:rsidRPr="001A5135">
        <w:rPr>
          <w:rFonts w:ascii="Calibri" w:hAnsi="Calibri"/>
          <w:color w:val="1F497D"/>
        </w:rPr>
        <w:t xml:space="preserve">inform the </w:t>
      </w:r>
      <w:r w:rsidR="00961610">
        <w:rPr>
          <w:rFonts w:ascii="Calibri" w:hAnsi="Calibri"/>
          <w:color w:val="1F497D"/>
        </w:rPr>
        <w:t xml:space="preserve">IKN </w:t>
      </w:r>
      <w:r w:rsidR="006F6669" w:rsidRPr="001A5135">
        <w:rPr>
          <w:rFonts w:ascii="Calibri" w:hAnsi="Calibri"/>
          <w:color w:val="1F497D"/>
        </w:rPr>
        <w:t xml:space="preserve">eRoom Site Administrator </w:t>
      </w:r>
      <w:r w:rsidR="00470A59">
        <w:rPr>
          <w:rFonts w:ascii="Calibri" w:hAnsi="Calibri"/>
          <w:color w:val="1F497D"/>
        </w:rPr>
        <w:t xml:space="preserve">of </w:t>
      </w:r>
      <w:r w:rsidR="00961610">
        <w:rPr>
          <w:rFonts w:ascii="Calibri" w:hAnsi="Calibri"/>
          <w:color w:val="1F497D"/>
        </w:rPr>
        <w:t xml:space="preserve">the personnel who will be granted access to the IKN community and the </w:t>
      </w:r>
      <w:r w:rsidR="00C35D8F">
        <w:rPr>
          <w:rFonts w:ascii="Calibri" w:hAnsi="Calibri"/>
          <w:color w:val="1F497D"/>
        </w:rPr>
        <w:t>State</w:t>
      </w:r>
      <w:r w:rsidR="00961610">
        <w:rPr>
          <w:rFonts w:ascii="Calibri" w:hAnsi="Calibri"/>
          <w:color w:val="1F497D"/>
        </w:rPr>
        <w:t xml:space="preserve"> specific eRoom. The administrator will provide the users </w:t>
      </w:r>
      <w:r w:rsidR="006F6669" w:rsidRPr="001A5135">
        <w:rPr>
          <w:rFonts w:ascii="Calibri" w:hAnsi="Calibri"/>
          <w:color w:val="1F497D"/>
        </w:rPr>
        <w:t xml:space="preserve">the log in instructions, </w:t>
      </w:r>
      <w:r w:rsidR="00961610">
        <w:rPr>
          <w:rFonts w:ascii="Calibri" w:hAnsi="Calibri"/>
          <w:color w:val="1F497D"/>
        </w:rPr>
        <w:t>identification</w:t>
      </w:r>
      <w:r w:rsidR="006F6669" w:rsidRPr="001A5135">
        <w:rPr>
          <w:rFonts w:ascii="Calibri" w:hAnsi="Calibri"/>
          <w:color w:val="1F497D"/>
        </w:rPr>
        <w:t xml:space="preserve">, and passwords so that they </w:t>
      </w:r>
      <w:r w:rsidR="001E469A">
        <w:rPr>
          <w:rFonts w:ascii="Calibri" w:hAnsi="Calibri"/>
          <w:color w:val="1F497D"/>
        </w:rPr>
        <w:t>can</w:t>
      </w:r>
      <w:r w:rsidR="006F6669" w:rsidRPr="001A5135">
        <w:rPr>
          <w:rFonts w:ascii="Calibri" w:hAnsi="Calibri"/>
          <w:color w:val="1F497D"/>
        </w:rPr>
        <w:t xml:space="preserve"> gain access to the IKN eRoom. Th</w:t>
      </w:r>
      <w:r w:rsidR="00470A59">
        <w:rPr>
          <w:rFonts w:ascii="Calibri" w:hAnsi="Calibri"/>
          <w:color w:val="1F497D"/>
        </w:rPr>
        <w:t>e</w:t>
      </w:r>
      <w:r w:rsidR="006F6669" w:rsidRPr="001A5135">
        <w:rPr>
          <w:rFonts w:ascii="Calibri" w:hAnsi="Calibri"/>
          <w:color w:val="1F497D"/>
        </w:rPr>
        <w:t xml:space="preserve"> eRoom </w:t>
      </w:r>
      <w:r w:rsidR="001E469A">
        <w:rPr>
          <w:rFonts w:ascii="Calibri" w:hAnsi="Calibri"/>
          <w:color w:val="1F497D"/>
        </w:rPr>
        <w:t>will</w:t>
      </w:r>
      <w:r w:rsidR="006F6669" w:rsidRPr="001A5135">
        <w:rPr>
          <w:rFonts w:ascii="Calibri" w:hAnsi="Calibri"/>
          <w:color w:val="1F497D"/>
        </w:rPr>
        <w:t xml:space="preserve"> have documents and information on the fields </w:t>
      </w:r>
      <w:r w:rsidR="00DD6E7D">
        <w:rPr>
          <w:rFonts w:ascii="Calibri" w:hAnsi="Calibri"/>
          <w:color w:val="1F497D"/>
        </w:rPr>
        <w:t>being</w:t>
      </w:r>
      <w:r w:rsidR="006F6669" w:rsidRPr="001A5135">
        <w:rPr>
          <w:rFonts w:ascii="Calibri" w:hAnsi="Calibri"/>
          <w:color w:val="1F497D"/>
        </w:rPr>
        <w:t xml:space="preserve"> collect</w:t>
      </w:r>
      <w:r w:rsidR="00DD6E7D">
        <w:rPr>
          <w:rFonts w:ascii="Calibri" w:hAnsi="Calibri"/>
          <w:color w:val="1F497D"/>
        </w:rPr>
        <w:t>ed</w:t>
      </w:r>
      <w:r w:rsidR="006F6669" w:rsidRPr="001A5135">
        <w:rPr>
          <w:rFonts w:ascii="Calibri" w:hAnsi="Calibri"/>
          <w:color w:val="1F497D"/>
        </w:rPr>
        <w:t xml:space="preserve">, how the data will be used, additional instructions for the various types of ways to provide the data, and an eRoom database for collecting </w:t>
      </w:r>
      <w:r w:rsidR="00DD6E7D" w:rsidRPr="001A5135">
        <w:rPr>
          <w:rFonts w:ascii="Calibri" w:hAnsi="Calibri"/>
          <w:color w:val="1F497D"/>
        </w:rPr>
        <w:t>th</w:t>
      </w:r>
      <w:r w:rsidR="00DD6E7D">
        <w:rPr>
          <w:rFonts w:ascii="Calibri" w:hAnsi="Calibri"/>
          <w:color w:val="1F497D"/>
        </w:rPr>
        <w:t>e</w:t>
      </w:r>
      <w:r w:rsidR="00DD6E7D" w:rsidRPr="001A5135">
        <w:rPr>
          <w:rFonts w:ascii="Calibri" w:hAnsi="Calibri"/>
          <w:color w:val="1F497D"/>
        </w:rPr>
        <w:t xml:space="preserve"> </w:t>
      </w:r>
      <w:r w:rsidR="006F6669" w:rsidRPr="001A5135">
        <w:rPr>
          <w:rFonts w:ascii="Calibri" w:hAnsi="Calibri"/>
          <w:color w:val="1F497D"/>
        </w:rPr>
        <w:t>data.</w:t>
      </w:r>
    </w:p>
    <w:p w:rsidR="001A5135" w:rsidRPr="00C35D8F" w:rsidRDefault="001A5135" w:rsidP="001A5135">
      <w:pPr>
        <w:rPr>
          <w:rFonts w:ascii="Calibri" w:hAnsi="Calibri"/>
          <w:color w:val="1F497D"/>
        </w:rPr>
      </w:pPr>
    </w:p>
    <w:p w:rsidR="00396580" w:rsidRDefault="006C627F" w:rsidP="001A5135">
      <w:pPr>
        <w:rPr>
          <w:rFonts w:ascii="Calibri" w:hAnsi="Calibri"/>
          <w:i/>
          <w:color w:val="1F497D"/>
        </w:rPr>
      </w:pPr>
      <w:r w:rsidRPr="00C35D8F">
        <w:rPr>
          <w:rFonts w:ascii="Calibri" w:hAnsi="Calibri"/>
          <w:color w:val="1F497D"/>
        </w:rPr>
        <w:t>Be</w:t>
      </w:r>
      <w:r w:rsidR="00C35D8F" w:rsidRPr="00C35D8F">
        <w:rPr>
          <w:rFonts w:ascii="Calibri" w:hAnsi="Calibri"/>
          <w:color w:val="1F497D"/>
        </w:rPr>
        <w:t xml:space="preserve">cause </w:t>
      </w:r>
      <w:r w:rsidR="00C35D8F">
        <w:rPr>
          <w:rFonts w:ascii="Calibri" w:hAnsi="Calibri"/>
          <w:color w:val="1F497D"/>
        </w:rPr>
        <w:t xml:space="preserve">the </w:t>
      </w:r>
      <w:r w:rsidR="00C35D8F" w:rsidRPr="00C35D8F">
        <w:rPr>
          <w:rFonts w:ascii="Calibri" w:hAnsi="Calibri"/>
          <w:color w:val="1F497D"/>
        </w:rPr>
        <w:t>S</w:t>
      </w:r>
      <w:r w:rsidRPr="00C35D8F">
        <w:rPr>
          <w:rFonts w:ascii="Calibri" w:hAnsi="Calibri"/>
          <w:color w:val="1F497D"/>
        </w:rPr>
        <w:t xml:space="preserve">tates </w:t>
      </w:r>
      <w:r w:rsidR="00C35D8F" w:rsidRPr="00C35D8F">
        <w:rPr>
          <w:rFonts w:ascii="Calibri" w:hAnsi="Calibri"/>
          <w:color w:val="1F497D"/>
        </w:rPr>
        <w:t xml:space="preserve">manage their provider data in a variety of ways, </w:t>
      </w:r>
      <w:r w:rsidR="00C35D8F" w:rsidRPr="00A174ED">
        <w:rPr>
          <w:rFonts w:ascii="Calibri" w:hAnsi="Calibri"/>
          <w:color w:val="1F497D"/>
        </w:rPr>
        <w:t xml:space="preserve">CMS and HRSA </w:t>
      </w:r>
      <w:r w:rsidR="00C35D8F">
        <w:rPr>
          <w:rFonts w:ascii="Calibri" w:hAnsi="Calibri"/>
          <w:color w:val="1F497D"/>
        </w:rPr>
        <w:t xml:space="preserve">have identified </w:t>
      </w:r>
      <w:r w:rsidR="00FF6907">
        <w:rPr>
          <w:rFonts w:ascii="Calibri" w:hAnsi="Calibri"/>
          <w:color w:val="1F497D"/>
        </w:rPr>
        <w:t>two</w:t>
      </w:r>
      <w:r w:rsidR="00C35D8F">
        <w:rPr>
          <w:rFonts w:ascii="Calibri" w:hAnsi="Calibri"/>
          <w:color w:val="1F497D"/>
        </w:rPr>
        <w:t xml:space="preserve"> options for creating and submitting the required data (</w:t>
      </w:r>
      <w:r w:rsidR="00FF6907">
        <w:rPr>
          <w:rFonts w:ascii="Calibri" w:hAnsi="Calibri"/>
          <w:color w:val="1F497D"/>
        </w:rPr>
        <w:t>in effect large</w:t>
      </w:r>
      <w:r w:rsidR="00C35D8F">
        <w:rPr>
          <w:rFonts w:ascii="Calibri" w:hAnsi="Calibri"/>
          <w:color w:val="1F497D"/>
        </w:rPr>
        <w:t xml:space="preserve"> and small</w:t>
      </w:r>
      <w:r w:rsidR="00033457">
        <w:rPr>
          <w:rFonts w:ascii="Calibri" w:hAnsi="Calibri"/>
          <w:color w:val="1F497D"/>
        </w:rPr>
        <w:t xml:space="preserve"> scale data options</w:t>
      </w:r>
      <w:r w:rsidR="00C35D8F">
        <w:rPr>
          <w:rFonts w:ascii="Calibri" w:hAnsi="Calibri"/>
          <w:color w:val="1F497D"/>
        </w:rPr>
        <w:t xml:space="preserve">). The first is creation of the data files from a State’s </w:t>
      </w:r>
      <w:r w:rsidR="00396580" w:rsidRPr="00C35D8F">
        <w:rPr>
          <w:rFonts w:ascii="Calibri" w:hAnsi="Calibri"/>
          <w:color w:val="1F497D"/>
        </w:rPr>
        <w:t>automatic data processin</w:t>
      </w:r>
      <w:r w:rsidR="00C35D8F" w:rsidRPr="00C35D8F">
        <w:rPr>
          <w:rFonts w:ascii="Calibri" w:hAnsi="Calibri"/>
          <w:color w:val="1F497D"/>
        </w:rPr>
        <w:t>g (ADP)</w:t>
      </w:r>
      <w:r w:rsidR="00396580">
        <w:rPr>
          <w:rFonts w:ascii="Calibri" w:hAnsi="Calibri"/>
          <w:color w:val="1F497D"/>
        </w:rPr>
        <w:t xml:space="preserve"> system</w:t>
      </w:r>
      <w:r w:rsidR="00C35D8F">
        <w:rPr>
          <w:rFonts w:ascii="Calibri" w:hAnsi="Calibri"/>
          <w:color w:val="1F497D"/>
        </w:rPr>
        <w:t xml:space="preserve">, </w:t>
      </w:r>
      <w:r w:rsidR="00FF6907">
        <w:rPr>
          <w:rFonts w:ascii="Calibri" w:hAnsi="Calibri"/>
          <w:color w:val="1F497D"/>
        </w:rPr>
        <w:t xml:space="preserve">and </w:t>
      </w:r>
      <w:r w:rsidR="00C35D8F">
        <w:rPr>
          <w:rFonts w:ascii="Calibri" w:hAnsi="Calibri"/>
          <w:color w:val="1F497D"/>
        </w:rPr>
        <w:t>the second is entry of data in a</w:t>
      </w:r>
      <w:r w:rsidR="00044624">
        <w:rPr>
          <w:rFonts w:ascii="Calibri" w:hAnsi="Calibri"/>
          <w:color w:val="1F497D"/>
        </w:rPr>
        <w:t>n</w:t>
      </w:r>
      <w:r w:rsidR="00C35D8F">
        <w:rPr>
          <w:rFonts w:ascii="Calibri" w:hAnsi="Calibri"/>
          <w:color w:val="1F497D"/>
        </w:rPr>
        <w:t xml:space="preserve"> uncomplicated web data table.</w:t>
      </w:r>
      <w:r w:rsidR="00167211">
        <w:rPr>
          <w:rFonts w:ascii="Calibri" w:hAnsi="Calibri"/>
          <w:color w:val="1F497D"/>
        </w:rPr>
        <w:t xml:space="preserve"> </w:t>
      </w:r>
      <w:r w:rsidR="00167211" w:rsidRPr="00167211">
        <w:rPr>
          <w:rFonts w:ascii="Calibri" w:hAnsi="Calibri"/>
          <w:i/>
          <w:color w:val="1F497D"/>
        </w:rPr>
        <w:t xml:space="preserve">The States will need to inform CMS and HRSA which option the State will </w:t>
      </w:r>
      <w:r w:rsidR="00167211">
        <w:rPr>
          <w:rFonts w:ascii="Calibri" w:hAnsi="Calibri"/>
          <w:i/>
          <w:color w:val="1F497D"/>
        </w:rPr>
        <w:t>employ</w:t>
      </w:r>
      <w:r w:rsidR="00396580">
        <w:rPr>
          <w:rFonts w:ascii="Calibri" w:hAnsi="Calibri"/>
          <w:i/>
          <w:color w:val="1F497D"/>
        </w:rPr>
        <w:t>. Each of the options is described below.</w:t>
      </w:r>
    </w:p>
    <w:p w:rsidR="00C35D8F" w:rsidRPr="00C35D8F" w:rsidRDefault="00396580" w:rsidP="001A5135">
      <w:pPr>
        <w:rPr>
          <w:rFonts w:ascii="Calibri" w:hAnsi="Calibri"/>
          <w:color w:val="1F497D"/>
        </w:rPr>
      </w:pPr>
      <w:r w:rsidRPr="00C35D8F">
        <w:rPr>
          <w:rFonts w:ascii="Calibri" w:hAnsi="Calibri"/>
          <w:color w:val="1F497D"/>
        </w:rPr>
        <w:t xml:space="preserve"> </w:t>
      </w:r>
    </w:p>
    <w:p w:rsidR="000C1752" w:rsidRPr="009C7E50" w:rsidRDefault="000C1752" w:rsidP="000316F1">
      <w:pPr>
        <w:pStyle w:val="Heading3"/>
      </w:pPr>
      <w:bookmarkStart w:id="10" w:name="_Toc258247753"/>
      <w:r w:rsidRPr="009C7E50">
        <w:t xml:space="preserve">Submission of Oral Health Provider Data Files </w:t>
      </w:r>
      <w:r w:rsidR="001E469A" w:rsidRPr="009C7E50">
        <w:t xml:space="preserve">Produced </w:t>
      </w:r>
      <w:r w:rsidRPr="009C7E50">
        <w:t xml:space="preserve">from </w:t>
      </w:r>
      <w:r w:rsidR="006576DD" w:rsidRPr="009C7E50">
        <w:t xml:space="preserve">a State’s </w:t>
      </w:r>
      <w:r w:rsidR="000316F1">
        <w:t>A</w:t>
      </w:r>
      <w:r w:rsidR="001E469A" w:rsidRPr="009C7E50">
        <w:t>utomatic Data Processing Systems</w:t>
      </w:r>
      <w:bookmarkEnd w:id="10"/>
    </w:p>
    <w:p w:rsidR="000C1752" w:rsidRDefault="000C1752" w:rsidP="001A5135">
      <w:pPr>
        <w:rPr>
          <w:rFonts w:ascii="Calibri" w:hAnsi="Calibri"/>
          <w:b/>
          <w:color w:val="1F497D"/>
          <w:sz w:val="22"/>
          <w:szCs w:val="22"/>
        </w:rPr>
      </w:pPr>
    </w:p>
    <w:p w:rsidR="00F35E8E" w:rsidRDefault="00A174ED" w:rsidP="00A174ED">
      <w:pPr>
        <w:rPr>
          <w:rFonts w:ascii="Calibri" w:hAnsi="Calibri"/>
          <w:color w:val="1F497D"/>
        </w:rPr>
      </w:pPr>
      <w:r w:rsidRPr="00A174ED">
        <w:rPr>
          <w:rFonts w:ascii="Calibri" w:hAnsi="Calibri"/>
          <w:color w:val="1F497D"/>
        </w:rPr>
        <w:t xml:space="preserve">CMS and HRSA are asking States to provide Oral Health Provider Data </w:t>
      </w:r>
      <w:r>
        <w:rPr>
          <w:rFonts w:ascii="Calibri" w:hAnsi="Calibri"/>
          <w:color w:val="1F497D"/>
        </w:rPr>
        <w:t xml:space="preserve">in </w:t>
      </w:r>
      <w:r w:rsidRPr="00A174ED">
        <w:rPr>
          <w:rFonts w:ascii="Calibri" w:hAnsi="Calibri"/>
          <w:color w:val="1F497D"/>
        </w:rPr>
        <w:t>two text files</w:t>
      </w:r>
      <w:r w:rsidR="00BF5925">
        <w:rPr>
          <w:rFonts w:ascii="Calibri" w:hAnsi="Calibri"/>
          <w:color w:val="1F497D"/>
        </w:rPr>
        <w:t xml:space="preserve"> when submitting to the eRoom</w:t>
      </w:r>
      <w:r w:rsidRPr="00A174ED">
        <w:rPr>
          <w:rFonts w:ascii="Calibri" w:hAnsi="Calibri"/>
          <w:color w:val="1F497D"/>
        </w:rPr>
        <w:t xml:space="preserve">. The first is the control file which provides identifying information for the data. This control file needs to be called </w:t>
      </w:r>
      <w:r w:rsidR="00477C02" w:rsidRPr="00477C02">
        <w:rPr>
          <w:rFonts w:ascii="Calibri" w:hAnsi="Calibri"/>
          <w:b/>
          <w:color w:val="1F497D"/>
        </w:rPr>
        <w:t>IKN_CONTROL_</w:t>
      </w:r>
      <w:r w:rsidR="00470B4E">
        <w:rPr>
          <w:rFonts w:ascii="Calibri" w:hAnsi="Calibri"/>
          <w:b/>
          <w:color w:val="1F497D"/>
        </w:rPr>
        <w:t>PP_</w:t>
      </w:r>
      <w:r w:rsidR="00477C02" w:rsidRPr="00477C02">
        <w:rPr>
          <w:rFonts w:ascii="Calibri" w:hAnsi="Calibri"/>
          <w:b/>
          <w:color w:val="1F497D"/>
        </w:rPr>
        <w:t>XX.txt</w:t>
      </w:r>
      <w:r w:rsidRPr="00A174ED">
        <w:rPr>
          <w:rFonts w:ascii="Calibri" w:hAnsi="Calibri"/>
          <w:color w:val="1F497D"/>
        </w:rPr>
        <w:t xml:space="preserve"> (where </w:t>
      </w:r>
      <w:r w:rsidR="00470B4E">
        <w:rPr>
          <w:rFonts w:ascii="Calibri" w:hAnsi="Calibri"/>
          <w:color w:val="1F497D"/>
        </w:rPr>
        <w:t>PP denotes the program name or type – Medicaid or CHIP</w:t>
      </w:r>
      <w:r w:rsidR="00E96468">
        <w:rPr>
          <w:rFonts w:ascii="Calibri" w:hAnsi="Calibri"/>
          <w:color w:val="1F497D"/>
        </w:rPr>
        <w:t xml:space="preserve"> or Both</w:t>
      </w:r>
      <w:r w:rsidR="00470B4E">
        <w:rPr>
          <w:rFonts w:ascii="Calibri" w:hAnsi="Calibri"/>
          <w:color w:val="1F497D"/>
        </w:rPr>
        <w:t xml:space="preserve"> —</w:t>
      </w:r>
      <w:r w:rsidR="00E96468">
        <w:rPr>
          <w:rFonts w:ascii="Calibri" w:hAnsi="Calibri"/>
          <w:color w:val="1F497D"/>
        </w:rPr>
        <w:t xml:space="preserve"> </w:t>
      </w:r>
      <w:r w:rsidR="00470B4E">
        <w:rPr>
          <w:rFonts w:ascii="Calibri" w:hAnsi="Calibri"/>
          <w:color w:val="1F497D"/>
        </w:rPr>
        <w:t xml:space="preserve">and </w:t>
      </w:r>
      <w:r w:rsidRPr="00A174ED">
        <w:rPr>
          <w:rFonts w:ascii="Calibri" w:hAnsi="Calibri"/>
          <w:color w:val="1F497D"/>
        </w:rPr>
        <w:t xml:space="preserve">XX is the </w:t>
      </w:r>
      <w:r w:rsidR="00C35D8F">
        <w:rPr>
          <w:rFonts w:ascii="Calibri" w:hAnsi="Calibri"/>
          <w:color w:val="1F497D"/>
        </w:rPr>
        <w:t>State</w:t>
      </w:r>
      <w:r w:rsidRPr="00A174ED">
        <w:rPr>
          <w:rFonts w:ascii="Calibri" w:hAnsi="Calibri"/>
          <w:color w:val="1F497D"/>
        </w:rPr>
        <w:t xml:space="preserve"> abbreviation) and must contain the name of preparer, the contact name, contact phone number, contact e-mail (if available), the number of records, </w:t>
      </w:r>
      <w:r w:rsidR="00532B06">
        <w:rPr>
          <w:rFonts w:ascii="Calibri" w:hAnsi="Calibri"/>
          <w:color w:val="1F497D"/>
        </w:rPr>
        <w:t xml:space="preserve">indicator of what program (Medicaid or CHIP) the data correspond to, </w:t>
      </w:r>
      <w:r w:rsidRPr="00A174ED">
        <w:rPr>
          <w:rFonts w:ascii="Calibri" w:hAnsi="Calibri"/>
          <w:color w:val="1F497D"/>
        </w:rPr>
        <w:t>and the data as</w:t>
      </w:r>
      <w:r w:rsidR="00532B06">
        <w:rPr>
          <w:rFonts w:ascii="Calibri" w:hAnsi="Calibri"/>
          <w:color w:val="1F497D"/>
        </w:rPr>
        <w:t>-</w:t>
      </w:r>
      <w:r w:rsidRPr="00A174ED">
        <w:rPr>
          <w:rFonts w:ascii="Calibri" w:hAnsi="Calibri"/>
          <w:color w:val="1F497D"/>
        </w:rPr>
        <w:t xml:space="preserve">of date. </w:t>
      </w:r>
    </w:p>
    <w:p w:rsidR="00F35E8E" w:rsidRDefault="00F35E8E" w:rsidP="00A174ED">
      <w:pPr>
        <w:rPr>
          <w:rFonts w:ascii="Calibri" w:hAnsi="Calibri"/>
          <w:color w:val="1F497D"/>
        </w:rPr>
      </w:pPr>
    </w:p>
    <w:p w:rsidR="00A174ED" w:rsidRPr="00F35E8E" w:rsidRDefault="00A174ED" w:rsidP="00A174ED">
      <w:pPr>
        <w:rPr>
          <w:rFonts w:ascii="Calibri" w:hAnsi="Calibri"/>
          <w:color w:val="1F497D"/>
        </w:rPr>
      </w:pPr>
      <w:r w:rsidRPr="00A174ED">
        <w:rPr>
          <w:rFonts w:ascii="Calibri" w:hAnsi="Calibri"/>
          <w:color w:val="1F497D"/>
        </w:rPr>
        <w:t>The second file</w:t>
      </w:r>
      <w:r w:rsidR="00F35E8E">
        <w:rPr>
          <w:rFonts w:ascii="Calibri" w:hAnsi="Calibri"/>
          <w:color w:val="1F497D"/>
        </w:rPr>
        <w:t>,</w:t>
      </w:r>
      <w:r w:rsidRPr="00A174ED">
        <w:rPr>
          <w:rFonts w:ascii="Calibri" w:hAnsi="Calibri"/>
          <w:color w:val="1F497D"/>
        </w:rPr>
        <w:t xml:space="preserve"> called </w:t>
      </w:r>
      <w:r w:rsidRPr="00477C02">
        <w:rPr>
          <w:rFonts w:ascii="Calibri" w:hAnsi="Calibri"/>
          <w:b/>
          <w:color w:val="1F497D"/>
        </w:rPr>
        <w:t>IKN_</w:t>
      </w:r>
      <w:r w:rsidR="00470B4E">
        <w:rPr>
          <w:rFonts w:ascii="Calibri" w:hAnsi="Calibri"/>
          <w:b/>
          <w:color w:val="1F497D"/>
        </w:rPr>
        <w:t>PP_</w:t>
      </w:r>
      <w:r w:rsidRPr="00477C02">
        <w:rPr>
          <w:rFonts w:ascii="Calibri" w:hAnsi="Calibri"/>
          <w:b/>
          <w:color w:val="1F497D"/>
        </w:rPr>
        <w:t>XX.txt</w:t>
      </w:r>
      <w:r w:rsidRPr="00A174ED">
        <w:rPr>
          <w:rFonts w:ascii="Calibri" w:hAnsi="Calibri"/>
          <w:color w:val="1F497D"/>
        </w:rPr>
        <w:t xml:space="preserve"> (</w:t>
      </w:r>
      <w:r w:rsidR="00470B4E">
        <w:rPr>
          <w:rFonts w:ascii="Calibri" w:hAnsi="Calibri"/>
          <w:color w:val="1F497D"/>
        </w:rPr>
        <w:t xml:space="preserve">again </w:t>
      </w:r>
      <w:r w:rsidR="00470B4E" w:rsidRPr="00470B4E">
        <w:rPr>
          <w:rFonts w:ascii="Calibri" w:hAnsi="Calibri"/>
          <w:color w:val="1F497D"/>
        </w:rPr>
        <w:t xml:space="preserve">where PP denotes the program name or type – Medicaid or CHIP </w:t>
      </w:r>
      <w:r w:rsidR="00E96468">
        <w:rPr>
          <w:rFonts w:ascii="Calibri" w:hAnsi="Calibri"/>
          <w:color w:val="1F497D"/>
        </w:rPr>
        <w:t xml:space="preserve">or BOTH </w:t>
      </w:r>
      <w:r w:rsidR="00470B4E" w:rsidRPr="00470B4E">
        <w:rPr>
          <w:rFonts w:ascii="Calibri" w:hAnsi="Calibri"/>
          <w:color w:val="1F497D"/>
        </w:rPr>
        <w:t>—</w:t>
      </w:r>
      <w:r w:rsidR="00E96468">
        <w:rPr>
          <w:rFonts w:ascii="Calibri" w:hAnsi="Calibri"/>
          <w:color w:val="1F497D"/>
        </w:rPr>
        <w:t xml:space="preserve"> </w:t>
      </w:r>
      <w:r w:rsidR="00470B4E" w:rsidRPr="00470B4E">
        <w:rPr>
          <w:rFonts w:ascii="Calibri" w:hAnsi="Calibri"/>
          <w:color w:val="1F497D"/>
        </w:rPr>
        <w:t>and XX is the State abbreviation</w:t>
      </w:r>
      <w:r w:rsidR="006576DD">
        <w:rPr>
          <w:rFonts w:ascii="Calibri" w:hAnsi="Calibri"/>
          <w:color w:val="1F497D"/>
        </w:rPr>
        <w:t>)</w:t>
      </w:r>
      <w:r w:rsidR="00F35E8E">
        <w:rPr>
          <w:rFonts w:ascii="Calibri" w:hAnsi="Calibri"/>
          <w:color w:val="1F497D"/>
        </w:rPr>
        <w:t>,</w:t>
      </w:r>
      <w:r w:rsidR="006576DD">
        <w:rPr>
          <w:rFonts w:ascii="Calibri" w:hAnsi="Calibri"/>
          <w:color w:val="1F497D"/>
        </w:rPr>
        <w:t xml:space="preserve"> is a </w:t>
      </w:r>
      <w:r w:rsidR="00F35E8E">
        <w:rPr>
          <w:rFonts w:ascii="Calibri" w:hAnsi="Calibri"/>
          <w:color w:val="1F497D"/>
        </w:rPr>
        <w:t xml:space="preserve">text file that contains the data.  Each data value should be </w:t>
      </w:r>
      <w:r w:rsidR="006576DD">
        <w:rPr>
          <w:rFonts w:ascii="Calibri" w:hAnsi="Calibri"/>
          <w:color w:val="1F497D"/>
        </w:rPr>
        <w:t>vertical pipe ( </w:t>
      </w:r>
      <w:r w:rsidRPr="00A174ED">
        <w:rPr>
          <w:rFonts w:ascii="Calibri" w:hAnsi="Calibri"/>
          <w:color w:val="1F497D"/>
        </w:rPr>
        <w:t>|</w:t>
      </w:r>
      <w:r w:rsidR="006576DD">
        <w:rPr>
          <w:rFonts w:ascii="Calibri" w:hAnsi="Calibri"/>
          <w:color w:val="1F497D"/>
        </w:rPr>
        <w:t> </w:t>
      </w:r>
      <w:r w:rsidRPr="00A174ED">
        <w:rPr>
          <w:rFonts w:ascii="Calibri" w:hAnsi="Calibri"/>
          <w:color w:val="1F497D"/>
        </w:rPr>
        <w:t>) delimited</w:t>
      </w:r>
      <w:r w:rsidR="00302A0B">
        <w:rPr>
          <w:rFonts w:ascii="Calibri" w:hAnsi="Calibri"/>
          <w:color w:val="1F497D"/>
        </w:rPr>
        <w:t xml:space="preserve">.  </w:t>
      </w:r>
      <w:r w:rsidR="00F35E8E">
        <w:rPr>
          <w:rFonts w:ascii="Calibri" w:hAnsi="Calibri"/>
          <w:color w:val="1F497D"/>
        </w:rPr>
        <w:t>(</w:t>
      </w:r>
      <w:r w:rsidR="00302A0B">
        <w:rPr>
          <w:rFonts w:ascii="Calibri" w:hAnsi="Calibri"/>
          <w:color w:val="1F497D"/>
        </w:rPr>
        <w:t>T</w:t>
      </w:r>
      <w:r w:rsidRPr="00A174ED">
        <w:rPr>
          <w:rFonts w:ascii="Calibri" w:hAnsi="Calibri"/>
          <w:color w:val="1F497D"/>
        </w:rPr>
        <w:t xml:space="preserve">he pipe </w:t>
      </w:r>
      <w:r w:rsidR="00302A0B">
        <w:rPr>
          <w:rFonts w:ascii="Calibri" w:hAnsi="Calibri"/>
          <w:color w:val="1F497D"/>
        </w:rPr>
        <w:t xml:space="preserve">symbol </w:t>
      </w:r>
      <w:r w:rsidRPr="00A174ED">
        <w:rPr>
          <w:rFonts w:ascii="Calibri" w:hAnsi="Calibri"/>
          <w:color w:val="1F497D"/>
        </w:rPr>
        <w:t>separates the fields</w:t>
      </w:r>
      <w:r w:rsidR="00302A0B">
        <w:rPr>
          <w:rFonts w:ascii="Calibri" w:hAnsi="Calibri"/>
          <w:color w:val="1F497D"/>
        </w:rPr>
        <w:t>.</w:t>
      </w:r>
      <w:r w:rsidR="00F35E8E">
        <w:rPr>
          <w:rFonts w:ascii="Calibri" w:hAnsi="Calibri"/>
          <w:color w:val="1F497D"/>
        </w:rPr>
        <w:t>)</w:t>
      </w:r>
      <w:r w:rsidR="00302A0B">
        <w:rPr>
          <w:rFonts w:ascii="Calibri" w:hAnsi="Calibri"/>
          <w:color w:val="1F497D"/>
        </w:rPr>
        <w:t xml:space="preserve">  This file (or files)</w:t>
      </w:r>
      <w:r w:rsidRPr="00A174ED">
        <w:rPr>
          <w:rFonts w:ascii="Calibri" w:hAnsi="Calibri"/>
          <w:color w:val="1F497D"/>
        </w:rPr>
        <w:t xml:space="preserve"> contains the data elements in the required order as described </w:t>
      </w:r>
      <w:r w:rsidR="00F22DBE" w:rsidRPr="00F22DBE">
        <w:rPr>
          <w:rFonts w:ascii="Calibri" w:hAnsi="Calibri"/>
          <w:color w:val="1F497D"/>
        </w:rPr>
        <w:t xml:space="preserve">in </w:t>
      </w:r>
      <w:r w:rsidR="00F22DBE" w:rsidRPr="00F35E8E">
        <w:rPr>
          <w:rFonts w:ascii="Calibri" w:hAnsi="Calibri"/>
          <w:b/>
          <w:color w:val="1F497D"/>
        </w:rPr>
        <w:t>Appendix C,</w:t>
      </w:r>
      <w:r w:rsidR="00F22DBE" w:rsidRPr="00F22DBE">
        <w:rPr>
          <w:rFonts w:ascii="Calibri" w:hAnsi="Calibri"/>
          <w:b/>
          <w:color w:val="1F497D"/>
        </w:rPr>
        <w:t xml:space="preserve"> Format for Data File Submission</w:t>
      </w:r>
      <w:r w:rsidR="00F22DBE">
        <w:rPr>
          <w:rFonts w:ascii="Calibri" w:hAnsi="Calibri"/>
          <w:i/>
          <w:color w:val="1F497D"/>
        </w:rPr>
        <w:t>.</w:t>
      </w:r>
      <w:r w:rsidR="00F35E8E">
        <w:rPr>
          <w:rFonts w:ascii="Calibri" w:hAnsi="Calibri"/>
          <w:color w:val="1F497D"/>
        </w:rPr>
        <w:t xml:space="preserve">  It is acceptable to submit more than one file—for example one for Medicaid and one for CHIP, or one for each health plan your State offers—but please be sure they are clearly identified.</w:t>
      </w:r>
    </w:p>
    <w:p w:rsidR="00A174ED" w:rsidRPr="00A174ED" w:rsidRDefault="00A174ED" w:rsidP="00A174ED">
      <w:pPr>
        <w:rPr>
          <w:rFonts w:ascii="Calibri" w:hAnsi="Calibri"/>
          <w:color w:val="1F497D"/>
        </w:rPr>
      </w:pPr>
    </w:p>
    <w:p w:rsidR="00F35E8E" w:rsidRPr="00F35E8E" w:rsidRDefault="00A174ED" w:rsidP="00A174ED">
      <w:pPr>
        <w:rPr>
          <w:rFonts w:ascii="Calibri" w:hAnsi="Calibri"/>
          <w:color w:val="1F497D"/>
        </w:rPr>
      </w:pPr>
      <w:r w:rsidRPr="00A174ED">
        <w:rPr>
          <w:rFonts w:ascii="Calibri" w:hAnsi="Calibri"/>
          <w:color w:val="1F497D"/>
        </w:rPr>
        <w:lastRenderedPageBreak/>
        <w:t xml:space="preserve">The first line of </w:t>
      </w:r>
      <w:r w:rsidR="00F35E8E">
        <w:rPr>
          <w:rFonts w:ascii="Calibri" w:hAnsi="Calibri"/>
          <w:color w:val="1F497D"/>
        </w:rPr>
        <w:t>each</w:t>
      </w:r>
      <w:r w:rsidRPr="00A174ED">
        <w:rPr>
          <w:rFonts w:ascii="Calibri" w:hAnsi="Calibri"/>
          <w:color w:val="1F497D"/>
        </w:rPr>
        <w:t xml:space="preserve"> data file sh</w:t>
      </w:r>
      <w:r w:rsidR="00F35E8E">
        <w:rPr>
          <w:rFonts w:ascii="Calibri" w:hAnsi="Calibri"/>
          <w:color w:val="1F497D"/>
        </w:rPr>
        <w:t>ould</w:t>
      </w:r>
      <w:r w:rsidRPr="00A174ED">
        <w:rPr>
          <w:rFonts w:ascii="Calibri" w:hAnsi="Calibri"/>
          <w:color w:val="1F497D"/>
        </w:rPr>
        <w:t xml:space="preserve"> include the </w:t>
      </w:r>
      <w:r w:rsidR="008E79F6">
        <w:rPr>
          <w:rFonts w:ascii="Calibri" w:hAnsi="Calibri"/>
          <w:color w:val="1F497D"/>
        </w:rPr>
        <w:t>pipe-delimited</w:t>
      </w:r>
      <w:r w:rsidRPr="00A174ED">
        <w:rPr>
          <w:rFonts w:ascii="Calibri" w:hAnsi="Calibri"/>
          <w:color w:val="1F497D"/>
        </w:rPr>
        <w:t xml:space="preserve"> list of field names (see </w:t>
      </w:r>
      <w:r w:rsidR="008041D6">
        <w:rPr>
          <w:rFonts w:ascii="Calibri" w:hAnsi="Calibri"/>
          <w:b/>
          <w:color w:val="1F497D"/>
        </w:rPr>
        <w:t>Figure</w:t>
      </w:r>
      <w:r w:rsidR="008E79F6" w:rsidRPr="008E79F6">
        <w:rPr>
          <w:rFonts w:ascii="Calibri" w:hAnsi="Calibri"/>
          <w:b/>
          <w:color w:val="1F497D"/>
        </w:rPr>
        <w:t xml:space="preserve"> 1</w:t>
      </w:r>
      <w:r w:rsidR="008E79F6">
        <w:rPr>
          <w:rFonts w:ascii="Calibri" w:hAnsi="Calibri"/>
          <w:color w:val="1F497D"/>
        </w:rPr>
        <w:t xml:space="preserve"> below</w:t>
      </w:r>
      <w:r w:rsidR="00F22DBE">
        <w:rPr>
          <w:rFonts w:ascii="Calibri" w:hAnsi="Calibri"/>
          <w:color w:val="1F497D"/>
        </w:rPr>
        <w:t xml:space="preserve"> and </w:t>
      </w:r>
      <w:r w:rsidR="00F22DBE" w:rsidRPr="00F35E8E">
        <w:rPr>
          <w:rFonts w:ascii="Calibri" w:hAnsi="Calibri"/>
          <w:b/>
          <w:color w:val="1F497D"/>
        </w:rPr>
        <w:t>Appendix C</w:t>
      </w:r>
      <w:r w:rsidR="00F35E8E">
        <w:rPr>
          <w:rFonts w:ascii="Calibri" w:hAnsi="Calibri"/>
          <w:color w:val="1F497D"/>
        </w:rPr>
        <w:t>) as this will</w:t>
      </w:r>
      <w:r w:rsidRPr="00A174ED">
        <w:rPr>
          <w:rFonts w:ascii="Calibri" w:hAnsi="Calibri"/>
          <w:color w:val="1F497D"/>
        </w:rPr>
        <w:t xml:space="preserve"> be used in validation of the submissi</w:t>
      </w:r>
      <w:r w:rsidR="00F35E8E">
        <w:rPr>
          <w:rFonts w:ascii="Calibri" w:hAnsi="Calibri"/>
          <w:color w:val="1F497D"/>
        </w:rPr>
        <w:t xml:space="preserve">on.  If you are submitting a file where one or more of the optional field is not included, please either omit that field from the file header or use the instructions in the following paragraph regarding how to “skip” a value.  In either case, </w:t>
      </w:r>
      <w:r w:rsidR="00F35E8E">
        <w:rPr>
          <w:rFonts w:ascii="Calibri" w:hAnsi="Calibri"/>
          <w:i/>
          <w:color w:val="1F497D"/>
        </w:rPr>
        <w:t>it is essential that the field layout in your file’s header exactly match the layout in the data records</w:t>
      </w:r>
      <w:r w:rsidR="00F35E8E">
        <w:rPr>
          <w:rFonts w:ascii="Calibri" w:hAnsi="Calibri"/>
          <w:color w:val="1F497D"/>
        </w:rPr>
        <w:t>.</w:t>
      </w:r>
    </w:p>
    <w:p w:rsidR="00F35E8E" w:rsidRDefault="00F35E8E" w:rsidP="00A174ED">
      <w:pPr>
        <w:rPr>
          <w:rFonts w:ascii="Calibri" w:hAnsi="Calibri"/>
          <w:color w:val="1F497D"/>
        </w:rPr>
      </w:pPr>
    </w:p>
    <w:p w:rsidR="00A174ED" w:rsidRDefault="00F35E8E" w:rsidP="00A174ED">
      <w:pPr>
        <w:rPr>
          <w:rFonts w:ascii="Calibri" w:hAnsi="Calibri"/>
          <w:color w:val="1F497D"/>
        </w:rPr>
      </w:pPr>
      <w:r>
        <w:rPr>
          <w:rFonts w:ascii="Calibri" w:hAnsi="Calibri"/>
          <w:color w:val="1F497D"/>
        </w:rPr>
        <w:t>In the data records themselves, f</w:t>
      </w:r>
      <w:r w:rsidR="00A174ED" w:rsidRPr="00A174ED">
        <w:rPr>
          <w:rFonts w:ascii="Calibri" w:hAnsi="Calibri"/>
          <w:color w:val="1F497D"/>
        </w:rPr>
        <w:t>or values you are leaving blank, two pipes will be together with nothing in between. Here is an example record showing the first few data fields of the first two lines in a data file.</w:t>
      </w:r>
    </w:p>
    <w:p w:rsidR="00033457" w:rsidRDefault="00033457" w:rsidP="00A174ED">
      <w:pPr>
        <w:rPr>
          <w:rFonts w:ascii="Calibri" w:hAnsi="Calibri"/>
          <w:color w:val="1F497D"/>
        </w:rPr>
      </w:pPr>
    </w:p>
    <w:p w:rsidR="00477C02" w:rsidRDefault="00800967" w:rsidP="00A174ED">
      <w:pPr>
        <w:rPr>
          <w:rFonts w:ascii="Calibri" w:hAnsi="Calibri"/>
          <w:color w:val="1F497D"/>
        </w:rPr>
      </w:pPr>
      <w:r>
        <w:rPr>
          <w:rFonts w:ascii="Calibri" w:hAnsi="Calibri"/>
          <w:noProof/>
          <w:color w:val="1F497D"/>
        </w:rPr>
        <w:pict>
          <v:group id="_x0000_s1027" style="position:absolute;margin-left:0;margin-top:0;width:467.15pt;height:50.5pt;z-index:251649024;mso-position-horizontal:center;mso-position-horizontal-relative:margin;mso-position-vertical-relative:line" coordorigin="1448,2922" coordsize="9343,1010">
            <v:shapetype id="_x0000_t202" coordsize="21600,21600" o:spt="202" path="m,l,21600r21600,l21600,xe">
              <v:stroke joinstyle="miter"/>
              <v:path gradientshapeok="t" o:connecttype="rect"/>
            </v:shapetype>
            <v:shape id="_x0000_s1028" type="#_x0000_t202" style="position:absolute;left:1448;top:2922;width:9343;height:690;mso-width-percent:1000;mso-position-horizontal:center;mso-position-horizontal-relative:margin;mso-position-vertical-relative:line;mso-width-percent:1000;mso-width-relative:margin" o:allowoverlap="f">
              <v:textbox style="mso-next-textbox:#_x0000_s1028">
                <w:txbxContent>
                  <w:p w:rsidR="00F5314D" w:rsidRPr="00FA4C06" w:rsidRDefault="00F5314D" w:rsidP="00477C02">
                    <w:pPr>
                      <w:rPr>
                        <w:rFonts w:ascii="Courier New" w:hAnsi="Courier New" w:cs="Courier New"/>
                        <w:color w:val="4F6228"/>
                        <w:sz w:val="18"/>
                        <w:szCs w:val="18"/>
                      </w:rPr>
                    </w:pPr>
                    <w:r w:rsidRPr="00FA4C06">
                      <w:rPr>
                        <w:rFonts w:ascii="Courier New" w:hAnsi="Courier New" w:cs="Courier New"/>
                        <w:color w:val="4F6228"/>
                        <w:sz w:val="18"/>
                        <w:szCs w:val="18"/>
                      </w:rPr>
                      <w:t>Prov</w:t>
                    </w:r>
                    <w:r>
                      <w:rPr>
                        <w:rFonts w:ascii="Courier New" w:hAnsi="Courier New" w:cs="Courier New"/>
                        <w:color w:val="4F6228"/>
                        <w:sz w:val="18"/>
                        <w:szCs w:val="18"/>
                      </w:rPr>
                      <w:t>ider</w:t>
                    </w:r>
                    <w:r w:rsidRPr="00FA4C06">
                      <w:rPr>
                        <w:rFonts w:ascii="Courier New" w:hAnsi="Courier New" w:cs="Courier New"/>
                        <w:color w:val="4F6228"/>
                        <w:sz w:val="18"/>
                        <w:szCs w:val="18"/>
                      </w:rPr>
                      <w:t>_ID|Prov_Aff|First_Nm|Middle_Nm|Last_Nm|Fac_Nm|Phy_Street_Addr|City|</w:t>
                    </w:r>
                    <w:r>
                      <w:rPr>
                        <w:rFonts w:ascii="Courier New" w:hAnsi="Courier New" w:cs="Courier New"/>
                        <w:color w:val="4F6228"/>
                        <w:sz w:val="18"/>
                        <w:szCs w:val="18"/>
                      </w:rPr>
                      <w:t>…</w:t>
                    </w:r>
                  </w:p>
                  <w:p w:rsidR="00F5314D" w:rsidRPr="00FA4C06" w:rsidRDefault="00F5314D" w:rsidP="00477C02">
                    <w:pPr>
                      <w:rPr>
                        <w:rFonts w:ascii="Courier New" w:hAnsi="Courier New" w:cs="Courier New"/>
                        <w:color w:val="4F6228"/>
                        <w:sz w:val="18"/>
                        <w:szCs w:val="18"/>
                      </w:rPr>
                    </w:pPr>
                    <w:r w:rsidRPr="00FA4C06">
                      <w:rPr>
                        <w:rFonts w:ascii="Courier New" w:hAnsi="Courier New" w:cs="Courier New"/>
                        <w:color w:val="4F6228"/>
                        <w:sz w:val="18"/>
                        <w:szCs w:val="18"/>
                      </w:rPr>
                      <w:t>12345|</w:t>
                    </w:r>
                    <w:r>
                      <w:rPr>
                        <w:rFonts w:ascii="Courier New" w:hAnsi="Courier New" w:cs="Courier New"/>
                        <w:color w:val="4F6228"/>
                        <w:sz w:val="18"/>
                        <w:szCs w:val="18"/>
                      </w:rPr>
                      <w:t>FQHC|</w:t>
                    </w:r>
                    <w:r w:rsidRPr="00FA4C06">
                      <w:rPr>
                        <w:rFonts w:ascii="Courier New" w:hAnsi="Courier New" w:cs="Courier New"/>
                        <w:color w:val="4F6228"/>
                        <w:sz w:val="18"/>
                        <w:szCs w:val="18"/>
                      </w:rPr>
                      <w:t>John||Smith|Family Dentistry|123 Elm Street|Topeka|…</w:t>
                    </w:r>
                  </w:p>
                  <w:p w:rsidR="00F5314D" w:rsidRDefault="00F5314D" w:rsidP="00477C02"/>
                </w:txbxContent>
              </v:textbox>
            </v:shape>
            <v:shape id="_x0000_s1029" type="#_x0000_t202" style="position:absolute;left:1448;top:3702;width:9343;height:230" stroked="f">
              <v:textbox style="mso-next-textbox:#_x0000_s1029;mso-fit-shape-to-text:t" inset="0,0,0,0">
                <w:txbxContent>
                  <w:p w:rsidR="00F5314D" w:rsidRPr="00120955" w:rsidRDefault="00F5314D" w:rsidP="00033457">
                    <w:pPr>
                      <w:pStyle w:val="Caption"/>
                      <w:rPr>
                        <w:rFonts w:ascii="Calibri" w:hAnsi="Calibri"/>
                        <w:noProof/>
                        <w:color w:val="1F497D"/>
                        <w:sz w:val="24"/>
                        <w:szCs w:val="24"/>
                      </w:rPr>
                    </w:pPr>
                    <w:r>
                      <w:t xml:space="preserve">Figure </w:t>
                    </w:r>
                    <w:fldSimple w:instr=" SEQ Figure \* ARABIC ">
                      <w:r w:rsidR="00BC73FF">
                        <w:rPr>
                          <w:noProof/>
                        </w:rPr>
                        <w:t>1</w:t>
                      </w:r>
                    </w:fldSimple>
                    <w:r>
                      <w:t>. Example of Provider Data File.</w:t>
                    </w:r>
                  </w:p>
                </w:txbxContent>
              </v:textbox>
            </v:shape>
            <w10:wrap type="square" anchorx="margin"/>
          </v:group>
        </w:pict>
      </w:r>
    </w:p>
    <w:p w:rsidR="00A174ED" w:rsidRDefault="00A174ED" w:rsidP="00A174ED">
      <w:pPr>
        <w:rPr>
          <w:rFonts w:ascii="Calibri" w:hAnsi="Calibri"/>
          <w:color w:val="1F497D"/>
        </w:rPr>
      </w:pPr>
      <w:r w:rsidRPr="00A174ED">
        <w:rPr>
          <w:rFonts w:ascii="Calibri" w:hAnsi="Calibri"/>
          <w:color w:val="1F497D"/>
        </w:rPr>
        <w:t>Note that John Smith has no middle name, but the position is maintained by the two pipes with nothing in between.</w:t>
      </w:r>
      <w:r w:rsidR="00FE3A38">
        <w:rPr>
          <w:rFonts w:ascii="Calibri" w:hAnsi="Calibri"/>
          <w:color w:val="1F497D"/>
        </w:rPr>
        <w:t xml:space="preserve"> There are some data elements which are optional</w:t>
      </w:r>
      <w:r w:rsidR="008041D6">
        <w:rPr>
          <w:rFonts w:ascii="Calibri" w:hAnsi="Calibri"/>
          <w:color w:val="1F497D"/>
        </w:rPr>
        <w:t>;</w:t>
      </w:r>
      <w:r w:rsidR="00FE3A38">
        <w:rPr>
          <w:rFonts w:ascii="Calibri" w:hAnsi="Calibri"/>
          <w:color w:val="1F497D"/>
        </w:rPr>
        <w:t xml:space="preserve"> if a </w:t>
      </w:r>
      <w:r w:rsidR="00C35D8F">
        <w:rPr>
          <w:rFonts w:ascii="Calibri" w:hAnsi="Calibri"/>
          <w:color w:val="1F497D"/>
        </w:rPr>
        <w:t>State</w:t>
      </w:r>
      <w:r w:rsidR="00FE3A38">
        <w:rPr>
          <w:rFonts w:ascii="Calibri" w:hAnsi="Calibri"/>
          <w:color w:val="1F497D"/>
        </w:rPr>
        <w:t xml:space="preserve"> does not have these data elements at this time, a </w:t>
      </w:r>
      <w:r w:rsidR="00FE3A38" w:rsidRPr="00A174ED">
        <w:rPr>
          <w:rFonts w:ascii="Calibri" w:hAnsi="Calibri"/>
          <w:color w:val="1F497D"/>
        </w:rPr>
        <w:t>blank entry is acceptable.</w:t>
      </w:r>
      <w:r w:rsidR="00610120">
        <w:rPr>
          <w:rFonts w:ascii="Calibri" w:hAnsi="Calibri"/>
          <w:color w:val="1F497D"/>
        </w:rPr>
        <w:t xml:space="preserve">  For fields that allow for multiple entries within them (i.e. Language), please use a comma (,) to separate the multiple entries (example:  </w:t>
      </w:r>
      <w:r w:rsidR="0098464E">
        <w:rPr>
          <w:rFonts w:ascii="Calibri" w:hAnsi="Calibri"/>
          <w:color w:val="1F497D"/>
        </w:rPr>
        <w:t>…</w:t>
      </w:r>
      <w:r w:rsidR="00610120">
        <w:rPr>
          <w:rFonts w:ascii="Calibri" w:hAnsi="Calibri"/>
          <w:color w:val="1F497D"/>
        </w:rPr>
        <w:t>|Spanish, Chinese|</w:t>
      </w:r>
      <w:r w:rsidR="0098464E">
        <w:rPr>
          <w:rFonts w:ascii="Calibri" w:hAnsi="Calibri"/>
          <w:color w:val="1F497D"/>
        </w:rPr>
        <w:t>…)</w:t>
      </w:r>
      <w:r w:rsidR="00610120">
        <w:rPr>
          <w:rFonts w:ascii="Calibri" w:hAnsi="Calibri"/>
          <w:color w:val="1F497D"/>
        </w:rPr>
        <w:t>.</w:t>
      </w:r>
    </w:p>
    <w:p w:rsidR="008041D6" w:rsidRDefault="008041D6" w:rsidP="00A174ED">
      <w:pPr>
        <w:rPr>
          <w:rFonts w:ascii="Calibri" w:hAnsi="Calibri"/>
          <w:color w:val="1F497D"/>
        </w:rPr>
      </w:pPr>
    </w:p>
    <w:p w:rsidR="008041D6" w:rsidRPr="00A174ED" w:rsidRDefault="008041D6" w:rsidP="00A174ED">
      <w:pPr>
        <w:rPr>
          <w:rFonts w:ascii="Calibri" w:hAnsi="Calibri"/>
          <w:color w:val="1F497D"/>
        </w:rPr>
      </w:pPr>
      <w:r>
        <w:rPr>
          <w:rFonts w:ascii="Calibri" w:hAnsi="Calibri"/>
          <w:color w:val="1F497D"/>
        </w:rPr>
        <w:t xml:space="preserve">Distinct providers need to be identified.  The National Provider Identification number is the preferred identifier, but some other identifier is acceptable </w:t>
      </w:r>
      <w:r w:rsidR="0098464E">
        <w:rPr>
          <w:rFonts w:ascii="Calibri" w:hAnsi="Calibri"/>
          <w:color w:val="1F497D"/>
        </w:rPr>
        <w:t>so long as</w:t>
      </w:r>
      <w:r>
        <w:rPr>
          <w:rFonts w:ascii="Calibri" w:hAnsi="Calibri"/>
          <w:color w:val="1F497D"/>
        </w:rPr>
        <w:t xml:space="preserve"> it is “persistent” (i.e. does not change over time)</w:t>
      </w:r>
      <w:r w:rsidR="0098464E">
        <w:rPr>
          <w:rFonts w:ascii="Calibri" w:hAnsi="Calibri"/>
          <w:color w:val="1F497D"/>
        </w:rPr>
        <w:t xml:space="preserve">, </w:t>
      </w:r>
      <w:r w:rsidR="002B0FC3">
        <w:rPr>
          <w:rFonts w:ascii="Calibri" w:hAnsi="Calibri"/>
          <w:color w:val="1F497D"/>
        </w:rPr>
        <w:t>unique to a provider</w:t>
      </w:r>
      <w:r w:rsidR="0098464E">
        <w:rPr>
          <w:rFonts w:ascii="Calibri" w:hAnsi="Calibri"/>
          <w:color w:val="1F497D"/>
        </w:rPr>
        <w:t>, and is used consistently through all data submitted by the State and its affiliated organizations (managed care contractors)</w:t>
      </w:r>
      <w:r w:rsidR="002B0FC3">
        <w:rPr>
          <w:rFonts w:ascii="Calibri" w:hAnsi="Calibri"/>
          <w:color w:val="1F497D"/>
        </w:rPr>
        <w:t>.  In cases where only a group practice or facility (such as a health center) is represented, the identifier for the practice or facility should be used rather than an identifier for a particular individual.</w:t>
      </w:r>
    </w:p>
    <w:p w:rsidR="00A174ED" w:rsidRPr="00A174ED" w:rsidRDefault="00A174ED" w:rsidP="00A174ED">
      <w:pPr>
        <w:rPr>
          <w:rFonts w:ascii="Calibri" w:hAnsi="Calibri"/>
          <w:color w:val="1F497D"/>
        </w:rPr>
      </w:pPr>
    </w:p>
    <w:p w:rsidR="00571528" w:rsidRDefault="00A174ED" w:rsidP="00A174ED">
      <w:pPr>
        <w:rPr>
          <w:rFonts w:ascii="Calibri" w:hAnsi="Calibri"/>
          <w:color w:val="1F497D"/>
        </w:rPr>
      </w:pPr>
      <w:r w:rsidRPr="00A174ED">
        <w:rPr>
          <w:rFonts w:ascii="Calibri" w:hAnsi="Calibri"/>
          <w:color w:val="1F497D"/>
        </w:rPr>
        <w:t xml:space="preserve">Each distinct physical location at which a provider </w:t>
      </w:r>
      <w:r w:rsidR="00F35E8E">
        <w:rPr>
          <w:rFonts w:ascii="Calibri" w:hAnsi="Calibri"/>
          <w:color w:val="1F497D"/>
        </w:rPr>
        <w:t>practice</w:t>
      </w:r>
      <w:r w:rsidRPr="00A174ED">
        <w:rPr>
          <w:rFonts w:ascii="Calibri" w:hAnsi="Calibri"/>
          <w:color w:val="1F497D"/>
        </w:rPr>
        <w:t>s needs a record.</w:t>
      </w:r>
      <w:r w:rsidR="00F35E8E">
        <w:rPr>
          <w:rFonts w:ascii="Calibri" w:hAnsi="Calibri"/>
          <w:color w:val="1F497D"/>
        </w:rPr>
        <w:t xml:space="preserve"> </w:t>
      </w:r>
      <w:r w:rsidR="005E309A" w:rsidRPr="005E309A">
        <w:rPr>
          <w:rFonts w:ascii="Calibri" w:hAnsi="Calibri"/>
          <w:color w:val="1F497D"/>
        </w:rPr>
        <w:t xml:space="preserve"> </w:t>
      </w:r>
      <w:r w:rsidR="005E309A">
        <w:rPr>
          <w:rFonts w:ascii="Calibri" w:hAnsi="Calibri"/>
          <w:color w:val="1F497D"/>
        </w:rPr>
        <w:t xml:space="preserve">As </w:t>
      </w:r>
      <w:r w:rsidR="005E309A" w:rsidRPr="00936D0A">
        <w:rPr>
          <w:rFonts w:ascii="Calibri" w:hAnsi="Calibri"/>
          <w:color w:val="1F497D"/>
        </w:rPr>
        <w:t>guidance</w:t>
      </w:r>
      <w:r w:rsidR="005E309A">
        <w:rPr>
          <w:rFonts w:ascii="Calibri" w:hAnsi="Calibri"/>
          <w:color w:val="1F497D"/>
        </w:rPr>
        <w:t xml:space="preserve">, some provider and location scenarios and the </w:t>
      </w:r>
      <w:r w:rsidR="00F07D41">
        <w:rPr>
          <w:rFonts w:ascii="Calibri" w:hAnsi="Calibri"/>
          <w:color w:val="1F497D"/>
        </w:rPr>
        <w:t xml:space="preserve">expected </w:t>
      </w:r>
      <w:r w:rsidR="005E309A">
        <w:rPr>
          <w:rFonts w:ascii="Calibri" w:hAnsi="Calibri"/>
          <w:color w:val="1F497D"/>
        </w:rPr>
        <w:t xml:space="preserve">pipe-delimited data records </w:t>
      </w:r>
      <w:r w:rsidR="00F07D41">
        <w:rPr>
          <w:rFonts w:ascii="Calibri" w:hAnsi="Calibri"/>
          <w:color w:val="1F497D"/>
        </w:rPr>
        <w:t xml:space="preserve">are </w:t>
      </w:r>
      <w:r w:rsidR="00F07D41" w:rsidRPr="00936D0A">
        <w:rPr>
          <w:rFonts w:ascii="Calibri" w:hAnsi="Calibri"/>
          <w:color w:val="1F497D"/>
        </w:rPr>
        <w:t>described</w:t>
      </w:r>
      <w:r w:rsidR="00F07D41">
        <w:rPr>
          <w:rFonts w:ascii="Calibri" w:hAnsi="Calibri"/>
          <w:color w:val="1F497D"/>
        </w:rPr>
        <w:t xml:space="preserve"> below</w:t>
      </w:r>
      <w:r w:rsidR="005E309A">
        <w:rPr>
          <w:rFonts w:ascii="Calibri" w:hAnsi="Calibri"/>
          <w:color w:val="1F497D"/>
        </w:rPr>
        <w:t>:</w:t>
      </w:r>
    </w:p>
    <w:p w:rsidR="00571528" w:rsidRDefault="00571528" w:rsidP="00571528">
      <w:pPr>
        <w:numPr>
          <w:ilvl w:val="0"/>
          <w:numId w:val="1"/>
        </w:numPr>
        <w:rPr>
          <w:rFonts w:ascii="Calibri" w:hAnsi="Calibri"/>
          <w:color w:val="1F497D"/>
        </w:rPr>
      </w:pPr>
      <w:r w:rsidRPr="00571528">
        <w:rPr>
          <w:rFonts w:ascii="Calibri" w:hAnsi="Calibri"/>
          <w:b/>
          <w:color w:val="1F497D"/>
        </w:rPr>
        <w:t xml:space="preserve">One Provider </w:t>
      </w:r>
      <w:r w:rsidR="00302A0B">
        <w:rPr>
          <w:rFonts w:ascii="Calibri" w:hAnsi="Calibri"/>
          <w:b/>
          <w:color w:val="1F497D"/>
        </w:rPr>
        <w:t xml:space="preserve">in One Plan </w:t>
      </w:r>
      <w:r>
        <w:rPr>
          <w:rFonts w:ascii="Calibri" w:hAnsi="Calibri"/>
          <w:b/>
          <w:color w:val="1F497D"/>
        </w:rPr>
        <w:t>at One</w:t>
      </w:r>
      <w:r w:rsidRPr="00571528">
        <w:rPr>
          <w:rFonts w:ascii="Calibri" w:hAnsi="Calibri"/>
          <w:b/>
          <w:color w:val="1F497D"/>
        </w:rPr>
        <w:t xml:space="preserve"> Location:</w:t>
      </w:r>
      <w:r>
        <w:rPr>
          <w:rFonts w:ascii="Calibri" w:hAnsi="Calibri"/>
          <w:color w:val="1F497D"/>
        </w:rPr>
        <w:t xml:space="preserve"> If a provider has one location </w:t>
      </w:r>
      <w:r w:rsidR="00302A0B">
        <w:rPr>
          <w:rFonts w:ascii="Calibri" w:hAnsi="Calibri"/>
          <w:color w:val="1F497D"/>
        </w:rPr>
        <w:t xml:space="preserve">and sees patients only from one coverage plan, </w:t>
      </w:r>
      <w:r>
        <w:rPr>
          <w:rFonts w:ascii="Calibri" w:hAnsi="Calibri"/>
          <w:color w:val="1F497D"/>
        </w:rPr>
        <w:t xml:space="preserve">then the </w:t>
      </w:r>
      <w:r w:rsidRPr="00477C02">
        <w:rPr>
          <w:rFonts w:ascii="Calibri" w:hAnsi="Calibri"/>
          <w:b/>
          <w:color w:val="1F497D"/>
        </w:rPr>
        <w:t>IKN_</w:t>
      </w:r>
      <w:r w:rsidR="00F35E8E">
        <w:rPr>
          <w:rFonts w:ascii="Calibri" w:hAnsi="Calibri"/>
          <w:b/>
          <w:color w:val="1F497D"/>
        </w:rPr>
        <w:t>PP_</w:t>
      </w:r>
      <w:r w:rsidRPr="00477C02">
        <w:rPr>
          <w:rFonts w:ascii="Calibri" w:hAnsi="Calibri"/>
          <w:b/>
          <w:color w:val="1F497D"/>
        </w:rPr>
        <w:t>XX.txt</w:t>
      </w:r>
      <w:r>
        <w:rPr>
          <w:rFonts w:ascii="Calibri" w:hAnsi="Calibri"/>
          <w:color w:val="1F497D"/>
        </w:rPr>
        <w:t xml:space="preserve"> file would have a single com</w:t>
      </w:r>
      <w:r w:rsidR="00302A0B">
        <w:rPr>
          <w:rFonts w:ascii="Calibri" w:hAnsi="Calibri"/>
          <w:color w:val="1F497D"/>
        </w:rPr>
        <w:t>plete record for that provider.</w:t>
      </w:r>
    </w:p>
    <w:p w:rsidR="00571528" w:rsidRDefault="00571528" w:rsidP="00571528">
      <w:pPr>
        <w:numPr>
          <w:ilvl w:val="0"/>
          <w:numId w:val="1"/>
        </w:numPr>
        <w:rPr>
          <w:rFonts w:ascii="Calibri" w:hAnsi="Calibri"/>
          <w:color w:val="1F497D"/>
        </w:rPr>
      </w:pPr>
      <w:r w:rsidRPr="00571528">
        <w:rPr>
          <w:rFonts w:ascii="Calibri" w:hAnsi="Calibri"/>
          <w:b/>
          <w:color w:val="1F497D"/>
        </w:rPr>
        <w:t xml:space="preserve">One Provider </w:t>
      </w:r>
      <w:r w:rsidR="00302A0B">
        <w:rPr>
          <w:rFonts w:ascii="Calibri" w:hAnsi="Calibri"/>
          <w:b/>
          <w:color w:val="1F497D"/>
        </w:rPr>
        <w:t xml:space="preserve">in One Plan, </w:t>
      </w:r>
      <w:r>
        <w:rPr>
          <w:rFonts w:ascii="Calibri" w:hAnsi="Calibri"/>
          <w:b/>
          <w:color w:val="1F497D"/>
        </w:rPr>
        <w:t xml:space="preserve">with </w:t>
      </w:r>
      <w:r w:rsidRPr="00571528">
        <w:rPr>
          <w:rFonts w:ascii="Calibri" w:hAnsi="Calibri"/>
          <w:b/>
          <w:color w:val="1F497D"/>
        </w:rPr>
        <w:t>Multiple Locations:</w:t>
      </w:r>
      <w:r>
        <w:rPr>
          <w:rFonts w:ascii="Calibri" w:hAnsi="Calibri"/>
          <w:color w:val="1F497D"/>
        </w:rPr>
        <w:t xml:space="preserve"> If a provider </w:t>
      </w:r>
      <w:r w:rsidR="00302A0B">
        <w:rPr>
          <w:rFonts w:ascii="Calibri" w:hAnsi="Calibri"/>
          <w:color w:val="1F497D"/>
        </w:rPr>
        <w:t xml:space="preserve">sees patients from a single coverage plan but </w:t>
      </w:r>
      <w:r>
        <w:rPr>
          <w:rFonts w:ascii="Calibri" w:hAnsi="Calibri"/>
          <w:color w:val="1F497D"/>
        </w:rPr>
        <w:t>has three locations</w:t>
      </w:r>
      <w:r w:rsidR="00A04340">
        <w:rPr>
          <w:rFonts w:ascii="Calibri" w:hAnsi="Calibri"/>
          <w:color w:val="1F497D"/>
        </w:rPr>
        <w:t xml:space="preserve"> (for example)</w:t>
      </w:r>
      <w:r>
        <w:rPr>
          <w:rFonts w:ascii="Calibri" w:hAnsi="Calibri"/>
          <w:color w:val="1F497D"/>
        </w:rPr>
        <w:t xml:space="preserve"> </w:t>
      </w:r>
      <w:r w:rsidR="00155B3A">
        <w:rPr>
          <w:rFonts w:ascii="Calibri" w:hAnsi="Calibri"/>
          <w:color w:val="1F497D"/>
        </w:rPr>
        <w:t xml:space="preserve">then the </w:t>
      </w:r>
      <w:r w:rsidR="00155B3A" w:rsidRPr="00477C02">
        <w:rPr>
          <w:rFonts w:ascii="Calibri" w:hAnsi="Calibri"/>
          <w:b/>
          <w:color w:val="1F497D"/>
        </w:rPr>
        <w:t>IKN_</w:t>
      </w:r>
      <w:r w:rsidR="00F35E8E">
        <w:rPr>
          <w:rFonts w:ascii="Calibri" w:hAnsi="Calibri"/>
          <w:b/>
          <w:color w:val="1F497D"/>
        </w:rPr>
        <w:t>PP_</w:t>
      </w:r>
      <w:r w:rsidR="00155B3A" w:rsidRPr="00477C02">
        <w:rPr>
          <w:rFonts w:ascii="Calibri" w:hAnsi="Calibri"/>
          <w:b/>
          <w:color w:val="1F497D"/>
        </w:rPr>
        <w:t>XX.txt</w:t>
      </w:r>
      <w:r w:rsidR="00155B3A">
        <w:rPr>
          <w:rFonts w:ascii="Calibri" w:hAnsi="Calibri"/>
          <w:color w:val="1F497D"/>
        </w:rPr>
        <w:t xml:space="preserve"> file would have</w:t>
      </w:r>
      <w:r>
        <w:rPr>
          <w:rFonts w:ascii="Calibri" w:hAnsi="Calibri"/>
          <w:color w:val="1F497D"/>
        </w:rPr>
        <w:t xml:space="preserve"> three </w:t>
      </w:r>
      <w:r w:rsidR="00155B3A">
        <w:rPr>
          <w:rFonts w:ascii="Calibri" w:hAnsi="Calibri"/>
          <w:color w:val="1F497D"/>
        </w:rPr>
        <w:t xml:space="preserve">complete </w:t>
      </w:r>
      <w:r>
        <w:rPr>
          <w:rFonts w:ascii="Calibri" w:hAnsi="Calibri"/>
          <w:color w:val="1F497D"/>
        </w:rPr>
        <w:t xml:space="preserve">records for that provider. </w:t>
      </w:r>
    </w:p>
    <w:p w:rsidR="00302A0B" w:rsidRDefault="00302A0B" w:rsidP="00571528">
      <w:pPr>
        <w:numPr>
          <w:ilvl w:val="0"/>
          <w:numId w:val="1"/>
        </w:numPr>
        <w:rPr>
          <w:rFonts w:ascii="Calibri" w:hAnsi="Calibri"/>
          <w:color w:val="1F497D"/>
        </w:rPr>
      </w:pPr>
      <w:r>
        <w:rPr>
          <w:rFonts w:ascii="Calibri" w:hAnsi="Calibri"/>
          <w:b/>
          <w:color w:val="1F497D"/>
        </w:rPr>
        <w:t>One Provider in Multiple Plans at One Location:</w:t>
      </w:r>
      <w:r>
        <w:rPr>
          <w:rFonts w:ascii="Calibri" w:hAnsi="Calibri"/>
          <w:color w:val="1F497D"/>
        </w:rPr>
        <w:t xml:space="preserve"> if a provider sees patients from more than one plan, but does so at a single location, the data would include one complete record for each plan in which the provider participates.</w:t>
      </w:r>
    </w:p>
    <w:p w:rsidR="00302A0B" w:rsidRDefault="00302A0B" w:rsidP="00571528">
      <w:pPr>
        <w:numPr>
          <w:ilvl w:val="0"/>
          <w:numId w:val="1"/>
        </w:numPr>
        <w:rPr>
          <w:rFonts w:ascii="Calibri" w:hAnsi="Calibri"/>
          <w:color w:val="1F497D"/>
        </w:rPr>
      </w:pPr>
      <w:r w:rsidRPr="00302A0B">
        <w:rPr>
          <w:rFonts w:ascii="Calibri" w:hAnsi="Calibri"/>
          <w:b/>
          <w:color w:val="1F497D"/>
        </w:rPr>
        <w:t xml:space="preserve">One Provider, Multiple Plans, </w:t>
      </w:r>
      <w:r w:rsidR="007E2277">
        <w:rPr>
          <w:rFonts w:ascii="Calibri" w:hAnsi="Calibri"/>
          <w:b/>
          <w:color w:val="1F497D"/>
        </w:rPr>
        <w:t xml:space="preserve">at </w:t>
      </w:r>
      <w:r w:rsidRPr="00302A0B">
        <w:rPr>
          <w:rFonts w:ascii="Calibri" w:hAnsi="Calibri"/>
          <w:b/>
          <w:color w:val="1F497D"/>
        </w:rPr>
        <w:t>Multiple Locations</w:t>
      </w:r>
      <w:r>
        <w:rPr>
          <w:rFonts w:ascii="Calibri" w:hAnsi="Calibri"/>
          <w:color w:val="1F497D"/>
        </w:rPr>
        <w:t xml:space="preserve">: if a provider participates in more than one plan, and sees patients in those plans at more than one location the data should contain one complete record for each combination of provider, plan, and </w:t>
      </w:r>
      <w:r>
        <w:rPr>
          <w:rFonts w:ascii="Calibri" w:hAnsi="Calibri"/>
          <w:color w:val="1F497D"/>
        </w:rPr>
        <w:lastRenderedPageBreak/>
        <w:t xml:space="preserve">location.  </w:t>
      </w:r>
      <w:r>
        <w:rPr>
          <w:rFonts w:ascii="Calibri" w:hAnsi="Calibri"/>
          <w:i/>
          <w:color w:val="1F497D"/>
        </w:rPr>
        <w:t xml:space="preserve">NOTE that the total number of records </w:t>
      </w:r>
      <w:r w:rsidR="0098464E">
        <w:rPr>
          <w:rFonts w:ascii="Calibri" w:hAnsi="Calibri"/>
          <w:i/>
          <w:color w:val="1F497D"/>
        </w:rPr>
        <w:t xml:space="preserve">might </w:t>
      </w:r>
      <w:r>
        <w:rPr>
          <w:rFonts w:ascii="Calibri" w:hAnsi="Calibri"/>
          <w:i/>
          <w:color w:val="1F497D"/>
        </w:rPr>
        <w:t xml:space="preserve">not equal the product of plans </w:t>
      </w:r>
      <w:r w:rsidR="007E2277">
        <w:rPr>
          <w:rFonts w:ascii="Calibri" w:hAnsi="Calibri"/>
          <w:i/>
          <w:color w:val="1F497D"/>
        </w:rPr>
        <w:t xml:space="preserve">and </w:t>
      </w:r>
      <w:r>
        <w:rPr>
          <w:rFonts w:ascii="Calibri" w:hAnsi="Calibri"/>
          <w:i/>
          <w:color w:val="1F497D"/>
        </w:rPr>
        <w:t>locations, as not all providers see patients from each plan in which they participate at every location where the provider sees patients.</w:t>
      </w:r>
    </w:p>
    <w:p w:rsidR="00A174ED" w:rsidRDefault="00571528" w:rsidP="00571528">
      <w:pPr>
        <w:numPr>
          <w:ilvl w:val="0"/>
          <w:numId w:val="1"/>
        </w:numPr>
        <w:rPr>
          <w:rFonts w:ascii="Calibri" w:hAnsi="Calibri"/>
          <w:color w:val="1F497D"/>
        </w:rPr>
      </w:pPr>
      <w:r w:rsidRPr="00571528">
        <w:rPr>
          <w:rFonts w:ascii="Calibri" w:hAnsi="Calibri"/>
          <w:b/>
          <w:color w:val="1F497D"/>
        </w:rPr>
        <w:t>Practice with More than One Provider</w:t>
      </w:r>
      <w:r w:rsidR="00155B3A">
        <w:rPr>
          <w:rFonts w:ascii="Calibri" w:hAnsi="Calibri"/>
          <w:b/>
          <w:color w:val="1F497D"/>
        </w:rPr>
        <w:t xml:space="preserve"> and One Location</w:t>
      </w:r>
      <w:r w:rsidRPr="00571528">
        <w:rPr>
          <w:rFonts w:ascii="Calibri" w:hAnsi="Calibri"/>
          <w:b/>
          <w:color w:val="1F497D"/>
        </w:rPr>
        <w:t>:</w:t>
      </w:r>
      <w:r>
        <w:rPr>
          <w:rFonts w:ascii="Calibri" w:hAnsi="Calibri"/>
          <w:color w:val="1F497D"/>
        </w:rPr>
        <w:t xml:space="preserve"> </w:t>
      </w:r>
      <w:r w:rsidR="00D3208D">
        <w:rPr>
          <w:rFonts w:ascii="Calibri" w:hAnsi="Calibri"/>
          <w:color w:val="1F497D"/>
        </w:rPr>
        <w:t xml:space="preserve">If a practice </w:t>
      </w:r>
      <w:r w:rsidR="00155B3A">
        <w:rPr>
          <w:rFonts w:ascii="Calibri" w:hAnsi="Calibri"/>
          <w:color w:val="1F497D"/>
        </w:rPr>
        <w:t xml:space="preserve">has </w:t>
      </w:r>
      <w:r w:rsidR="00D3208D">
        <w:rPr>
          <w:rFonts w:ascii="Calibri" w:hAnsi="Calibri"/>
          <w:color w:val="1F497D"/>
        </w:rPr>
        <w:t>two providers a</w:t>
      </w:r>
      <w:r w:rsidR="00155B3A">
        <w:rPr>
          <w:rFonts w:ascii="Calibri" w:hAnsi="Calibri"/>
          <w:color w:val="1F497D"/>
        </w:rPr>
        <w:t xml:space="preserve">t a single </w:t>
      </w:r>
      <w:r w:rsidR="00D3208D">
        <w:rPr>
          <w:rFonts w:ascii="Calibri" w:hAnsi="Calibri"/>
          <w:color w:val="1F497D"/>
        </w:rPr>
        <w:t>location</w:t>
      </w:r>
      <w:r w:rsidR="00155B3A">
        <w:rPr>
          <w:rFonts w:ascii="Calibri" w:hAnsi="Calibri"/>
          <w:color w:val="1F497D"/>
        </w:rPr>
        <w:t xml:space="preserve"> then the </w:t>
      </w:r>
      <w:r w:rsidR="00155B3A" w:rsidRPr="00477C02">
        <w:rPr>
          <w:rFonts w:ascii="Calibri" w:hAnsi="Calibri"/>
          <w:b/>
          <w:color w:val="1F497D"/>
        </w:rPr>
        <w:t>IKN_</w:t>
      </w:r>
      <w:r w:rsidR="00F35E8E">
        <w:rPr>
          <w:rFonts w:ascii="Calibri" w:hAnsi="Calibri"/>
          <w:b/>
          <w:color w:val="1F497D"/>
        </w:rPr>
        <w:t>PP_</w:t>
      </w:r>
      <w:r w:rsidR="00155B3A" w:rsidRPr="00477C02">
        <w:rPr>
          <w:rFonts w:ascii="Calibri" w:hAnsi="Calibri"/>
          <w:b/>
          <w:color w:val="1F497D"/>
        </w:rPr>
        <w:t>XX.txt</w:t>
      </w:r>
      <w:r w:rsidR="00155B3A">
        <w:rPr>
          <w:rFonts w:ascii="Calibri" w:hAnsi="Calibri"/>
          <w:color w:val="1F497D"/>
        </w:rPr>
        <w:t xml:space="preserve"> file would have</w:t>
      </w:r>
      <w:r w:rsidR="00D3208D">
        <w:rPr>
          <w:rFonts w:ascii="Calibri" w:hAnsi="Calibri"/>
          <w:color w:val="1F497D"/>
        </w:rPr>
        <w:t xml:space="preserve"> t</w:t>
      </w:r>
      <w:r w:rsidR="00155B3A">
        <w:rPr>
          <w:rFonts w:ascii="Calibri" w:hAnsi="Calibri"/>
          <w:color w:val="1F497D"/>
        </w:rPr>
        <w:t>wo</w:t>
      </w:r>
      <w:r w:rsidR="00D3208D">
        <w:rPr>
          <w:rFonts w:ascii="Calibri" w:hAnsi="Calibri"/>
          <w:color w:val="1F497D"/>
        </w:rPr>
        <w:t xml:space="preserve"> </w:t>
      </w:r>
      <w:r w:rsidR="00155B3A">
        <w:rPr>
          <w:rFonts w:ascii="Calibri" w:hAnsi="Calibri"/>
          <w:color w:val="1F497D"/>
        </w:rPr>
        <w:t>complete records (one for each provider)</w:t>
      </w:r>
      <w:r w:rsidR="00302A0B">
        <w:rPr>
          <w:rFonts w:ascii="Calibri" w:hAnsi="Calibri"/>
          <w:color w:val="1F497D"/>
        </w:rPr>
        <w:t>, so long as the providers are willing to be listed</w:t>
      </w:r>
      <w:r w:rsidR="00155B3A">
        <w:rPr>
          <w:rFonts w:ascii="Calibri" w:hAnsi="Calibri"/>
          <w:color w:val="1F497D"/>
        </w:rPr>
        <w:t>.</w:t>
      </w:r>
      <w:r w:rsidR="00302A0B">
        <w:rPr>
          <w:rFonts w:ascii="Calibri" w:hAnsi="Calibri"/>
          <w:color w:val="1F497D"/>
        </w:rPr>
        <w:t xml:space="preserve">  Otherwise, there would be a single record for the group practice as an entity but no details as to the individual providers in the practice.</w:t>
      </w:r>
    </w:p>
    <w:p w:rsidR="00470B4E" w:rsidRPr="00470B4E" w:rsidRDefault="00155B3A" w:rsidP="00470B4E">
      <w:pPr>
        <w:numPr>
          <w:ilvl w:val="0"/>
          <w:numId w:val="1"/>
        </w:numPr>
        <w:rPr>
          <w:rFonts w:ascii="Calibri" w:hAnsi="Calibri"/>
          <w:color w:val="1F497D"/>
        </w:rPr>
      </w:pPr>
      <w:r w:rsidRPr="00571528">
        <w:rPr>
          <w:rFonts w:ascii="Calibri" w:hAnsi="Calibri"/>
          <w:b/>
          <w:color w:val="1F497D"/>
        </w:rPr>
        <w:t>Practice with More than One Provider</w:t>
      </w:r>
      <w:r>
        <w:rPr>
          <w:rFonts w:ascii="Calibri" w:hAnsi="Calibri"/>
          <w:b/>
          <w:color w:val="1F497D"/>
        </w:rPr>
        <w:t xml:space="preserve"> and Multiple Locations</w:t>
      </w:r>
      <w:r w:rsidRPr="00571528">
        <w:rPr>
          <w:rFonts w:ascii="Calibri" w:hAnsi="Calibri"/>
          <w:b/>
          <w:color w:val="1F497D"/>
        </w:rPr>
        <w:t>:</w:t>
      </w:r>
      <w:r>
        <w:rPr>
          <w:rFonts w:ascii="Calibri" w:hAnsi="Calibri"/>
          <w:color w:val="1F497D"/>
        </w:rPr>
        <w:t xml:space="preserve"> If a practice has two providers and three locations then the </w:t>
      </w:r>
      <w:r w:rsidRPr="00477C02">
        <w:rPr>
          <w:rFonts w:ascii="Calibri" w:hAnsi="Calibri"/>
          <w:b/>
          <w:color w:val="1F497D"/>
        </w:rPr>
        <w:t>IKN_</w:t>
      </w:r>
      <w:r w:rsidR="00F35E8E">
        <w:rPr>
          <w:rFonts w:ascii="Calibri" w:hAnsi="Calibri"/>
          <w:b/>
          <w:color w:val="1F497D"/>
        </w:rPr>
        <w:t>PP_</w:t>
      </w:r>
      <w:r w:rsidRPr="00477C02">
        <w:rPr>
          <w:rFonts w:ascii="Calibri" w:hAnsi="Calibri"/>
          <w:b/>
          <w:color w:val="1F497D"/>
        </w:rPr>
        <w:t>XX.txt</w:t>
      </w:r>
      <w:r>
        <w:rPr>
          <w:rFonts w:ascii="Calibri" w:hAnsi="Calibri"/>
          <w:color w:val="1F497D"/>
        </w:rPr>
        <w:t xml:space="preserve"> file would have complete records for each provider associated with each location at which that provider practices.</w:t>
      </w:r>
    </w:p>
    <w:p w:rsidR="001809C1" w:rsidRDefault="001809C1" w:rsidP="001809C1">
      <w:pPr>
        <w:rPr>
          <w:rFonts w:ascii="Calibri" w:hAnsi="Calibri"/>
          <w:color w:val="1F497D"/>
        </w:rPr>
      </w:pPr>
    </w:p>
    <w:p w:rsidR="00A57267" w:rsidRDefault="001809C1" w:rsidP="00A174ED">
      <w:pPr>
        <w:rPr>
          <w:rFonts w:ascii="Calibri" w:hAnsi="Calibri"/>
          <w:i/>
          <w:color w:val="1F497D"/>
        </w:rPr>
      </w:pPr>
      <w:r w:rsidRPr="001809C1">
        <w:rPr>
          <w:rFonts w:ascii="Calibri" w:hAnsi="Calibri"/>
          <w:i/>
          <w:color w:val="1F497D"/>
        </w:rPr>
        <w:t xml:space="preserve">Please refer to </w:t>
      </w:r>
      <w:r w:rsidR="00C44442" w:rsidRPr="00C44442">
        <w:rPr>
          <w:rFonts w:ascii="Calibri" w:hAnsi="Calibri"/>
          <w:b/>
          <w:i/>
          <w:color w:val="1F497D"/>
        </w:rPr>
        <w:t xml:space="preserve">Appendix B, </w:t>
      </w:r>
      <w:r w:rsidRPr="00C44442">
        <w:rPr>
          <w:rFonts w:ascii="Calibri" w:hAnsi="Calibri"/>
          <w:b/>
          <w:i/>
          <w:color w:val="1F497D"/>
        </w:rPr>
        <w:t xml:space="preserve">Entry of Federally Qualified Health Centers </w:t>
      </w:r>
      <w:r w:rsidR="00302A0B">
        <w:rPr>
          <w:rFonts w:ascii="Calibri" w:hAnsi="Calibri"/>
          <w:b/>
          <w:i/>
          <w:color w:val="1F497D"/>
        </w:rPr>
        <w:t xml:space="preserve">and Group Practice </w:t>
      </w:r>
      <w:r w:rsidRPr="00C44442">
        <w:rPr>
          <w:rFonts w:ascii="Calibri" w:hAnsi="Calibri"/>
          <w:b/>
          <w:i/>
          <w:color w:val="1F497D"/>
        </w:rPr>
        <w:t>Provider Data</w:t>
      </w:r>
      <w:r w:rsidRPr="001809C1">
        <w:rPr>
          <w:rFonts w:ascii="Calibri" w:hAnsi="Calibri"/>
          <w:i/>
          <w:color w:val="1F497D"/>
        </w:rPr>
        <w:t xml:space="preserve"> for special instructions for handing of the</w:t>
      </w:r>
      <w:r>
        <w:rPr>
          <w:rFonts w:ascii="Calibri" w:hAnsi="Calibri"/>
          <w:i/>
          <w:color w:val="1F497D"/>
        </w:rPr>
        <w:t xml:space="preserve"> </w:t>
      </w:r>
      <w:r w:rsidRPr="001809C1">
        <w:rPr>
          <w:rFonts w:ascii="Calibri" w:hAnsi="Calibri"/>
          <w:i/>
          <w:color w:val="1F497D"/>
        </w:rPr>
        <w:t xml:space="preserve">Federally Qualified Health Center </w:t>
      </w:r>
      <w:r>
        <w:rPr>
          <w:rFonts w:ascii="Calibri" w:hAnsi="Calibri"/>
          <w:i/>
          <w:color w:val="1F497D"/>
        </w:rPr>
        <w:t>(FQHC)</w:t>
      </w:r>
      <w:r w:rsidRPr="001809C1">
        <w:rPr>
          <w:rFonts w:ascii="Calibri" w:hAnsi="Calibri"/>
          <w:i/>
          <w:color w:val="1F497D"/>
        </w:rPr>
        <w:t xml:space="preserve"> data.</w:t>
      </w:r>
    </w:p>
    <w:p w:rsidR="00F22DBE" w:rsidRDefault="00F22DBE" w:rsidP="00A174ED">
      <w:pPr>
        <w:rPr>
          <w:rFonts w:ascii="Calibri" w:hAnsi="Calibri"/>
          <w:i/>
          <w:color w:val="1F497D"/>
        </w:rPr>
      </w:pPr>
    </w:p>
    <w:p w:rsidR="00CB1A71" w:rsidRPr="001E10F9" w:rsidRDefault="00477C02" w:rsidP="00CB1A71">
      <w:pPr>
        <w:rPr>
          <w:rFonts w:ascii="Calibri" w:hAnsi="Calibri"/>
          <w:b/>
          <w:color w:val="1F497D"/>
        </w:rPr>
      </w:pPr>
      <w:r>
        <w:rPr>
          <w:rFonts w:ascii="Calibri" w:hAnsi="Calibri"/>
          <w:color w:val="1F497D"/>
        </w:rPr>
        <w:t xml:space="preserve">The data submission files </w:t>
      </w:r>
      <w:r w:rsidRPr="00477C02">
        <w:rPr>
          <w:rFonts w:ascii="Calibri" w:hAnsi="Calibri"/>
          <w:b/>
          <w:color w:val="1F497D"/>
        </w:rPr>
        <w:t>IKN_CONTROL_</w:t>
      </w:r>
      <w:r w:rsidR="00374FB5">
        <w:rPr>
          <w:rFonts w:ascii="Calibri" w:hAnsi="Calibri"/>
          <w:b/>
          <w:color w:val="1F497D"/>
        </w:rPr>
        <w:t>PP_</w:t>
      </w:r>
      <w:r w:rsidRPr="00477C02">
        <w:rPr>
          <w:rFonts w:ascii="Calibri" w:hAnsi="Calibri"/>
          <w:b/>
          <w:color w:val="1F497D"/>
        </w:rPr>
        <w:t>XX.txt</w:t>
      </w:r>
      <w:r w:rsidRPr="00A174ED">
        <w:rPr>
          <w:rFonts w:ascii="Calibri" w:hAnsi="Calibri"/>
          <w:color w:val="1F497D"/>
        </w:rPr>
        <w:t xml:space="preserve"> (</w:t>
      </w:r>
      <w:r>
        <w:rPr>
          <w:rFonts w:ascii="Calibri" w:hAnsi="Calibri"/>
          <w:color w:val="1F497D"/>
        </w:rPr>
        <w:t xml:space="preserve">control) and </w:t>
      </w:r>
      <w:r w:rsidRPr="00477C02">
        <w:rPr>
          <w:rFonts w:ascii="Calibri" w:hAnsi="Calibri"/>
          <w:b/>
          <w:color w:val="1F497D"/>
        </w:rPr>
        <w:t>IKN_</w:t>
      </w:r>
      <w:r w:rsidR="00374FB5">
        <w:rPr>
          <w:rFonts w:ascii="Calibri" w:hAnsi="Calibri"/>
          <w:b/>
          <w:color w:val="1F497D"/>
        </w:rPr>
        <w:t>PP_</w:t>
      </w:r>
      <w:r w:rsidRPr="00477C02">
        <w:rPr>
          <w:rFonts w:ascii="Calibri" w:hAnsi="Calibri"/>
          <w:b/>
          <w:color w:val="1F497D"/>
        </w:rPr>
        <w:t>XX.txt</w:t>
      </w:r>
      <w:r>
        <w:rPr>
          <w:rFonts w:ascii="Calibri" w:hAnsi="Calibri"/>
          <w:color w:val="1F497D"/>
        </w:rPr>
        <w:t xml:space="preserve"> (pipe-delimited provider data) </w:t>
      </w:r>
      <w:r w:rsidR="00262E56">
        <w:rPr>
          <w:rFonts w:ascii="Calibri" w:hAnsi="Calibri"/>
          <w:color w:val="1F497D"/>
        </w:rPr>
        <w:t>will</w:t>
      </w:r>
      <w:r w:rsidR="00C13CED">
        <w:rPr>
          <w:rFonts w:ascii="Calibri" w:hAnsi="Calibri"/>
          <w:color w:val="1F497D"/>
        </w:rPr>
        <w:t xml:space="preserve"> be uploaded by the </w:t>
      </w:r>
      <w:r w:rsidR="00C35D8F">
        <w:rPr>
          <w:rFonts w:ascii="Calibri" w:hAnsi="Calibri"/>
          <w:color w:val="1F497D"/>
        </w:rPr>
        <w:t>State</w:t>
      </w:r>
      <w:r w:rsidR="00C13CED">
        <w:rPr>
          <w:rFonts w:ascii="Calibri" w:hAnsi="Calibri"/>
          <w:color w:val="1F497D"/>
        </w:rPr>
        <w:t xml:space="preserve"> into their IKN eRoom</w:t>
      </w:r>
      <w:r w:rsidR="00CB1A71">
        <w:rPr>
          <w:rFonts w:ascii="Calibri" w:hAnsi="Calibri"/>
          <w:color w:val="1F497D"/>
        </w:rPr>
        <w:t xml:space="preserve"> </w:t>
      </w:r>
      <w:r w:rsidR="00CB1A71" w:rsidRPr="00CB1A71">
        <w:rPr>
          <w:rFonts w:ascii="Calibri" w:hAnsi="Calibri"/>
          <w:color w:val="1F497D"/>
        </w:rPr>
        <w:t>by the required date</w:t>
      </w:r>
      <w:r w:rsidR="00A57267">
        <w:rPr>
          <w:rFonts w:ascii="Calibri" w:hAnsi="Calibri"/>
          <w:color w:val="1F497D"/>
        </w:rPr>
        <w:t xml:space="preserve"> as noted in the </w:t>
      </w:r>
      <w:r w:rsidR="0098464E">
        <w:rPr>
          <w:rFonts w:ascii="Calibri" w:hAnsi="Calibri"/>
          <w:color w:val="1F497D"/>
        </w:rPr>
        <w:t xml:space="preserve">project calendar ( </w:t>
      </w:r>
      <w:hyperlink r:id="rId14" w:history="1">
        <w:r w:rsidR="0098464E" w:rsidRPr="00AB2894">
          <w:rPr>
            <w:rStyle w:val="Hyperlink"/>
            <w:rFonts w:ascii="Calibri" w:hAnsi="Calibri"/>
          </w:rPr>
          <w:t>https://eroom.hrsa.gov/eRoom/oit/CHIPOralHealthProviders/0_24a33</w:t>
        </w:r>
      </w:hyperlink>
      <w:r w:rsidR="0098464E">
        <w:rPr>
          <w:rFonts w:ascii="Calibri" w:hAnsi="Calibri"/>
          <w:color w:val="1F497D"/>
        </w:rPr>
        <w:t xml:space="preserve"> )</w:t>
      </w:r>
      <w:r w:rsidR="00CB1A71" w:rsidRPr="00CB1A71">
        <w:rPr>
          <w:rFonts w:ascii="Calibri" w:hAnsi="Calibri"/>
          <w:color w:val="1F497D"/>
        </w:rPr>
        <w:t>.</w:t>
      </w:r>
      <w:r w:rsidR="00CB1A71">
        <w:rPr>
          <w:rFonts w:ascii="Calibri" w:hAnsi="Calibri"/>
          <w:color w:val="1F497D"/>
        </w:rPr>
        <w:t xml:space="preserve"> Please refer to </w:t>
      </w:r>
      <w:r w:rsidR="00F95418" w:rsidRPr="00F95418">
        <w:rPr>
          <w:rFonts w:ascii="Calibri" w:hAnsi="Calibri"/>
          <w:b/>
          <w:color w:val="1F497D"/>
        </w:rPr>
        <w:t xml:space="preserve">Appendix A, </w:t>
      </w:r>
      <w:r w:rsidR="00CB1A71" w:rsidRPr="00F95418">
        <w:rPr>
          <w:rFonts w:ascii="Calibri" w:hAnsi="Calibri"/>
          <w:b/>
          <w:color w:val="1F497D"/>
        </w:rPr>
        <w:t xml:space="preserve">Add Files Procedure </w:t>
      </w:r>
      <w:r w:rsidR="00CB1A71" w:rsidRPr="00CB1A71">
        <w:rPr>
          <w:rFonts w:ascii="Calibri" w:hAnsi="Calibri"/>
          <w:color w:val="1F497D"/>
        </w:rPr>
        <w:t>for assistance with th</w:t>
      </w:r>
      <w:r w:rsidR="00CB1A71">
        <w:rPr>
          <w:rFonts w:ascii="Calibri" w:hAnsi="Calibri"/>
          <w:color w:val="1F497D"/>
        </w:rPr>
        <w:t xml:space="preserve">e file upload </w:t>
      </w:r>
      <w:r w:rsidR="00CB1A71" w:rsidRPr="00CB1A71">
        <w:rPr>
          <w:rFonts w:ascii="Calibri" w:hAnsi="Calibri"/>
          <w:color w:val="1F497D"/>
        </w:rPr>
        <w:t>process.</w:t>
      </w:r>
      <w:r w:rsidR="00D45953">
        <w:rPr>
          <w:rFonts w:ascii="Calibri" w:hAnsi="Calibri"/>
          <w:b/>
          <w:color w:val="1F497D"/>
        </w:rPr>
        <w:t xml:space="preserve"> </w:t>
      </w:r>
      <w:r w:rsidR="00D45953">
        <w:rPr>
          <w:rFonts w:ascii="Calibri" w:hAnsi="Calibri"/>
          <w:i/>
          <w:color w:val="1F497D"/>
        </w:rPr>
        <w:t xml:space="preserve">Remember a submission is not complete unless both the </w:t>
      </w:r>
      <w:r w:rsidR="00D45953" w:rsidRPr="00D45953">
        <w:rPr>
          <w:rFonts w:ascii="Calibri" w:hAnsi="Calibri"/>
          <w:i/>
          <w:color w:val="1F497D"/>
        </w:rPr>
        <w:t xml:space="preserve">control and provider data </w:t>
      </w:r>
      <w:r w:rsidR="00D45953">
        <w:rPr>
          <w:rFonts w:ascii="Calibri" w:hAnsi="Calibri"/>
          <w:i/>
          <w:color w:val="1F497D"/>
        </w:rPr>
        <w:t>f</w:t>
      </w:r>
      <w:r w:rsidR="006208E9">
        <w:rPr>
          <w:rFonts w:ascii="Calibri" w:hAnsi="Calibri"/>
          <w:i/>
          <w:color w:val="1F497D"/>
        </w:rPr>
        <w:t xml:space="preserve">iles have been uploaded in the </w:t>
      </w:r>
      <w:r w:rsidR="0098464E">
        <w:rPr>
          <w:rFonts w:ascii="Calibri" w:hAnsi="Calibri"/>
          <w:i/>
          <w:color w:val="1F497D"/>
        </w:rPr>
        <w:t xml:space="preserve">appropriate </w:t>
      </w:r>
      <w:r w:rsidR="00D45953">
        <w:rPr>
          <w:rFonts w:ascii="Calibri" w:hAnsi="Calibri"/>
          <w:i/>
          <w:color w:val="1F497D"/>
        </w:rPr>
        <w:t>eRoom</w:t>
      </w:r>
      <w:r w:rsidR="0098464E">
        <w:rPr>
          <w:rFonts w:ascii="Calibri" w:hAnsi="Calibri"/>
          <w:i/>
          <w:color w:val="1F497D"/>
        </w:rPr>
        <w:t xml:space="preserve"> folder</w:t>
      </w:r>
      <w:r w:rsidR="00D45953" w:rsidRPr="00061B6D">
        <w:rPr>
          <w:rFonts w:ascii="Calibri" w:hAnsi="Calibri"/>
          <w:i/>
          <w:color w:val="1F497D"/>
        </w:rPr>
        <w:t>.</w:t>
      </w:r>
      <w:r w:rsidR="0098464E">
        <w:rPr>
          <w:rFonts w:ascii="Calibri" w:hAnsi="Calibri"/>
          <w:i/>
          <w:color w:val="1F497D"/>
        </w:rPr>
        <w:t xml:space="preserve">  </w:t>
      </w:r>
      <w:r w:rsidR="0098464E" w:rsidRPr="0098464E">
        <w:rPr>
          <w:rFonts w:ascii="Calibri" w:hAnsi="Calibri"/>
          <w:b/>
          <w:i/>
          <w:color w:val="1F497D"/>
        </w:rPr>
        <w:t>Due to the number of submissions, file</w:t>
      </w:r>
      <w:r w:rsidR="0098464E">
        <w:rPr>
          <w:rFonts w:ascii="Calibri" w:hAnsi="Calibri"/>
          <w:b/>
          <w:i/>
          <w:color w:val="1F497D"/>
        </w:rPr>
        <w:t xml:space="preserve"> submission</w:t>
      </w:r>
      <w:r w:rsidR="0098464E" w:rsidRPr="0098464E">
        <w:rPr>
          <w:rFonts w:ascii="Calibri" w:hAnsi="Calibri"/>
          <w:b/>
          <w:i/>
          <w:color w:val="1F497D"/>
        </w:rPr>
        <w:t>s cannot be accepted by email.</w:t>
      </w:r>
    </w:p>
    <w:p w:rsidR="005121A9" w:rsidRDefault="005121A9" w:rsidP="001A5135">
      <w:pPr>
        <w:rPr>
          <w:rFonts w:ascii="Calibri" w:hAnsi="Calibri"/>
          <w:color w:val="1F497D"/>
        </w:rPr>
      </w:pPr>
    </w:p>
    <w:p w:rsidR="000C1752" w:rsidRPr="009C7E50" w:rsidRDefault="000C1752" w:rsidP="000316F1">
      <w:pPr>
        <w:pStyle w:val="Heading3"/>
      </w:pPr>
      <w:bookmarkStart w:id="11" w:name="_Toc258247754"/>
      <w:r w:rsidRPr="009C7E50">
        <w:t xml:space="preserve">Direct Entry </w:t>
      </w:r>
      <w:r w:rsidR="0098464E" w:rsidRPr="009C7E50">
        <w:t>o</w:t>
      </w:r>
      <w:r w:rsidR="0098464E">
        <w:t>f</w:t>
      </w:r>
      <w:r w:rsidR="0098464E" w:rsidRPr="009C7E50">
        <w:t xml:space="preserve"> </w:t>
      </w:r>
      <w:r w:rsidRPr="009C7E50">
        <w:t xml:space="preserve">Oral Health Provider Data </w:t>
      </w:r>
      <w:r w:rsidR="000316F1">
        <w:t>U</w:t>
      </w:r>
      <w:r w:rsidR="001E469A" w:rsidRPr="009C7E50">
        <w:t xml:space="preserve">sing </w:t>
      </w:r>
      <w:r w:rsidR="000316F1">
        <w:t xml:space="preserve">an </w:t>
      </w:r>
      <w:r w:rsidRPr="009C7E50">
        <w:t>eRoom Database</w:t>
      </w:r>
      <w:bookmarkEnd w:id="11"/>
    </w:p>
    <w:p w:rsidR="00A44B7C" w:rsidRDefault="00A44B7C" w:rsidP="000C1752">
      <w:pPr>
        <w:rPr>
          <w:rFonts w:ascii="Calibri" w:hAnsi="Calibri"/>
          <w:color w:val="1F497D"/>
        </w:rPr>
      </w:pPr>
    </w:p>
    <w:p w:rsidR="000C1752" w:rsidRDefault="00A51F82" w:rsidP="00594889">
      <w:pPr>
        <w:rPr>
          <w:rFonts w:ascii="Calibri" w:hAnsi="Calibri"/>
          <w:color w:val="1F497D"/>
        </w:rPr>
      </w:pPr>
      <w:r>
        <w:rPr>
          <w:rFonts w:ascii="Calibri" w:hAnsi="Calibri"/>
          <w:i/>
          <w:color w:val="1F497D"/>
        </w:rPr>
        <w:t xml:space="preserve">With </w:t>
      </w:r>
      <w:r w:rsidR="00DD7579">
        <w:rPr>
          <w:rFonts w:ascii="Calibri" w:hAnsi="Calibri"/>
          <w:i/>
          <w:color w:val="1F497D"/>
        </w:rPr>
        <w:t>this option</w:t>
      </w:r>
      <w:r>
        <w:rPr>
          <w:rFonts w:ascii="Calibri" w:hAnsi="Calibri"/>
          <w:i/>
          <w:color w:val="1F497D"/>
        </w:rPr>
        <w:t>, uploading of data file</w:t>
      </w:r>
      <w:r w:rsidR="004801A8">
        <w:rPr>
          <w:rFonts w:ascii="Calibri" w:hAnsi="Calibri"/>
          <w:i/>
          <w:color w:val="1F497D"/>
        </w:rPr>
        <w:t>s</w:t>
      </w:r>
      <w:r>
        <w:rPr>
          <w:rFonts w:ascii="Calibri" w:hAnsi="Calibri"/>
          <w:i/>
          <w:color w:val="1F497D"/>
        </w:rPr>
        <w:t xml:space="preserve"> is not required.  </w:t>
      </w:r>
      <w:r w:rsidR="000C1752">
        <w:rPr>
          <w:rFonts w:ascii="Calibri" w:hAnsi="Calibri"/>
          <w:color w:val="1F497D"/>
        </w:rPr>
        <w:t xml:space="preserve">Each </w:t>
      </w:r>
      <w:r w:rsidR="00C35D8F">
        <w:rPr>
          <w:rFonts w:ascii="Calibri" w:hAnsi="Calibri"/>
          <w:color w:val="1F497D"/>
        </w:rPr>
        <w:t>State</w:t>
      </w:r>
      <w:r w:rsidR="000C1752">
        <w:rPr>
          <w:rFonts w:ascii="Calibri" w:hAnsi="Calibri"/>
          <w:color w:val="1F497D"/>
        </w:rPr>
        <w:t xml:space="preserve"> </w:t>
      </w:r>
      <w:r w:rsidR="004801A8">
        <w:rPr>
          <w:rFonts w:ascii="Calibri" w:hAnsi="Calibri"/>
          <w:color w:val="1F497D"/>
        </w:rPr>
        <w:t>may</w:t>
      </w:r>
      <w:r w:rsidR="000C1752">
        <w:rPr>
          <w:rFonts w:ascii="Calibri" w:hAnsi="Calibri"/>
          <w:color w:val="1F497D"/>
        </w:rPr>
        <w:t xml:space="preserve"> have </w:t>
      </w:r>
      <w:r w:rsidR="00936D0A">
        <w:rPr>
          <w:rFonts w:ascii="Calibri" w:hAnsi="Calibri"/>
          <w:color w:val="1F497D"/>
        </w:rPr>
        <w:t>its</w:t>
      </w:r>
      <w:r w:rsidR="000C1752">
        <w:rPr>
          <w:rFonts w:ascii="Calibri" w:hAnsi="Calibri"/>
          <w:color w:val="1F497D"/>
        </w:rPr>
        <w:t xml:space="preserve"> own </w:t>
      </w:r>
      <w:r w:rsidR="00AF6139" w:rsidRPr="001A5135">
        <w:rPr>
          <w:rFonts w:ascii="Calibri" w:hAnsi="Calibri"/>
          <w:color w:val="1F497D"/>
        </w:rPr>
        <w:t xml:space="preserve">eRoom </w:t>
      </w:r>
      <w:r w:rsidR="00ED1982" w:rsidRPr="00ED1982">
        <w:rPr>
          <w:rFonts w:ascii="Calibri" w:hAnsi="Calibri"/>
          <w:b/>
          <w:color w:val="1F497D"/>
        </w:rPr>
        <w:t>CHIP Oral Health Care Providers Database</w:t>
      </w:r>
      <w:r w:rsidR="000C1752">
        <w:rPr>
          <w:rFonts w:ascii="Calibri" w:hAnsi="Calibri"/>
          <w:color w:val="1F497D"/>
        </w:rPr>
        <w:t xml:space="preserve">. This database will allow the </w:t>
      </w:r>
      <w:r w:rsidR="00C35D8F">
        <w:rPr>
          <w:rFonts w:ascii="Calibri" w:hAnsi="Calibri"/>
          <w:color w:val="1F497D"/>
        </w:rPr>
        <w:t>State</w:t>
      </w:r>
      <w:r w:rsidR="000C1752">
        <w:rPr>
          <w:rFonts w:ascii="Calibri" w:hAnsi="Calibri"/>
          <w:color w:val="1F497D"/>
        </w:rPr>
        <w:t xml:space="preserve"> to key in the</w:t>
      </w:r>
      <w:r w:rsidR="00AF6139">
        <w:rPr>
          <w:rFonts w:ascii="Calibri" w:hAnsi="Calibri"/>
          <w:color w:val="1F497D"/>
        </w:rPr>
        <w:t>ir</w:t>
      </w:r>
      <w:r w:rsidR="000C1752">
        <w:rPr>
          <w:rFonts w:ascii="Calibri" w:hAnsi="Calibri"/>
          <w:color w:val="1F497D"/>
        </w:rPr>
        <w:t xml:space="preserve"> provider data </w:t>
      </w:r>
      <w:r w:rsidR="00AF6139">
        <w:rPr>
          <w:rFonts w:ascii="Calibri" w:hAnsi="Calibri"/>
          <w:color w:val="1F497D"/>
        </w:rPr>
        <w:t xml:space="preserve">from scratch </w:t>
      </w:r>
      <w:r w:rsidR="000C1752">
        <w:rPr>
          <w:rFonts w:ascii="Calibri" w:hAnsi="Calibri"/>
          <w:color w:val="1F497D"/>
        </w:rPr>
        <w:t xml:space="preserve">or </w:t>
      </w:r>
      <w:r w:rsidR="00AF6139">
        <w:rPr>
          <w:rFonts w:ascii="Calibri" w:hAnsi="Calibri"/>
          <w:color w:val="1F497D"/>
        </w:rPr>
        <w:t xml:space="preserve">start with the </w:t>
      </w:r>
      <w:r w:rsidR="000C1752">
        <w:rPr>
          <w:rFonts w:ascii="Calibri" w:hAnsi="Calibri"/>
          <w:color w:val="1F497D"/>
        </w:rPr>
        <w:t xml:space="preserve">import </w:t>
      </w:r>
      <w:r w:rsidR="00AF6139">
        <w:rPr>
          <w:rFonts w:ascii="Calibri" w:hAnsi="Calibri"/>
          <w:color w:val="1F497D"/>
        </w:rPr>
        <w:t xml:space="preserve">of a </w:t>
      </w:r>
      <w:r w:rsidR="000C1752">
        <w:rPr>
          <w:rFonts w:ascii="Calibri" w:hAnsi="Calibri"/>
          <w:color w:val="1F497D"/>
        </w:rPr>
        <w:t>CSV file</w:t>
      </w:r>
      <w:r w:rsidR="00AF6139">
        <w:rPr>
          <w:rFonts w:ascii="Calibri" w:hAnsi="Calibri"/>
          <w:color w:val="1F497D"/>
        </w:rPr>
        <w:t xml:space="preserve"> and</w:t>
      </w:r>
      <w:r w:rsidR="0098464E">
        <w:rPr>
          <w:rFonts w:ascii="Calibri" w:hAnsi="Calibri"/>
          <w:color w:val="1F497D"/>
        </w:rPr>
        <w:t xml:space="preserve"> then</w:t>
      </w:r>
      <w:r w:rsidR="00AF6139">
        <w:rPr>
          <w:rFonts w:ascii="Calibri" w:hAnsi="Calibri"/>
          <w:color w:val="1F497D"/>
        </w:rPr>
        <w:t xml:space="preserve"> edit </w:t>
      </w:r>
      <w:r w:rsidR="0098464E">
        <w:rPr>
          <w:rFonts w:ascii="Calibri" w:hAnsi="Calibri"/>
          <w:color w:val="1F497D"/>
        </w:rPr>
        <w:t xml:space="preserve">the data </w:t>
      </w:r>
      <w:r w:rsidR="00AF6139">
        <w:rPr>
          <w:rFonts w:ascii="Calibri" w:hAnsi="Calibri"/>
          <w:color w:val="1F497D"/>
        </w:rPr>
        <w:t>in the eRoom</w:t>
      </w:r>
      <w:r w:rsidR="0098464E">
        <w:rPr>
          <w:rFonts w:ascii="Calibri" w:hAnsi="Calibri"/>
          <w:color w:val="1F497D"/>
        </w:rPr>
        <w:t xml:space="preserve"> database</w:t>
      </w:r>
      <w:r w:rsidR="000C1752" w:rsidRPr="001A5135">
        <w:rPr>
          <w:rFonts w:ascii="Calibri" w:hAnsi="Calibri"/>
          <w:color w:val="1F497D"/>
        </w:rPr>
        <w:t>.</w:t>
      </w:r>
      <w:r w:rsidR="00AF6139" w:rsidRPr="001A5135">
        <w:rPr>
          <w:rFonts w:ascii="Calibri" w:hAnsi="Calibri"/>
          <w:color w:val="1F497D"/>
        </w:rPr>
        <w:t xml:space="preserve"> </w:t>
      </w:r>
      <w:r w:rsidR="0098464E">
        <w:rPr>
          <w:rFonts w:ascii="Calibri" w:hAnsi="Calibri"/>
          <w:color w:val="1F497D"/>
        </w:rPr>
        <w:t xml:space="preserve"> </w:t>
      </w:r>
      <w:r w:rsidR="00AF6139">
        <w:rPr>
          <w:rFonts w:ascii="Calibri" w:hAnsi="Calibri"/>
          <w:color w:val="1F497D"/>
        </w:rPr>
        <w:t xml:space="preserve">The </w:t>
      </w:r>
      <w:r w:rsidR="00C35D8F">
        <w:rPr>
          <w:rFonts w:ascii="Calibri" w:hAnsi="Calibri"/>
          <w:color w:val="1F497D"/>
        </w:rPr>
        <w:t>State</w:t>
      </w:r>
      <w:r w:rsidR="00AF6139">
        <w:rPr>
          <w:rFonts w:ascii="Calibri" w:hAnsi="Calibri"/>
          <w:color w:val="1F497D"/>
        </w:rPr>
        <w:t xml:space="preserve"> w</w:t>
      </w:r>
      <w:r w:rsidR="004801A8">
        <w:rPr>
          <w:rFonts w:ascii="Calibri" w:hAnsi="Calibri"/>
          <w:color w:val="1F497D"/>
        </w:rPr>
        <w:t>ill</w:t>
      </w:r>
      <w:r w:rsidR="00AF6139">
        <w:rPr>
          <w:rFonts w:ascii="Calibri" w:hAnsi="Calibri"/>
          <w:color w:val="1F497D"/>
        </w:rPr>
        <w:t xml:space="preserve"> complete their data entry by the required date and HRSA/CMS will directly retrieve the data from </w:t>
      </w:r>
      <w:r w:rsidR="006208E9">
        <w:rPr>
          <w:rFonts w:ascii="Calibri" w:hAnsi="Calibri"/>
          <w:color w:val="1F497D"/>
        </w:rPr>
        <w:t>each</w:t>
      </w:r>
      <w:r w:rsidR="00AF6139">
        <w:rPr>
          <w:rFonts w:ascii="Calibri" w:hAnsi="Calibri"/>
          <w:color w:val="1F497D"/>
        </w:rPr>
        <w:t xml:space="preserve"> </w:t>
      </w:r>
      <w:r w:rsidR="00C35D8F">
        <w:rPr>
          <w:rFonts w:ascii="Calibri" w:hAnsi="Calibri"/>
          <w:color w:val="1F497D"/>
        </w:rPr>
        <w:t>State</w:t>
      </w:r>
      <w:r w:rsidR="006208E9">
        <w:rPr>
          <w:rFonts w:ascii="Calibri" w:hAnsi="Calibri"/>
          <w:color w:val="1F497D"/>
        </w:rPr>
        <w:t>’s</w:t>
      </w:r>
      <w:r w:rsidR="00AF6139">
        <w:rPr>
          <w:rFonts w:ascii="Calibri" w:hAnsi="Calibri"/>
          <w:color w:val="1F497D"/>
        </w:rPr>
        <w:t xml:space="preserve"> eRoom database.</w:t>
      </w:r>
      <w:r w:rsidR="00A44B7C">
        <w:rPr>
          <w:rFonts w:ascii="Calibri" w:hAnsi="Calibri"/>
          <w:color w:val="1F497D"/>
        </w:rPr>
        <w:t xml:space="preserve"> </w:t>
      </w:r>
      <w:r w:rsidR="006576DD">
        <w:rPr>
          <w:rFonts w:ascii="Calibri" w:hAnsi="Calibri"/>
          <w:color w:val="1F497D"/>
        </w:rPr>
        <w:t>There are some data elements which are optional</w:t>
      </w:r>
      <w:r w:rsidR="004801A8">
        <w:rPr>
          <w:rFonts w:ascii="Calibri" w:hAnsi="Calibri"/>
          <w:color w:val="1F497D"/>
        </w:rPr>
        <w:t>.</w:t>
      </w:r>
      <w:r w:rsidR="006576DD">
        <w:rPr>
          <w:rFonts w:ascii="Calibri" w:hAnsi="Calibri"/>
          <w:color w:val="1F497D"/>
        </w:rPr>
        <w:t xml:space="preserve"> </w:t>
      </w:r>
      <w:r w:rsidR="004801A8">
        <w:rPr>
          <w:rFonts w:ascii="Calibri" w:hAnsi="Calibri"/>
          <w:color w:val="1F497D"/>
        </w:rPr>
        <w:t xml:space="preserve"> I</w:t>
      </w:r>
      <w:r w:rsidR="006576DD">
        <w:rPr>
          <w:rFonts w:ascii="Calibri" w:hAnsi="Calibri"/>
          <w:color w:val="1F497D"/>
        </w:rPr>
        <w:t xml:space="preserve">f a State does not have these data elements at this time, a blank entry is acceptable; please refer to </w:t>
      </w:r>
      <w:r w:rsidR="00F22DBE" w:rsidRPr="00F35E8E">
        <w:rPr>
          <w:rFonts w:ascii="Calibri" w:hAnsi="Calibri"/>
          <w:b/>
          <w:color w:val="1F497D"/>
        </w:rPr>
        <w:t>Appendix C</w:t>
      </w:r>
      <w:r w:rsidR="00F22DBE">
        <w:rPr>
          <w:rFonts w:ascii="Calibri" w:hAnsi="Calibri"/>
          <w:color w:val="1F497D"/>
        </w:rPr>
        <w:t xml:space="preserve"> </w:t>
      </w:r>
      <w:r w:rsidR="006576DD">
        <w:rPr>
          <w:rFonts w:ascii="Calibri" w:hAnsi="Calibri"/>
          <w:color w:val="1F497D"/>
        </w:rPr>
        <w:t>for the required and optional data elements.</w:t>
      </w:r>
      <w:r w:rsidR="004801A8">
        <w:rPr>
          <w:rFonts w:ascii="Calibri" w:hAnsi="Calibri"/>
          <w:color w:val="1F497D"/>
        </w:rPr>
        <w:t xml:space="preserve"> </w:t>
      </w:r>
      <w:r w:rsidR="006576DD">
        <w:rPr>
          <w:rFonts w:ascii="Calibri" w:hAnsi="Calibri"/>
          <w:color w:val="1F497D"/>
        </w:rPr>
        <w:t xml:space="preserve"> </w:t>
      </w:r>
      <w:r w:rsidR="00A44B7C">
        <w:rPr>
          <w:rFonts w:ascii="Calibri" w:hAnsi="Calibri"/>
          <w:color w:val="1F497D"/>
        </w:rPr>
        <w:t xml:space="preserve">This may be the best option for </w:t>
      </w:r>
      <w:r w:rsidR="00C35D8F">
        <w:rPr>
          <w:rFonts w:ascii="Calibri" w:hAnsi="Calibri"/>
          <w:color w:val="1F497D"/>
        </w:rPr>
        <w:t>State</w:t>
      </w:r>
      <w:r w:rsidR="00A44B7C">
        <w:rPr>
          <w:rFonts w:ascii="Calibri" w:hAnsi="Calibri"/>
          <w:color w:val="1F497D"/>
        </w:rPr>
        <w:t xml:space="preserve">s where there are a limited number of providers (under 50) or provider lists where there </w:t>
      </w:r>
      <w:r w:rsidR="0098464E">
        <w:rPr>
          <w:rFonts w:ascii="Calibri" w:hAnsi="Calibri"/>
          <w:color w:val="1F497D"/>
        </w:rPr>
        <w:t>are few</w:t>
      </w:r>
      <w:r w:rsidR="00A44B7C">
        <w:rPr>
          <w:rFonts w:ascii="Calibri" w:hAnsi="Calibri"/>
          <w:color w:val="1F497D"/>
        </w:rPr>
        <w:t xml:space="preserve"> change</w:t>
      </w:r>
      <w:r w:rsidR="0098464E">
        <w:rPr>
          <w:rFonts w:ascii="Calibri" w:hAnsi="Calibri"/>
          <w:color w:val="1F497D"/>
        </w:rPr>
        <w:t>s</w:t>
      </w:r>
      <w:r w:rsidR="00A44B7C">
        <w:rPr>
          <w:rFonts w:ascii="Calibri" w:hAnsi="Calibri"/>
          <w:color w:val="1F497D"/>
        </w:rPr>
        <w:t xml:space="preserve"> from quarter to quarter</w:t>
      </w:r>
      <w:r w:rsidR="006F6DBE">
        <w:rPr>
          <w:rFonts w:ascii="Calibri" w:hAnsi="Calibri"/>
          <w:color w:val="1F497D"/>
        </w:rPr>
        <w:t>,</w:t>
      </w:r>
      <w:r w:rsidR="00A44B7C">
        <w:rPr>
          <w:rFonts w:ascii="Calibri" w:hAnsi="Calibri"/>
          <w:color w:val="1F497D"/>
        </w:rPr>
        <w:t xml:space="preserve"> since data can be updated over the web</w:t>
      </w:r>
      <w:r w:rsidR="004801A8">
        <w:rPr>
          <w:rFonts w:ascii="Calibri" w:hAnsi="Calibri"/>
          <w:color w:val="1F497D"/>
        </w:rPr>
        <w:t>.</w:t>
      </w:r>
      <w:r w:rsidR="00A44B7C">
        <w:rPr>
          <w:rFonts w:ascii="Calibri" w:hAnsi="Calibri"/>
          <w:color w:val="1F497D"/>
        </w:rPr>
        <w:t xml:space="preserve"> </w:t>
      </w:r>
      <w:r w:rsidR="004801A8">
        <w:rPr>
          <w:rFonts w:ascii="Calibri" w:hAnsi="Calibri"/>
          <w:color w:val="1F497D"/>
        </w:rPr>
        <w:t xml:space="preserve"> </w:t>
      </w:r>
      <w:r w:rsidR="00A44B7C">
        <w:rPr>
          <w:rFonts w:ascii="Calibri" w:hAnsi="Calibri"/>
          <w:color w:val="1F497D"/>
        </w:rPr>
        <w:t xml:space="preserve">HRSA/CMS will be responsible for storing and backing up the data. </w:t>
      </w:r>
      <w:r w:rsidR="004801A8">
        <w:rPr>
          <w:rFonts w:ascii="Calibri" w:hAnsi="Calibri"/>
          <w:color w:val="1F497D"/>
        </w:rPr>
        <w:t xml:space="preserve"> </w:t>
      </w:r>
      <w:r w:rsidR="006F6DBE">
        <w:rPr>
          <w:rFonts w:ascii="Calibri" w:hAnsi="Calibri"/>
          <w:color w:val="1F497D"/>
        </w:rPr>
        <w:t xml:space="preserve">If a </w:t>
      </w:r>
      <w:r w:rsidR="00C35D8F">
        <w:rPr>
          <w:rFonts w:ascii="Calibri" w:hAnsi="Calibri"/>
          <w:color w:val="1F497D"/>
        </w:rPr>
        <w:t>State</w:t>
      </w:r>
      <w:r w:rsidR="006F6DBE">
        <w:rPr>
          <w:rFonts w:ascii="Calibri" w:hAnsi="Calibri"/>
          <w:color w:val="1F497D"/>
        </w:rPr>
        <w:t xml:space="preserve"> needs to use their data</w:t>
      </w:r>
      <w:r w:rsidR="004801A8">
        <w:rPr>
          <w:rFonts w:ascii="Calibri" w:hAnsi="Calibri"/>
          <w:color w:val="1F497D"/>
        </w:rPr>
        <w:t xml:space="preserve"> for other purposes once they have been entered</w:t>
      </w:r>
      <w:r w:rsidR="006F6DBE">
        <w:rPr>
          <w:rFonts w:ascii="Calibri" w:hAnsi="Calibri"/>
          <w:color w:val="1F497D"/>
        </w:rPr>
        <w:t xml:space="preserve">, the eRoom database can be exported using a button on the database </w:t>
      </w:r>
      <w:r w:rsidR="00D539CE">
        <w:rPr>
          <w:rFonts w:ascii="Calibri" w:hAnsi="Calibri"/>
          <w:color w:val="1F497D"/>
        </w:rPr>
        <w:t xml:space="preserve">page (see </w:t>
      </w:r>
      <w:r w:rsidR="00D539CE" w:rsidRPr="00D539CE">
        <w:rPr>
          <w:rFonts w:ascii="Calibri" w:hAnsi="Calibri"/>
          <w:b/>
          <w:color w:val="1F497D"/>
        </w:rPr>
        <w:t xml:space="preserve">Figure </w:t>
      </w:r>
      <w:r w:rsidR="00033457">
        <w:rPr>
          <w:rFonts w:ascii="Calibri" w:hAnsi="Calibri"/>
          <w:b/>
          <w:color w:val="1F497D"/>
        </w:rPr>
        <w:t>2</w:t>
      </w:r>
      <w:r w:rsidR="00D539CE">
        <w:rPr>
          <w:rFonts w:ascii="Calibri" w:hAnsi="Calibri"/>
          <w:color w:val="1F497D"/>
        </w:rPr>
        <w:t xml:space="preserve"> below).</w:t>
      </w:r>
    </w:p>
    <w:p w:rsidR="00936D0A" w:rsidRDefault="00936D0A" w:rsidP="00594889">
      <w:pPr>
        <w:rPr>
          <w:rFonts w:ascii="Calibri" w:hAnsi="Calibri"/>
          <w:i/>
          <w:color w:val="1F497D"/>
        </w:rPr>
      </w:pPr>
    </w:p>
    <w:p w:rsidR="00936D0A" w:rsidRDefault="00936D0A" w:rsidP="00302A0B">
      <w:pPr>
        <w:rPr>
          <w:rFonts w:ascii="Calibri" w:hAnsi="Calibri"/>
          <w:color w:val="1F497D"/>
        </w:rPr>
      </w:pPr>
      <w:r>
        <w:rPr>
          <w:rFonts w:ascii="Calibri" w:hAnsi="Calibri"/>
          <w:color w:val="1F497D"/>
        </w:rPr>
        <w:t xml:space="preserve">When States are entering data in </w:t>
      </w:r>
      <w:r w:rsidR="004801A8">
        <w:rPr>
          <w:rFonts w:ascii="Calibri" w:hAnsi="Calibri"/>
          <w:color w:val="1F497D"/>
        </w:rPr>
        <w:t>an</w:t>
      </w:r>
      <w:r>
        <w:rPr>
          <w:rFonts w:ascii="Calibri" w:hAnsi="Calibri"/>
          <w:color w:val="1F497D"/>
        </w:rPr>
        <w:t xml:space="preserve"> eRoom database, </w:t>
      </w:r>
      <w:r w:rsidR="0098464E">
        <w:rPr>
          <w:rFonts w:ascii="Calibri" w:hAnsi="Calibri"/>
          <w:color w:val="1F497D"/>
        </w:rPr>
        <w:t>be</w:t>
      </w:r>
      <w:r>
        <w:rPr>
          <w:rFonts w:ascii="Calibri" w:hAnsi="Calibri"/>
          <w:color w:val="1F497D"/>
        </w:rPr>
        <w:t xml:space="preserve"> mind</w:t>
      </w:r>
      <w:r w:rsidR="0098464E">
        <w:rPr>
          <w:rFonts w:ascii="Calibri" w:hAnsi="Calibri"/>
          <w:color w:val="1F497D"/>
        </w:rPr>
        <w:t>ful</w:t>
      </w:r>
      <w:r>
        <w:rPr>
          <w:rFonts w:ascii="Calibri" w:hAnsi="Calibri"/>
          <w:color w:val="1F497D"/>
        </w:rPr>
        <w:t xml:space="preserve"> that e</w:t>
      </w:r>
      <w:r w:rsidRPr="00A174ED">
        <w:rPr>
          <w:rFonts w:ascii="Calibri" w:hAnsi="Calibri"/>
          <w:color w:val="1F497D"/>
        </w:rPr>
        <w:t>ach distinct physical location at which a</w:t>
      </w:r>
      <w:r w:rsidR="00C50E61">
        <w:rPr>
          <w:rFonts w:ascii="Calibri" w:hAnsi="Calibri"/>
          <w:color w:val="1F497D"/>
        </w:rPr>
        <w:t xml:space="preserve">n oral health </w:t>
      </w:r>
      <w:r w:rsidRPr="00A174ED">
        <w:rPr>
          <w:rFonts w:ascii="Calibri" w:hAnsi="Calibri"/>
          <w:color w:val="1F497D"/>
        </w:rPr>
        <w:t xml:space="preserve">provider (as defined by their </w:t>
      </w:r>
      <w:r>
        <w:rPr>
          <w:rFonts w:ascii="Calibri" w:hAnsi="Calibri"/>
          <w:color w:val="1F497D"/>
        </w:rPr>
        <w:t>National Provider Identifier</w:t>
      </w:r>
      <w:r w:rsidR="00C50E61">
        <w:rPr>
          <w:rFonts w:ascii="Calibri" w:hAnsi="Calibri"/>
          <w:color w:val="1F497D"/>
        </w:rPr>
        <w:t xml:space="preserve"> or </w:t>
      </w:r>
      <w:r w:rsidR="00C50E61">
        <w:rPr>
          <w:rFonts w:ascii="Calibri" w:hAnsi="Calibri"/>
          <w:color w:val="1F497D"/>
        </w:rPr>
        <w:lastRenderedPageBreak/>
        <w:t>State Medicaid Number</w:t>
      </w:r>
      <w:r w:rsidRPr="00A174ED">
        <w:rPr>
          <w:rFonts w:ascii="Calibri" w:hAnsi="Calibri"/>
          <w:color w:val="1F497D"/>
        </w:rPr>
        <w:t>) works needs a record.</w:t>
      </w:r>
      <w:r>
        <w:rPr>
          <w:rFonts w:ascii="Calibri" w:hAnsi="Calibri"/>
          <w:color w:val="1F497D"/>
        </w:rPr>
        <w:t xml:space="preserve">  </w:t>
      </w:r>
      <w:r w:rsidR="00302A0B">
        <w:rPr>
          <w:rFonts w:ascii="Calibri" w:hAnsi="Calibri"/>
          <w:color w:val="1F497D"/>
        </w:rPr>
        <w:t>The same guidance applies as is described in Option 1 as regards the number of records that should be entered based on the number of plans in which the provider participates and locations at which the provider practices.</w:t>
      </w:r>
    </w:p>
    <w:p w:rsidR="00265EE5" w:rsidRDefault="00265EE5" w:rsidP="00265EE5">
      <w:pPr>
        <w:ind w:left="360"/>
        <w:rPr>
          <w:rFonts w:ascii="Calibri" w:hAnsi="Calibri"/>
          <w:i/>
          <w:color w:val="1F497D"/>
        </w:rPr>
      </w:pPr>
    </w:p>
    <w:p w:rsidR="00302A0B" w:rsidRPr="00302A0B" w:rsidRDefault="00302A0B" w:rsidP="00302A0B">
      <w:pPr>
        <w:rPr>
          <w:rFonts w:ascii="Calibri" w:hAnsi="Calibri"/>
          <w:i/>
          <w:color w:val="1F497D"/>
        </w:rPr>
      </w:pPr>
      <w:r w:rsidRPr="00302A0B">
        <w:rPr>
          <w:rFonts w:ascii="Calibri" w:hAnsi="Calibri"/>
          <w:i/>
          <w:color w:val="1F497D"/>
        </w:rPr>
        <w:t xml:space="preserve">Please refer to </w:t>
      </w:r>
      <w:r w:rsidRPr="00302A0B">
        <w:rPr>
          <w:rFonts w:ascii="Calibri" w:hAnsi="Calibri"/>
          <w:b/>
          <w:i/>
          <w:color w:val="1F497D"/>
        </w:rPr>
        <w:t>Appendix B, Entry of Federally Qualified Health Centers and Group Practice Provider Data</w:t>
      </w:r>
      <w:r w:rsidRPr="00302A0B">
        <w:rPr>
          <w:rFonts w:ascii="Calibri" w:hAnsi="Calibri"/>
          <w:i/>
          <w:color w:val="1F497D"/>
        </w:rPr>
        <w:t xml:space="preserve"> for special instructions for handing of the Federally Qualified Health Center (FQHC) data.</w:t>
      </w:r>
    </w:p>
    <w:p w:rsidR="00CD1C68" w:rsidRDefault="00CD1C68" w:rsidP="00C44442">
      <w:pPr>
        <w:rPr>
          <w:rFonts w:ascii="Calibri" w:hAnsi="Calibri"/>
          <w:i/>
          <w:color w:val="1F497D"/>
        </w:rPr>
      </w:pPr>
    </w:p>
    <w:p w:rsidR="00CD1C68" w:rsidRPr="001809C1" w:rsidRDefault="00CD1C68" w:rsidP="00C44442">
      <w:pPr>
        <w:rPr>
          <w:rFonts w:ascii="Calibri" w:hAnsi="Calibri"/>
          <w:i/>
          <w:color w:val="1F497D"/>
        </w:rPr>
      </w:pPr>
      <w:r>
        <w:rPr>
          <w:rFonts w:ascii="Calibri" w:hAnsi="Calibri"/>
          <w:i/>
          <w:color w:val="1F497D"/>
        </w:rPr>
        <w:t xml:space="preserve"> </w:t>
      </w:r>
    </w:p>
    <w:p w:rsidR="00D53E1F" w:rsidRDefault="00800967" w:rsidP="00D53E1F">
      <w:pPr>
        <w:rPr>
          <w:rFonts w:ascii="Calibri" w:hAnsi="Calibri"/>
          <w:i/>
          <w:color w:val="1F497D"/>
        </w:rPr>
      </w:pPr>
      <w:r w:rsidRPr="00800967">
        <w:rPr>
          <w:rFonts w:ascii="Calibri" w:hAnsi="Calibri"/>
          <w:noProof/>
          <w:color w:val="1F497D"/>
        </w:rPr>
        <w:pict>
          <v:shapetype id="_x0000_t32" coordsize="21600,21600" o:spt="32" o:oned="t" path="m,l21600,21600e" filled="f">
            <v:path arrowok="t" fillok="f" o:connecttype="none"/>
            <o:lock v:ext="edit" shapetype="t"/>
          </v:shapetype>
          <v:shape id="_x0000_s1044" type="#_x0000_t32" style="position:absolute;margin-left:328.5pt;margin-top:223.35pt;width:48.05pt;height:41.9pt;flip:y;z-index:251658240" o:connectortype="straight">
            <v:stroke endarrow="block"/>
          </v:shape>
        </w:pict>
      </w:r>
      <w:r w:rsidRPr="00800967">
        <w:rPr>
          <w:rFonts w:ascii="Calibri" w:hAnsi="Calibri"/>
          <w:noProof/>
          <w:color w:val="1F497D"/>
        </w:rPr>
        <w:pict>
          <v:roundrect id="_x0000_s1043" style="position:absolute;margin-left:254.5pt;margin-top:227.8pt;width:85.4pt;height:22.5pt;z-index:251657216" arcsize="10923f" fillcolor="#c2d69b" strokecolor="#f2f2f2" strokeweight="3pt">
            <v:shadow on="t" type="perspective" color="#4e6128" opacity=".5" offset="1pt" offset2="-1pt"/>
            <v:textbox style="mso-next-textbox:#_x0000_s1043">
              <w:txbxContent>
                <w:p w:rsidR="00F5314D" w:rsidRPr="006F6DBE" w:rsidRDefault="00F5314D" w:rsidP="006F6DBE">
                  <w:pPr>
                    <w:rPr>
                      <w:rFonts w:ascii="Calibri" w:hAnsi="Calibri"/>
                      <w:sz w:val="18"/>
                    </w:rPr>
                  </w:pPr>
                  <w:r>
                    <w:rPr>
                      <w:rFonts w:ascii="Calibri" w:hAnsi="Calibri"/>
                      <w:sz w:val="18"/>
                    </w:rPr>
                    <w:t>CSV Export Button</w:t>
                  </w:r>
                </w:p>
                <w:p w:rsidR="00F5314D" w:rsidRDefault="00F5314D"/>
              </w:txbxContent>
            </v:textbox>
          </v:roundrect>
        </w:pict>
      </w:r>
      <w:r w:rsidRPr="00800967">
        <w:rPr>
          <w:rFonts w:ascii="Calibri" w:hAnsi="Calibri"/>
          <w:noProof/>
          <w:color w:val="1F497D"/>
        </w:rPr>
        <w:pict>
          <v:shape id="_x0000_s1042" type="#_x0000_t32" style="position:absolute;margin-left:324.2pt;margin-top:219.55pt;width:33.45pt;height:20.25pt;flip:y;z-index:251656192" o:connectortype="straight">
            <v:stroke endarrow="block"/>
          </v:shape>
        </w:pict>
      </w:r>
      <w:r w:rsidRPr="00800967">
        <w:rPr>
          <w:rFonts w:ascii="Calibri" w:hAnsi="Calibri"/>
          <w:noProof/>
          <w:color w:val="1F497D"/>
        </w:rPr>
        <w:pict>
          <v:roundrect id="_x0000_s1045" style="position:absolute;margin-left:295.65pt;margin-top:250.3pt;width:69pt;height:22.5pt;z-index:251659264" arcsize="10923f" fillcolor="#c2d69b" strokecolor="#f2f2f2" strokeweight="3pt">
            <v:shadow on="t" type="perspective" color="#4e6128" opacity=".5" offset="1pt" offset2="-1pt"/>
            <v:textbox style="mso-next-textbox:#_x0000_s1045">
              <w:txbxContent>
                <w:p w:rsidR="00F5314D" w:rsidRPr="006F6DBE" w:rsidRDefault="00F5314D">
                  <w:pPr>
                    <w:rPr>
                      <w:rFonts w:ascii="Calibri" w:hAnsi="Calibri"/>
                      <w:sz w:val="18"/>
                    </w:rPr>
                  </w:pPr>
                  <w:r w:rsidRPr="006F6DBE">
                    <w:rPr>
                      <w:rFonts w:ascii="Calibri" w:hAnsi="Calibri"/>
                      <w:sz w:val="18"/>
                    </w:rPr>
                    <w:t>Impor</w:t>
                  </w:r>
                  <w:r>
                    <w:rPr>
                      <w:rFonts w:ascii="Calibri" w:hAnsi="Calibri"/>
                      <w:sz w:val="18"/>
                    </w:rPr>
                    <w:t>t Button</w:t>
                  </w:r>
                </w:p>
              </w:txbxContent>
            </v:textbox>
          </v:roundrect>
        </w:pict>
      </w:r>
      <w:r w:rsidRPr="00800967">
        <w:rPr>
          <w:rFonts w:ascii="Calibri" w:hAnsi="Calibri"/>
          <w:noProof/>
          <w:color w:val="1F497D"/>
        </w:rPr>
        <w:pict>
          <v:shape id="_x0000_s1047" type="#_x0000_t32" style="position:absolute;margin-left:63.85pt;margin-top:219.55pt;width:48.4pt;height:20.25pt;flip:y;z-index:251661312" o:connectortype="straight">
            <v:stroke endarrow="block"/>
          </v:shape>
        </w:pict>
      </w:r>
      <w:r w:rsidRPr="00800967">
        <w:rPr>
          <w:rFonts w:ascii="Calibri" w:hAnsi="Calibri"/>
          <w:noProof/>
          <w:color w:val="1F497D"/>
        </w:rPr>
        <w:pict>
          <v:roundrect id="_x0000_s1049" style="position:absolute;margin-left:-11.6pt;margin-top:231.45pt;width:91.75pt;height:22.5pt;z-index:251663360" arcsize="10923f" fillcolor="#c2d69b" strokecolor="#f2f2f2" strokeweight="3pt">
            <v:shadow on="t" type="perspective" color="#4e6128" opacity=".5" offset="1pt" offset2="-1pt"/>
            <v:textbox style="mso-next-textbox:#_x0000_s1049">
              <w:txbxContent>
                <w:p w:rsidR="00F5314D" w:rsidRPr="006F6DBE" w:rsidRDefault="00F5314D" w:rsidP="006F6DBE">
                  <w:pPr>
                    <w:rPr>
                      <w:rFonts w:ascii="Calibri" w:hAnsi="Calibri"/>
                      <w:sz w:val="18"/>
                    </w:rPr>
                  </w:pPr>
                  <w:r>
                    <w:rPr>
                      <w:rFonts w:ascii="Calibri" w:hAnsi="Calibri"/>
                      <w:sz w:val="18"/>
                    </w:rPr>
                    <w:t>HTML Export Button</w:t>
                  </w:r>
                </w:p>
                <w:p w:rsidR="00F5314D" w:rsidRDefault="00F5314D"/>
              </w:txbxContent>
            </v:textbox>
          </v:roundrect>
        </w:pict>
      </w:r>
      <w:r w:rsidRPr="00800967">
        <w:rPr>
          <w:noProof/>
        </w:rPr>
        <w:pict>
          <v:shape id="_x0000_s1041" type="#_x0000_t202" style="position:absolute;margin-left:-2.9pt;margin-top:265.25pt;width:458.25pt;height:11.5pt;z-index:251655168" stroked="f">
            <v:textbox style="mso-next-textbox:#_x0000_s1041;mso-fit-shape-to-text:t" inset="0,0,0,0">
              <w:txbxContent>
                <w:p w:rsidR="00F5314D" w:rsidRPr="005A5909" w:rsidRDefault="00F5314D" w:rsidP="00D539CE">
                  <w:pPr>
                    <w:pStyle w:val="Caption"/>
                    <w:rPr>
                      <w:rFonts w:ascii="Calibri" w:hAnsi="Calibri"/>
                      <w:noProof/>
                      <w:color w:val="1F497D"/>
                      <w:sz w:val="24"/>
                      <w:szCs w:val="24"/>
                      <w:u w:val="single"/>
                    </w:rPr>
                  </w:pPr>
                  <w:r>
                    <w:t xml:space="preserve">Figure </w:t>
                  </w:r>
                  <w:fldSimple w:instr=" SEQ Figure \* ARABIC ">
                    <w:r w:rsidR="00BC73FF">
                      <w:rPr>
                        <w:noProof/>
                      </w:rPr>
                      <w:t>2</w:t>
                    </w:r>
                  </w:fldSimple>
                  <w:r>
                    <w:t>. eRoom Database Page.</w:t>
                  </w:r>
                </w:p>
              </w:txbxContent>
            </v:textbox>
          </v:shape>
        </w:pict>
      </w:r>
      <w:r w:rsidRPr="00800967">
        <w:rPr>
          <w:rFonts w:ascii="Calibri" w:hAnsi="Calibri"/>
          <w:noProof/>
          <w:color w:val="1F497D"/>
        </w:rPr>
        <w:pict>
          <v:roundrect id="_x0000_s1048" style="position:absolute;margin-left:-39.35pt;margin-top:80.05pt;width:88.2pt;height:22.5pt;z-index:251662336" arcsize="10923f" fillcolor="#c2d69b" strokecolor="#f2f2f2" strokeweight="3pt">
            <v:shadow on="t" type="perspective" color="#4e6128" opacity=".5" offset="1pt" offset2="-1pt"/>
            <v:textbox style="mso-next-textbox:#_x0000_s1048">
              <w:txbxContent>
                <w:p w:rsidR="00F5314D" w:rsidRPr="006F6DBE" w:rsidRDefault="00F5314D" w:rsidP="006F6DBE">
                  <w:pPr>
                    <w:rPr>
                      <w:rFonts w:ascii="Calibri" w:hAnsi="Calibri"/>
                      <w:sz w:val="18"/>
                    </w:rPr>
                  </w:pPr>
                  <w:r>
                    <w:rPr>
                      <w:rFonts w:ascii="Calibri" w:hAnsi="Calibri"/>
                      <w:sz w:val="18"/>
                    </w:rPr>
                    <w:t>Add Record Button</w:t>
                  </w:r>
                </w:p>
                <w:p w:rsidR="00F5314D" w:rsidRDefault="00F5314D"/>
              </w:txbxContent>
            </v:textbox>
          </v:roundrect>
        </w:pict>
      </w:r>
      <w:r w:rsidRPr="00800967">
        <w:rPr>
          <w:rFonts w:ascii="Calibri" w:hAnsi="Calibri"/>
          <w:noProof/>
          <w:color w:val="1F497D"/>
        </w:rPr>
        <w:pict>
          <v:shape id="_x0000_s1046" type="#_x0000_t32" style="position:absolute;margin-left:31.15pt;margin-top:75.45pt;width:32.7pt;height:16.5pt;flip:y;z-index:251660288" o:connectortype="straight">
            <v:stroke endarrow="block"/>
          </v:shape>
        </w:pict>
      </w:r>
      <w:r w:rsidR="00CD1C68">
        <w:rPr>
          <w:rFonts w:ascii="Calibri" w:hAnsi="Calibri"/>
          <w:i/>
          <w:color w:val="1F497D"/>
        </w:rPr>
        <w:t xml:space="preserve">                  </w:t>
      </w:r>
      <w:r w:rsidR="00B54925">
        <w:rPr>
          <w:rFonts w:ascii="Calibri" w:hAnsi="Calibri"/>
          <w:i/>
          <w:noProof/>
          <w:color w:val="1F497D"/>
        </w:rPr>
        <w:drawing>
          <wp:inline distT="0" distB="0" distL="0" distR="0">
            <wp:extent cx="5160645" cy="3045460"/>
            <wp:effectExtent l="1905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l="50171" t="13010" r="17500" b="33333"/>
                    <a:stretch>
                      <a:fillRect/>
                    </a:stretch>
                  </pic:blipFill>
                  <pic:spPr bwMode="auto">
                    <a:xfrm>
                      <a:off x="0" y="0"/>
                      <a:ext cx="5160645" cy="3045460"/>
                    </a:xfrm>
                    <a:prstGeom prst="rect">
                      <a:avLst/>
                    </a:prstGeom>
                    <a:noFill/>
                    <a:ln w="9525">
                      <a:noFill/>
                      <a:miter lim="800000"/>
                      <a:headEnd/>
                      <a:tailEnd/>
                    </a:ln>
                  </pic:spPr>
                </pic:pic>
              </a:graphicData>
            </a:graphic>
          </wp:inline>
        </w:drawing>
      </w:r>
    </w:p>
    <w:p w:rsidR="00D53E1F" w:rsidRDefault="00D53E1F" w:rsidP="003069B5">
      <w:pPr>
        <w:pStyle w:val="Heading1"/>
        <w:sectPr w:rsidR="00D53E1F" w:rsidSect="00CF55F5">
          <w:footerReference w:type="default" r:id="rId16"/>
          <w:footerReference w:type="first" r:id="rId17"/>
          <w:pgSz w:w="12240" w:h="15840"/>
          <w:pgMar w:top="1440" w:right="1440" w:bottom="1440" w:left="1440" w:header="720" w:footer="720" w:gutter="0"/>
          <w:pgNumType w:start="1"/>
          <w:cols w:space="720"/>
          <w:titlePg/>
          <w:docGrid w:linePitch="326"/>
        </w:sectPr>
      </w:pPr>
    </w:p>
    <w:p w:rsidR="009B50ED" w:rsidRDefault="009B50ED" w:rsidP="00A51F82">
      <w:pPr>
        <w:pStyle w:val="NoSpacing"/>
        <w:outlineLvl w:val="0"/>
        <w:rPr>
          <w:b/>
          <w:color w:val="1F497D"/>
          <w:sz w:val="28"/>
          <w:szCs w:val="28"/>
        </w:rPr>
      </w:pPr>
    </w:p>
    <w:p w:rsidR="003D48CA" w:rsidRDefault="003D48CA" w:rsidP="00057997">
      <w:pPr>
        <w:pStyle w:val="Heading1"/>
      </w:pPr>
      <w:bookmarkStart w:id="12" w:name="_Toc258247755"/>
      <w:r>
        <w:t xml:space="preserve">APPENDIX A: </w:t>
      </w:r>
      <w:r w:rsidR="00057997">
        <w:t>eRoom “</w:t>
      </w:r>
      <w:r>
        <w:t>Add Files</w:t>
      </w:r>
      <w:r w:rsidR="00057997">
        <w:t>”</w:t>
      </w:r>
      <w:r>
        <w:t xml:space="preserve"> Procedure</w:t>
      </w:r>
      <w:bookmarkEnd w:id="12"/>
    </w:p>
    <w:p w:rsidR="003D48CA" w:rsidRDefault="003D48CA" w:rsidP="003D48CA">
      <w:pPr>
        <w:rPr>
          <w:rFonts w:ascii="Calibri" w:hAnsi="Calibri"/>
          <w:b/>
          <w:color w:val="1F497D"/>
          <w:u w:val="single"/>
        </w:rPr>
      </w:pPr>
    </w:p>
    <w:p w:rsidR="003D48CA" w:rsidRDefault="003D48CA" w:rsidP="003D48CA">
      <w:pPr>
        <w:rPr>
          <w:rFonts w:ascii="Calibri" w:hAnsi="Calibri"/>
          <w:i/>
          <w:color w:val="1F497D"/>
        </w:rPr>
      </w:pPr>
      <w:r>
        <w:rPr>
          <w:rFonts w:ascii="Calibri" w:hAnsi="Calibri"/>
          <w:i/>
          <w:color w:val="1F497D"/>
        </w:rPr>
        <w:t>The procedure to add files is described here. The description uses the specific instances of adding the IKN_CONTROL_</w:t>
      </w:r>
      <w:r w:rsidR="00302A0B">
        <w:rPr>
          <w:rFonts w:ascii="Calibri" w:hAnsi="Calibri"/>
          <w:i/>
          <w:color w:val="1F497D"/>
        </w:rPr>
        <w:t>PP_</w:t>
      </w:r>
      <w:r>
        <w:rPr>
          <w:rFonts w:ascii="Calibri" w:hAnsi="Calibri"/>
          <w:i/>
          <w:color w:val="1F497D"/>
        </w:rPr>
        <w:t xml:space="preserve">XX.txt control file and the </w:t>
      </w:r>
      <w:r>
        <w:rPr>
          <w:rFonts w:ascii="Calibri" w:hAnsi="Calibri"/>
          <w:b/>
          <w:i/>
          <w:color w:val="1F497D"/>
        </w:rPr>
        <w:t>IKN_</w:t>
      </w:r>
      <w:r w:rsidR="00302A0B">
        <w:rPr>
          <w:rFonts w:ascii="Calibri" w:hAnsi="Calibri"/>
          <w:b/>
          <w:i/>
          <w:color w:val="1F497D"/>
        </w:rPr>
        <w:t>PP_</w:t>
      </w:r>
      <w:r>
        <w:rPr>
          <w:rFonts w:ascii="Calibri" w:hAnsi="Calibri"/>
          <w:b/>
          <w:i/>
          <w:color w:val="1F497D"/>
        </w:rPr>
        <w:t>XX.txt</w:t>
      </w:r>
      <w:r>
        <w:rPr>
          <w:rFonts w:ascii="Calibri" w:hAnsi="Calibri"/>
          <w:i/>
          <w:color w:val="1F497D"/>
        </w:rPr>
        <w:t xml:space="preserve"> pipe-delimited provider data file). </w:t>
      </w:r>
      <w:r w:rsidR="0098464E">
        <w:rPr>
          <w:rFonts w:ascii="Calibri" w:hAnsi="Calibri"/>
          <w:i/>
          <w:color w:val="1F497D"/>
        </w:rPr>
        <w:t xml:space="preserve"> A</w:t>
      </w:r>
      <w:r>
        <w:rPr>
          <w:rFonts w:ascii="Calibri" w:hAnsi="Calibri"/>
          <w:i/>
          <w:color w:val="1F497D"/>
        </w:rPr>
        <w:t xml:space="preserve"> submission is not complete </w:t>
      </w:r>
      <w:r w:rsidR="00302A0B">
        <w:rPr>
          <w:rFonts w:ascii="Calibri" w:hAnsi="Calibri"/>
          <w:i/>
          <w:color w:val="1F497D"/>
        </w:rPr>
        <w:t xml:space="preserve">until </w:t>
      </w:r>
      <w:r>
        <w:rPr>
          <w:rFonts w:ascii="Calibri" w:hAnsi="Calibri"/>
          <w:i/>
          <w:color w:val="1F497D"/>
        </w:rPr>
        <w:t xml:space="preserve">both files have been uploaded in the </w:t>
      </w:r>
      <w:r w:rsidR="0098464E">
        <w:rPr>
          <w:rFonts w:ascii="Calibri" w:hAnsi="Calibri"/>
          <w:i/>
          <w:color w:val="1F497D"/>
        </w:rPr>
        <w:t xml:space="preserve">State’s </w:t>
      </w:r>
      <w:r>
        <w:rPr>
          <w:rFonts w:ascii="Calibri" w:hAnsi="Calibri"/>
          <w:i/>
          <w:color w:val="1F497D"/>
        </w:rPr>
        <w:t>eRoom</w:t>
      </w:r>
      <w:r w:rsidR="0098464E">
        <w:rPr>
          <w:rFonts w:ascii="Calibri" w:hAnsi="Calibri"/>
          <w:i/>
          <w:color w:val="1F497D"/>
        </w:rPr>
        <w:t xml:space="preserve"> folder</w:t>
      </w:r>
      <w:r>
        <w:rPr>
          <w:rFonts w:ascii="Calibri" w:hAnsi="Calibri"/>
          <w:i/>
          <w:color w:val="1F497D"/>
        </w:rPr>
        <w:t>.</w:t>
      </w:r>
    </w:p>
    <w:p w:rsidR="003D48CA" w:rsidRDefault="003D48CA" w:rsidP="003D48CA">
      <w:pPr>
        <w:rPr>
          <w:rFonts w:ascii="Calibri" w:hAnsi="Calibri"/>
          <w:color w:val="1F497D"/>
        </w:rPr>
      </w:pPr>
    </w:p>
    <w:p w:rsidR="003D48CA" w:rsidRDefault="003D48CA" w:rsidP="003D48CA">
      <w:pPr>
        <w:rPr>
          <w:rFonts w:ascii="Calibri" w:hAnsi="Calibri"/>
          <w:color w:val="1F497D"/>
        </w:rPr>
      </w:pPr>
      <w:r>
        <w:rPr>
          <w:rFonts w:ascii="Calibri" w:hAnsi="Calibri"/>
          <w:color w:val="1F497D"/>
        </w:rPr>
        <w:t xml:space="preserve">The process for doing this is to first log into your </w:t>
      </w:r>
      <w:r w:rsidR="0098464E">
        <w:rPr>
          <w:rFonts w:ascii="Calibri" w:hAnsi="Calibri"/>
          <w:color w:val="1F497D"/>
        </w:rPr>
        <w:t xml:space="preserve">State </w:t>
      </w:r>
      <w:r>
        <w:rPr>
          <w:rFonts w:ascii="Calibri" w:hAnsi="Calibri"/>
          <w:color w:val="1F497D"/>
        </w:rPr>
        <w:t>IKN eRoom</w:t>
      </w:r>
      <w:r w:rsidR="0098464E">
        <w:rPr>
          <w:rFonts w:ascii="Calibri" w:hAnsi="Calibri"/>
          <w:color w:val="1F497D"/>
        </w:rPr>
        <w:t xml:space="preserve"> folder</w:t>
      </w:r>
      <w:r>
        <w:rPr>
          <w:rFonts w:ascii="Calibri" w:hAnsi="Calibri"/>
          <w:color w:val="1F497D"/>
        </w:rPr>
        <w:t xml:space="preserve">. After logging in the user will see an eRoom as displayed in </w:t>
      </w:r>
      <w:r>
        <w:rPr>
          <w:rFonts w:ascii="Calibri" w:hAnsi="Calibri"/>
          <w:b/>
          <w:color w:val="1F497D"/>
        </w:rPr>
        <w:t>Figure </w:t>
      </w:r>
      <w:r w:rsidR="0085074F">
        <w:rPr>
          <w:rFonts w:ascii="Calibri" w:hAnsi="Calibri"/>
          <w:b/>
          <w:color w:val="1F497D"/>
        </w:rPr>
        <w:t>A-</w:t>
      </w:r>
      <w:r>
        <w:rPr>
          <w:rFonts w:ascii="Calibri" w:hAnsi="Calibri"/>
          <w:b/>
          <w:color w:val="1F497D"/>
        </w:rPr>
        <w:t>1</w:t>
      </w:r>
      <w:r>
        <w:rPr>
          <w:rFonts w:ascii="Calibri" w:hAnsi="Calibri"/>
          <w:color w:val="1F497D"/>
        </w:rPr>
        <w:t xml:space="preserve"> below (there will be more items in the </w:t>
      </w:r>
      <w:r w:rsidR="0098464E">
        <w:rPr>
          <w:rFonts w:ascii="Calibri" w:hAnsi="Calibri"/>
          <w:color w:val="1F497D"/>
        </w:rPr>
        <w:t xml:space="preserve">State </w:t>
      </w:r>
      <w:r>
        <w:rPr>
          <w:rFonts w:ascii="Calibri" w:hAnsi="Calibri"/>
          <w:color w:val="1F497D"/>
        </w:rPr>
        <w:t xml:space="preserve">eRooms, this is just for demonstration). Click the </w:t>
      </w:r>
      <w:r>
        <w:rPr>
          <w:rFonts w:ascii="Calibri" w:hAnsi="Calibri"/>
          <w:b/>
          <w:color w:val="1F497D"/>
        </w:rPr>
        <w:t>&lt;add file&gt;</w:t>
      </w:r>
      <w:r>
        <w:rPr>
          <w:rFonts w:ascii="Calibri" w:hAnsi="Calibri"/>
          <w:color w:val="1F497D"/>
        </w:rPr>
        <w:t xml:space="preserve"> button.</w:t>
      </w:r>
    </w:p>
    <w:p w:rsidR="003D48CA" w:rsidRDefault="003D48CA" w:rsidP="003D48CA">
      <w:pPr>
        <w:rPr>
          <w:rFonts w:ascii="Calibri" w:hAnsi="Calibri"/>
          <w:color w:val="1F497D"/>
        </w:rPr>
      </w:pPr>
    </w:p>
    <w:p w:rsidR="00BD6923" w:rsidRDefault="00BD6923" w:rsidP="003D48CA">
      <w:pPr>
        <w:rPr>
          <w:rFonts w:ascii="Calibri" w:hAnsi="Calibri"/>
          <w:color w:val="1F497D"/>
        </w:rPr>
      </w:pPr>
    </w:p>
    <w:p w:rsidR="00BD6923" w:rsidRDefault="00B54925" w:rsidP="003D48CA">
      <w:pPr>
        <w:rPr>
          <w:rFonts w:ascii="Calibri" w:hAnsi="Calibri"/>
          <w:color w:val="1F497D"/>
        </w:rPr>
      </w:pPr>
      <w:r>
        <w:rPr>
          <w:rFonts w:ascii="Calibri" w:hAnsi="Calibri"/>
          <w:noProof/>
          <w:color w:val="1F497D"/>
        </w:rPr>
        <w:drawing>
          <wp:anchor distT="0" distB="0" distL="114300" distR="114300" simplePos="0" relativeHeight="251665408" behindDoc="0" locked="0" layoutInCell="1" allowOverlap="1">
            <wp:simplePos x="0" y="0"/>
            <wp:positionH relativeFrom="column">
              <wp:posOffset>932180</wp:posOffset>
            </wp:positionH>
            <wp:positionV relativeFrom="paragraph">
              <wp:posOffset>3810</wp:posOffset>
            </wp:positionV>
            <wp:extent cx="2639695" cy="739140"/>
            <wp:effectExtent l="19050" t="0" r="825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l="50006" t="12692" r="30836" b="72203"/>
                    <a:stretch>
                      <a:fillRect/>
                    </a:stretch>
                  </pic:blipFill>
                  <pic:spPr bwMode="auto">
                    <a:xfrm>
                      <a:off x="0" y="0"/>
                      <a:ext cx="2639695" cy="739140"/>
                    </a:xfrm>
                    <a:prstGeom prst="rect">
                      <a:avLst/>
                    </a:prstGeom>
                    <a:noFill/>
                  </pic:spPr>
                </pic:pic>
              </a:graphicData>
            </a:graphic>
          </wp:anchor>
        </w:drawing>
      </w:r>
      <w:r w:rsidR="00800967">
        <w:rPr>
          <w:rFonts w:ascii="Calibri" w:hAnsi="Calibri"/>
          <w:noProof/>
          <w:color w:val="1F497D"/>
        </w:rPr>
        <w:pict>
          <v:group id="_x0000_s1050" style="position:absolute;margin-left:72.1pt;margin-top:.55pt;width:348.5pt;height:153.35pt;z-index:-251652096;mso-position-horizontal-relative:text;mso-position-vertical-relative:text" coordorigin="2208,5151" coordsize="6970,3067">
            <v:group id="_x0000_s1051" style="position:absolute;left:2208;top:5151;width:6955;height:2837;mso-position-horizontal-relative:margin;mso-position-vertical-relative:line" coordorigin="1365,5941" coordsize="6955,2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1365;top:5941;width:6955;height:2837;mso-position-horizontal-relative:margin;mso-position-vertical-relative:line" o:allowincell="f" o:allowoverlap="f">
                <v:imagedata r:id="rId19" o:title="" croptop="12600f" cropbottom="19200f" cropright="1398f"/>
              </v:shape>
              <v:shape id="_x0000_s1053" type="#_x0000_t32" style="position:absolute;left:3390;top:7455;width:1275;height:405;flip:x" o:connectortype="straight">
                <v:stroke endarrow="block"/>
              </v:shape>
              <v:roundrect id="_x0000_s1054" style="position:absolute;left:4665;top:7215;width:1680;height:450" arcsize="10923f" fillcolor="#d6e3bc" strokecolor="#f2f2f2" strokeweight="3pt">
                <v:shadow on="t" type="perspective" color="#4e6128" opacity=".5" offset="1pt" offset2="-1pt"/>
                <v:textbox style="mso-next-textbox:#_x0000_s1054">
                  <w:txbxContent>
                    <w:p w:rsidR="00F5314D" w:rsidRDefault="00F5314D" w:rsidP="003D48CA">
                      <w:pPr>
                        <w:rPr>
                          <w:rFonts w:ascii="Calibri" w:hAnsi="Calibri"/>
                          <w:sz w:val="20"/>
                          <w:szCs w:val="20"/>
                        </w:rPr>
                      </w:pPr>
                      <w:r>
                        <w:rPr>
                          <w:rFonts w:ascii="Calibri" w:hAnsi="Calibri"/>
                          <w:sz w:val="20"/>
                          <w:szCs w:val="20"/>
                        </w:rPr>
                        <w:t>Add file button.</w:t>
                      </w:r>
                    </w:p>
                  </w:txbxContent>
                </v:textbox>
              </v:roundrect>
            </v:group>
            <v:shape id="_x0000_s1055" type="#_x0000_t202" style="position:absolute;left:2223;top:7988;width:6955;height:230" stroked="f">
              <v:textbox style="mso-next-textbox:#_x0000_s1055;mso-fit-shape-to-text:t" inset="0,0,0,0">
                <w:txbxContent>
                  <w:p w:rsidR="00F5314D" w:rsidRDefault="00F5314D" w:rsidP="003D48CA">
                    <w:pPr>
                      <w:pStyle w:val="Caption"/>
                      <w:rPr>
                        <w:noProof/>
                        <w:sz w:val="24"/>
                        <w:szCs w:val="24"/>
                      </w:rPr>
                    </w:pPr>
                    <w:r>
                      <w:t xml:space="preserve">Figure A-1. </w:t>
                    </w:r>
                    <w:smartTag w:uri="urn:schemas-microsoft-com:office:smarttags" w:element="place">
                      <w:smartTag w:uri="urn:schemas-microsoft-com:office:smarttags" w:element="PlaceName">
                        <w:r>
                          <w:t>Example</w:t>
                        </w:r>
                      </w:smartTag>
                      <w:r>
                        <w:t xml:space="preserve"> </w:t>
                      </w:r>
                      <w:smartTag w:uri="urn:schemas-microsoft-com:office:smarttags" w:element="PlaceType">
                        <w:r>
                          <w:t>State</w:t>
                        </w:r>
                      </w:smartTag>
                    </w:smartTag>
                    <w:r>
                      <w:t xml:space="preserve"> IKN</w:t>
                    </w:r>
                    <w:r>
                      <w:rPr>
                        <w:noProof/>
                      </w:rPr>
                      <w:t xml:space="preserve"> eRoom.</w:t>
                    </w:r>
                  </w:p>
                </w:txbxContent>
              </v:textbox>
            </v:shape>
          </v:group>
        </w:pict>
      </w:r>
    </w:p>
    <w:p w:rsidR="00BD6923" w:rsidRDefault="00BD6923" w:rsidP="003D48CA">
      <w:pPr>
        <w:rPr>
          <w:rFonts w:ascii="Calibri" w:hAnsi="Calibri"/>
          <w:color w:val="1F497D"/>
        </w:rPr>
      </w:pPr>
    </w:p>
    <w:p w:rsidR="00BD6923" w:rsidRDefault="00BD6923" w:rsidP="003D48CA">
      <w:pPr>
        <w:rPr>
          <w:rFonts w:ascii="Calibri" w:hAnsi="Calibri"/>
          <w:color w:val="1F497D"/>
        </w:rPr>
      </w:pPr>
    </w:p>
    <w:p w:rsidR="00BD6923" w:rsidRDefault="00BD6923" w:rsidP="003D48CA">
      <w:pPr>
        <w:rPr>
          <w:rFonts w:ascii="Calibri" w:hAnsi="Calibri"/>
          <w:color w:val="1F497D"/>
        </w:rPr>
      </w:pPr>
    </w:p>
    <w:p w:rsidR="00BD6923" w:rsidRDefault="00BD6923" w:rsidP="003D48CA">
      <w:pPr>
        <w:rPr>
          <w:rFonts w:ascii="Calibri" w:hAnsi="Calibri"/>
          <w:color w:val="1F497D"/>
        </w:rPr>
      </w:pPr>
    </w:p>
    <w:p w:rsidR="00BD6923" w:rsidRDefault="00BD6923" w:rsidP="003D48CA">
      <w:pPr>
        <w:rPr>
          <w:rFonts w:ascii="Calibri" w:hAnsi="Calibri"/>
          <w:color w:val="1F497D"/>
        </w:rPr>
      </w:pPr>
    </w:p>
    <w:p w:rsidR="00BD6923" w:rsidRDefault="00BD6923" w:rsidP="003D48CA">
      <w:pPr>
        <w:rPr>
          <w:rFonts w:ascii="Calibri" w:hAnsi="Calibri"/>
          <w:color w:val="1F497D"/>
        </w:rPr>
      </w:pPr>
    </w:p>
    <w:p w:rsidR="00BD6923" w:rsidRDefault="00BD6923" w:rsidP="003D48CA">
      <w:pPr>
        <w:rPr>
          <w:rFonts w:ascii="Calibri" w:hAnsi="Calibri"/>
          <w:color w:val="1F497D"/>
        </w:rPr>
      </w:pPr>
    </w:p>
    <w:p w:rsidR="00BD6923" w:rsidRDefault="00BD6923" w:rsidP="003D48CA">
      <w:pPr>
        <w:rPr>
          <w:rFonts w:ascii="Calibri" w:hAnsi="Calibri"/>
          <w:color w:val="1F497D"/>
        </w:rPr>
      </w:pPr>
    </w:p>
    <w:p w:rsidR="00BD6923" w:rsidRDefault="00BD6923" w:rsidP="003D48CA">
      <w:pPr>
        <w:rPr>
          <w:rFonts w:ascii="Calibri" w:hAnsi="Calibri"/>
          <w:color w:val="1F497D"/>
        </w:rPr>
      </w:pPr>
    </w:p>
    <w:p w:rsidR="00BD6923" w:rsidRDefault="00BD6923" w:rsidP="003D48CA">
      <w:pPr>
        <w:rPr>
          <w:rFonts w:ascii="Calibri" w:hAnsi="Calibri"/>
          <w:color w:val="1F497D"/>
        </w:rPr>
      </w:pPr>
    </w:p>
    <w:p w:rsidR="00BD6923" w:rsidRDefault="00BD6923" w:rsidP="003D48CA">
      <w:pPr>
        <w:rPr>
          <w:rFonts w:ascii="Calibri" w:hAnsi="Calibri"/>
          <w:color w:val="1F497D"/>
        </w:rPr>
      </w:pPr>
    </w:p>
    <w:p w:rsidR="00BD6923" w:rsidRDefault="00BD6923" w:rsidP="003D48CA">
      <w:pPr>
        <w:rPr>
          <w:rFonts w:ascii="Calibri" w:hAnsi="Calibri"/>
          <w:color w:val="1F497D"/>
        </w:rPr>
      </w:pPr>
    </w:p>
    <w:p w:rsidR="003D48CA" w:rsidRDefault="003D48CA" w:rsidP="003D48CA">
      <w:pPr>
        <w:rPr>
          <w:rFonts w:ascii="Calibri" w:hAnsi="Calibri"/>
          <w:color w:val="1F497D"/>
        </w:rPr>
      </w:pPr>
      <w:r>
        <w:rPr>
          <w:rFonts w:ascii="Calibri" w:hAnsi="Calibri"/>
          <w:color w:val="1F497D"/>
        </w:rPr>
        <w:t xml:space="preserve">Next the Add File page will appear (see </w:t>
      </w:r>
      <w:r>
        <w:rPr>
          <w:rFonts w:ascii="Calibri" w:hAnsi="Calibri"/>
          <w:b/>
          <w:color w:val="1F497D"/>
        </w:rPr>
        <w:t>Figure </w:t>
      </w:r>
      <w:r w:rsidR="0085074F">
        <w:rPr>
          <w:rFonts w:ascii="Calibri" w:hAnsi="Calibri"/>
          <w:b/>
          <w:color w:val="1F497D"/>
        </w:rPr>
        <w:t>A-</w:t>
      </w:r>
      <w:r>
        <w:rPr>
          <w:rFonts w:ascii="Calibri" w:hAnsi="Calibri"/>
          <w:b/>
          <w:color w:val="1F497D"/>
        </w:rPr>
        <w:t>2</w:t>
      </w:r>
      <w:r>
        <w:rPr>
          <w:rFonts w:ascii="Calibri" w:hAnsi="Calibri"/>
          <w:color w:val="1F497D"/>
        </w:rPr>
        <w:t xml:space="preserve"> below); the user can browse their desktop/server to find the location where the data files are located, select the control file and then click the </w:t>
      </w:r>
      <w:r>
        <w:rPr>
          <w:rFonts w:ascii="Calibri" w:hAnsi="Calibri"/>
          <w:b/>
          <w:color w:val="1F497D"/>
        </w:rPr>
        <w:t>&lt;OK&gt;</w:t>
      </w:r>
      <w:r>
        <w:rPr>
          <w:rFonts w:ascii="Calibri" w:hAnsi="Calibri"/>
          <w:color w:val="1F497D"/>
        </w:rPr>
        <w:t xml:space="preserve"> button. Then repeat this for the provider data file.</w:t>
      </w:r>
    </w:p>
    <w:p w:rsidR="003D48CA" w:rsidRDefault="003D48CA" w:rsidP="003D48CA">
      <w:pPr>
        <w:rPr>
          <w:rFonts w:ascii="Calibri" w:hAnsi="Calibri"/>
          <w:color w:val="1F497D"/>
        </w:rPr>
      </w:pPr>
    </w:p>
    <w:p w:rsidR="003D48CA" w:rsidRDefault="00800967" w:rsidP="003D48CA">
      <w:pPr>
        <w:rPr>
          <w:rFonts w:ascii="Calibri" w:hAnsi="Calibri"/>
          <w:b/>
          <w:color w:val="1F497D"/>
          <w:u w:val="single"/>
        </w:rPr>
      </w:pPr>
      <w:r w:rsidRPr="00800967">
        <w:pict>
          <v:group id="_x0000_s1034" style="position:absolute;margin-left:99.1pt;margin-top:3pt;width:276pt;height:161.5pt;z-index:251654144" coordorigin="3360,9457" coordsize="5520,3230">
            <v:group id="_x0000_s1035" style="position:absolute;left:3360;top:9457;width:5520;height:2910;mso-position-horizontal-relative:margin;mso-position-vertical-relative:line" coordorigin="3360,9676" coordsize="5520,2910">
              <v:shape id="_x0000_s1036" type="#_x0000_t75" style="position:absolute;left:3360;top:9676;width:5520;height:2910;mso-position-horizontal:center;mso-position-horizontal-relative:margin;mso-position-vertical-relative:line">
                <v:imagedata r:id="rId20" o:title=""/>
              </v:shape>
              <v:group id="_x0000_s1037" style="position:absolute;left:5940;top:10468;width:2745;height:510" coordorigin="4050,10468" coordsize="2745,510">
                <v:shape id="_x0000_s1038" type="#_x0000_t32" style="position:absolute;left:4050;top:10723;width:585;height:0;flip:x" o:connectortype="straight">
                  <v:stroke endarrow="block"/>
                </v:shape>
                <v:roundrect id="_x0000_s1039" style="position:absolute;left:4635;top:10468;width:2160;height:510" arcsize="10923f" fillcolor="#c2d69b" strokecolor="#f2f2f2" strokeweight="3pt">
                  <v:shadow on="t" type="perspective" color="#4e6128" opacity=".5" offset="1pt" offset2="-1pt"/>
                  <v:textbox style="mso-next-textbox:#_x0000_s1039">
                    <w:txbxContent>
                      <w:p w:rsidR="00F5314D" w:rsidRDefault="00F5314D" w:rsidP="003D48CA">
                        <w:pPr>
                          <w:rPr>
                            <w:rFonts w:ascii="Calibri" w:hAnsi="Calibri"/>
                            <w:sz w:val="20"/>
                          </w:rPr>
                        </w:pPr>
                        <w:r>
                          <w:rPr>
                            <w:rFonts w:ascii="Calibri" w:hAnsi="Calibri"/>
                            <w:sz w:val="20"/>
                          </w:rPr>
                          <w:t>Browse to locate file.</w:t>
                        </w:r>
                      </w:p>
                    </w:txbxContent>
                  </v:textbox>
                </v:roundrect>
              </v:group>
            </v:group>
            <v:shape id="_x0000_s1040" type="#_x0000_t202" style="position:absolute;left:3360;top:12457;width:5520;height:230" stroked="f">
              <v:textbox style="mso-next-textbox:#_x0000_s1040;mso-fit-shape-to-text:t" inset="0,0,0,0">
                <w:txbxContent>
                  <w:p w:rsidR="00F5314D" w:rsidRDefault="00F5314D" w:rsidP="003D48CA">
                    <w:pPr>
                      <w:pStyle w:val="Caption"/>
                      <w:rPr>
                        <w:rFonts w:ascii="Calibri" w:hAnsi="Calibri"/>
                        <w:color w:val="1F497D"/>
                        <w:sz w:val="24"/>
                        <w:szCs w:val="24"/>
                      </w:rPr>
                    </w:pPr>
                    <w:r>
                      <w:t>Figure A-2. eRoom Add File Page.</w:t>
                    </w:r>
                  </w:p>
                </w:txbxContent>
              </v:textbox>
            </v:shape>
            <w10:wrap type="topAndBottom"/>
          </v:group>
        </w:pict>
      </w:r>
    </w:p>
    <w:p w:rsidR="003D48CA" w:rsidRDefault="003D48CA" w:rsidP="00594889">
      <w:pPr>
        <w:rPr>
          <w:rFonts w:ascii="Calibri" w:hAnsi="Calibri"/>
          <w:i/>
          <w:color w:val="1F497D"/>
        </w:rPr>
        <w:sectPr w:rsidR="003D48CA" w:rsidSect="00FD1766">
          <w:footerReference w:type="first" r:id="rId21"/>
          <w:pgSz w:w="12240" w:h="15840"/>
          <w:pgMar w:top="1440" w:right="1440" w:bottom="1440" w:left="1440" w:header="720" w:footer="720" w:gutter="0"/>
          <w:pgNumType w:start="1" w:chapStyle="1"/>
          <w:cols w:space="720"/>
          <w:titlePg/>
          <w:docGrid w:linePitch="326"/>
        </w:sectPr>
      </w:pPr>
    </w:p>
    <w:p w:rsidR="006F6DBE" w:rsidRDefault="006F6DBE" w:rsidP="00594889">
      <w:pPr>
        <w:rPr>
          <w:rFonts w:ascii="Calibri" w:hAnsi="Calibri"/>
          <w:b/>
          <w:color w:val="1F497D"/>
          <w:u w:val="single"/>
        </w:rPr>
      </w:pPr>
    </w:p>
    <w:p w:rsidR="00935238" w:rsidRPr="00935238" w:rsidRDefault="003D48CA" w:rsidP="00057997">
      <w:pPr>
        <w:pStyle w:val="Heading1"/>
      </w:pPr>
      <w:bookmarkStart w:id="13" w:name="_Toc258247756"/>
      <w:r>
        <w:t xml:space="preserve">APPENDIX B: </w:t>
      </w:r>
      <w:r w:rsidR="001809C1">
        <w:t xml:space="preserve">Entry of </w:t>
      </w:r>
      <w:r w:rsidR="00637F05">
        <w:t xml:space="preserve">Group Practice and </w:t>
      </w:r>
      <w:r w:rsidR="00935238" w:rsidRPr="00935238">
        <w:t xml:space="preserve">Federally Qualified Health Centers </w:t>
      </w:r>
      <w:r w:rsidR="001809C1">
        <w:t>Provider</w:t>
      </w:r>
      <w:r w:rsidR="00935238">
        <w:t xml:space="preserve"> Data</w:t>
      </w:r>
      <w:bookmarkEnd w:id="13"/>
    </w:p>
    <w:p w:rsidR="00935238" w:rsidRDefault="00935238" w:rsidP="00265EE5">
      <w:pPr>
        <w:keepNext/>
        <w:rPr>
          <w:rFonts w:ascii="Calibri" w:hAnsi="Calibri"/>
          <w:b/>
          <w:color w:val="1F497D"/>
          <w:u w:val="single"/>
        </w:rPr>
      </w:pPr>
    </w:p>
    <w:p w:rsidR="00F22DBE" w:rsidRDefault="00537F8E" w:rsidP="00265EE5">
      <w:pPr>
        <w:keepNext/>
        <w:rPr>
          <w:rFonts w:ascii="Calibri" w:hAnsi="Calibri"/>
          <w:color w:val="1F497D"/>
        </w:rPr>
      </w:pPr>
      <w:r>
        <w:rPr>
          <w:rFonts w:ascii="Calibri" w:hAnsi="Calibri"/>
          <w:color w:val="1F497D"/>
        </w:rPr>
        <w:t>M</w:t>
      </w:r>
      <w:r w:rsidR="00935238" w:rsidRPr="00935238">
        <w:rPr>
          <w:rFonts w:ascii="Calibri" w:hAnsi="Calibri"/>
          <w:color w:val="1F497D"/>
        </w:rPr>
        <w:t xml:space="preserve">any </w:t>
      </w:r>
      <w:r w:rsidR="001809C1" w:rsidRPr="001809C1">
        <w:rPr>
          <w:rFonts w:ascii="Calibri" w:hAnsi="Calibri"/>
          <w:color w:val="1F497D"/>
        </w:rPr>
        <w:t xml:space="preserve">Federally Qualified Health Centers </w:t>
      </w:r>
      <w:r w:rsidR="001809C1">
        <w:rPr>
          <w:rFonts w:ascii="Calibri" w:hAnsi="Calibri"/>
          <w:color w:val="1F497D"/>
        </w:rPr>
        <w:t>(</w:t>
      </w:r>
      <w:r w:rsidR="00935238" w:rsidRPr="00935238">
        <w:rPr>
          <w:rFonts w:ascii="Calibri" w:hAnsi="Calibri"/>
          <w:color w:val="1F497D"/>
        </w:rPr>
        <w:t>FQHCs</w:t>
      </w:r>
      <w:r w:rsidR="001809C1">
        <w:rPr>
          <w:rFonts w:ascii="Calibri" w:hAnsi="Calibri"/>
          <w:color w:val="1F497D"/>
        </w:rPr>
        <w:t>)</w:t>
      </w:r>
      <w:r w:rsidR="00935238" w:rsidRPr="00935238">
        <w:rPr>
          <w:rFonts w:ascii="Calibri" w:hAnsi="Calibri"/>
          <w:color w:val="1F497D"/>
        </w:rPr>
        <w:t xml:space="preserve"> provide dental services through contracts with local private practices.  It is understood that </w:t>
      </w:r>
      <w:r w:rsidR="0098464E">
        <w:rPr>
          <w:rFonts w:ascii="Calibri" w:hAnsi="Calibri"/>
          <w:color w:val="1F497D"/>
        </w:rPr>
        <w:t>some</w:t>
      </w:r>
      <w:r w:rsidR="00935238" w:rsidRPr="00935238">
        <w:rPr>
          <w:rFonts w:ascii="Calibri" w:hAnsi="Calibri"/>
          <w:color w:val="1F497D"/>
        </w:rPr>
        <w:t xml:space="preserve"> oral health providers supplying these services through these contractual arrangements may not want their practice information listed on the </w:t>
      </w:r>
      <w:r w:rsidR="00935238">
        <w:rPr>
          <w:rFonts w:ascii="Calibri" w:hAnsi="Calibri"/>
          <w:color w:val="1F497D"/>
        </w:rPr>
        <w:t>I</w:t>
      </w:r>
      <w:r w:rsidR="00935238" w:rsidRPr="00935238">
        <w:rPr>
          <w:rFonts w:ascii="Calibri" w:hAnsi="Calibri"/>
          <w:color w:val="1F497D"/>
        </w:rPr>
        <w:t xml:space="preserve">KN website.  It is not necessary to provide the name and address of </w:t>
      </w:r>
      <w:r w:rsidR="00637F05">
        <w:rPr>
          <w:rFonts w:ascii="Calibri" w:hAnsi="Calibri"/>
          <w:color w:val="1F497D"/>
        </w:rPr>
        <w:t xml:space="preserve">individual </w:t>
      </w:r>
      <w:r w:rsidR="00935238" w:rsidRPr="00935238">
        <w:rPr>
          <w:rFonts w:ascii="Calibri" w:hAnsi="Calibri"/>
          <w:color w:val="1F497D"/>
        </w:rPr>
        <w:t xml:space="preserve">oral health providers that are seeing clients through contracts with FQHCs, assuming that the billing is done through the FQHC’s National Provider Identifier (NPI).  Instead, it is requested that when providing information for FQHCs, that the addresses of all clinic locations that provide oral health services </w:t>
      </w:r>
      <w:r w:rsidR="0098464E">
        <w:rPr>
          <w:rFonts w:ascii="Calibri" w:hAnsi="Calibri"/>
          <w:color w:val="1F497D"/>
        </w:rPr>
        <w:t>be</w:t>
      </w:r>
      <w:r w:rsidR="0098464E" w:rsidRPr="00935238">
        <w:rPr>
          <w:rFonts w:ascii="Calibri" w:hAnsi="Calibri"/>
          <w:color w:val="1F497D"/>
        </w:rPr>
        <w:t xml:space="preserve"> </w:t>
      </w:r>
      <w:r w:rsidR="00935238" w:rsidRPr="00935238">
        <w:rPr>
          <w:rFonts w:ascii="Calibri" w:hAnsi="Calibri"/>
          <w:color w:val="1F497D"/>
        </w:rPr>
        <w:t xml:space="preserve">listed separately.  For entries identified as an FQHC, only the name, address and phone number will be listed on the IKN website and not the provider name.  </w:t>
      </w:r>
    </w:p>
    <w:p w:rsidR="00537F8E" w:rsidRDefault="00537F8E" w:rsidP="00265EE5">
      <w:pPr>
        <w:keepNext/>
        <w:rPr>
          <w:rFonts w:ascii="Calibri" w:hAnsi="Calibri"/>
          <w:color w:val="1F497D"/>
        </w:rPr>
      </w:pPr>
    </w:p>
    <w:p w:rsidR="00537F8E" w:rsidRDefault="00624ED0" w:rsidP="00537F8E">
      <w:pPr>
        <w:keepNext/>
        <w:rPr>
          <w:rFonts w:ascii="Calibri" w:hAnsi="Calibri"/>
          <w:color w:val="1F497D"/>
        </w:rPr>
      </w:pPr>
      <w:r>
        <w:rPr>
          <w:rFonts w:ascii="Calibri" w:hAnsi="Calibri"/>
          <w:color w:val="1F497D"/>
        </w:rPr>
        <w:t>If your data include group practice</w:t>
      </w:r>
      <w:r w:rsidR="00470B4E">
        <w:rPr>
          <w:rFonts w:ascii="Calibri" w:hAnsi="Calibri"/>
          <w:color w:val="1F497D"/>
        </w:rPr>
        <w:t xml:space="preserve">s, </w:t>
      </w:r>
      <w:r>
        <w:rPr>
          <w:rFonts w:ascii="Calibri" w:hAnsi="Calibri"/>
          <w:color w:val="1F497D"/>
        </w:rPr>
        <w:t xml:space="preserve">it is strongly preferred that each member of the practice be identified (with the applicable NPI) if possible.  </w:t>
      </w:r>
      <w:r w:rsidR="00470B4E">
        <w:rPr>
          <w:rFonts w:ascii="Calibri" w:hAnsi="Calibri"/>
          <w:color w:val="1F497D"/>
        </w:rPr>
        <w:t>In cases where</w:t>
      </w:r>
      <w:r w:rsidR="00537F8E">
        <w:rPr>
          <w:rFonts w:ascii="Calibri" w:hAnsi="Calibri"/>
          <w:color w:val="1F497D"/>
        </w:rPr>
        <w:t xml:space="preserve"> </w:t>
      </w:r>
      <w:r w:rsidR="00537F8E" w:rsidRPr="00537F8E">
        <w:rPr>
          <w:rFonts w:ascii="Calibri" w:hAnsi="Calibri"/>
          <w:color w:val="1F497D"/>
        </w:rPr>
        <w:t xml:space="preserve">providers who are members of a group practice </w:t>
      </w:r>
      <w:r w:rsidR="00470B4E">
        <w:rPr>
          <w:rFonts w:ascii="Calibri" w:hAnsi="Calibri"/>
          <w:color w:val="1F497D"/>
        </w:rPr>
        <w:t>do</w:t>
      </w:r>
      <w:r w:rsidR="00537F8E" w:rsidRPr="00537F8E">
        <w:rPr>
          <w:rFonts w:ascii="Calibri" w:hAnsi="Calibri"/>
          <w:color w:val="1F497D"/>
        </w:rPr>
        <w:t xml:space="preserve"> not wish to have their individual names listed on the website</w:t>
      </w:r>
      <w:r w:rsidR="00470B4E">
        <w:rPr>
          <w:rFonts w:ascii="Calibri" w:hAnsi="Calibri"/>
          <w:color w:val="1F497D"/>
        </w:rPr>
        <w:t>, i</w:t>
      </w:r>
      <w:r w:rsidR="00537F8E" w:rsidRPr="00537F8E">
        <w:rPr>
          <w:rFonts w:ascii="Calibri" w:hAnsi="Calibri"/>
          <w:color w:val="1F497D"/>
        </w:rPr>
        <w:t xml:space="preserve">t is acceptable to submit one record for each location where members of a group practice see patients, using only the group practice name for the listing.  Please include </w:t>
      </w:r>
      <w:r>
        <w:rPr>
          <w:rFonts w:ascii="Calibri" w:hAnsi="Calibri"/>
          <w:color w:val="1F497D"/>
        </w:rPr>
        <w:t>a</w:t>
      </w:r>
      <w:r w:rsidR="00537F8E" w:rsidRPr="00537F8E">
        <w:rPr>
          <w:rFonts w:ascii="Calibri" w:hAnsi="Calibri"/>
          <w:color w:val="1F497D"/>
        </w:rPr>
        <w:t xml:space="preserve"> unique identifier for these practices just </w:t>
      </w:r>
      <w:r w:rsidR="00537F8E">
        <w:rPr>
          <w:rFonts w:ascii="Calibri" w:hAnsi="Calibri"/>
          <w:color w:val="1F497D"/>
        </w:rPr>
        <w:t>as you would when identifying a FQHC.</w:t>
      </w:r>
      <w:r>
        <w:rPr>
          <w:rFonts w:ascii="Calibri" w:hAnsi="Calibri"/>
          <w:color w:val="1F497D"/>
        </w:rPr>
        <w:t xml:space="preserve">  As with FQHCs this </w:t>
      </w:r>
      <w:r w:rsidR="00470B4E">
        <w:rPr>
          <w:rFonts w:ascii="Calibri" w:hAnsi="Calibri"/>
          <w:color w:val="1F497D"/>
        </w:rPr>
        <w:t xml:space="preserve">identifier </w:t>
      </w:r>
      <w:r>
        <w:rPr>
          <w:rFonts w:ascii="Calibri" w:hAnsi="Calibri"/>
          <w:color w:val="1F497D"/>
        </w:rPr>
        <w:t xml:space="preserve">should NOT be the </w:t>
      </w:r>
      <w:r w:rsidR="0098464E">
        <w:rPr>
          <w:rFonts w:ascii="Calibri" w:hAnsi="Calibri"/>
          <w:color w:val="1F497D"/>
        </w:rPr>
        <w:t>NPI</w:t>
      </w:r>
      <w:r>
        <w:rPr>
          <w:rFonts w:ascii="Calibri" w:hAnsi="Calibri"/>
          <w:color w:val="1F497D"/>
        </w:rPr>
        <w:t xml:space="preserve"> for an individual.</w:t>
      </w:r>
    </w:p>
    <w:p w:rsidR="0098464E" w:rsidRDefault="0098464E" w:rsidP="00537F8E">
      <w:pPr>
        <w:keepNext/>
        <w:rPr>
          <w:rFonts w:ascii="Calibri" w:hAnsi="Calibri"/>
          <w:color w:val="1F497D"/>
        </w:rPr>
      </w:pPr>
    </w:p>
    <w:p w:rsidR="00537F8E" w:rsidRPr="00537F8E" w:rsidRDefault="0098464E" w:rsidP="00537F8E">
      <w:pPr>
        <w:keepNext/>
        <w:rPr>
          <w:rFonts w:ascii="Calibri" w:hAnsi="Calibri"/>
          <w:color w:val="1F497D"/>
        </w:rPr>
      </w:pPr>
      <w:r>
        <w:rPr>
          <w:rFonts w:ascii="Calibri" w:hAnsi="Calibri"/>
          <w:color w:val="1F497D"/>
        </w:rPr>
        <w:t>Do not put group practice or facility names in the columns reserved for names of individuals.</w:t>
      </w:r>
    </w:p>
    <w:p w:rsidR="00537F8E" w:rsidRDefault="00537F8E" w:rsidP="00265EE5">
      <w:pPr>
        <w:keepNext/>
        <w:rPr>
          <w:rFonts w:ascii="Calibri" w:hAnsi="Calibri"/>
          <w:color w:val="1F497D"/>
        </w:rPr>
        <w:sectPr w:rsidR="00537F8E" w:rsidSect="00CF55F5">
          <w:footerReference w:type="first" r:id="rId22"/>
          <w:pgSz w:w="12240" w:h="15840"/>
          <w:pgMar w:top="1440" w:right="1440" w:bottom="1440" w:left="1440" w:header="720" w:footer="720" w:gutter="0"/>
          <w:pgNumType w:start="1"/>
          <w:cols w:space="720"/>
          <w:titlePg/>
          <w:docGrid w:linePitch="326"/>
        </w:sectPr>
      </w:pPr>
    </w:p>
    <w:p w:rsidR="00F22DBE" w:rsidRDefault="00F22DBE" w:rsidP="00057997">
      <w:pPr>
        <w:pStyle w:val="Heading1"/>
      </w:pPr>
      <w:bookmarkStart w:id="14" w:name="_Toc258247757"/>
      <w:r>
        <w:lastRenderedPageBreak/>
        <w:t xml:space="preserve">APPENDIX C: Format for </w:t>
      </w:r>
      <w:r w:rsidR="004801A8">
        <w:t xml:space="preserve">Text </w:t>
      </w:r>
      <w:r>
        <w:t>Data File Submission</w:t>
      </w:r>
      <w:bookmarkEnd w:id="14"/>
    </w:p>
    <w:p w:rsidR="00F22DBE" w:rsidRDefault="00F22DBE" w:rsidP="00F22DBE">
      <w:pPr>
        <w:pStyle w:val="NoSpacing"/>
        <w:outlineLvl w:val="0"/>
        <w:rPr>
          <w:b/>
          <w:color w:val="1F497D"/>
          <w:sz w:val="28"/>
          <w:szCs w:val="28"/>
        </w:rPr>
      </w:pPr>
    </w:p>
    <w:p w:rsidR="00F22DBE" w:rsidRDefault="00F22DBE" w:rsidP="00F22DBE">
      <w:pPr>
        <w:rPr>
          <w:rFonts w:ascii="Calibri" w:hAnsi="Calibri"/>
          <w:color w:val="1F497D"/>
        </w:rPr>
      </w:pPr>
      <w:r w:rsidRPr="009B50ED">
        <w:rPr>
          <w:rFonts w:ascii="Calibri" w:hAnsi="Calibri"/>
          <w:color w:val="1F497D"/>
        </w:rPr>
        <w:t xml:space="preserve">Based on feedback from State </w:t>
      </w:r>
      <w:r w:rsidR="008E7FB4">
        <w:rPr>
          <w:rFonts w:ascii="Calibri" w:hAnsi="Calibri"/>
          <w:color w:val="1F497D"/>
        </w:rPr>
        <w:t>h</w:t>
      </w:r>
      <w:r w:rsidR="008E7FB4" w:rsidRPr="009B50ED">
        <w:rPr>
          <w:rFonts w:ascii="Calibri" w:hAnsi="Calibri"/>
          <w:color w:val="1F497D"/>
        </w:rPr>
        <w:t xml:space="preserve">ealth </w:t>
      </w:r>
      <w:r w:rsidR="008E7FB4">
        <w:rPr>
          <w:rFonts w:ascii="Calibri" w:hAnsi="Calibri"/>
          <w:color w:val="1F497D"/>
        </w:rPr>
        <w:t>o</w:t>
      </w:r>
      <w:r w:rsidR="008E7FB4" w:rsidRPr="009B50ED">
        <w:rPr>
          <w:rFonts w:ascii="Calibri" w:hAnsi="Calibri"/>
          <w:color w:val="1F497D"/>
        </w:rPr>
        <w:t>fficials</w:t>
      </w:r>
      <w:r w:rsidR="008E7FB4">
        <w:rPr>
          <w:rFonts w:ascii="Calibri" w:hAnsi="Calibri"/>
          <w:color w:val="1F497D"/>
        </w:rPr>
        <w:t xml:space="preserve"> </w:t>
      </w:r>
      <w:r w:rsidR="00470B4E">
        <w:rPr>
          <w:rFonts w:ascii="Calibri" w:hAnsi="Calibri"/>
          <w:color w:val="1F497D"/>
        </w:rPr>
        <w:t>during the initial data submission process</w:t>
      </w:r>
      <w:r w:rsidRPr="009B50ED">
        <w:rPr>
          <w:rFonts w:ascii="Calibri" w:hAnsi="Calibri"/>
          <w:color w:val="1F497D"/>
        </w:rPr>
        <w:t xml:space="preserve">, </w:t>
      </w:r>
      <w:r w:rsidR="00470B4E">
        <w:rPr>
          <w:rFonts w:ascii="Calibri" w:hAnsi="Calibri"/>
          <w:color w:val="1F497D"/>
        </w:rPr>
        <w:t>the</w:t>
      </w:r>
      <w:r w:rsidRPr="009B50ED">
        <w:rPr>
          <w:rFonts w:ascii="Calibri" w:hAnsi="Calibri"/>
          <w:color w:val="1F497D"/>
        </w:rPr>
        <w:t xml:space="preserve"> data submission format has been </w:t>
      </w:r>
      <w:r w:rsidR="00470B4E">
        <w:rPr>
          <w:rFonts w:ascii="Calibri" w:hAnsi="Calibri"/>
          <w:color w:val="1F497D"/>
        </w:rPr>
        <w:t>adapted</w:t>
      </w:r>
      <w:r w:rsidRPr="009B50ED">
        <w:rPr>
          <w:rFonts w:ascii="Calibri" w:hAnsi="Calibri"/>
          <w:color w:val="1F497D"/>
        </w:rPr>
        <w:t xml:space="preserve"> to accommodate States that make extensive use of managed care plans.  The </w:t>
      </w:r>
      <w:r w:rsidR="00470B4E">
        <w:rPr>
          <w:rFonts w:ascii="Calibri" w:hAnsi="Calibri"/>
          <w:color w:val="1F497D"/>
        </w:rPr>
        <w:t xml:space="preserve">current </w:t>
      </w:r>
      <w:r w:rsidRPr="009B50ED">
        <w:rPr>
          <w:rFonts w:ascii="Calibri" w:hAnsi="Calibri"/>
          <w:color w:val="1F497D"/>
        </w:rPr>
        <w:t xml:space="preserve">format allows State Health Officials to submit provider information specific to a health plan, which allows for more accurate information for the public.  For example, if a provider is accepting new patients under one health plan but not the other, the submitted data will reflect that.  </w:t>
      </w:r>
    </w:p>
    <w:p w:rsidR="00470B4E" w:rsidRPr="009B50ED" w:rsidRDefault="00470B4E" w:rsidP="00F22DBE">
      <w:pPr>
        <w:rPr>
          <w:rFonts w:ascii="Calibri" w:hAnsi="Calibri"/>
          <w:color w:val="1F497D"/>
        </w:rPr>
      </w:pPr>
    </w:p>
    <w:p w:rsidR="00F22DBE" w:rsidRPr="009B50ED" w:rsidRDefault="00F22DBE" w:rsidP="00F22DBE">
      <w:pPr>
        <w:rPr>
          <w:rFonts w:ascii="Calibri" w:hAnsi="Calibri"/>
          <w:color w:val="1F497D"/>
        </w:rPr>
      </w:pPr>
      <w:r w:rsidRPr="009B50ED">
        <w:rPr>
          <w:rFonts w:ascii="Calibri" w:hAnsi="Calibri"/>
          <w:color w:val="1F497D"/>
        </w:rPr>
        <w:t xml:space="preserve">Under this format, State </w:t>
      </w:r>
      <w:r w:rsidR="008E7FB4">
        <w:rPr>
          <w:rFonts w:ascii="Calibri" w:hAnsi="Calibri"/>
          <w:color w:val="1F497D"/>
        </w:rPr>
        <w:t>h</w:t>
      </w:r>
      <w:r w:rsidR="008E7FB4" w:rsidRPr="009B50ED">
        <w:rPr>
          <w:rFonts w:ascii="Calibri" w:hAnsi="Calibri"/>
          <w:color w:val="1F497D"/>
        </w:rPr>
        <w:t xml:space="preserve">ealth </w:t>
      </w:r>
      <w:r w:rsidR="008E7FB4">
        <w:rPr>
          <w:rFonts w:ascii="Calibri" w:hAnsi="Calibri"/>
          <w:color w:val="1F497D"/>
        </w:rPr>
        <w:t>o</w:t>
      </w:r>
      <w:r w:rsidRPr="009B50ED">
        <w:rPr>
          <w:rFonts w:ascii="Calibri" w:hAnsi="Calibri"/>
          <w:color w:val="1F497D"/>
        </w:rPr>
        <w:t xml:space="preserve">fficials submit multiple records (potentially in multiple files, one for each health plan) for </w:t>
      </w:r>
      <w:r w:rsidR="00470B4E">
        <w:rPr>
          <w:rFonts w:ascii="Calibri" w:hAnsi="Calibri"/>
          <w:color w:val="1F497D"/>
        </w:rPr>
        <w:t>a given</w:t>
      </w:r>
      <w:r w:rsidRPr="009B50ED">
        <w:rPr>
          <w:rFonts w:ascii="Calibri" w:hAnsi="Calibri"/>
          <w:color w:val="1F497D"/>
        </w:rPr>
        <w:t xml:space="preserve"> provider.   Each record should be a unique combination of:</w:t>
      </w:r>
    </w:p>
    <w:p w:rsidR="00F22DBE" w:rsidRPr="009B50ED" w:rsidRDefault="00F22DBE" w:rsidP="00F22DBE">
      <w:pPr>
        <w:pStyle w:val="ListParagraph"/>
        <w:numPr>
          <w:ilvl w:val="0"/>
          <w:numId w:val="2"/>
        </w:numPr>
        <w:rPr>
          <w:rFonts w:eastAsia="Times New Roman"/>
          <w:color w:val="1F497D"/>
          <w:sz w:val="24"/>
          <w:szCs w:val="24"/>
        </w:rPr>
      </w:pPr>
      <w:r w:rsidRPr="009B50ED">
        <w:rPr>
          <w:rFonts w:eastAsia="Times New Roman"/>
          <w:color w:val="1F497D"/>
          <w:sz w:val="24"/>
          <w:szCs w:val="24"/>
        </w:rPr>
        <w:t>Provider</w:t>
      </w:r>
      <w:r w:rsidR="00637F05">
        <w:rPr>
          <w:rFonts w:eastAsia="Times New Roman"/>
          <w:color w:val="1F497D"/>
          <w:sz w:val="24"/>
          <w:szCs w:val="24"/>
        </w:rPr>
        <w:t xml:space="preserve"> (individual, group practice, or facility)</w:t>
      </w:r>
    </w:p>
    <w:p w:rsidR="00F22DBE" w:rsidRPr="009B50ED" w:rsidRDefault="00F22DBE" w:rsidP="00F22DBE">
      <w:pPr>
        <w:pStyle w:val="ListParagraph"/>
        <w:numPr>
          <w:ilvl w:val="0"/>
          <w:numId w:val="2"/>
        </w:numPr>
        <w:rPr>
          <w:rFonts w:eastAsia="Times New Roman"/>
          <w:color w:val="1F497D"/>
          <w:sz w:val="24"/>
          <w:szCs w:val="24"/>
        </w:rPr>
      </w:pPr>
      <w:r w:rsidRPr="009B50ED">
        <w:rPr>
          <w:rFonts w:eastAsia="Times New Roman"/>
          <w:color w:val="1F497D"/>
          <w:sz w:val="24"/>
          <w:szCs w:val="24"/>
        </w:rPr>
        <w:t xml:space="preserve">“Coverage </w:t>
      </w:r>
      <w:r w:rsidR="00470B4E">
        <w:rPr>
          <w:rFonts w:eastAsia="Times New Roman"/>
          <w:color w:val="1F497D"/>
          <w:sz w:val="24"/>
          <w:szCs w:val="24"/>
        </w:rPr>
        <w:t>Plan</w:t>
      </w:r>
      <w:r w:rsidRPr="009B50ED">
        <w:rPr>
          <w:rFonts w:eastAsia="Times New Roman"/>
          <w:color w:val="1F497D"/>
          <w:sz w:val="24"/>
          <w:szCs w:val="24"/>
        </w:rPr>
        <w:t>”, which is a combination of:</w:t>
      </w:r>
    </w:p>
    <w:p w:rsidR="00F22DBE" w:rsidRPr="009B50ED" w:rsidRDefault="00F22DBE" w:rsidP="00F22DBE">
      <w:pPr>
        <w:pStyle w:val="ListParagraph"/>
        <w:numPr>
          <w:ilvl w:val="1"/>
          <w:numId w:val="2"/>
        </w:numPr>
        <w:rPr>
          <w:rFonts w:eastAsia="Times New Roman"/>
          <w:color w:val="1F497D"/>
          <w:sz w:val="24"/>
          <w:szCs w:val="24"/>
        </w:rPr>
      </w:pPr>
      <w:r w:rsidRPr="009B50ED">
        <w:rPr>
          <w:rFonts w:eastAsia="Times New Roman"/>
          <w:color w:val="1F497D"/>
          <w:sz w:val="24"/>
          <w:szCs w:val="24"/>
        </w:rPr>
        <w:t>Program name, and</w:t>
      </w:r>
    </w:p>
    <w:p w:rsidR="00F22DBE" w:rsidRPr="009B50ED" w:rsidRDefault="00F22DBE" w:rsidP="00F22DBE">
      <w:pPr>
        <w:pStyle w:val="ListParagraph"/>
        <w:numPr>
          <w:ilvl w:val="1"/>
          <w:numId w:val="2"/>
        </w:numPr>
        <w:rPr>
          <w:rFonts w:eastAsia="Times New Roman"/>
          <w:color w:val="1F497D"/>
          <w:sz w:val="24"/>
          <w:szCs w:val="24"/>
        </w:rPr>
      </w:pPr>
      <w:r w:rsidRPr="009B50ED">
        <w:rPr>
          <w:rFonts w:eastAsia="Times New Roman"/>
          <w:color w:val="1F497D"/>
          <w:sz w:val="24"/>
          <w:szCs w:val="24"/>
        </w:rPr>
        <w:t xml:space="preserve">Health </w:t>
      </w:r>
      <w:r w:rsidR="008E7FB4">
        <w:rPr>
          <w:rFonts w:eastAsia="Times New Roman"/>
          <w:color w:val="1F497D"/>
          <w:sz w:val="24"/>
          <w:szCs w:val="24"/>
        </w:rPr>
        <w:t>p</w:t>
      </w:r>
      <w:r w:rsidR="008E7FB4" w:rsidRPr="009B50ED">
        <w:rPr>
          <w:rFonts w:eastAsia="Times New Roman"/>
          <w:color w:val="1F497D"/>
          <w:sz w:val="24"/>
          <w:szCs w:val="24"/>
        </w:rPr>
        <w:t xml:space="preserve">lan </w:t>
      </w:r>
      <w:r w:rsidRPr="009B50ED">
        <w:rPr>
          <w:rFonts w:eastAsia="Times New Roman"/>
          <w:color w:val="1F497D"/>
          <w:sz w:val="24"/>
          <w:szCs w:val="24"/>
        </w:rPr>
        <w:t xml:space="preserve">name under that program, or </w:t>
      </w:r>
      <w:r w:rsidR="008E7FB4">
        <w:rPr>
          <w:rFonts w:eastAsia="Times New Roman"/>
          <w:color w:val="1F497D"/>
          <w:sz w:val="24"/>
          <w:szCs w:val="24"/>
        </w:rPr>
        <w:t>“</w:t>
      </w:r>
      <w:r w:rsidRPr="009B50ED">
        <w:rPr>
          <w:rFonts w:eastAsia="Times New Roman"/>
          <w:color w:val="1F497D"/>
          <w:sz w:val="24"/>
          <w:szCs w:val="24"/>
        </w:rPr>
        <w:t>Fee for Service</w:t>
      </w:r>
      <w:r w:rsidR="008E7FB4">
        <w:rPr>
          <w:rFonts w:eastAsia="Times New Roman"/>
          <w:color w:val="1F497D"/>
          <w:sz w:val="24"/>
          <w:szCs w:val="24"/>
        </w:rPr>
        <w:t>” if applicable</w:t>
      </w:r>
    </w:p>
    <w:p w:rsidR="00F22DBE" w:rsidRPr="009B50ED" w:rsidRDefault="00F22DBE" w:rsidP="00F22DBE">
      <w:pPr>
        <w:pStyle w:val="ListParagraph"/>
        <w:numPr>
          <w:ilvl w:val="0"/>
          <w:numId w:val="2"/>
        </w:numPr>
        <w:rPr>
          <w:rFonts w:eastAsia="Times New Roman"/>
          <w:color w:val="1F497D"/>
          <w:sz w:val="24"/>
          <w:szCs w:val="24"/>
        </w:rPr>
      </w:pPr>
      <w:r w:rsidRPr="009B50ED">
        <w:rPr>
          <w:rFonts w:eastAsia="Times New Roman"/>
          <w:color w:val="1F497D"/>
          <w:sz w:val="24"/>
          <w:szCs w:val="24"/>
        </w:rPr>
        <w:t>Service Location</w:t>
      </w:r>
    </w:p>
    <w:p w:rsidR="00F22DBE" w:rsidRDefault="00F22DBE" w:rsidP="00F22DBE">
      <w:pPr>
        <w:rPr>
          <w:rFonts w:ascii="Calibri" w:hAnsi="Calibri"/>
          <w:color w:val="1F497D"/>
        </w:rPr>
      </w:pPr>
      <w:r w:rsidRPr="009B50ED">
        <w:rPr>
          <w:rFonts w:ascii="Calibri" w:hAnsi="Calibri"/>
          <w:color w:val="1F497D"/>
        </w:rPr>
        <w:t xml:space="preserve">(NOTE: You will not see a data element named “Coverage </w:t>
      </w:r>
      <w:r w:rsidR="00470B4E">
        <w:rPr>
          <w:rFonts w:ascii="Calibri" w:hAnsi="Calibri"/>
          <w:color w:val="1F497D"/>
        </w:rPr>
        <w:t>Plan</w:t>
      </w:r>
      <w:r w:rsidRPr="009B50ED">
        <w:rPr>
          <w:rFonts w:ascii="Calibri" w:hAnsi="Calibri"/>
          <w:color w:val="1F497D"/>
        </w:rPr>
        <w:t xml:space="preserve">”.  This is something that will be created from the combined values </w:t>
      </w:r>
      <w:r w:rsidR="00637F05">
        <w:rPr>
          <w:rFonts w:ascii="Calibri" w:hAnsi="Calibri"/>
          <w:color w:val="1F497D"/>
        </w:rPr>
        <w:t>i</w:t>
      </w:r>
      <w:r w:rsidRPr="009B50ED">
        <w:rPr>
          <w:rFonts w:ascii="Calibri" w:hAnsi="Calibri"/>
          <w:color w:val="1F497D"/>
        </w:rPr>
        <w:t xml:space="preserve">n the Program_Name and </w:t>
      </w:r>
      <w:r w:rsidR="00637F05">
        <w:rPr>
          <w:rFonts w:ascii="Calibri" w:hAnsi="Calibri"/>
          <w:color w:val="1F497D"/>
        </w:rPr>
        <w:t>Health_</w:t>
      </w:r>
      <w:r w:rsidRPr="009B50ED">
        <w:rPr>
          <w:rFonts w:ascii="Calibri" w:hAnsi="Calibri"/>
          <w:color w:val="1F497D"/>
        </w:rPr>
        <w:t>Plan_Name fields.)</w:t>
      </w:r>
    </w:p>
    <w:p w:rsidR="00D117AB" w:rsidRDefault="00D117AB" w:rsidP="00F22DBE">
      <w:pPr>
        <w:rPr>
          <w:rFonts w:ascii="Calibri" w:hAnsi="Calibri"/>
          <w:color w:val="1F497D"/>
        </w:rPr>
      </w:pPr>
    </w:p>
    <w:p w:rsidR="00D117AB" w:rsidRDefault="00D117AB" w:rsidP="00F22DBE">
      <w:pPr>
        <w:rPr>
          <w:rFonts w:ascii="Calibri" w:hAnsi="Calibri"/>
          <w:color w:val="1F497D"/>
        </w:rPr>
      </w:pPr>
      <w:r>
        <w:rPr>
          <w:rFonts w:ascii="Calibri" w:hAnsi="Calibri"/>
          <w:color w:val="1F497D"/>
        </w:rPr>
        <w:t>Columns marked as “Required” or “Required if applicable” must be included in all submissions, even if they contain no data.</w:t>
      </w:r>
    </w:p>
    <w:p w:rsidR="00D117AB" w:rsidRDefault="00D117AB" w:rsidP="00F22DBE">
      <w:pPr>
        <w:rPr>
          <w:rFonts w:ascii="Calibri" w:hAnsi="Calibri"/>
          <w:color w:val="1F497D"/>
        </w:rPr>
      </w:pPr>
    </w:p>
    <w:p w:rsidR="00D117AB" w:rsidRDefault="00D117AB" w:rsidP="00F22DBE">
      <w:pPr>
        <w:rPr>
          <w:rFonts w:ascii="Calibri" w:hAnsi="Calibri"/>
          <w:color w:val="1F497D"/>
        </w:rPr>
      </w:pPr>
      <w:r>
        <w:rPr>
          <w:rFonts w:ascii="Calibri" w:hAnsi="Calibri"/>
          <w:color w:val="1F497D"/>
        </w:rPr>
        <w:t>Columns marked as “optional” may be omitted if your organization does not collect that information (so that the column would be entirely empty in the file).</w:t>
      </w:r>
    </w:p>
    <w:p w:rsidR="009B50ED" w:rsidRDefault="009B50ED" w:rsidP="00F22DBE">
      <w:pPr>
        <w:rPr>
          <w:rFonts w:ascii="Calibri" w:hAnsi="Calibri"/>
          <w:color w:val="1F497D"/>
        </w:rPr>
      </w:pPr>
    </w:p>
    <w:p w:rsidR="00F57697" w:rsidRDefault="00F57697" w:rsidP="00265EE5">
      <w:pPr>
        <w:keepNext/>
        <w:sectPr w:rsidR="00F57697" w:rsidSect="00AE1BBF">
          <w:footerReference w:type="default" r:id="rId23"/>
          <w:pgSz w:w="12240" w:h="15840"/>
          <w:pgMar w:top="1440" w:right="1080" w:bottom="1440" w:left="1080" w:header="720" w:footer="720" w:gutter="0"/>
          <w:pgNumType w:start="1"/>
          <w:cols w:space="720"/>
          <w:docGrid w:linePitch="360"/>
        </w:sectPr>
      </w:pPr>
    </w:p>
    <w:tbl>
      <w:tblPr>
        <w:tblW w:w="12989" w:type="dxa"/>
        <w:tblInd w:w="93"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ayout w:type="fixed"/>
        <w:tblCellMar>
          <w:left w:w="86" w:type="dxa"/>
          <w:right w:w="86" w:type="dxa"/>
        </w:tblCellMar>
        <w:tblLook w:val="04A0"/>
      </w:tblPr>
      <w:tblGrid>
        <w:gridCol w:w="1894"/>
        <w:gridCol w:w="1585"/>
        <w:gridCol w:w="1063"/>
        <w:gridCol w:w="4451"/>
        <w:gridCol w:w="3996"/>
      </w:tblGrid>
      <w:tr w:rsidR="00B92A70" w:rsidRPr="00B92A70" w:rsidTr="005428C8">
        <w:trPr>
          <w:cantSplit/>
          <w:trHeight w:val="330"/>
          <w:tblHeader/>
        </w:trPr>
        <w:tc>
          <w:tcPr>
            <w:tcW w:w="1894" w:type="dxa"/>
            <w:shd w:val="clear" w:color="000000" w:fill="4F6228"/>
            <w:vAlign w:val="bottom"/>
          </w:tcPr>
          <w:p w:rsidR="00F57697" w:rsidRPr="00B92A70" w:rsidRDefault="00F57697" w:rsidP="00F57697">
            <w:pPr>
              <w:keepNext/>
              <w:rPr>
                <w:rFonts w:ascii="Calibri" w:hAnsi="Calibri"/>
                <w:b/>
                <w:bCs/>
                <w:color w:val="D6E3BC"/>
                <w:sz w:val="18"/>
                <w:szCs w:val="18"/>
              </w:rPr>
            </w:pPr>
            <w:r w:rsidRPr="00B92A70">
              <w:rPr>
                <w:rFonts w:ascii="Calibri" w:hAnsi="Calibri"/>
                <w:b/>
                <w:bCs/>
                <w:color w:val="D6E3BC"/>
                <w:sz w:val="18"/>
                <w:szCs w:val="18"/>
              </w:rPr>
              <w:lastRenderedPageBreak/>
              <w:t>Data Element Name</w:t>
            </w:r>
          </w:p>
        </w:tc>
        <w:tc>
          <w:tcPr>
            <w:tcW w:w="1585" w:type="dxa"/>
            <w:shd w:val="clear" w:color="000000" w:fill="4F6228"/>
            <w:vAlign w:val="bottom"/>
          </w:tcPr>
          <w:p w:rsidR="00F57697" w:rsidRPr="00B92A70" w:rsidRDefault="00F57697" w:rsidP="00F57697">
            <w:pPr>
              <w:keepNext/>
              <w:rPr>
                <w:rFonts w:ascii="Calibri" w:hAnsi="Calibri"/>
                <w:b/>
                <w:bCs/>
                <w:color w:val="D6E3BC"/>
                <w:sz w:val="18"/>
                <w:szCs w:val="18"/>
              </w:rPr>
            </w:pPr>
            <w:r w:rsidRPr="00B92A70">
              <w:rPr>
                <w:rFonts w:ascii="Calibri" w:hAnsi="Calibri"/>
                <w:b/>
                <w:bCs/>
                <w:color w:val="D6E3BC"/>
                <w:sz w:val="18"/>
                <w:szCs w:val="18"/>
              </w:rPr>
              <w:t>Description</w:t>
            </w:r>
          </w:p>
        </w:tc>
        <w:tc>
          <w:tcPr>
            <w:tcW w:w="1063" w:type="dxa"/>
            <w:shd w:val="clear" w:color="000000" w:fill="4F6228"/>
            <w:vAlign w:val="bottom"/>
          </w:tcPr>
          <w:p w:rsidR="00F57697" w:rsidRPr="00B92A70" w:rsidRDefault="00F57697" w:rsidP="00F57697">
            <w:pPr>
              <w:keepNext/>
              <w:rPr>
                <w:rFonts w:ascii="Calibri" w:hAnsi="Calibri"/>
                <w:b/>
                <w:bCs/>
                <w:color w:val="D6E3BC"/>
                <w:sz w:val="18"/>
                <w:szCs w:val="18"/>
              </w:rPr>
            </w:pPr>
            <w:r w:rsidRPr="00B92A70">
              <w:rPr>
                <w:rFonts w:ascii="Calibri" w:hAnsi="Calibri"/>
                <w:b/>
                <w:bCs/>
                <w:color w:val="D6E3BC"/>
                <w:sz w:val="18"/>
                <w:szCs w:val="18"/>
              </w:rPr>
              <w:t>Required</w:t>
            </w:r>
          </w:p>
        </w:tc>
        <w:tc>
          <w:tcPr>
            <w:tcW w:w="4451" w:type="dxa"/>
            <w:shd w:val="clear" w:color="000000" w:fill="4F6228"/>
            <w:vAlign w:val="bottom"/>
          </w:tcPr>
          <w:p w:rsidR="00F57697" w:rsidRPr="00B92A70" w:rsidRDefault="00F57697" w:rsidP="00F57697">
            <w:pPr>
              <w:keepNext/>
              <w:rPr>
                <w:rFonts w:ascii="Calibri" w:hAnsi="Calibri"/>
                <w:b/>
                <w:bCs/>
                <w:color w:val="D6E3BC"/>
                <w:sz w:val="18"/>
                <w:szCs w:val="18"/>
              </w:rPr>
            </w:pPr>
            <w:r w:rsidRPr="00B92A70">
              <w:rPr>
                <w:rFonts w:ascii="Calibri" w:hAnsi="Calibri"/>
                <w:b/>
                <w:bCs/>
                <w:color w:val="D6E3BC"/>
                <w:sz w:val="18"/>
                <w:szCs w:val="18"/>
              </w:rPr>
              <w:t>Comments</w:t>
            </w:r>
          </w:p>
        </w:tc>
        <w:tc>
          <w:tcPr>
            <w:tcW w:w="3996" w:type="dxa"/>
            <w:shd w:val="clear" w:color="000000" w:fill="4F6228"/>
            <w:vAlign w:val="bottom"/>
          </w:tcPr>
          <w:p w:rsidR="00F57697" w:rsidRPr="00B92A70" w:rsidRDefault="00F57697" w:rsidP="00F57697">
            <w:pPr>
              <w:keepNext/>
              <w:rPr>
                <w:rFonts w:ascii="Calibri" w:hAnsi="Calibri"/>
                <w:b/>
                <w:bCs/>
                <w:color w:val="D6E3BC"/>
                <w:sz w:val="18"/>
                <w:szCs w:val="18"/>
              </w:rPr>
            </w:pPr>
            <w:r w:rsidRPr="00B92A70">
              <w:rPr>
                <w:rFonts w:ascii="Calibri" w:hAnsi="Calibri"/>
                <w:b/>
                <w:bCs/>
                <w:color w:val="D6E3BC"/>
                <w:sz w:val="18"/>
                <w:szCs w:val="18"/>
              </w:rPr>
              <w:t>Test / Validation Plan</w:t>
            </w:r>
          </w:p>
        </w:tc>
      </w:tr>
      <w:tr w:rsidR="00B92A70" w:rsidRPr="00B92A70" w:rsidTr="005428C8">
        <w:trPr>
          <w:cantSplit/>
          <w:trHeight w:val="660"/>
        </w:trPr>
        <w:tc>
          <w:tcPr>
            <w:tcW w:w="1894" w:type="dxa"/>
            <w:shd w:val="clear" w:color="auto" w:fill="EAF1DD"/>
          </w:tcPr>
          <w:p w:rsidR="00F57697" w:rsidRPr="00B92A70" w:rsidRDefault="00F57697" w:rsidP="00F57697">
            <w:pPr>
              <w:keepNext/>
              <w:rPr>
                <w:rFonts w:ascii="Calibri" w:hAnsi="Calibri"/>
                <w:b/>
                <w:bCs/>
                <w:sz w:val="18"/>
                <w:szCs w:val="18"/>
              </w:rPr>
            </w:pPr>
            <w:r w:rsidRPr="00B92A70">
              <w:rPr>
                <w:rFonts w:ascii="Calibri" w:hAnsi="Calibri"/>
                <w:b/>
                <w:bCs/>
                <w:sz w:val="18"/>
                <w:szCs w:val="18"/>
              </w:rPr>
              <w:t>Provider_ID</w:t>
            </w:r>
          </w:p>
        </w:tc>
        <w:tc>
          <w:tcPr>
            <w:tcW w:w="1585" w:type="dxa"/>
            <w:shd w:val="clear" w:color="auto" w:fill="EAF1DD"/>
          </w:tcPr>
          <w:p w:rsidR="00F57697" w:rsidRPr="00B92A70" w:rsidRDefault="00F57697" w:rsidP="00F57697">
            <w:pPr>
              <w:keepNext/>
              <w:rPr>
                <w:rFonts w:ascii="Calibri" w:hAnsi="Calibri"/>
                <w:sz w:val="18"/>
                <w:szCs w:val="18"/>
              </w:rPr>
            </w:pPr>
            <w:r w:rsidRPr="00B92A70">
              <w:rPr>
                <w:rFonts w:ascii="Calibri" w:hAnsi="Calibri"/>
                <w:sz w:val="18"/>
                <w:szCs w:val="18"/>
              </w:rPr>
              <w:t>Unique Provider Identifier</w:t>
            </w:r>
          </w:p>
        </w:tc>
        <w:tc>
          <w:tcPr>
            <w:tcW w:w="1063" w:type="dxa"/>
            <w:shd w:val="clear" w:color="auto" w:fill="EAF1DD"/>
          </w:tcPr>
          <w:p w:rsidR="00F57697" w:rsidRPr="00B92A70" w:rsidRDefault="00F57697" w:rsidP="00F57697">
            <w:pPr>
              <w:keepNext/>
              <w:rPr>
                <w:rFonts w:ascii="Calibri" w:hAnsi="Calibri"/>
                <w:sz w:val="18"/>
                <w:szCs w:val="18"/>
              </w:rPr>
            </w:pPr>
            <w:r w:rsidRPr="00B92A70">
              <w:rPr>
                <w:rFonts w:ascii="Calibri" w:hAnsi="Calibri"/>
                <w:sz w:val="18"/>
                <w:szCs w:val="18"/>
              </w:rPr>
              <w:t>Required</w:t>
            </w:r>
          </w:p>
        </w:tc>
        <w:tc>
          <w:tcPr>
            <w:tcW w:w="4451" w:type="dxa"/>
            <w:shd w:val="clear" w:color="auto" w:fill="EAF1DD"/>
          </w:tcPr>
          <w:p w:rsidR="005428C8" w:rsidRDefault="00F57697" w:rsidP="005428C8">
            <w:pPr>
              <w:keepNext/>
              <w:rPr>
                <w:rFonts w:ascii="Calibri" w:hAnsi="Calibri"/>
                <w:sz w:val="18"/>
                <w:szCs w:val="18"/>
              </w:rPr>
            </w:pPr>
            <w:r w:rsidRPr="00B92A70">
              <w:rPr>
                <w:rFonts w:ascii="Calibri" w:hAnsi="Calibri"/>
                <w:sz w:val="18"/>
                <w:szCs w:val="18"/>
              </w:rPr>
              <w:t xml:space="preserve">Must be unique to a provider in your State. </w:t>
            </w:r>
          </w:p>
          <w:p w:rsidR="005428C8" w:rsidRDefault="005428C8" w:rsidP="005428C8">
            <w:pPr>
              <w:keepNext/>
              <w:rPr>
                <w:rFonts w:ascii="Calibri" w:hAnsi="Calibri"/>
                <w:sz w:val="18"/>
                <w:szCs w:val="18"/>
              </w:rPr>
            </w:pPr>
          </w:p>
          <w:p w:rsidR="005428C8" w:rsidRDefault="00F57697" w:rsidP="005428C8">
            <w:pPr>
              <w:keepNext/>
              <w:rPr>
                <w:rFonts w:ascii="Calibri" w:hAnsi="Calibri"/>
                <w:sz w:val="18"/>
                <w:szCs w:val="18"/>
              </w:rPr>
            </w:pPr>
            <w:r w:rsidRPr="00B92A70">
              <w:rPr>
                <w:rFonts w:ascii="Calibri" w:hAnsi="Calibri"/>
                <w:sz w:val="18"/>
                <w:szCs w:val="18"/>
              </w:rPr>
              <w:t xml:space="preserve">For individual providers, </w:t>
            </w:r>
            <w:r w:rsidR="005428C8">
              <w:rPr>
                <w:rFonts w:ascii="Calibri" w:hAnsi="Calibri"/>
                <w:sz w:val="18"/>
                <w:szCs w:val="18"/>
              </w:rPr>
              <w:t xml:space="preserve">the </w:t>
            </w:r>
            <w:r w:rsidRPr="00B92A70">
              <w:rPr>
                <w:rFonts w:ascii="Calibri" w:hAnsi="Calibri"/>
                <w:sz w:val="18"/>
                <w:szCs w:val="18"/>
              </w:rPr>
              <w:t xml:space="preserve">National </w:t>
            </w:r>
            <w:r w:rsidR="005428C8">
              <w:rPr>
                <w:rFonts w:ascii="Calibri" w:hAnsi="Calibri"/>
                <w:sz w:val="18"/>
                <w:szCs w:val="18"/>
              </w:rPr>
              <w:t>P</w:t>
            </w:r>
            <w:r w:rsidRPr="00B92A70">
              <w:rPr>
                <w:rFonts w:ascii="Calibri" w:hAnsi="Calibri"/>
                <w:sz w:val="18"/>
                <w:szCs w:val="18"/>
              </w:rPr>
              <w:t>rovider I</w:t>
            </w:r>
            <w:r w:rsidR="008E7FB4">
              <w:rPr>
                <w:rFonts w:ascii="Calibri" w:hAnsi="Calibri"/>
                <w:sz w:val="18"/>
                <w:szCs w:val="18"/>
              </w:rPr>
              <w:t>dentifier (NPI)</w:t>
            </w:r>
            <w:r w:rsidRPr="00B92A70">
              <w:rPr>
                <w:rFonts w:ascii="Calibri" w:hAnsi="Calibri"/>
                <w:sz w:val="18"/>
                <w:szCs w:val="18"/>
              </w:rPr>
              <w:t xml:space="preserve"> is strongly preferred, but an alternate (e.g. State Medicaid Provider ID) is acceptable</w:t>
            </w:r>
            <w:r w:rsidR="005428C8">
              <w:rPr>
                <w:rFonts w:ascii="Calibri" w:hAnsi="Calibri"/>
                <w:sz w:val="18"/>
                <w:szCs w:val="18"/>
              </w:rPr>
              <w:t xml:space="preserve"> provided that it is used for ALL submitted files from your State and any contractor organizations.</w:t>
            </w:r>
            <w:r w:rsidRPr="00B92A70">
              <w:rPr>
                <w:rFonts w:ascii="Calibri" w:hAnsi="Calibri"/>
                <w:sz w:val="18"/>
                <w:szCs w:val="18"/>
              </w:rPr>
              <w:t xml:space="preserve">  </w:t>
            </w:r>
          </w:p>
          <w:p w:rsidR="005428C8" w:rsidRDefault="005428C8" w:rsidP="005428C8">
            <w:pPr>
              <w:keepNext/>
              <w:rPr>
                <w:rFonts w:ascii="Calibri" w:hAnsi="Calibri"/>
                <w:sz w:val="18"/>
                <w:szCs w:val="18"/>
              </w:rPr>
            </w:pPr>
          </w:p>
          <w:p w:rsidR="005428C8" w:rsidRDefault="00F57697" w:rsidP="005428C8">
            <w:pPr>
              <w:keepNext/>
              <w:rPr>
                <w:rFonts w:ascii="Calibri" w:hAnsi="Calibri"/>
                <w:sz w:val="18"/>
                <w:szCs w:val="18"/>
              </w:rPr>
            </w:pPr>
            <w:r w:rsidRPr="00B92A70">
              <w:rPr>
                <w:rFonts w:ascii="Calibri" w:hAnsi="Calibri"/>
                <w:sz w:val="18"/>
                <w:szCs w:val="18"/>
              </w:rPr>
              <w:t xml:space="preserve">For group practices and health centers, an alternate ID that uniquely identifies the practice or facility is required.  </w:t>
            </w:r>
          </w:p>
          <w:p w:rsidR="005428C8" w:rsidRDefault="005428C8" w:rsidP="005428C8">
            <w:pPr>
              <w:keepNext/>
              <w:rPr>
                <w:rFonts w:ascii="Calibri" w:hAnsi="Calibri"/>
                <w:sz w:val="18"/>
                <w:szCs w:val="18"/>
              </w:rPr>
            </w:pPr>
          </w:p>
          <w:p w:rsidR="00F57697" w:rsidRPr="00B92A70" w:rsidRDefault="00F57697" w:rsidP="005428C8">
            <w:pPr>
              <w:keepNext/>
              <w:rPr>
                <w:rFonts w:ascii="Calibri" w:hAnsi="Calibri"/>
                <w:sz w:val="18"/>
                <w:szCs w:val="18"/>
              </w:rPr>
            </w:pPr>
            <w:r w:rsidRPr="00B92A70">
              <w:rPr>
                <w:rFonts w:ascii="Calibri" w:hAnsi="Calibri"/>
                <w:sz w:val="18"/>
                <w:szCs w:val="18"/>
              </w:rPr>
              <w:t xml:space="preserve">This data element will not be displayed on the website, but may be used for “behind-the-scenes” activities such as data cleansing and statistics. </w:t>
            </w:r>
          </w:p>
        </w:tc>
        <w:tc>
          <w:tcPr>
            <w:tcW w:w="3996" w:type="dxa"/>
            <w:shd w:val="clear" w:color="auto" w:fill="EAF1DD"/>
          </w:tcPr>
          <w:p w:rsidR="00F57697" w:rsidRDefault="00F57697" w:rsidP="00F57697">
            <w:pPr>
              <w:keepNext/>
              <w:numPr>
                <w:ilvl w:val="0"/>
                <w:numId w:val="5"/>
              </w:numPr>
              <w:tabs>
                <w:tab w:val="num" w:pos="370"/>
              </w:tabs>
              <w:rPr>
                <w:rFonts w:ascii="Calibri" w:hAnsi="Calibri"/>
                <w:sz w:val="18"/>
                <w:szCs w:val="18"/>
              </w:rPr>
            </w:pPr>
            <w:r w:rsidRPr="00B92A70">
              <w:rPr>
                <w:rFonts w:ascii="Calibri" w:hAnsi="Calibri"/>
                <w:sz w:val="18"/>
                <w:szCs w:val="18"/>
              </w:rPr>
              <w:t>Test for length</w:t>
            </w:r>
          </w:p>
          <w:p w:rsidR="005428C8" w:rsidRPr="00B92A70" w:rsidRDefault="005428C8" w:rsidP="00F57697">
            <w:pPr>
              <w:keepNext/>
              <w:numPr>
                <w:ilvl w:val="0"/>
                <w:numId w:val="5"/>
              </w:numPr>
              <w:tabs>
                <w:tab w:val="num" w:pos="370"/>
              </w:tabs>
              <w:rPr>
                <w:rFonts w:ascii="Calibri" w:hAnsi="Calibri"/>
                <w:sz w:val="18"/>
                <w:szCs w:val="18"/>
              </w:rPr>
            </w:pPr>
            <w:r>
              <w:rPr>
                <w:rFonts w:ascii="Calibri" w:hAnsi="Calibri"/>
                <w:sz w:val="18"/>
                <w:szCs w:val="18"/>
              </w:rPr>
              <w:t>Test for non-numeric characters (possible if the ID is not the NPI)</w:t>
            </w:r>
          </w:p>
          <w:p w:rsidR="00F57697" w:rsidRPr="00B92A70" w:rsidRDefault="00F57697" w:rsidP="00F57697">
            <w:pPr>
              <w:keepNext/>
              <w:numPr>
                <w:ilvl w:val="0"/>
                <w:numId w:val="5"/>
              </w:numPr>
              <w:tabs>
                <w:tab w:val="num" w:pos="370"/>
              </w:tabs>
              <w:rPr>
                <w:rFonts w:ascii="Calibri" w:hAnsi="Calibri"/>
                <w:sz w:val="18"/>
                <w:szCs w:val="18"/>
              </w:rPr>
            </w:pPr>
            <w:r w:rsidRPr="00B92A70">
              <w:rPr>
                <w:rFonts w:ascii="Calibri" w:hAnsi="Calibri"/>
                <w:sz w:val="18"/>
                <w:szCs w:val="18"/>
              </w:rPr>
              <w:t>Test for duplication (i.e. does a given number appear in conjunction with multiple names)</w:t>
            </w:r>
          </w:p>
          <w:p w:rsidR="00F57697" w:rsidRPr="00B92A70" w:rsidRDefault="00F57697" w:rsidP="00F57697">
            <w:pPr>
              <w:keepNext/>
              <w:numPr>
                <w:ilvl w:val="0"/>
                <w:numId w:val="5"/>
              </w:numPr>
              <w:tabs>
                <w:tab w:val="num" w:pos="370"/>
              </w:tabs>
              <w:rPr>
                <w:rFonts w:ascii="Calibri" w:hAnsi="Calibri"/>
                <w:sz w:val="18"/>
                <w:szCs w:val="18"/>
              </w:rPr>
            </w:pPr>
            <w:r w:rsidRPr="00B92A70">
              <w:rPr>
                <w:rFonts w:ascii="Calibri" w:hAnsi="Calibri"/>
                <w:sz w:val="18"/>
                <w:szCs w:val="18"/>
              </w:rPr>
              <w:t xml:space="preserve">Format: do the data conform to the format for an NPI?  (See </w:t>
            </w:r>
            <w:hyperlink r:id="rId24" w:history="1">
              <w:r w:rsidRPr="00B92A70">
                <w:rPr>
                  <w:rStyle w:val="Hyperlink"/>
                  <w:rFonts w:ascii="Calibri" w:hAnsi="Calibri"/>
                  <w:sz w:val="18"/>
                  <w:szCs w:val="18"/>
                </w:rPr>
                <w:t>http://www.cms.hhs.gov/NationalProvIdentStand/Downloads/npifinalrule.pdf</w:t>
              </w:r>
            </w:hyperlink>
            <w:r w:rsidRPr="00B92A70">
              <w:rPr>
                <w:rFonts w:ascii="Calibri" w:hAnsi="Calibri"/>
                <w:sz w:val="18"/>
                <w:szCs w:val="18"/>
              </w:rPr>
              <w:t>)</w:t>
            </w:r>
            <w:r w:rsidR="005428C8">
              <w:rPr>
                <w:rFonts w:ascii="Calibri" w:hAnsi="Calibri"/>
                <w:sz w:val="18"/>
                <w:szCs w:val="18"/>
              </w:rPr>
              <w:t>.  Failure to meet this standard triggers a manual scrutiny of the data.</w:t>
            </w:r>
          </w:p>
          <w:p w:rsidR="00F57697" w:rsidRPr="00B92A70" w:rsidRDefault="00F57697" w:rsidP="00F57697">
            <w:pPr>
              <w:keepNext/>
              <w:rPr>
                <w:rFonts w:ascii="Calibri" w:hAnsi="Calibri"/>
                <w:sz w:val="18"/>
                <w:szCs w:val="18"/>
              </w:rPr>
            </w:pPr>
          </w:p>
          <w:p w:rsidR="00F57697" w:rsidRPr="00B92A70" w:rsidRDefault="00F57697" w:rsidP="00F57697">
            <w:pPr>
              <w:keepNext/>
              <w:rPr>
                <w:rFonts w:ascii="Calibri" w:hAnsi="Calibri"/>
                <w:sz w:val="18"/>
                <w:szCs w:val="18"/>
              </w:rPr>
            </w:pPr>
          </w:p>
        </w:tc>
      </w:tr>
      <w:tr w:rsidR="00B92A70" w:rsidRPr="00B92A70" w:rsidTr="005428C8">
        <w:trPr>
          <w:cantSplit/>
          <w:trHeight w:val="330"/>
        </w:trPr>
        <w:tc>
          <w:tcPr>
            <w:tcW w:w="1894" w:type="dxa"/>
            <w:shd w:val="clear" w:color="auto" w:fill="FFFFFF"/>
          </w:tcPr>
          <w:p w:rsidR="00F57697" w:rsidRPr="00B92A70" w:rsidRDefault="00F57697" w:rsidP="00F57697">
            <w:pPr>
              <w:keepNext/>
              <w:rPr>
                <w:rFonts w:ascii="Calibri" w:hAnsi="Calibri"/>
                <w:b/>
                <w:bCs/>
                <w:sz w:val="18"/>
                <w:szCs w:val="18"/>
              </w:rPr>
            </w:pPr>
            <w:r w:rsidRPr="00B92A70">
              <w:rPr>
                <w:rFonts w:ascii="Calibri" w:hAnsi="Calibri"/>
                <w:b/>
                <w:bCs/>
                <w:sz w:val="18"/>
                <w:szCs w:val="18"/>
              </w:rPr>
              <w:t>Prov_Aff</w:t>
            </w:r>
          </w:p>
        </w:tc>
        <w:tc>
          <w:tcPr>
            <w:tcW w:w="1585" w:type="dxa"/>
            <w:shd w:val="clear" w:color="auto" w:fill="FFFFFF"/>
          </w:tcPr>
          <w:p w:rsidR="00F57697" w:rsidRPr="00B92A70" w:rsidRDefault="00F57697" w:rsidP="00F57697">
            <w:pPr>
              <w:keepNext/>
              <w:rPr>
                <w:rFonts w:ascii="Calibri" w:hAnsi="Calibri"/>
                <w:sz w:val="18"/>
                <w:szCs w:val="18"/>
              </w:rPr>
            </w:pPr>
            <w:r w:rsidRPr="00B92A70">
              <w:rPr>
                <w:rFonts w:ascii="Calibri" w:hAnsi="Calibri"/>
                <w:sz w:val="18"/>
                <w:szCs w:val="18"/>
              </w:rPr>
              <w:t>Provider Affiliation</w:t>
            </w:r>
          </w:p>
        </w:tc>
        <w:tc>
          <w:tcPr>
            <w:tcW w:w="1063" w:type="dxa"/>
            <w:shd w:val="clear" w:color="auto" w:fill="FFFFFF"/>
          </w:tcPr>
          <w:p w:rsidR="00F57697" w:rsidRPr="00B92A70" w:rsidRDefault="00F57697" w:rsidP="00F57697">
            <w:pPr>
              <w:keepNext/>
              <w:rPr>
                <w:rFonts w:ascii="Calibri" w:hAnsi="Calibri"/>
                <w:sz w:val="18"/>
                <w:szCs w:val="18"/>
              </w:rPr>
            </w:pPr>
            <w:r w:rsidRPr="00B92A70">
              <w:rPr>
                <w:rFonts w:ascii="Calibri" w:hAnsi="Calibri"/>
                <w:sz w:val="18"/>
                <w:szCs w:val="18"/>
              </w:rPr>
              <w:t>Optional</w:t>
            </w:r>
          </w:p>
        </w:tc>
        <w:tc>
          <w:tcPr>
            <w:tcW w:w="4451" w:type="dxa"/>
            <w:shd w:val="clear" w:color="auto" w:fill="FFFFFF"/>
          </w:tcPr>
          <w:p w:rsidR="005428C8" w:rsidRDefault="00F57697" w:rsidP="00F57697">
            <w:pPr>
              <w:keepNext/>
              <w:rPr>
                <w:rFonts w:ascii="Calibri" w:hAnsi="Calibri"/>
                <w:sz w:val="18"/>
                <w:szCs w:val="18"/>
              </w:rPr>
            </w:pPr>
            <w:r w:rsidRPr="00B92A70">
              <w:rPr>
                <w:rFonts w:ascii="Calibri" w:hAnsi="Calibri"/>
                <w:sz w:val="18"/>
                <w:szCs w:val="18"/>
              </w:rPr>
              <w:t>Select one or more from the following list</w:t>
            </w:r>
            <w:r w:rsidR="005428C8">
              <w:rPr>
                <w:rFonts w:ascii="Calibri" w:hAnsi="Calibri"/>
                <w:sz w:val="18"/>
                <w:szCs w:val="18"/>
              </w:rPr>
              <w:t xml:space="preserve"> (use the two-letter codes)</w:t>
            </w:r>
            <w:r w:rsidRPr="00B92A70">
              <w:rPr>
                <w:rFonts w:ascii="Calibri" w:hAnsi="Calibri"/>
                <w:sz w:val="18"/>
                <w:szCs w:val="18"/>
              </w:rPr>
              <w:t xml:space="preserve">: </w:t>
            </w:r>
          </w:p>
          <w:p w:rsidR="00F57697" w:rsidRPr="00B92A70" w:rsidRDefault="00F57697" w:rsidP="00F57697">
            <w:pPr>
              <w:keepNext/>
              <w:rPr>
                <w:rFonts w:ascii="Calibri" w:hAnsi="Calibri"/>
                <w:sz w:val="18"/>
                <w:szCs w:val="18"/>
              </w:rPr>
            </w:pPr>
            <w:r w:rsidRPr="00B92A70">
              <w:rPr>
                <w:rFonts w:ascii="Calibri" w:hAnsi="Calibri"/>
                <w:b/>
                <w:sz w:val="18"/>
                <w:szCs w:val="18"/>
              </w:rPr>
              <w:t>PP</w:t>
            </w:r>
            <w:r w:rsidRPr="00B92A70">
              <w:rPr>
                <w:rFonts w:ascii="Calibri" w:hAnsi="Calibri"/>
                <w:sz w:val="18"/>
                <w:szCs w:val="18"/>
              </w:rPr>
              <w:t xml:space="preserve"> = Private Practice</w:t>
            </w:r>
          </w:p>
          <w:p w:rsidR="00F57697" w:rsidRPr="00B92A70" w:rsidRDefault="00F57697" w:rsidP="00F57697">
            <w:pPr>
              <w:keepNext/>
              <w:rPr>
                <w:rFonts w:ascii="Calibri" w:hAnsi="Calibri"/>
                <w:sz w:val="18"/>
                <w:szCs w:val="18"/>
              </w:rPr>
            </w:pPr>
            <w:r w:rsidRPr="00B92A70">
              <w:rPr>
                <w:rFonts w:ascii="Calibri" w:hAnsi="Calibri"/>
                <w:b/>
                <w:sz w:val="18"/>
                <w:szCs w:val="18"/>
              </w:rPr>
              <w:t>CHC</w:t>
            </w:r>
            <w:r w:rsidRPr="00B92A70">
              <w:rPr>
                <w:rFonts w:ascii="Calibri" w:hAnsi="Calibri"/>
                <w:sz w:val="18"/>
                <w:szCs w:val="18"/>
              </w:rPr>
              <w:t xml:space="preserve"> = Community Health Center</w:t>
            </w:r>
          </w:p>
          <w:p w:rsidR="00F57697" w:rsidRPr="00B92A70" w:rsidRDefault="00F57697" w:rsidP="00F57697">
            <w:pPr>
              <w:keepNext/>
              <w:rPr>
                <w:rFonts w:ascii="Calibri" w:hAnsi="Calibri"/>
                <w:sz w:val="18"/>
                <w:szCs w:val="18"/>
              </w:rPr>
            </w:pPr>
            <w:r w:rsidRPr="00B92A70">
              <w:rPr>
                <w:rFonts w:ascii="Calibri" w:hAnsi="Calibri"/>
                <w:b/>
                <w:sz w:val="18"/>
                <w:szCs w:val="18"/>
              </w:rPr>
              <w:t xml:space="preserve">FQHC </w:t>
            </w:r>
            <w:r w:rsidRPr="00B92A70">
              <w:rPr>
                <w:rFonts w:ascii="Calibri" w:hAnsi="Calibri"/>
                <w:sz w:val="18"/>
                <w:szCs w:val="18"/>
              </w:rPr>
              <w:t>= Federally-Qualified Health Center</w:t>
            </w:r>
          </w:p>
          <w:p w:rsidR="00F57697" w:rsidRPr="00B92A70" w:rsidRDefault="00F57697" w:rsidP="00F57697">
            <w:pPr>
              <w:keepNext/>
              <w:rPr>
                <w:rFonts w:ascii="Calibri" w:hAnsi="Calibri"/>
                <w:sz w:val="18"/>
                <w:szCs w:val="18"/>
              </w:rPr>
            </w:pPr>
            <w:r w:rsidRPr="00B92A70">
              <w:rPr>
                <w:rFonts w:ascii="Calibri" w:hAnsi="Calibri"/>
                <w:b/>
                <w:sz w:val="18"/>
                <w:szCs w:val="18"/>
              </w:rPr>
              <w:t>HD</w:t>
            </w:r>
            <w:r w:rsidRPr="00B92A70">
              <w:rPr>
                <w:rFonts w:ascii="Calibri" w:hAnsi="Calibri"/>
                <w:sz w:val="18"/>
                <w:szCs w:val="18"/>
              </w:rPr>
              <w:t xml:space="preserve"> = Health Department</w:t>
            </w:r>
          </w:p>
          <w:p w:rsidR="00F57697" w:rsidRPr="00B92A70" w:rsidRDefault="00F57697" w:rsidP="00F57697">
            <w:pPr>
              <w:keepNext/>
              <w:rPr>
                <w:rFonts w:ascii="Calibri" w:hAnsi="Calibri"/>
                <w:sz w:val="18"/>
                <w:szCs w:val="18"/>
              </w:rPr>
            </w:pPr>
            <w:r w:rsidRPr="00B92A70">
              <w:rPr>
                <w:rFonts w:ascii="Calibri" w:hAnsi="Calibri"/>
                <w:b/>
                <w:sz w:val="18"/>
                <w:szCs w:val="18"/>
              </w:rPr>
              <w:t>OTH</w:t>
            </w:r>
            <w:r w:rsidRPr="00B92A70">
              <w:rPr>
                <w:rFonts w:ascii="Calibri" w:hAnsi="Calibri"/>
                <w:sz w:val="18"/>
                <w:szCs w:val="18"/>
              </w:rPr>
              <w:t xml:space="preserve"> = Other</w:t>
            </w:r>
          </w:p>
          <w:p w:rsidR="00F57697" w:rsidRPr="00B92A70" w:rsidRDefault="00F57697" w:rsidP="00F57697">
            <w:pPr>
              <w:keepNext/>
              <w:rPr>
                <w:rFonts w:ascii="Calibri" w:hAnsi="Calibri"/>
                <w:sz w:val="18"/>
                <w:szCs w:val="18"/>
              </w:rPr>
            </w:pPr>
            <w:r w:rsidRPr="00B92A70">
              <w:rPr>
                <w:rFonts w:ascii="Calibri" w:hAnsi="Calibri"/>
                <w:sz w:val="18"/>
                <w:szCs w:val="18"/>
              </w:rPr>
              <w:t>NOTE: Use a comma (,) to separate multiple entries</w:t>
            </w:r>
          </w:p>
        </w:tc>
        <w:tc>
          <w:tcPr>
            <w:tcW w:w="3996" w:type="dxa"/>
            <w:shd w:val="clear" w:color="auto" w:fill="FFFFFF"/>
          </w:tcPr>
          <w:p w:rsidR="00F57697" w:rsidRDefault="00F57697" w:rsidP="00F57697">
            <w:pPr>
              <w:keepNext/>
              <w:numPr>
                <w:ilvl w:val="0"/>
                <w:numId w:val="5"/>
              </w:numPr>
              <w:tabs>
                <w:tab w:val="num" w:pos="370"/>
              </w:tabs>
              <w:rPr>
                <w:rFonts w:ascii="Calibri" w:hAnsi="Calibri"/>
                <w:sz w:val="18"/>
                <w:szCs w:val="18"/>
              </w:rPr>
            </w:pPr>
            <w:r w:rsidRPr="00B92A70">
              <w:rPr>
                <w:rFonts w:ascii="Calibri" w:hAnsi="Calibri"/>
                <w:sz w:val="18"/>
                <w:szCs w:val="18"/>
              </w:rPr>
              <w:t>Validate against the list of accepted values provided in the Comments column</w:t>
            </w:r>
          </w:p>
          <w:p w:rsidR="00083301" w:rsidRDefault="00083301" w:rsidP="00F57697">
            <w:pPr>
              <w:keepNext/>
              <w:numPr>
                <w:ilvl w:val="0"/>
                <w:numId w:val="5"/>
              </w:numPr>
              <w:tabs>
                <w:tab w:val="num" w:pos="370"/>
              </w:tabs>
              <w:rPr>
                <w:rFonts w:ascii="Calibri" w:hAnsi="Calibri"/>
                <w:sz w:val="18"/>
                <w:szCs w:val="18"/>
              </w:rPr>
            </w:pPr>
            <w:r>
              <w:rPr>
                <w:rFonts w:ascii="Calibri" w:hAnsi="Calibri"/>
                <w:sz w:val="18"/>
                <w:szCs w:val="18"/>
              </w:rPr>
              <w:t>Codes are preferred to text</w:t>
            </w:r>
          </w:p>
          <w:p w:rsidR="00D117AB" w:rsidRDefault="00083301" w:rsidP="00F57697">
            <w:pPr>
              <w:keepNext/>
              <w:numPr>
                <w:ilvl w:val="0"/>
                <w:numId w:val="5"/>
              </w:numPr>
              <w:tabs>
                <w:tab w:val="num" w:pos="370"/>
              </w:tabs>
              <w:rPr>
                <w:rFonts w:ascii="Calibri" w:hAnsi="Calibri"/>
                <w:sz w:val="18"/>
                <w:szCs w:val="18"/>
              </w:rPr>
            </w:pPr>
            <w:r>
              <w:rPr>
                <w:rFonts w:ascii="Calibri" w:hAnsi="Calibri"/>
                <w:sz w:val="18"/>
                <w:szCs w:val="18"/>
              </w:rPr>
              <w:t xml:space="preserve">Use </w:t>
            </w:r>
            <w:r w:rsidR="00D117AB">
              <w:rPr>
                <w:rFonts w:ascii="Calibri" w:hAnsi="Calibri"/>
                <w:sz w:val="18"/>
                <w:szCs w:val="18"/>
              </w:rPr>
              <w:t>as many values as apply to the specific location</w:t>
            </w:r>
          </w:p>
          <w:p w:rsidR="00083301" w:rsidRPr="00B92A70" w:rsidRDefault="00083301" w:rsidP="00F57697">
            <w:pPr>
              <w:keepNext/>
              <w:numPr>
                <w:ilvl w:val="0"/>
                <w:numId w:val="5"/>
              </w:numPr>
              <w:tabs>
                <w:tab w:val="num" w:pos="370"/>
              </w:tabs>
              <w:rPr>
                <w:rFonts w:ascii="Calibri" w:hAnsi="Calibri"/>
                <w:sz w:val="18"/>
                <w:szCs w:val="18"/>
              </w:rPr>
            </w:pPr>
            <w:r>
              <w:rPr>
                <w:rFonts w:ascii="Calibri" w:hAnsi="Calibri"/>
                <w:sz w:val="18"/>
                <w:szCs w:val="18"/>
              </w:rPr>
              <w:t>(Note: the list of accepted values is likely to change over time.)</w:t>
            </w:r>
          </w:p>
        </w:tc>
      </w:tr>
      <w:tr w:rsidR="00083301" w:rsidRPr="00B92A70" w:rsidTr="005428C8">
        <w:trPr>
          <w:cantSplit/>
          <w:trHeight w:val="330"/>
        </w:trPr>
        <w:tc>
          <w:tcPr>
            <w:tcW w:w="1894" w:type="dxa"/>
            <w:shd w:val="clear" w:color="auto" w:fill="EAF1DD"/>
          </w:tcPr>
          <w:p w:rsidR="00083301" w:rsidRPr="00B92A70" w:rsidRDefault="00083301" w:rsidP="00F57697">
            <w:pPr>
              <w:keepNext/>
              <w:rPr>
                <w:rFonts w:ascii="Calibri" w:hAnsi="Calibri"/>
                <w:b/>
                <w:bCs/>
                <w:sz w:val="18"/>
                <w:szCs w:val="18"/>
              </w:rPr>
            </w:pPr>
            <w:r w:rsidRPr="00B92A70">
              <w:rPr>
                <w:rFonts w:ascii="Calibri" w:hAnsi="Calibri"/>
                <w:b/>
                <w:bCs/>
                <w:sz w:val="18"/>
                <w:szCs w:val="18"/>
              </w:rPr>
              <w:t>First_Nm</w:t>
            </w:r>
          </w:p>
        </w:tc>
        <w:tc>
          <w:tcPr>
            <w:tcW w:w="1585"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Provider First Name</w:t>
            </w:r>
          </w:p>
        </w:tc>
        <w:tc>
          <w:tcPr>
            <w:tcW w:w="1063" w:type="dxa"/>
            <w:shd w:val="clear" w:color="auto" w:fill="EAF1DD"/>
          </w:tcPr>
          <w:p w:rsidR="00083301" w:rsidRDefault="00083301" w:rsidP="00F57697">
            <w:pPr>
              <w:keepNext/>
              <w:rPr>
                <w:rFonts w:ascii="Calibri" w:hAnsi="Calibri"/>
                <w:sz w:val="18"/>
                <w:szCs w:val="18"/>
              </w:rPr>
            </w:pPr>
            <w:r w:rsidRPr="00B92A70">
              <w:rPr>
                <w:rFonts w:ascii="Calibri" w:hAnsi="Calibri"/>
                <w:sz w:val="18"/>
                <w:szCs w:val="18"/>
              </w:rPr>
              <w:t>Required</w:t>
            </w:r>
          </w:p>
          <w:p w:rsidR="00083301" w:rsidRDefault="00083301" w:rsidP="00F57697">
            <w:pPr>
              <w:keepNext/>
              <w:rPr>
                <w:rFonts w:ascii="Calibri" w:hAnsi="Calibri"/>
                <w:sz w:val="18"/>
                <w:szCs w:val="18"/>
              </w:rPr>
            </w:pPr>
            <w:r>
              <w:rPr>
                <w:rFonts w:ascii="Calibri" w:hAnsi="Calibri"/>
                <w:sz w:val="18"/>
                <w:szCs w:val="18"/>
              </w:rPr>
              <w:t>if applicable</w:t>
            </w:r>
          </w:p>
          <w:p w:rsidR="00057997" w:rsidRDefault="00057997" w:rsidP="00F57697">
            <w:pPr>
              <w:keepNext/>
              <w:rPr>
                <w:rFonts w:ascii="Calibri" w:hAnsi="Calibri"/>
                <w:sz w:val="18"/>
                <w:szCs w:val="18"/>
              </w:rPr>
            </w:pPr>
          </w:p>
          <w:p w:rsidR="00057997" w:rsidRPr="00B92A70" w:rsidRDefault="00057997" w:rsidP="00F57697">
            <w:pPr>
              <w:keepNext/>
              <w:rPr>
                <w:rFonts w:ascii="Calibri" w:hAnsi="Calibri"/>
                <w:sz w:val="18"/>
                <w:szCs w:val="18"/>
              </w:rPr>
            </w:pPr>
            <w:r>
              <w:rPr>
                <w:rFonts w:ascii="Calibri" w:hAnsi="Calibri"/>
                <w:sz w:val="18"/>
                <w:szCs w:val="18"/>
              </w:rPr>
              <w:t>(Must be present in file header; may be blank on individual data lines)</w:t>
            </w:r>
          </w:p>
        </w:tc>
        <w:tc>
          <w:tcPr>
            <w:tcW w:w="4451"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 xml:space="preserve">Note </w:t>
            </w:r>
            <w:r>
              <w:rPr>
                <w:rFonts w:ascii="Calibri" w:hAnsi="Calibri"/>
                <w:sz w:val="18"/>
                <w:szCs w:val="18"/>
              </w:rPr>
              <w:t xml:space="preserve">Group Practice / </w:t>
            </w:r>
            <w:r w:rsidRPr="00B92A70">
              <w:rPr>
                <w:rFonts w:ascii="Calibri" w:hAnsi="Calibri"/>
                <w:sz w:val="18"/>
                <w:szCs w:val="18"/>
              </w:rPr>
              <w:t xml:space="preserve">FQHC exception specified in Appendix B </w:t>
            </w:r>
          </w:p>
        </w:tc>
        <w:tc>
          <w:tcPr>
            <w:tcW w:w="3996" w:type="dxa"/>
            <w:shd w:val="clear" w:color="auto" w:fill="EAF1DD"/>
          </w:tcPr>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If present, Last_Nm must also contain a value</w:t>
            </w:r>
          </w:p>
          <w:p w:rsidR="00083301" w:rsidRDefault="00083301" w:rsidP="00B92A70">
            <w:pPr>
              <w:keepNext/>
              <w:numPr>
                <w:ilvl w:val="0"/>
                <w:numId w:val="5"/>
              </w:numPr>
              <w:tabs>
                <w:tab w:val="num" w:pos="370"/>
              </w:tabs>
              <w:rPr>
                <w:rFonts w:ascii="Calibri" w:hAnsi="Calibri"/>
                <w:sz w:val="18"/>
                <w:szCs w:val="18"/>
              </w:rPr>
            </w:pPr>
            <w:r w:rsidRPr="00B92A70">
              <w:rPr>
                <w:rFonts w:ascii="Calibri" w:hAnsi="Calibri"/>
                <w:sz w:val="18"/>
                <w:szCs w:val="18"/>
              </w:rPr>
              <w:t>No numbers or punctuation except hyphens</w:t>
            </w:r>
          </w:p>
          <w:p w:rsidR="00057997" w:rsidRPr="00B92A70" w:rsidRDefault="00057997" w:rsidP="00057997">
            <w:pPr>
              <w:keepNext/>
              <w:numPr>
                <w:ilvl w:val="0"/>
                <w:numId w:val="5"/>
              </w:numPr>
              <w:tabs>
                <w:tab w:val="num" w:pos="370"/>
              </w:tabs>
              <w:rPr>
                <w:rFonts w:ascii="Calibri" w:hAnsi="Calibri"/>
                <w:sz w:val="18"/>
                <w:szCs w:val="18"/>
              </w:rPr>
            </w:pPr>
            <w:r>
              <w:rPr>
                <w:rFonts w:ascii="Calibri" w:hAnsi="Calibri"/>
                <w:sz w:val="18"/>
                <w:szCs w:val="18"/>
              </w:rPr>
              <w:t>Column name m</w:t>
            </w:r>
            <w:r w:rsidRPr="00057997">
              <w:rPr>
                <w:rFonts w:ascii="Calibri" w:hAnsi="Calibri"/>
                <w:sz w:val="18"/>
                <w:szCs w:val="18"/>
              </w:rPr>
              <w:t xml:space="preserve">ust be present in file header; </w:t>
            </w:r>
            <w:r>
              <w:rPr>
                <w:rFonts w:ascii="Calibri" w:hAnsi="Calibri"/>
                <w:sz w:val="18"/>
                <w:szCs w:val="18"/>
              </w:rPr>
              <w:t xml:space="preserve">data </w:t>
            </w:r>
            <w:r w:rsidRPr="00057997">
              <w:rPr>
                <w:rFonts w:ascii="Calibri" w:hAnsi="Calibri"/>
                <w:sz w:val="18"/>
                <w:szCs w:val="18"/>
              </w:rPr>
              <w:t>may be blank on individual data lines</w:t>
            </w:r>
          </w:p>
        </w:tc>
      </w:tr>
      <w:tr w:rsidR="00083301" w:rsidRPr="00B92A70" w:rsidTr="005428C8">
        <w:trPr>
          <w:cantSplit/>
          <w:trHeight w:val="330"/>
        </w:trPr>
        <w:tc>
          <w:tcPr>
            <w:tcW w:w="1894" w:type="dxa"/>
            <w:shd w:val="clear" w:color="auto" w:fill="FFFFFF"/>
          </w:tcPr>
          <w:p w:rsidR="00083301" w:rsidRPr="00B92A70" w:rsidRDefault="00083301" w:rsidP="00F57697">
            <w:pPr>
              <w:keepNext/>
              <w:rPr>
                <w:rFonts w:ascii="Calibri" w:hAnsi="Calibri"/>
                <w:b/>
                <w:bCs/>
                <w:sz w:val="18"/>
                <w:szCs w:val="18"/>
              </w:rPr>
            </w:pPr>
            <w:r w:rsidRPr="00B92A70">
              <w:rPr>
                <w:rFonts w:ascii="Calibri" w:hAnsi="Calibri"/>
                <w:b/>
                <w:bCs/>
                <w:sz w:val="18"/>
                <w:szCs w:val="18"/>
              </w:rPr>
              <w:t>Middle_Nm</w:t>
            </w:r>
          </w:p>
        </w:tc>
        <w:tc>
          <w:tcPr>
            <w:tcW w:w="1585"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Provider Middle Name</w:t>
            </w:r>
          </w:p>
        </w:tc>
        <w:tc>
          <w:tcPr>
            <w:tcW w:w="1063"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Optional</w:t>
            </w:r>
          </w:p>
        </w:tc>
        <w:tc>
          <w:tcPr>
            <w:tcW w:w="4451"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 xml:space="preserve">Note </w:t>
            </w:r>
            <w:r>
              <w:rPr>
                <w:rFonts w:ascii="Calibri" w:hAnsi="Calibri"/>
                <w:sz w:val="18"/>
                <w:szCs w:val="18"/>
              </w:rPr>
              <w:t xml:space="preserve">Group Practice / </w:t>
            </w:r>
            <w:r w:rsidRPr="00B92A70">
              <w:rPr>
                <w:rFonts w:ascii="Calibri" w:hAnsi="Calibri"/>
                <w:sz w:val="18"/>
                <w:szCs w:val="18"/>
              </w:rPr>
              <w:t xml:space="preserve">FQHC exception specified in Appendix B </w:t>
            </w:r>
          </w:p>
        </w:tc>
        <w:tc>
          <w:tcPr>
            <w:tcW w:w="3996" w:type="dxa"/>
            <w:shd w:val="clear" w:color="auto" w:fill="FFFFFF"/>
          </w:tcPr>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No numbers or punctuat</w:t>
            </w:r>
            <w:r>
              <w:rPr>
                <w:rFonts w:ascii="Calibri" w:hAnsi="Calibri"/>
                <w:sz w:val="18"/>
                <w:szCs w:val="18"/>
              </w:rPr>
              <w:t>ion except hyphens and periods for initials</w:t>
            </w:r>
            <w:r w:rsidRPr="00B92A70">
              <w:rPr>
                <w:rFonts w:ascii="Calibri" w:hAnsi="Calibri"/>
                <w:sz w:val="18"/>
                <w:szCs w:val="18"/>
              </w:rPr>
              <w:t>.</w:t>
            </w:r>
          </w:p>
        </w:tc>
      </w:tr>
      <w:tr w:rsidR="00083301" w:rsidRPr="00B92A70" w:rsidTr="005428C8">
        <w:trPr>
          <w:cantSplit/>
          <w:trHeight w:val="330"/>
        </w:trPr>
        <w:tc>
          <w:tcPr>
            <w:tcW w:w="1894" w:type="dxa"/>
            <w:shd w:val="clear" w:color="auto" w:fill="EAF1DD"/>
          </w:tcPr>
          <w:p w:rsidR="00083301" w:rsidRPr="00B92A70" w:rsidRDefault="00083301" w:rsidP="00F57697">
            <w:pPr>
              <w:keepNext/>
              <w:rPr>
                <w:rFonts w:ascii="Calibri" w:hAnsi="Calibri"/>
                <w:b/>
                <w:bCs/>
                <w:sz w:val="18"/>
                <w:szCs w:val="18"/>
              </w:rPr>
            </w:pPr>
            <w:r w:rsidRPr="00B92A70">
              <w:rPr>
                <w:rFonts w:ascii="Calibri" w:hAnsi="Calibri"/>
                <w:b/>
                <w:bCs/>
                <w:sz w:val="18"/>
                <w:szCs w:val="18"/>
              </w:rPr>
              <w:lastRenderedPageBreak/>
              <w:t>Last_Nm</w:t>
            </w:r>
          </w:p>
        </w:tc>
        <w:tc>
          <w:tcPr>
            <w:tcW w:w="1585"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Provider Last Name</w:t>
            </w:r>
          </w:p>
        </w:tc>
        <w:tc>
          <w:tcPr>
            <w:tcW w:w="1063" w:type="dxa"/>
            <w:shd w:val="clear" w:color="auto" w:fill="EAF1DD"/>
          </w:tcPr>
          <w:p w:rsidR="00083301" w:rsidRPr="00B92A70" w:rsidRDefault="00083301" w:rsidP="00B92A70">
            <w:pPr>
              <w:keepNext/>
              <w:rPr>
                <w:rFonts w:ascii="Calibri" w:hAnsi="Calibri"/>
                <w:sz w:val="18"/>
                <w:szCs w:val="18"/>
              </w:rPr>
            </w:pPr>
            <w:r w:rsidRPr="00B92A70">
              <w:rPr>
                <w:rFonts w:ascii="Calibri" w:hAnsi="Calibri"/>
                <w:sz w:val="18"/>
                <w:szCs w:val="18"/>
              </w:rPr>
              <w:t>Required</w:t>
            </w:r>
          </w:p>
          <w:p w:rsidR="00083301" w:rsidRDefault="00083301" w:rsidP="00B92A70">
            <w:pPr>
              <w:keepNext/>
              <w:rPr>
                <w:rFonts w:ascii="Calibri" w:hAnsi="Calibri"/>
                <w:sz w:val="18"/>
                <w:szCs w:val="18"/>
              </w:rPr>
            </w:pPr>
            <w:r w:rsidRPr="00B92A70">
              <w:rPr>
                <w:rFonts w:ascii="Calibri" w:hAnsi="Calibri"/>
                <w:sz w:val="18"/>
                <w:szCs w:val="18"/>
              </w:rPr>
              <w:t>if applicable</w:t>
            </w:r>
          </w:p>
          <w:p w:rsidR="00057997" w:rsidRDefault="00057997" w:rsidP="00B92A70">
            <w:pPr>
              <w:keepNext/>
              <w:rPr>
                <w:rFonts w:ascii="Calibri" w:hAnsi="Calibri"/>
                <w:sz w:val="18"/>
                <w:szCs w:val="18"/>
              </w:rPr>
            </w:pPr>
          </w:p>
          <w:p w:rsidR="00057997" w:rsidRPr="00B92A70" w:rsidRDefault="00057997" w:rsidP="00B92A70">
            <w:pPr>
              <w:keepNext/>
              <w:rPr>
                <w:rFonts w:ascii="Calibri" w:hAnsi="Calibri"/>
                <w:sz w:val="18"/>
                <w:szCs w:val="18"/>
              </w:rPr>
            </w:pPr>
            <w:r w:rsidRPr="00057997">
              <w:rPr>
                <w:rFonts w:ascii="Calibri" w:hAnsi="Calibri"/>
                <w:sz w:val="18"/>
                <w:szCs w:val="18"/>
              </w:rPr>
              <w:t>(Must be present in file header; may be blank on individual data lines)</w:t>
            </w:r>
          </w:p>
        </w:tc>
        <w:tc>
          <w:tcPr>
            <w:tcW w:w="4451"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 xml:space="preserve">Note </w:t>
            </w:r>
            <w:r>
              <w:rPr>
                <w:rFonts w:ascii="Calibri" w:hAnsi="Calibri"/>
                <w:sz w:val="18"/>
                <w:szCs w:val="18"/>
              </w:rPr>
              <w:t xml:space="preserve">Group Practice / </w:t>
            </w:r>
            <w:r w:rsidRPr="00B92A70">
              <w:rPr>
                <w:rFonts w:ascii="Calibri" w:hAnsi="Calibri"/>
                <w:sz w:val="18"/>
                <w:szCs w:val="18"/>
              </w:rPr>
              <w:t xml:space="preserve">FQHC exception specified in Appendix B </w:t>
            </w:r>
          </w:p>
        </w:tc>
        <w:tc>
          <w:tcPr>
            <w:tcW w:w="3996" w:type="dxa"/>
            <w:shd w:val="clear" w:color="auto" w:fill="EAF1DD"/>
          </w:tcPr>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 xml:space="preserve">If present, </w:t>
            </w:r>
            <w:r>
              <w:rPr>
                <w:rFonts w:ascii="Calibri" w:hAnsi="Calibri"/>
                <w:sz w:val="18"/>
                <w:szCs w:val="18"/>
              </w:rPr>
              <w:t>Fi</w:t>
            </w:r>
            <w:r w:rsidRPr="00B92A70">
              <w:rPr>
                <w:rFonts w:ascii="Calibri" w:hAnsi="Calibri"/>
                <w:sz w:val="18"/>
                <w:szCs w:val="18"/>
              </w:rPr>
              <w:t>rst</w:t>
            </w:r>
            <w:r>
              <w:rPr>
                <w:rFonts w:ascii="Calibri" w:hAnsi="Calibri"/>
                <w:sz w:val="18"/>
                <w:szCs w:val="18"/>
              </w:rPr>
              <w:t>_Nm</w:t>
            </w:r>
            <w:r w:rsidRPr="00B92A70">
              <w:rPr>
                <w:rFonts w:ascii="Calibri" w:hAnsi="Calibri"/>
                <w:sz w:val="18"/>
                <w:szCs w:val="18"/>
              </w:rPr>
              <w:t xml:space="preserve"> must also contain a value</w:t>
            </w:r>
          </w:p>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 xml:space="preserve">If missing, either </w:t>
            </w:r>
            <w:r>
              <w:rPr>
                <w:rFonts w:ascii="Calibri" w:hAnsi="Calibri"/>
                <w:sz w:val="18"/>
                <w:szCs w:val="18"/>
              </w:rPr>
              <w:t>Grp_P</w:t>
            </w:r>
            <w:r w:rsidRPr="00B92A70">
              <w:rPr>
                <w:rFonts w:ascii="Calibri" w:hAnsi="Calibri"/>
                <w:sz w:val="18"/>
                <w:szCs w:val="18"/>
              </w:rPr>
              <w:t>rac</w:t>
            </w:r>
            <w:r>
              <w:rPr>
                <w:rFonts w:ascii="Calibri" w:hAnsi="Calibri"/>
                <w:sz w:val="18"/>
                <w:szCs w:val="18"/>
              </w:rPr>
              <w:t>_Nm</w:t>
            </w:r>
            <w:r w:rsidRPr="00B92A70">
              <w:rPr>
                <w:rFonts w:ascii="Calibri" w:hAnsi="Calibri"/>
                <w:sz w:val="18"/>
                <w:szCs w:val="18"/>
              </w:rPr>
              <w:t xml:space="preserve"> or </w:t>
            </w:r>
            <w:r>
              <w:rPr>
                <w:rFonts w:ascii="Calibri" w:hAnsi="Calibri"/>
                <w:sz w:val="18"/>
                <w:szCs w:val="18"/>
              </w:rPr>
              <w:t>Fac_Nm</w:t>
            </w:r>
            <w:r w:rsidRPr="00B92A70">
              <w:rPr>
                <w:rFonts w:ascii="Calibri" w:hAnsi="Calibri"/>
                <w:sz w:val="18"/>
                <w:szCs w:val="18"/>
              </w:rPr>
              <w:t xml:space="preserve"> must have a value</w:t>
            </w:r>
          </w:p>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No numbers</w:t>
            </w:r>
            <w:r>
              <w:rPr>
                <w:rFonts w:ascii="Calibri" w:hAnsi="Calibri"/>
                <w:sz w:val="18"/>
                <w:szCs w:val="18"/>
              </w:rPr>
              <w:t xml:space="preserve"> </w:t>
            </w:r>
          </w:p>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No punctuation except for comma, apostrophe, period, and hyphen</w:t>
            </w:r>
          </w:p>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If commas or periods are present, must contain “Jr.”, “Sr.”, etc.</w:t>
            </w:r>
          </w:p>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No credentials (“DDS”</w:t>
            </w:r>
            <w:r>
              <w:rPr>
                <w:rFonts w:ascii="Calibri" w:hAnsi="Calibri"/>
                <w:sz w:val="18"/>
                <w:szCs w:val="18"/>
              </w:rPr>
              <w:t>, “MD”, etc.</w:t>
            </w:r>
            <w:r w:rsidRPr="00B92A70">
              <w:rPr>
                <w:rFonts w:ascii="Calibri" w:hAnsi="Calibri"/>
                <w:sz w:val="18"/>
                <w:szCs w:val="18"/>
              </w:rPr>
              <w:t>)</w:t>
            </w:r>
          </w:p>
          <w:p w:rsidR="00083301" w:rsidRDefault="00083301" w:rsidP="00B92A70">
            <w:pPr>
              <w:keepNext/>
              <w:numPr>
                <w:ilvl w:val="0"/>
                <w:numId w:val="5"/>
              </w:numPr>
              <w:tabs>
                <w:tab w:val="num" w:pos="370"/>
              </w:tabs>
              <w:rPr>
                <w:rFonts w:ascii="Calibri" w:hAnsi="Calibri"/>
                <w:sz w:val="18"/>
                <w:szCs w:val="18"/>
              </w:rPr>
            </w:pPr>
            <w:r w:rsidRPr="00B92A70">
              <w:rPr>
                <w:rFonts w:ascii="Calibri" w:hAnsi="Calibri"/>
                <w:sz w:val="18"/>
                <w:szCs w:val="18"/>
              </w:rPr>
              <w:t>No group practice names or facility names</w:t>
            </w:r>
          </w:p>
          <w:p w:rsidR="00057997" w:rsidRPr="00B92A70" w:rsidRDefault="00057997" w:rsidP="00B92A70">
            <w:pPr>
              <w:keepNext/>
              <w:numPr>
                <w:ilvl w:val="0"/>
                <w:numId w:val="5"/>
              </w:numPr>
              <w:tabs>
                <w:tab w:val="num" w:pos="370"/>
              </w:tabs>
              <w:rPr>
                <w:rFonts w:ascii="Calibri" w:hAnsi="Calibri"/>
                <w:sz w:val="18"/>
                <w:szCs w:val="18"/>
              </w:rPr>
            </w:pPr>
            <w:r>
              <w:rPr>
                <w:rFonts w:ascii="Calibri" w:hAnsi="Calibri"/>
                <w:sz w:val="18"/>
                <w:szCs w:val="18"/>
              </w:rPr>
              <w:t>Column name m</w:t>
            </w:r>
            <w:r w:rsidRPr="00057997">
              <w:rPr>
                <w:rFonts w:ascii="Calibri" w:hAnsi="Calibri"/>
                <w:sz w:val="18"/>
                <w:szCs w:val="18"/>
              </w:rPr>
              <w:t xml:space="preserve">ust be present in file header; </w:t>
            </w:r>
            <w:r>
              <w:rPr>
                <w:rFonts w:ascii="Calibri" w:hAnsi="Calibri"/>
                <w:sz w:val="18"/>
                <w:szCs w:val="18"/>
              </w:rPr>
              <w:t xml:space="preserve">data </w:t>
            </w:r>
            <w:r w:rsidRPr="00057997">
              <w:rPr>
                <w:rFonts w:ascii="Calibri" w:hAnsi="Calibri"/>
                <w:sz w:val="18"/>
                <w:szCs w:val="18"/>
              </w:rPr>
              <w:t>may be blank on individual data lines</w:t>
            </w:r>
          </w:p>
        </w:tc>
      </w:tr>
      <w:tr w:rsidR="00083301" w:rsidRPr="00B92A70" w:rsidTr="005428C8">
        <w:trPr>
          <w:cantSplit/>
          <w:trHeight w:val="330"/>
        </w:trPr>
        <w:tc>
          <w:tcPr>
            <w:tcW w:w="1894" w:type="dxa"/>
            <w:shd w:val="clear" w:color="auto" w:fill="FFFFFF"/>
          </w:tcPr>
          <w:p w:rsidR="00083301" w:rsidRPr="00B92A70" w:rsidRDefault="00083301" w:rsidP="00F57697">
            <w:pPr>
              <w:keepNext/>
              <w:rPr>
                <w:rFonts w:ascii="Calibri" w:hAnsi="Calibri"/>
                <w:b/>
                <w:bCs/>
                <w:sz w:val="18"/>
                <w:szCs w:val="18"/>
              </w:rPr>
            </w:pPr>
            <w:r w:rsidRPr="00B92A70">
              <w:rPr>
                <w:rFonts w:ascii="Calibri" w:hAnsi="Calibri"/>
                <w:b/>
                <w:bCs/>
                <w:sz w:val="18"/>
                <w:szCs w:val="18"/>
              </w:rPr>
              <w:t>Grp_Prac_Nm</w:t>
            </w:r>
          </w:p>
        </w:tc>
        <w:tc>
          <w:tcPr>
            <w:tcW w:w="1585"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Group Practice Name</w:t>
            </w:r>
          </w:p>
        </w:tc>
        <w:tc>
          <w:tcPr>
            <w:tcW w:w="1063" w:type="dxa"/>
            <w:shd w:val="clear" w:color="auto" w:fill="FFFFFF"/>
          </w:tcPr>
          <w:p w:rsidR="00083301" w:rsidRDefault="00083301" w:rsidP="00F57697">
            <w:pPr>
              <w:keepNext/>
              <w:rPr>
                <w:rFonts w:ascii="Calibri" w:hAnsi="Calibri"/>
                <w:sz w:val="18"/>
                <w:szCs w:val="18"/>
              </w:rPr>
            </w:pPr>
            <w:r w:rsidRPr="00B92A70">
              <w:rPr>
                <w:rFonts w:ascii="Calibri" w:hAnsi="Calibri"/>
                <w:sz w:val="18"/>
                <w:szCs w:val="18"/>
              </w:rPr>
              <w:t>Required if applicable</w:t>
            </w:r>
          </w:p>
          <w:p w:rsidR="00057997" w:rsidRDefault="00057997" w:rsidP="00F57697">
            <w:pPr>
              <w:keepNext/>
              <w:rPr>
                <w:rFonts w:ascii="Calibri" w:hAnsi="Calibri"/>
                <w:sz w:val="18"/>
                <w:szCs w:val="18"/>
              </w:rPr>
            </w:pPr>
          </w:p>
          <w:p w:rsidR="00057997" w:rsidRPr="00B92A70" w:rsidRDefault="00057997" w:rsidP="00F57697">
            <w:pPr>
              <w:keepNext/>
              <w:rPr>
                <w:rFonts w:ascii="Calibri" w:hAnsi="Calibri"/>
                <w:sz w:val="18"/>
                <w:szCs w:val="18"/>
              </w:rPr>
            </w:pPr>
            <w:r w:rsidRPr="00057997">
              <w:rPr>
                <w:rFonts w:ascii="Calibri" w:hAnsi="Calibri"/>
                <w:sz w:val="18"/>
                <w:szCs w:val="18"/>
              </w:rPr>
              <w:t>(Must be present in file header; may be blank on individual data lines)</w:t>
            </w:r>
          </w:p>
        </w:tc>
        <w:tc>
          <w:tcPr>
            <w:tcW w:w="4451"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Only if ap</w:t>
            </w:r>
            <w:r>
              <w:rPr>
                <w:rFonts w:ascii="Calibri" w:hAnsi="Calibri"/>
                <w:sz w:val="18"/>
                <w:szCs w:val="18"/>
              </w:rPr>
              <w:t>plicable.</w:t>
            </w:r>
          </w:p>
        </w:tc>
        <w:tc>
          <w:tcPr>
            <w:tcW w:w="3996" w:type="dxa"/>
            <w:shd w:val="clear" w:color="auto" w:fill="FFFFFF"/>
          </w:tcPr>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No facility names</w:t>
            </w:r>
          </w:p>
          <w:p w:rsidR="00083301"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If blank / empty, either individual name or facility name must have a value</w:t>
            </w:r>
          </w:p>
          <w:p w:rsidR="00057997" w:rsidRPr="00B92A70" w:rsidRDefault="00057997" w:rsidP="00F57697">
            <w:pPr>
              <w:keepNext/>
              <w:numPr>
                <w:ilvl w:val="0"/>
                <w:numId w:val="5"/>
              </w:numPr>
              <w:tabs>
                <w:tab w:val="num" w:pos="370"/>
              </w:tabs>
              <w:rPr>
                <w:rFonts w:ascii="Calibri" w:hAnsi="Calibri"/>
                <w:sz w:val="18"/>
                <w:szCs w:val="18"/>
              </w:rPr>
            </w:pPr>
            <w:r>
              <w:rPr>
                <w:rFonts w:ascii="Calibri" w:hAnsi="Calibri"/>
                <w:sz w:val="18"/>
                <w:szCs w:val="18"/>
              </w:rPr>
              <w:t>Column name m</w:t>
            </w:r>
            <w:r w:rsidRPr="00057997">
              <w:rPr>
                <w:rFonts w:ascii="Calibri" w:hAnsi="Calibri"/>
                <w:sz w:val="18"/>
                <w:szCs w:val="18"/>
              </w:rPr>
              <w:t xml:space="preserve">ust be present in file header; </w:t>
            </w:r>
            <w:r>
              <w:rPr>
                <w:rFonts w:ascii="Calibri" w:hAnsi="Calibri"/>
                <w:sz w:val="18"/>
                <w:szCs w:val="18"/>
              </w:rPr>
              <w:t xml:space="preserve">data </w:t>
            </w:r>
            <w:r w:rsidRPr="00057997">
              <w:rPr>
                <w:rFonts w:ascii="Calibri" w:hAnsi="Calibri"/>
                <w:sz w:val="18"/>
                <w:szCs w:val="18"/>
              </w:rPr>
              <w:t>may be blank on individual data lines</w:t>
            </w:r>
          </w:p>
        </w:tc>
      </w:tr>
      <w:tr w:rsidR="00083301" w:rsidRPr="00B92A70" w:rsidTr="005428C8">
        <w:trPr>
          <w:cantSplit/>
          <w:trHeight w:val="330"/>
        </w:trPr>
        <w:tc>
          <w:tcPr>
            <w:tcW w:w="1894" w:type="dxa"/>
            <w:shd w:val="clear" w:color="auto" w:fill="EAF1DD"/>
          </w:tcPr>
          <w:p w:rsidR="00083301" w:rsidRPr="00B92A70" w:rsidRDefault="00083301" w:rsidP="00F57697">
            <w:pPr>
              <w:keepNext/>
              <w:rPr>
                <w:rFonts w:ascii="Calibri" w:hAnsi="Calibri"/>
                <w:b/>
                <w:bCs/>
                <w:sz w:val="18"/>
                <w:szCs w:val="18"/>
              </w:rPr>
            </w:pPr>
            <w:r w:rsidRPr="00B92A70">
              <w:rPr>
                <w:rFonts w:ascii="Calibri" w:hAnsi="Calibri"/>
                <w:b/>
                <w:bCs/>
                <w:sz w:val="18"/>
                <w:szCs w:val="18"/>
              </w:rPr>
              <w:t>Fac_Nm</w:t>
            </w:r>
          </w:p>
        </w:tc>
        <w:tc>
          <w:tcPr>
            <w:tcW w:w="1585"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Facility Name</w:t>
            </w:r>
          </w:p>
        </w:tc>
        <w:tc>
          <w:tcPr>
            <w:tcW w:w="1063" w:type="dxa"/>
            <w:shd w:val="clear" w:color="auto" w:fill="EAF1DD"/>
          </w:tcPr>
          <w:p w:rsidR="00083301" w:rsidRDefault="00083301" w:rsidP="00F57697">
            <w:pPr>
              <w:keepNext/>
              <w:rPr>
                <w:rFonts w:ascii="Calibri" w:hAnsi="Calibri"/>
                <w:sz w:val="18"/>
                <w:szCs w:val="18"/>
              </w:rPr>
            </w:pPr>
            <w:r w:rsidRPr="00B92A70">
              <w:rPr>
                <w:rFonts w:ascii="Calibri" w:hAnsi="Calibri"/>
                <w:sz w:val="18"/>
                <w:szCs w:val="18"/>
              </w:rPr>
              <w:t>Required if applicable</w:t>
            </w:r>
          </w:p>
          <w:p w:rsidR="00057997" w:rsidRDefault="00057997" w:rsidP="00F57697">
            <w:pPr>
              <w:keepNext/>
              <w:rPr>
                <w:rFonts w:ascii="Calibri" w:hAnsi="Calibri"/>
                <w:sz w:val="18"/>
                <w:szCs w:val="18"/>
              </w:rPr>
            </w:pPr>
          </w:p>
          <w:p w:rsidR="00057997" w:rsidRPr="00B92A70" w:rsidRDefault="00057997" w:rsidP="00F57697">
            <w:pPr>
              <w:keepNext/>
              <w:rPr>
                <w:rFonts w:ascii="Calibri" w:hAnsi="Calibri"/>
                <w:sz w:val="18"/>
                <w:szCs w:val="18"/>
              </w:rPr>
            </w:pPr>
            <w:r w:rsidRPr="00057997">
              <w:rPr>
                <w:rFonts w:ascii="Calibri" w:hAnsi="Calibri"/>
                <w:sz w:val="18"/>
                <w:szCs w:val="18"/>
              </w:rPr>
              <w:t>(Must be present in file header; may be blank on individual data lines)</w:t>
            </w:r>
          </w:p>
        </w:tc>
        <w:tc>
          <w:tcPr>
            <w:tcW w:w="4451"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Applies in cases where the practice location is associated with or contained in a facility such as a hospital, school, or community health center</w:t>
            </w:r>
            <w:r>
              <w:rPr>
                <w:rFonts w:ascii="Calibri" w:hAnsi="Calibri"/>
                <w:sz w:val="18"/>
                <w:szCs w:val="18"/>
              </w:rPr>
              <w:t>.</w:t>
            </w:r>
          </w:p>
        </w:tc>
        <w:tc>
          <w:tcPr>
            <w:tcW w:w="3996" w:type="dxa"/>
            <w:shd w:val="clear" w:color="auto" w:fill="EAF1DD"/>
          </w:tcPr>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No group practice names</w:t>
            </w:r>
          </w:p>
          <w:p w:rsidR="00083301"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If blank / empty, either individual name or group practice name must have a value</w:t>
            </w:r>
          </w:p>
          <w:p w:rsidR="00057997" w:rsidRPr="00B92A70" w:rsidRDefault="00057997" w:rsidP="00F57697">
            <w:pPr>
              <w:keepNext/>
              <w:numPr>
                <w:ilvl w:val="0"/>
                <w:numId w:val="5"/>
              </w:numPr>
              <w:tabs>
                <w:tab w:val="num" w:pos="370"/>
              </w:tabs>
              <w:rPr>
                <w:rFonts w:ascii="Calibri" w:hAnsi="Calibri"/>
                <w:sz w:val="18"/>
                <w:szCs w:val="18"/>
              </w:rPr>
            </w:pPr>
            <w:r w:rsidRPr="00057997">
              <w:rPr>
                <w:rFonts w:ascii="Calibri" w:hAnsi="Calibri"/>
                <w:sz w:val="18"/>
                <w:szCs w:val="18"/>
              </w:rPr>
              <w:t>Column name must be present in file header; data may be blank on individual data lines</w:t>
            </w:r>
          </w:p>
        </w:tc>
      </w:tr>
      <w:tr w:rsidR="00083301" w:rsidRPr="00B92A70" w:rsidTr="005428C8">
        <w:trPr>
          <w:cantSplit/>
          <w:trHeight w:val="1590"/>
        </w:trPr>
        <w:tc>
          <w:tcPr>
            <w:tcW w:w="1894" w:type="dxa"/>
            <w:shd w:val="clear" w:color="auto" w:fill="FFFFFF"/>
          </w:tcPr>
          <w:p w:rsidR="00083301" w:rsidRPr="00B92A70" w:rsidRDefault="00083301" w:rsidP="00F57697">
            <w:pPr>
              <w:keepNext/>
              <w:rPr>
                <w:rFonts w:ascii="Calibri" w:hAnsi="Calibri"/>
                <w:b/>
                <w:bCs/>
                <w:sz w:val="18"/>
                <w:szCs w:val="18"/>
              </w:rPr>
            </w:pPr>
            <w:r w:rsidRPr="00B92A70">
              <w:rPr>
                <w:rFonts w:ascii="Calibri" w:hAnsi="Calibri"/>
                <w:b/>
                <w:bCs/>
                <w:sz w:val="18"/>
                <w:szCs w:val="18"/>
              </w:rPr>
              <w:lastRenderedPageBreak/>
              <w:t>Lang_Spoken</w:t>
            </w:r>
          </w:p>
        </w:tc>
        <w:tc>
          <w:tcPr>
            <w:tcW w:w="1585"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Languages Spoken</w:t>
            </w:r>
          </w:p>
        </w:tc>
        <w:tc>
          <w:tcPr>
            <w:tcW w:w="1063"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Optional</w:t>
            </w:r>
          </w:p>
        </w:tc>
        <w:tc>
          <w:tcPr>
            <w:tcW w:w="4451" w:type="dxa"/>
            <w:shd w:val="clear" w:color="auto" w:fill="FFFFFF"/>
          </w:tcPr>
          <w:p w:rsidR="00083301" w:rsidRDefault="00083301" w:rsidP="00F57697">
            <w:pPr>
              <w:keepNext/>
              <w:rPr>
                <w:rFonts w:ascii="Calibri" w:hAnsi="Calibri"/>
                <w:sz w:val="18"/>
                <w:szCs w:val="18"/>
              </w:rPr>
            </w:pPr>
            <w:r w:rsidRPr="00B92A70">
              <w:rPr>
                <w:rFonts w:ascii="Calibri" w:hAnsi="Calibri"/>
                <w:sz w:val="18"/>
                <w:szCs w:val="18"/>
              </w:rPr>
              <w:t>Only enter languages other than English that are spoken at the facility. A blank entry indicates that only English is spoken.</w:t>
            </w:r>
          </w:p>
          <w:p w:rsidR="00083301" w:rsidRPr="00B92A70" w:rsidRDefault="00083301" w:rsidP="00F57697">
            <w:pPr>
              <w:keepNext/>
              <w:rPr>
                <w:rFonts w:ascii="Calibri" w:hAnsi="Calibri"/>
                <w:sz w:val="18"/>
                <w:szCs w:val="18"/>
              </w:rPr>
            </w:pPr>
          </w:p>
          <w:p w:rsidR="00083301" w:rsidRPr="00B92A70" w:rsidRDefault="00083301" w:rsidP="00F57697">
            <w:pPr>
              <w:keepNext/>
              <w:rPr>
                <w:rFonts w:ascii="Calibri" w:hAnsi="Calibri"/>
                <w:sz w:val="18"/>
                <w:szCs w:val="18"/>
              </w:rPr>
            </w:pPr>
            <w:r w:rsidRPr="00B92A70">
              <w:rPr>
                <w:rFonts w:ascii="Calibri" w:hAnsi="Calibri"/>
                <w:sz w:val="18"/>
                <w:szCs w:val="18"/>
              </w:rPr>
              <w:t>NOTE: Use a comma (,) to separate multiple entries</w:t>
            </w:r>
          </w:p>
        </w:tc>
        <w:tc>
          <w:tcPr>
            <w:tcW w:w="3996" w:type="dxa"/>
            <w:shd w:val="clear" w:color="auto" w:fill="FFFFFF"/>
          </w:tcPr>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 xml:space="preserve">Will be standardized to </w:t>
            </w:r>
            <w:r w:rsidR="00712650">
              <w:rPr>
                <w:rFonts w:ascii="Calibri" w:hAnsi="Calibri"/>
                <w:sz w:val="18"/>
                <w:szCs w:val="18"/>
              </w:rPr>
              <w:t xml:space="preserve"> match the </w:t>
            </w:r>
            <w:r w:rsidRPr="00B92A70">
              <w:rPr>
                <w:rFonts w:ascii="Calibri" w:hAnsi="Calibri"/>
                <w:sz w:val="18"/>
                <w:szCs w:val="18"/>
              </w:rPr>
              <w:t>list</w:t>
            </w:r>
          </w:p>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Must use commas as the delimiter; no other punctuation accepted</w:t>
            </w:r>
          </w:p>
          <w:p w:rsidR="00083301"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No digits</w:t>
            </w:r>
          </w:p>
          <w:p w:rsidR="00083301" w:rsidRDefault="00083301" w:rsidP="00F57697">
            <w:pPr>
              <w:keepNext/>
              <w:numPr>
                <w:ilvl w:val="0"/>
                <w:numId w:val="5"/>
              </w:numPr>
              <w:tabs>
                <w:tab w:val="num" w:pos="370"/>
              </w:tabs>
              <w:rPr>
                <w:rFonts w:ascii="Calibri" w:hAnsi="Calibri"/>
                <w:sz w:val="18"/>
                <w:szCs w:val="18"/>
              </w:rPr>
            </w:pPr>
            <w:r>
              <w:rPr>
                <w:rFonts w:ascii="Calibri" w:hAnsi="Calibri"/>
                <w:sz w:val="18"/>
                <w:szCs w:val="18"/>
              </w:rPr>
              <w:t>“All” and “Other” will be removed</w:t>
            </w:r>
          </w:p>
          <w:p w:rsidR="00083301" w:rsidRPr="00B92A70" w:rsidRDefault="00083301" w:rsidP="005428C8">
            <w:pPr>
              <w:keepNext/>
              <w:numPr>
                <w:ilvl w:val="0"/>
                <w:numId w:val="5"/>
              </w:numPr>
              <w:tabs>
                <w:tab w:val="num" w:pos="370"/>
              </w:tabs>
              <w:rPr>
                <w:rFonts w:ascii="Calibri" w:hAnsi="Calibri"/>
                <w:sz w:val="18"/>
                <w:szCs w:val="18"/>
              </w:rPr>
            </w:pPr>
            <w:r>
              <w:rPr>
                <w:rFonts w:ascii="Calibri" w:hAnsi="Calibri"/>
                <w:sz w:val="18"/>
                <w:szCs w:val="18"/>
              </w:rPr>
              <w:t xml:space="preserve">Special instructions (e.g. “Translator required” </w:t>
            </w:r>
            <w:r>
              <w:rPr>
                <w:rFonts w:ascii="Calibri" w:hAnsi="Calibri"/>
                <w:i/>
                <w:sz w:val="18"/>
                <w:szCs w:val="18"/>
              </w:rPr>
              <w:t>may</w:t>
            </w:r>
            <w:r>
              <w:rPr>
                <w:rFonts w:ascii="Calibri" w:hAnsi="Calibri"/>
                <w:sz w:val="18"/>
                <w:szCs w:val="18"/>
              </w:rPr>
              <w:t xml:space="preserve"> be removed)</w:t>
            </w:r>
          </w:p>
        </w:tc>
      </w:tr>
      <w:tr w:rsidR="00083301" w:rsidRPr="00B92A70" w:rsidTr="005428C8">
        <w:trPr>
          <w:cantSplit/>
          <w:trHeight w:val="1590"/>
        </w:trPr>
        <w:tc>
          <w:tcPr>
            <w:tcW w:w="1894" w:type="dxa"/>
            <w:shd w:val="clear" w:color="auto" w:fill="EAF1DD"/>
          </w:tcPr>
          <w:p w:rsidR="00083301" w:rsidRPr="00B92A70" w:rsidRDefault="00083301" w:rsidP="00F57697">
            <w:pPr>
              <w:keepNext/>
              <w:rPr>
                <w:rFonts w:ascii="Calibri" w:hAnsi="Calibri"/>
                <w:b/>
                <w:bCs/>
                <w:sz w:val="18"/>
                <w:szCs w:val="18"/>
              </w:rPr>
            </w:pPr>
            <w:r w:rsidRPr="00B92A70">
              <w:rPr>
                <w:rFonts w:ascii="Calibri" w:hAnsi="Calibri"/>
                <w:b/>
                <w:bCs/>
                <w:sz w:val="18"/>
                <w:szCs w:val="18"/>
              </w:rPr>
              <w:t>Specialty</w:t>
            </w:r>
          </w:p>
        </w:tc>
        <w:tc>
          <w:tcPr>
            <w:tcW w:w="1585"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Provider Specialty</w:t>
            </w:r>
          </w:p>
        </w:tc>
        <w:tc>
          <w:tcPr>
            <w:tcW w:w="1063" w:type="dxa"/>
            <w:shd w:val="clear" w:color="auto" w:fill="EAF1DD"/>
          </w:tcPr>
          <w:p w:rsidR="00083301" w:rsidRPr="008859AD" w:rsidRDefault="00083301" w:rsidP="00F57697">
            <w:pPr>
              <w:keepNext/>
              <w:rPr>
                <w:rFonts w:ascii="Calibri" w:hAnsi="Calibri" w:cs="Calibri"/>
                <w:sz w:val="18"/>
                <w:szCs w:val="18"/>
              </w:rPr>
            </w:pPr>
            <w:r w:rsidRPr="008859AD">
              <w:rPr>
                <w:rFonts w:ascii="Calibri" w:hAnsi="Calibri" w:cs="Calibri"/>
                <w:sz w:val="18"/>
                <w:szCs w:val="18"/>
              </w:rPr>
              <w:t>Required</w:t>
            </w:r>
          </w:p>
        </w:tc>
        <w:tc>
          <w:tcPr>
            <w:tcW w:w="4451" w:type="dxa"/>
            <w:shd w:val="clear" w:color="auto" w:fill="EAF1DD"/>
          </w:tcPr>
          <w:p w:rsidR="00083301" w:rsidRPr="008859AD" w:rsidRDefault="00083301" w:rsidP="00F57697">
            <w:pPr>
              <w:keepNext/>
              <w:rPr>
                <w:rFonts w:ascii="Calibri" w:hAnsi="Calibri" w:cs="Calibri"/>
                <w:sz w:val="18"/>
                <w:szCs w:val="18"/>
              </w:rPr>
            </w:pPr>
            <w:r w:rsidRPr="008859AD">
              <w:rPr>
                <w:rFonts w:ascii="Calibri" w:hAnsi="Calibri" w:cs="Calibri"/>
                <w:sz w:val="18"/>
                <w:szCs w:val="18"/>
              </w:rPr>
              <w:t xml:space="preserve">Select one or more from the following list: </w:t>
            </w:r>
          </w:p>
          <w:p w:rsidR="00083301" w:rsidRPr="008859AD" w:rsidRDefault="00083301" w:rsidP="00F57697">
            <w:pPr>
              <w:keepNext/>
              <w:rPr>
                <w:rFonts w:ascii="Calibri" w:hAnsi="Calibri" w:cs="Calibri"/>
                <w:sz w:val="18"/>
                <w:szCs w:val="18"/>
              </w:rPr>
            </w:pPr>
          </w:p>
          <w:p w:rsidR="00083301" w:rsidRPr="008859AD" w:rsidRDefault="00083301" w:rsidP="00B92A70">
            <w:pPr>
              <w:keepNext/>
              <w:numPr>
                <w:ilvl w:val="0"/>
                <w:numId w:val="6"/>
              </w:numPr>
              <w:ind w:left="226" w:hanging="222"/>
              <w:rPr>
                <w:rFonts w:ascii="Calibri" w:hAnsi="Calibri" w:cs="Calibri"/>
                <w:sz w:val="18"/>
                <w:szCs w:val="18"/>
              </w:rPr>
            </w:pPr>
            <w:r w:rsidRPr="008859AD">
              <w:rPr>
                <w:rFonts w:ascii="Calibri" w:hAnsi="Calibri" w:cs="Calibri"/>
                <w:sz w:val="18"/>
                <w:szCs w:val="18"/>
              </w:rPr>
              <w:t>Endodontics</w:t>
            </w:r>
          </w:p>
          <w:p w:rsidR="00083301" w:rsidRPr="008859AD" w:rsidRDefault="00083301" w:rsidP="00B92A70">
            <w:pPr>
              <w:keepNext/>
              <w:numPr>
                <w:ilvl w:val="0"/>
                <w:numId w:val="6"/>
              </w:numPr>
              <w:ind w:left="226" w:hanging="222"/>
              <w:rPr>
                <w:rFonts w:ascii="Calibri" w:hAnsi="Calibri" w:cs="Calibri"/>
                <w:sz w:val="18"/>
                <w:szCs w:val="18"/>
              </w:rPr>
            </w:pPr>
            <w:r w:rsidRPr="008859AD">
              <w:rPr>
                <w:rFonts w:ascii="Calibri" w:hAnsi="Calibri" w:cs="Calibri"/>
                <w:sz w:val="18"/>
                <w:szCs w:val="18"/>
              </w:rPr>
              <w:t>General Dentistry</w:t>
            </w:r>
          </w:p>
          <w:p w:rsidR="00083301" w:rsidRPr="008859AD" w:rsidRDefault="00083301" w:rsidP="00B92A70">
            <w:pPr>
              <w:keepNext/>
              <w:numPr>
                <w:ilvl w:val="0"/>
                <w:numId w:val="6"/>
              </w:numPr>
              <w:ind w:left="226" w:hanging="222"/>
              <w:rPr>
                <w:rFonts w:ascii="Calibri" w:hAnsi="Calibri" w:cs="Calibri"/>
                <w:sz w:val="18"/>
                <w:szCs w:val="18"/>
              </w:rPr>
            </w:pPr>
            <w:r w:rsidRPr="008859AD">
              <w:rPr>
                <w:rFonts w:ascii="Calibri" w:hAnsi="Calibri" w:cs="Calibri"/>
                <w:sz w:val="18"/>
                <w:szCs w:val="18"/>
              </w:rPr>
              <w:t>Oral and Maxillofacial Surgery</w:t>
            </w:r>
          </w:p>
          <w:p w:rsidR="00083301" w:rsidRPr="008859AD" w:rsidRDefault="00083301" w:rsidP="00B92A70">
            <w:pPr>
              <w:keepNext/>
              <w:numPr>
                <w:ilvl w:val="0"/>
                <w:numId w:val="6"/>
              </w:numPr>
              <w:ind w:left="226" w:hanging="222"/>
              <w:rPr>
                <w:rFonts w:ascii="Calibri" w:hAnsi="Calibri" w:cs="Calibri"/>
                <w:sz w:val="18"/>
                <w:szCs w:val="18"/>
              </w:rPr>
            </w:pPr>
            <w:r w:rsidRPr="008859AD">
              <w:rPr>
                <w:rFonts w:ascii="Calibri" w:hAnsi="Calibri" w:cs="Calibri"/>
                <w:sz w:val="18"/>
                <w:szCs w:val="18"/>
              </w:rPr>
              <w:t>Orthodontics and Dentofacial Orthopedics</w:t>
            </w:r>
          </w:p>
          <w:p w:rsidR="008859AD" w:rsidRPr="008859AD" w:rsidRDefault="00083301" w:rsidP="008859AD">
            <w:pPr>
              <w:keepNext/>
              <w:numPr>
                <w:ilvl w:val="0"/>
                <w:numId w:val="6"/>
              </w:numPr>
              <w:ind w:left="226" w:hanging="222"/>
              <w:rPr>
                <w:rFonts w:ascii="Calibri" w:hAnsi="Calibri" w:cs="Calibri"/>
                <w:sz w:val="18"/>
                <w:szCs w:val="18"/>
              </w:rPr>
            </w:pPr>
            <w:r w:rsidRPr="008859AD">
              <w:rPr>
                <w:rFonts w:ascii="Calibri" w:hAnsi="Calibri" w:cs="Calibri"/>
                <w:sz w:val="18"/>
                <w:szCs w:val="18"/>
              </w:rPr>
              <w:t>Pediatric Dentistry</w:t>
            </w:r>
          </w:p>
          <w:p w:rsidR="008859AD" w:rsidRPr="008859AD" w:rsidRDefault="008859AD" w:rsidP="008859AD">
            <w:pPr>
              <w:keepNext/>
              <w:numPr>
                <w:ilvl w:val="0"/>
                <w:numId w:val="6"/>
              </w:numPr>
              <w:ind w:left="226" w:hanging="222"/>
              <w:rPr>
                <w:rFonts w:ascii="Calibri" w:hAnsi="Calibri" w:cs="Calibri"/>
                <w:sz w:val="18"/>
                <w:szCs w:val="18"/>
              </w:rPr>
            </w:pPr>
            <w:r w:rsidRPr="008859AD">
              <w:rPr>
                <w:rFonts w:ascii="Calibri" w:hAnsi="Calibri" w:cs="Calibri"/>
                <w:sz w:val="18"/>
                <w:szCs w:val="18"/>
              </w:rPr>
              <w:t>Dental Hygienist</w:t>
            </w:r>
          </w:p>
          <w:p w:rsidR="00083301" w:rsidRPr="008859AD" w:rsidRDefault="00083301" w:rsidP="00F57697">
            <w:pPr>
              <w:keepNext/>
              <w:rPr>
                <w:rFonts w:ascii="Calibri" w:hAnsi="Calibri" w:cs="Calibri"/>
                <w:sz w:val="18"/>
                <w:szCs w:val="18"/>
              </w:rPr>
            </w:pPr>
          </w:p>
          <w:p w:rsidR="00083301" w:rsidRPr="008859AD" w:rsidRDefault="00083301" w:rsidP="00F57697">
            <w:pPr>
              <w:keepNext/>
              <w:rPr>
                <w:rFonts w:ascii="Calibri" w:hAnsi="Calibri" w:cs="Calibri"/>
                <w:sz w:val="18"/>
                <w:szCs w:val="18"/>
              </w:rPr>
            </w:pPr>
            <w:r w:rsidRPr="008859AD">
              <w:rPr>
                <w:rFonts w:ascii="Calibri" w:hAnsi="Calibri" w:cs="Calibri"/>
                <w:sz w:val="18"/>
                <w:szCs w:val="18"/>
              </w:rPr>
              <w:t>NOTE: Use a comma (,) to separate multiple entries.</w:t>
            </w:r>
          </w:p>
        </w:tc>
        <w:tc>
          <w:tcPr>
            <w:tcW w:w="3996" w:type="dxa"/>
            <w:shd w:val="clear" w:color="auto" w:fill="EAF1DD"/>
          </w:tcPr>
          <w:p w:rsidR="00083301" w:rsidRPr="00B92A70" w:rsidRDefault="00083301" w:rsidP="00F57697">
            <w:pPr>
              <w:keepNext/>
              <w:numPr>
                <w:ilvl w:val="0"/>
                <w:numId w:val="5"/>
              </w:numPr>
              <w:tabs>
                <w:tab w:val="num" w:pos="370"/>
              </w:tabs>
              <w:rPr>
                <w:rFonts w:ascii="Calibri" w:hAnsi="Calibri"/>
                <w:sz w:val="18"/>
                <w:szCs w:val="18"/>
              </w:rPr>
            </w:pPr>
            <w:r>
              <w:rPr>
                <w:rFonts w:ascii="Calibri" w:hAnsi="Calibri"/>
                <w:sz w:val="18"/>
                <w:szCs w:val="18"/>
              </w:rPr>
              <w:t>All submitted values w</w:t>
            </w:r>
            <w:r w:rsidRPr="00B92A70">
              <w:rPr>
                <w:rFonts w:ascii="Calibri" w:hAnsi="Calibri"/>
                <w:sz w:val="18"/>
                <w:szCs w:val="18"/>
              </w:rPr>
              <w:t>i</w:t>
            </w:r>
            <w:r>
              <w:rPr>
                <w:rFonts w:ascii="Calibri" w:hAnsi="Calibri"/>
                <w:sz w:val="18"/>
                <w:szCs w:val="18"/>
              </w:rPr>
              <w:t>ll be standardized to match the list</w:t>
            </w:r>
          </w:p>
          <w:p w:rsidR="00083301" w:rsidRDefault="00083301" w:rsidP="005428C8">
            <w:pPr>
              <w:keepNext/>
              <w:numPr>
                <w:ilvl w:val="0"/>
                <w:numId w:val="5"/>
              </w:numPr>
              <w:tabs>
                <w:tab w:val="num" w:pos="370"/>
              </w:tabs>
              <w:rPr>
                <w:rFonts w:ascii="Calibri" w:hAnsi="Calibri"/>
                <w:sz w:val="18"/>
                <w:szCs w:val="18"/>
              </w:rPr>
            </w:pPr>
            <w:r w:rsidRPr="00B92A70">
              <w:rPr>
                <w:rFonts w:ascii="Calibri" w:hAnsi="Calibri"/>
                <w:sz w:val="18"/>
                <w:szCs w:val="18"/>
              </w:rPr>
              <w:t>Must use commas as the delimiter; no other punctuation</w:t>
            </w:r>
            <w:r>
              <w:rPr>
                <w:rFonts w:ascii="Calibri" w:hAnsi="Calibri"/>
                <w:sz w:val="18"/>
                <w:szCs w:val="18"/>
              </w:rPr>
              <w:t xml:space="preserve"> recognized as delimiter</w:t>
            </w:r>
          </w:p>
          <w:p w:rsidR="007E2277" w:rsidRDefault="007E2277" w:rsidP="005428C8">
            <w:pPr>
              <w:keepNext/>
              <w:numPr>
                <w:ilvl w:val="0"/>
                <w:numId w:val="5"/>
              </w:numPr>
              <w:tabs>
                <w:tab w:val="num" w:pos="370"/>
              </w:tabs>
              <w:rPr>
                <w:rFonts w:ascii="Calibri" w:hAnsi="Calibri"/>
                <w:sz w:val="18"/>
                <w:szCs w:val="18"/>
              </w:rPr>
            </w:pPr>
            <w:r>
              <w:rPr>
                <w:rFonts w:ascii="Calibri" w:hAnsi="Calibri"/>
                <w:sz w:val="18"/>
                <w:szCs w:val="18"/>
              </w:rPr>
              <w:t>Specialties not in the list will be stripped from the content</w:t>
            </w:r>
          </w:p>
          <w:p w:rsidR="00732EC3" w:rsidRPr="005428C8" w:rsidRDefault="00732EC3" w:rsidP="005C4621">
            <w:pPr>
              <w:keepNext/>
              <w:rPr>
                <w:rFonts w:ascii="Calibri" w:hAnsi="Calibri"/>
                <w:sz w:val="18"/>
                <w:szCs w:val="18"/>
              </w:rPr>
            </w:pPr>
          </w:p>
        </w:tc>
      </w:tr>
      <w:tr w:rsidR="00083301" w:rsidRPr="00B92A70" w:rsidTr="005428C8">
        <w:trPr>
          <w:cantSplit/>
          <w:trHeight w:val="330"/>
        </w:trPr>
        <w:tc>
          <w:tcPr>
            <w:tcW w:w="1894" w:type="dxa"/>
            <w:shd w:val="clear" w:color="auto" w:fill="FFFFFF"/>
          </w:tcPr>
          <w:p w:rsidR="00083301" w:rsidRPr="00B92A70" w:rsidRDefault="00083301" w:rsidP="00F57697">
            <w:pPr>
              <w:keepNext/>
              <w:rPr>
                <w:rFonts w:ascii="Calibri" w:hAnsi="Calibri"/>
                <w:b/>
                <w:bCs/>
                <w:sz w:val="18"/>
                <w:szCs w:val="18"/>
              </w:rPr>
            </w:pPr>
            <w:r w:rsidRPr="00B92A70">
              <w:rPr>
                <w:rFonts w:ascii="Calibri" w:hAnsi="Calibri"/>
                <w:b/>
                <w:bCs/>
                <w:sz w:val="18"/>
                <w:szCs w:val="18"/>
              </w:rPr>
              <w:t>Website</w:t>
            </w:r>
          </w:p>
        </w:tc>
        <w:tc>
          <w:tcPr>
            <w:tcW w:w="1585"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Website address of provider</w:t>
            </w:r>
          </w:p>
        </w:tc>
        <w:tc>
          <w:tcPr>
            <w:tcW w:w="1063"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Optional</w:t>
            </w:r>
          </w:p>
        </w:tc>
        <w:tc>
          <w:tcPr>
            <w:tcW w:w="4451"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 Provider’s website, if any</w:t>
            </w:r>
          </w:p>
        </w:tc>
        <w:tc>
          <w:tcPr>
            <w:tcW w:w="3996" w:type="dxa"/>
            <w:shd w:val="clear" w:color="auto" w:fill="FFFFFF"/>
          </w:tcPr>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No validation performed</w:t>
            </w:r>
          </w:p>
        </w:tc>
      </w:tr>
      <w:tr w:rsidR="00083301" w:rsidRPr="00B92A70" w:rsidTr="005428C8">
        <w:trPr>
          <w:cantSplit/>
          <w:trHeight w:val="645"/>
        </w:trPr>
        <w:tc>
          <w:tcPr>
            <w:tcW w:w="1894" w:type="dxa"/>
            <w:shd w:val="clear" w:color="auto" w:fill="EAF1DD"/>
          </w:tcPr>
          <w:p w:rsidR="00083301" w:rsidRPr="00B92A70" w:rsidRDefault="00083301" w:rsidP="00F57697">
            <w:pPr>
              <w:keepNext/>
              <w:rPr>
                <w:rFonts w:ascii="Calibri" w:hAnsi="Calibri"/>
                <w:b/>
                <w:bCs/>
                <w:sz w:val="18"/>
                <w:szCs w:val="18"/>
              </w:rPr>
            </w:pPr>
            <w:r w:rsidRPr="00B92A70">
              <w:rPr>
                <w:rFonts w:ascii="Calibri" w:hAnsi="Calibri"/>
                <w:b/>
                <w:bCs/>
                <w:sz w:val="18"/>
                <w:szCs w:val="18"/>
              </w:rPr>
              <w:t>Program_Type</w:t>
            </w:r>
          </w:p>
        </w:tc>
        <w:tc>
          <w:tcPr>
            <w:tcW w:w="1585"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Type of Program</w:t>
            </w:r>
          </w:p>
        </w:tc>
        <w:tc>
          <w:tcPr>
            <w:tcW w:w="1063" w:type="dxa"/>
            <w:shd w:val="clear" w:color="auto" w:fill="EAF1DD"/>
          </w:tcPr>
          <w:p w:rsidR="00083301" w:rsidRPr="00B92A70" w:rsidRDefault="00083301" w:rsidP="005428C8">
            <w:pPr>
              <w:keepNext/>
              <w:rPr>
                <w:rFonts w:ascii="Calibri" w:hAnsi="Calibri"/>
                <w:sz w:val="18"/>
                <w:szCs w:val="18"/>
              </w:rPr>
            </w:pPr>
            <w:r w:rsidRPr="00B92A70">
              <w:rPr>
                <w:rFonts w:ascii="Calibri" w:hAnsi="Calibri"/>
                <w:sz w:val="18"/>
                <w:szCs w:val="18"/>
              </w:rPr>
              <w:t>Required</w:t>
            </w:r>
          </w:p>
        </w:tc>
        <w:tc>
          <w:tcPr>
            <w:tcW w:w="4451"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Select from:</w:t>
            </w:r>
          </w:p>
          <w:p w:rsidR="00083301" w:rsidRPr="00B92A70" w:rsidRDefault="00083301" w:rsidP="00F57697">
            <w:pPr>
              <w:keepNext/>
              <w:numPr>
                <w:ilvl w:val="0"/>
                <w:numId w:val="3"/>
              </w:numPr>
              <w:rPr>
                <w:rFonts w:ascii="Calibri" w:hAnsi="Calibri"/>
                <w:sz w:val="18"/>
                <w:szCs w:val="18"/>
              </w:rPr>
            </w:pPr>
            <w:r w:rsidRPr="00B92A70">
              <w:rPr>
                <w:rFonts w:ascii="Calibri" w:hAnsi="Calibri"/>
                <w:sz w:val="18"/>
                <w:szCs w:val="18"/>
              </w:rPr>
              <w:t>CHIP (i.e. CHIP Standalone/Separate)</w:t>
            </w:r>
          </w:p>
          <w:p w:rsidR="00083301" w:rsidRDefault="00083301" w:rsidP="00F57697">
            <w:pPr>
              <w:keepNext/>
              <w:numPr>
                <w:ilvl w:val="0"/>
                <w:numId w:val="3"/>
              </w:numPr>
              <w:rPr>
                <w:rFonts w:ascii="Calibri" w:hAnsi="Calibri"/>
                <w:sz w:val="18"/>
                <w:szCs w:val="18"/>
              </w:rPr>
            </w:pPr>
            <w:r w:rsidRPr="00B92A70">
              <w:rPr>
                <w:rFonts w:ascii="Calibri" w:hAnsi="Calibri"/>
                <w:sz w:val="18"/>
                <w:szCs w:val="18"/>
              </w:rPr>
              <w:t>Medicaid (i.e. Medicaid or Medicaid Expansion)</w:t>
            </w:r>
          </w:p>
          <w:p w:rsidR="009F2338" w:rsidRPr="00B92A70" w:rsidRDefault="009F2338" w:rsidP="00F57697">
            <w:pPr>
              <w:keepNext/>
              <w:numPr>
                <w:ilvl w:val="0"/>
                <w:numId w:val="3"/>
              </w:numPr>
              <w:rPr>
                <w:rFonts w:ascii="Calibri" w:hAnsi="Calibri"/>
                <w:sz w:val="18"/>
                <w:szCs w:val="18"/>
              </w:rPr>
            </w:pPr>
            <w:r>
              <w:rPr>
                <w:rFonts w:ascii="Calibri" w:hAnsi="Calibri"/>
                <w:sz w:val="18"/>
                <w:szCs w:val="18"/>
              </w:rPr>
              <w:t>Both</w:t>
            </w:r>
          </w:p>
        </w:tc>
        <w:tc>
          <w:tcPr>
            <w:tcW w:w="3996" w:type="dxa"/>
            <w:shd w:val="clear" w:color="auto" w:fill="EAF1DD"/>
          </w:tcPr>
          <w:p w:rsidR="00083301" w:rsidRDefault="00083301" w:rsidP="009F2338">
            <w:pPr>
              <w:keepNext/>
              <w:numPr>
                <w:ilvl w:val="0"/>
                <w:numId w:val="5"/>
              </w:numPr>
              <w:tabs>
                <w:tab w:val="num" w:pos="370"/>
              </w:tabs>
              <w:rPr>
                <w:rFonts w:ascii="Calibri" w:hAnsi="Calibri"/>
                <w:sz w:val="18"/>
                <w:szCs w:val="18"/>
              </w:rPr>
            </w:pPr>
            <w:r w:rsidRPr="00B92A70">
              <w:rPr>
                <w:rFonts w:ascii="Calibri" w:hAnsi="Calibri"/>
                <w:sz w:val="18"/>
                <w:szCs w:val="18"/>
              </w:rPr>
              <w:t>Must be CHIP</w:t>
            </w:r>
            <w:r w:rsidR="009F2338">
              <w:rPr>
                <w:rFonts w:ascii="Calibri" w:hAnsi="Calibri"/>
                <w:sz w:val="18"/>
                <w:szCs w:val="18"/>
              </w:rPr>
              <w:t xml:space="preserve">, </w:t>
            </w:r>
            <w:r w:rsidRPr="00B92A70">
              <w:rPr>
                <w:rFonts w:ascii="Calibri" w:hAnsi="Calibri"/>
                <w:sz w:val="18"/>
                <w:szCs w:val="18"/>
              </w:rPr>
              <w:t>Medicaid</w:t>
            </w:r>
            <w:r w:rsidR="009F2338">
              <w:rPr>
                <w:rFonts w:ascii="Calibri" w:hAnsi="Calibri"/>
                <w:sz w:val="18"/>
                <w:szCs w:val="18"/>
              </w:rPr>
              <w:t>, or Both</w:t>
            </w:r>
          </w:p>
          <w:p w:rsidR="009F2338" w:rsidRPr="00B92A70" w:rsidRDefault="009F2338" w:rsidP="009F2338">
            <w:pPr>
              <w:keepNext/>
              <w:numPr>
                <w:ilvl w:val="0"/>
                <w:numId w:val="5"/>
              </w:numPr>
              <w:tabs>
                <w:tab w:val="num" w:pos="370"/>
              </w:tabs>
              <w:rPr>
                <w:rFonts w:ascii="Calibri" w:hAnsi="Calibri"/>
                <w:sz w:val="18"/>
                <w:szCs w:val="18"/>
              </w:rPr>
            </w:pPr>
            <w:r>
              <w:rPr>
                <w:rFonts w:ascii="Calibri" w:hAnsi="Calibri"/>
                <w:sz w:val="18"/>
                <w:szCs w:val="18"/>
              </w:rPr>
              <w:t>“Both” can be used when a given listing would be identical in all other respects (including Program Name and health Plan Name), to eliminate duplication.</w:t>
            </w:r>
          </w:p>
        </w:tc>
      </w:tr>
      <w:tr w:rsidR="00083301" w:rsidRPr="00B92A70" w:rsidTr="005428C8">
        <w:trPr>
          <w:cantSplit/>
          <w:trHeight w:val="645"/>
        </w:trPr>
        <w:tc>
          <w:tcPr>
            <w:tcW w:w="1894" w:type="dxa"/>
            <w:shd w:val="clear" w:color="auto" w:fill="EAF1DD"/>
          </w:tcPr>
          <w:p w:rsidR="00083301" w:rsidRPr="00B92A70" w:rsidRDefault="00083301" w:rsidP="00F57697">
            <w:pPr>
              <w:keepNext/>
              <w:rPr>
                <w:rFonts w:ascii="Calibri" w:hAnsi="Calibri"/>
                <w:b/>
                <w:bCs/>
                <w:sz w:val="18"/>
                <w:szCs w:val="18"/>
              </w:rPr>
            </w:pPr>
            <w:r w:rsidRPr="00B92A70">
              <w:rPr>
                <w:rFonts w:ascii="Calibri" w:hAnsi="Calibri"/>
                <w:b/>
                <w:bCs/>
                <w:sz w:val="18"/>
                <w:szCs w:val="18"/>
              </w:rPr>
              <w:t>Program_Name</w:t>
            </w:r>
          </w:p>
        </w:tc>
        <w:tc>
          <w:tcPr>
            <w:tcW w:w="1585"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Name of Program</w:t>
            </w:r>
          </w:p>
        </w:tc>
        <w:tc>
          <w:tcPr>
            <w:tcW w:w="1063" w:type="dxa"/>
            <w:shd w:val="clear" w:color="auto" w:fill="EAF1DD"/>
          </w:tcPr>
          <w:p w:rsidR="00083301" w:rsidRDefault="00083301" w:rsidP="00F57697">
            <w:pPr>
              <w:keepNext/>
              <w:rPr>
                <w:rFonts w:ascii="Calibri" w:hAnsi="Calibri"/>
                <w:sz w:val="18"/>
                <w:szCs w:val="18"/>
              </w:rPr>
            </w:pPr>
            <w:r>
              <w:rPr>
                <w:rFonts w:ascii="Calibri" w:hAnsi="Calibri"/>
                <w:sz w:val="18"/>
                <w:szCs w:val="18"/>
              </w:rPr>
              <w:t xml:space="preserve">Required </w:t>
            </w:r>
            <w:r w:rsidRPr="005428C8">
              <w:rPr>
                <w:rFonts w:ascii="Calibri" w:hAnsi="Calibri"/>
                <w:sz w:val="18"/>
                <w:szCs w:val="18"/>
              </w:rPr>
              <w:t>if applicable</w:t>
            </w:r>
          </w:p>
          <w:p w:rsidR="00057997" w:rsidRDefault="00057997" w:rsidP="00F57697">
            <w:pPr>
              <w:keepNext/>
              <w:rPr>
                <w:rFonts w:ascii="Calibri" w:hAnsi="Calibri"/>
                <w:sz w:val="18"/>
                <w:szCs w:val="18"/>
              </w:rPr>
            </w:pPr>
          </w:p>
          <w:p w:rsidR="00057997" w:rsidRPr="00B92A70" w:rsidRDefault="00057997" w:rsidP="00F57697">
            <w:pPr>
              <w:keepNext/>
              <w:rPr>
                <w:rFonts w:ascii="Calibri" w:hAnsi="Calibri"/>
                <w:sz w:val="18"/>
                <w:szCs w:val="18"/>
              </w:rPr>
            </w:pPr>
            <w:r w:rsidRPr="00057997">
              <w:rPr>
                <w:rFonts w:ascii="Calibri" w:hAnsi="Calibri"/>
                <w:sz w:val="18"/>
                <w:szCs w:val="18"/>
              </w:rPr>
              <w:t>(Must be present in file header; may be blank on individual data lines)</w:t>
            </w:r>
          </w:p>
        </w:tc>
        <w:tc>
          <w:tcPr>
            <w:tcW w:w="4451" w:type="dxa"/>
            <w:shd w:val="clear" w:color="auto" w:fill="EAF1DD"/>
          </w:tcPr>
          <w:p w:rsidR="00083301" w:rsidRDefault="00083301" w:rsidP="005428C8">
            <w:pPr>
              <w:keepNext/>
              <w:rPr>
                <w:rFonts w:ascii="Calibri" w:hAnsi="Calibri"/>
                <w:sz w:val="18"/>
                <w:szCs w:val="18"/>
              </w:rPr>
            </w:pPr>
            <w:r w:rsidRPr="00B92A70">
              <w:rPr>
                <w:rFonts w:ascii="Calibri" w:hAnsi="Calibri"/>
                <w:sz w:val="18"/>
                <w:szCs w:val="18"/>
              </w:rPr>
              <w:t>The name by which a Medicaid or CHIP program is known to beneficiaries (e.g. TennCare, Kids First, Medicaid, CHIP, etc.)</w:t>
            </w:r>
            <w:r>
              <w:rPr>
                <w:rFonts w:ascii="Calibri" w:hAnsi="Calibri"/>
                <w:sz w:val="18"/>
                <w:szCs w:val="18"/>
              </w:rPr>
              <w:t>.  This is the “brand name” that beneficiaries would see on their membership card.</w:t>
            </w:r>
            <w:r w:rsidRPr="005428C8">
              <w:rPr>
                <w:rFonts w:ascii="Calibri" w:hAnsi="Calibri"/>
                <w:sz w:val="18"/>
                <w:szCs w:val="18"/>
              </w:rPr>
              <w:t xml:space="preserve">  When used in combination with the </w:t>
            </w:r>
            <w:r>
              <w:rPr>
                <w:rFonts w:ascii="Calibri" w:hAnsi="Calibri"/>
                <w:sz w:val="18"/>
                <w:szCs w:val="18"/>
              </w:rPr>
              <w:t>Health_Plan</w:t>
            </w:r>
            <w:r w:rsidRPr="005428C8">
              <w:rPr>
                <w:rFonts w:ascii="Calibri" w:hAnsi="Calibri"/>
                <w:sz w:val="18"/>
                <w:szCs w:val="18"/>
              </w:rPr>
              <w:t>_Name, this uniquely identifies a specific coverage plan in which beneficiaries might be enrolled.</w:t>
            </w:r>
          </w:p>
          <w:p w:rsidR="00057997" w:rsidRDefault="00057997" w:rsidP="005428C8">
            <w:pPr>
              <w:keepNext/>
              <w:rPr>
                <w:rFonts w:ascii="Calibri" w:hAnsi="Calibri"/>
                <w:sz w:val="18"/>
                <w:szCs w:val="18"/>
              </w:rPr>
            </w:pPr>
          </w:p>
          <w:p w:rsidR="00057997" w:rsidRPr="00B92A70" w:rsidRDefault="00057997" w:rsidP="005428C8">
            <w:pPr>
              <w:keepNext/>
              <w:rPr>
                <w:rFonts w:ascii="Calibri" w:hAnsi="Calibri"/>
                <w:sz w:val="18"/>
                <w:szCs w:val="18"/>
              </w:rPr>
            </w:pPr>
            <w:r>
              <w:rPr>
                <w:rFonts w:ascii="Calibri" w:hAnsi="Calibri"/>
                <w:sz w:val="18"/>
                <w:szCs w:val="18"/>
              </w:rPr>
              <w:t>Avoid using the same value for both Program name and Health Plan Name.  For example, filling each value with “Medicaid” would result in a listing labeled “Medicaid Medicaid”.</w:t>
            </w:r>
          </w:p>
        </w:tc>
        <w:tc>
          <w:tcPr>
            <w:tcW w:w="3996" w:type="dxa"/>
            <w:shd w:val="clear" w:color="auto" w:fill="EAF1DD"/>
          </w:tcPr>
          <w:p w:rsidR="00083301"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If not supplied, then Health_Plan_Name must have a value</w:t>
            </w:r>
          </w:p>
          <w:p w:rsidR="00057997" w:rsidRDefault="00057997" w:rsidP="00F57697">
            <w:pPr>
              <w:keepNext/>
              <w:numPr>
                <w:ilvl w:val="0"/>
                <w:numId w:val="5"/>
              </w:numPr>
              <w:tabs>
                <w:tab w:val="num" w:pos="370"/>
              </w:tabs>
              <w:rPr>
                <w:rFonts w:ascii="Calibri" w:hAnsi="Calibri"/>
                <w:sz w:val="18"/>
                <w:szCs w:val="18"/>
              </w:rPr>
            </w:pPr>
            <w:r w:rsidRPr="00057997">
              <w:rPr>
                <w:rFonts w:ascii="Calibri" w:hAnsi="Calibri"/>
                <w:sz w:val="18"/>
                <w:szCs w:val="18"/>
              </w:rPr>
              <w:t>Column name must be present in file header; data may be blank on individual data lines</w:t>
            </w:r>
          </w:p>
          <w:p w:rsidR="00057997" w:rsidRPr="00B92A70" w:rsidRDefault="00057997" w:rsidP="00F57697">
            <w:pPr>
              <w:keepNext/>
              <w:numPr>
                <w:ilvl w:val="0"/>
                <w:numId w:val="5"/>
              </w:numPr>
              <w:tabs>
                <w:tab w:val="num" w:pos="370"/>
              </w:tabs>
              <w:rPr>
                <w:rFonts w:ascii="Calibri" w:hAnsi="Calibri"/>
                <w:sz w:val="18"/>
                <w:szCs w:val="18"/>
              </w:rPr>
            </w:pPr>
            <w:r>
              <w:rPr>
                <w:rFonts w:ascii="Calibri" w:hAnsi="Calibri"/>
                <w:sz w:val="18"/>
                <w:szCs w:val="18"/>
              </w:rPr>
              <w:t>Avoid using the same name for both Program Name and Health Plan Name</w:t>
            </w:r>
          </w:p>
          <w:p w:rsidR="00083301" w:rsidRPr="00B92A70" w:rsidRDefault="00083301" w:rsidP="00F57697">
            <w:pPr>
              <w:keepNext/>
              <w:rPr>
                <w:rFonts w:ascii="Calibri" w:hAnsi="Calibri"/>
                <w:sz w:val="18"/>
                <w:szCs w:val="18"/>
              </w:rPr>
            </w:pPr>
          </w:p>
        </w:tc>
      </w:tr>
      <w:tr w:rsidR="00083301" w:rsidRPr="00B92A70" w:rsidTr="005428C8">
        <w:trPr>
          <w:cantSplit/>
          <w:trHeight w:val="645"/>
        </w:trPr>
        <w:tc>
          <w:tcPr>
            <w:tcW w:w="1894" w:type="dxa"/>
            <w:shd w:val="clear" w:color="auto" w:fill="FFFFFF"/>
          </w:tcPr>
          <w:p w:rsidR="00083301" w:rsidRPr="00B92A70" w:rsidRDefault="00083301" w:rsidP="00F57697">
            <w:pPr>
              <w:keepNext/>
              <w:rPr>
                <w:rFonts w:ascii="Calibri" w:hAnsi="Calibri"/>
                <w:b/>
                <w:bCs/>
                <w:sz w:val="18"/>
                <w:szCs w:val="18"/>
              </w:rPr>
            </w:pPr>
            <w:r w:rsidRPr="00B92A70">
              <w:rPr>
                <w:rFonts w:ascii="Calibri" w:hAnsi="Calibri"/>
                <w:b/>
                <w:bCs/>
                <w:sz w:val="18"/>
                <w:szCs w:val="18"/>
              </w:rPr>
              <w:lastRenderedPageBreak/>
              <w:t>Health_Plan_Name</w:t>
            </w:r>
          </w:p>
        </w:tc>
        <w:tc>
          <w:tcPr>
            <w:tcW w:w="1585"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 xml:space="preserve">Name of entity providing coverage </w:t>
            </w:r>
          </w:p>
        </w:tc>
        <w:tc>
          <w:tcPr>
            <w:tcW w:w="1063" w:type="dxa"/>
            <w:shd w:val="clear" w:color="auto" w:fill="FFFFFF"/>
          </w:tcPr>
          <w:p w:rsidR="00083301" w:rsidRDefault="00083301" w:rsidP="00F57697">
            <w:pPr>
              <w:keepNext/>
              <w:rPr>
                <w:rFonts w:ascii="Calibri" w:hAnsi="Calibri"/>
                <w:sz w:val="18"/>
                <w:szCs w:val="18"/>
              </w:rPr>
            </w:pPr>
            <w:r w:rsidRPr="00B92A70">
              <w:rPr>
                <w:rFonts w:ascii="Calibri" w:hAnsi="Calibri"/>
                <w:sz w:val="18"/>
                <w:szCs w:val="18"/>
              </w:rPr>
              <w:t>Required</w:t>
            </w:r>
            <w:r w:rsidRPr="005428C8">
              <w:rPr>
                <w:rFonts w:ascii="Calibri" w:hAnsi="Calibri"/>
                <w:sz w:val="18"/>
                <w:szCs w:val="18"/>
              </w:rPr>
              <w:t xml:space="preserve"> if applicable</w:t>
            </w:r>
          </w:p>
          <w:p w:rsidR="00057997" w:rsidRDefault="00057997" w:rsidP="00F57697">
            <w:pPr>
              <w:keepNext/>
              <w:rPr>
                <w:rFonts w:ascii="Calibri" w:hAnsi="Calibri"/>
                <w:sz w:val="18"/>
                <w:szCs w:val="18"/>
              </w:rPr>
            </w:pPr>
          </w:p>
          <w:p w:rsidR="00057997" w:rsidRPr="00B92A70" w:rsidRDefault="00057997" w:rsidP="00F57697">
            <w:pPr>
              <w:keepNext/>
              <w:rPr>
                <w:rFonts w:ascii="Calibri" w:hAnsi="Calibri"/>
                <w:sz w:val="18"/>
                <w:szCs w:val="18"/>
              </w:rPr>
            </w:pPr>
            <w:r w:rsidRPr="00057997">
              <w:rPr>
                <w:rFonts w:ascii="Calibri" w:hAnsi="Calibri"/>
                <w:sz w:val="18"/>
                <w:szCs w:val="18"/>
              </w:rPr>
              <w:t>(Must be present in file header; may be blank on individual data lines)</w:t>
            </w:r>
          </w:p>
        </w:tc>
        <w:tc>
          <w:tcPr>
            <w:tcW w:w="4451" w:type="dxa"/>
            <w:shd w:val="clear" w:color="auto" w:fill="FFFFFF"/>
          </w:tcPr>
          <w:p w:rsidR="00057997" w:rsidRPr="00057997" w:rsidRDefault="00083301" w:rsidP="00057997">
            <w:pPr>
              <w:keepNext/>
              <w:rPr>
                <w:rFonts w:ascii="Calibri" w:hAnsi="Calibri"/>
                <w:sz w:val="18"/>
                <w:szCs w:val="18"/>
              </w:rPr>
            </w:pPr>
            <w:r>
              <w:rPr>
                <w:rFonts w:ascii="Calibri" w:hAnsi="Calibri"/>
                <w:sz w:val="18"/>
                <w:szCs w:val="18"/>
              </w:rPr>
              <w:t>The</w:t>
            </w:r>
            <w:r w:rsidRPr="00B92A70">
              <w:rPr>
                <w:rFonts w:ascii="Calibri" w:hAnsi="Calibri"/>
                <w:sz w:val="18"/>
                <w:szCs w:val="18"/>
              </w:rPr>
              <w:t xml:space="preserve"> name of </w:t>
            </w:r>
            <w:r>
              <w:rPr>
                <w:rFonts w:ascii="Calibri" w:hAnsi="Calibri"/>
                <w:sz w:val="18"/>
                <w:szCs w:val="18"/>
              </w:rPr>
              <w:t>a health plan, if any, that is operated under the program listed in Program_Name.  This is the second part of the “brand name”.  When used in combination with the Program_Name, this uniquely identifies a specific coverage plan in which beneficiaries might be enrolled.</w:t>
            </w:r>
            <w:r w:rsidR="00057997" w:rsidRPr="00057997">
              <w:rPr>
                <w:rFonts w:ascii="Calibri" w:hAnsi="Calibri"/>
                <w:sz w:val="18"/>
                <w:szCs w:val="18"/>
              </w:rPr>
              <w:t xml:space="preserve"> </w:t>
            </w:r>
          </w:p>
          <w:p w:rsidR="00057997" w:rsidRPr="00057997" w:rsidRDefault="00057997" w:rsidP="00057997">
            <w:pPr>
              <w:keepNext/>
              <w:rPr>
                <w:rFonts w:ascii="Calibri" w:hAnsi="Calibri"/>
                <w:sz w:val="18"/>
                <w:szCs w:val="18"/>
              </w:rPr>
            </w:pPr>
          </w:p>
          <w:p w:rsidR="00083301" w:rsidRPr="00B92A70" w:rsidRDefault="00057997" w:rsidP="00057997">
            <w:pPr>
              <w:keepNext/>
              <w:rPr>
                <w:rFonts w:ascii="Calibri" w:hAnsi="Calibri"/>
                <w:sz w:val="18"/>
                <w:szCs w:val="18"/>
              </w:rPr>
            </w:pPr>
            <w:r w:rsidRPr="00057997">
              <w:rPr>
                <w:rFonts w:ascii="Calibri" w:hAnsi="Calibri"/>
                <w:sz w:val="18"/>
                <w:szCs w:val="18"/>
              </w:rPr>
              <w:t>Avoid using the same value for both Program name and Health Plan Name.  For example, filling each value with “Medicaid” would result in a listing labeled “Medicaid Medicaid”.</w:t>
            </w:r>
          </w:p>
        </w:tc>
        <w:tc>
          <w:tcPr>
            <w:tcW w:w="3996" w:type="dxa"/>
            <w:shd w:val="clear" w:color="auto" w:fill="FFFFFF"/>
          </w:tcPr>
          <w:p w:rsidR="00083301"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If not supplied</w:t>
            </w:r>
            <w:r>
              <w:rPr>
                <w:rFonts w:ascii="Calibri" w:hAnsi="Calibri"/>
                <w:sz w:val="18"/>
                <w:szCs w:val="18"/>
              </w:rPr>
              <w:t>,</w:t>
            </w:r>
            <w:r w:rsidRPr="00B92A70">
              <w:rPr>
                <w:rFonts w:ascii="Calibri" w:hAnsi="Calibri"/>
                <w:sz w:val="18"/>
                <w:szCs w:val="18"/>
              </w:rPr>
              <w:t xml:space="preserve"> then Program_Name must have a value</w:t>
            </w:r>
          </w:p>
          <w:p w:rsidR="00057997" w:rsidRPr="00057997" w:rsidRDefault="00057997" w:rsidP="00057997">
            <w:pPr>
              <w:keepNext/>
              <w:numPr>
                <w:ilvl w:val="0"/>
                <w:numId w:val="5"/>
              </w:numPr>
              <w:tabs>
                <w:tab w:val="num" w:pos="370"/>
              </w:tabs>
              <w:rPr>
                <w:rFonts w:ascii="Calibri" w:hAnsi="Calibri"/>
                <w:sz w:val="18"/>
                <w:szCs w:val="18"/>
              </w:rPr>
            </w:pPr>
            <w:r w:rsidRPr="00057997">
              <w:rPr>
                <w:rFonts w:ascii="Calibri" w:hAnsi="Calibri"/>
                <w:sz w:val="18"/>
                <w:szCs w:val="18"/>
              </w:rPr>
              <w:t>Column name must be present in file header; data may be blank on individual data lines</w:t>
            </w:r>
          </w:p>
          <w:p w:rsidR="00057997" w:rsidRPr="00057997" w:rsidRDefault="00057997" w:rsidP="00057997">
            <w:pPr>
              <w:keepNext/>
              <w:numPr>
                <w:ilvl w:val="0"/>
                <w:numId w:val="5"/>
              </w:numPr>
              <w:tabs>
                <w:tab w:val="num" w:pos="370"/>
              </w:tabs>
              <w:rPr>
                <w:rFonts w:ascii="Calibri" w:hAnsi="Calibri"/>
                <w:sz w:val="18"/>
                <w:szCs w:val="18"/>
              </w:rPr>
            </w:pPr>
            <w:r w:rsidRPr="00057997">
              <w:rPr>
                <w:rFonts w:ascii="Calibri" w:hAnsi="Calibri"/>
                <w:sz w:val="18"/>
                <w:szCs w:val="18"/>
              </w:rPr>
              <w:t>Avoid using the same name for both Program Name and Health Plan Name</w:t>
            </w:r>
          </w:p>
        </w:tc>
      </w:tr>
      <w:tr w:rsidR="00083301" w:rsidRPr="00B92A70" w:rsidTr="005428C8">
        <w:trPr>
          <w:cantSplit/>
          <w:trHeight w:val="960"/>
        </w:trPr>
        <w:tc>
          <w:tcPr>
            <w:tcW w:w="1894" w:type="dxa"/>
            <w:shd w:val="clear" w:color="auto" w:fill="EAF1DD"/>
          </w:tcPr>
          <w:p w:rsidR="00083301" w:rsidRPr="00B92A70" w:rsidRDefault="00083301" w:rsidP="00F57697">
            <w:pPr>
              <w:keepNext/>
              <w:rPr>
                <w:rFonts w:ascii="Calibri" w:hAnsi="Calibri"/>
                <w:b/>
                <w:bCs/>
                <w:sz w:val="18"/>
                <w:szCs w:val="18"/>
              </w:rPr>
            </w:pPr>
            <w:r w:rsidRPr="00B92A70">
              <w:rPr>
                <w:rFonts w:ascii="Calibri" w:hAnsi="Calibri"/>
                <w:b/>
                <w:bCs/>
                <w:sz w:val="18"/>
                <w:szCs w:val="18"/>
              </w:rPr>
              <w:t>Phy_Street_Addr</w:t>
            </w:r>
          </w:p>
        </w:tc>
        <w:tc>
          <w:tcPr>
            <w:tcW w:w="1585"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Provider Physical Site Street Address</w:t>
            </w:r>
          </w:p>
        </w:tc>
        <w:tc>
          <w:tcPr>
            <w:tcW w:w="1063" w:type="dxa"/>
            <w:shd w:val="clear" w:color="auto" w:fill="EAF1DD"/>
          </w:tcPr>
          <w:p w:rsidR="00057997" w:rsidRPr="00B92A70" w:rsidRDefault="00083301" w:rsidP="007E2277">
            <w:pPr>
              <w:keepNext/>
              <w:rPr>
                <w:rFonts w:ascii="Calibri" w:hAnsi="Calibri"/>
                <w:sz w:val="18"/>
                <w:szCs w:val="18"/>
              </w:rPr>
            </w:pPr>
            <w:r w:rsidRPr="00B92A70">
              <w:rPr>
                <w:rFonts w:ascii="Calibri" w:hAnsi="Calibri"/>
                <w:sz w:val="18"/>
                <w:szCs w:val="18"/>
              </w:rPr>
              <w:t>Required</w:t>
            </w:r>
            <w:r>
              <w:rPr>
                <w:rFonts w:ascii="Calibri" w:hAnsi="Calibri"/>
                <w:sz w:val="18"/>
                <w:szCs w:val="18"/>
              </w:rPr>
              <w:t xml:space="preserve"> </w:t>
            </w:r>
          </w:p>
        </w:tc>
        <w:tc>
          <w:tcPr>
            <w:tcW w:w="4451" w:type="dxa"/>
            <w:shd w:val="clear" w:color="auto" w:fill="EAF1DD"/>
          </w:tcPr>
          <w:p w:rsidR="00083301" w:rsidRPr="00B92A70" w:rsidRDefault="00083301" w:rsidP="00F57697">
            <w:pPr>
              <w:keepNext/>
              <w:rPr>
                <w:rFonts w:ascii="Calibri" w:hAnsi="Calibri"/>
                <w:sz w:val="18"/>
                <w:szCs w:val="18"/>
              </w:rPr>
            </w:pPr>
            <w:r>
              <w:rPr>
                <w:rFonts w:ascii="Calibri" w:hAnsi="Calibri"/>
                <w:sz w:val="18"/>
                <w:szCs w:val="18"/>
              </w:rPr>
              <w:t>P</w:t>
            </w:r>
            <w:r w:rsidRPr="00B92A70">
              <w:rPr>
                <w:rFonts w:ascii="Calibri" w:hAnsi="Calibri"/>
                <w:sz w:val="18"/>
                <w:szCs w:val="18"/>
              </w:rPr>
              <w:t xml:space="preserve">hysical location </w:t>
            </w:r>
            <w:r>
              <w:rPr>
                <w:rFonts w:ascii="Calibri" w:hAnsi="Calibri"/>
                <w:sz w:val="18"/>
                <w:szCs w:val="18"/>
              </w:rPr>
              <w:t xml:space="preserve">(street address) </w:t>
            </w:r>
            <w:r w:rsidRPr="00B92A70">
              <w:rPr>
                <w:rFonts w:ascii="Calibri" w:hAnsi="Calibri"/>
                <w:sz w:val="18"/>
                <w:szCs w:val="18"/>
              </w:rPr>
              <w:t xml:space="preserve">where services are provided.  Please include Floor Number and Room Number where applicable.  </w:t>
            </w:r>
          </w:p>
          <w:p w:rsidR="00083301" w:rsidRDefault="00083301" w:rsidP="00F57697">
            <w:pPr>
              <w:keepNext/>
              <w:rPr>
                <w:rFonts w:ascii="Calibri" w:hAnsi="Calibri"/>
                <w:sz w:val="18"/>
                <w:szCs w:val="18"/>
              </w:rPr>
            </w:pPr>
          </w:p>
          <w:p w:rsidR="00083301" w:rsidRPr="00B92A70" w:rsidRDefault="00083301" w:rsidP="007E2277">
            <w:pPr>
              <w:keepNext/>
              <w:rPr>
                <w:rFonts w:ascii="Calibri" w:hAnsi="Calibri"/>
                <w:sz w:val="18"/>
                <w:szCs w:val="18"/>
              </w:rPr>
            </w:pPr>
            <w:r>
              <w:rPr>
                <w:rFonts w:ascii="Calibri" w:hAnsi="Calibri"/>
                <w:sz w:val="18"/>
                <w:szCs w:val="18"/>
              </w:rPr>
              <w:t xml:space="preserve">Mailing addresses such as </w:t>
            </w:r>
            <w:r w:rsidRPr="00B92A70">
              <w:rPr>
                <w:rFonts w:ascii="Calibri" w:hAnsi="Calibri"/>
                <w:sz w:val="18"/>
                <w:szCs w:val="18"/>
              </w:rPr>
              <w:t>P.O. Box or R</w:t>
            </w:r>
            <w:r>
              <w:rPr>
                <w:rFonts w:ascii="Calibri" w:hAnsi="Calibri"/>
                <w:sz w:val="18"/>
                <w:szCs w:val="18"/>
              </w:rPr>
              <w:t xml:space="preserve">ural Route information </w:t>
            </w:r>
            <w:r w:rsidR="007E2277">
              <w:rPr>
                <w:rFonts w:ascii="Calibri" w:hAnsi="Calibri"/>
                <w:sz w:val="18"/>
                <w:szCs w:val="18"/>
              </w:rPr>
              <w:t>will be rejected</w:t>
            </w:r>
            <w:r>
              <w:rPr>
                <w:rFonts w:ascii="Calibri" w:hAnsi="Calibri"/>
                <w:sz w:val="18"/>
                <w:szCs w:val="18"/>
              </w:rPr>
              <w:t>; this information will be used to display the practice location on a map, and to provide routing instructions to patients.  Mailing addresses such as P.O. boxes or rural route numbers cannot be used for this purpose.</w:t>
            </w:r>
          </w:p>
        </w:tc>
        <w:tc>
          <w:tcPr>
            <w:tcW w:w="3996" w:type="dxa"/>
            <w:shd w:val="clear" w:color="auto" w:fill="EAF1DD"/>
          </w:tcPr>
          <w:p w:rsidR="00083301"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 xml:space="preserve">Should be the actual practice location, not a billing office </w:t>
            </w:r>
          </w:p>
          <w:p w:rsidR="00083301" w:rsidRPr="00CC189B" w:rsidRDefault="00083301" w:rsidP="00CC189B">
            <w:pPr>
              <w:keepNext/>
              <w:numPr>
                <w:ilvl w:val="0"/>
                <w:numId w:val="5"/>
              </w:numPr>
              <w:tabs>
                <w:tab w:val="num" w:pos="370"/>
                <w:tab w:val="num" w:pos="688"/>
              </w:tabs>
              <w:rPr>
                <w:rFonts w:ascii="Calibri" w:hAnsi="Calibri"/>
                <w:sz w:val="18"/>
                <w:szCs w:val="18"/>
              </w:rPr>
            </w:pPr>
            <w:r w:rsidRPr="00CC189B">
              <w:rPr>
                <w:rFonts w:ascii="Calibri" w:hAnsi="Calibri"/>
                <w:sz w:val="18"/>
                <w:szCs w:val="18"/>
              </w:rPr>
              <w:t>Will be standardized u</w:t>
            </w:r>
            <w:r>
              <w:rPr>
                <w:rFonts w:ascii="Calibri" w:hAnsi="Calibri"/>
                <w:sz w:val="18"/>
                <w:szCs w:val="18"/>
              </w:rPr>
              <w:t>sing bulk mailing support softw</w:t>
            </w:r>
            <w:r w:rsidRPr="00CC189B">
              <w:rPr>
                <w:rFonts w:ascii="Calibri" w:hAnsi="Calibri"/>
                <w:sz w:val="18"/>
                <w:szCs w:val="18"/>
              </w:rPr>
              <w:t>are and data</w:t>
            </w:r>
          </w:p>
          <w:p w:rsidR="00083301" w:rsidRDefault="00083301" w:rsidP="00CE35A7">
            <w:pPr>
              <w:keepNext/>
              <w:numPr>
                <w:ilvl w:val="0"/>
                <w:numId w:val="5"/>
              </w:numPr>
              <w:tabs>
                <w:tab w:val="num" w:pos="370"/>
              </w:tabs>
              <w:rPr>
                <w:rFonts w:ascii="Calibri" w:hAnsi="Calibri"/>
                <w:sz w:val="18"/>
                <w:szCs w:val="18"/>
              </w:rPr>
            </w:pPr>
            <w:r w:rsidRPr="00B92A70">
              <w:rPr>
                <w:rFonts w:ascii="Calibri" w:hAnsi="Calibri"/>
                <w:sz w:val="18"/>
                <w:szCs w:val="18"/>
              </w:rPr>
              <w:t>P</w:t>
            </w:r>
            <w:r>
              <w:rPr>
                <w:rFonts w:ascii="Calibri" w:hAnsi="Calibri"/>
                <w:sz w:val="18"/>
                <w:szCs w:val="18"/>
              </w:rPr>
              <w:t>.</w:t>
            </w:r>
            <w:r w:rsidRPr="00B92A70">
              <w:rPr>
                <w:rFonts w:ascii="Calibri" w:hAnsi="Calibri"/>
                <w:sz w:val="18"/>
                <w:szCs w:val="18"/>
              </w:rPr>
              <w:t>O</w:t>
            </w:r>
            <w:r>
              <w:rPr>
                <w:rFonts w:ascii="Calibri" w:hAnsi="Calibri"/>
                <w:sz w:val="18"/>
                <w:szCs w:val="18"/>
              </w:rPr>
              <w:t>.</w:t>
            </w:r>
            <w:r w:rsidRPr="00B92A70">
              <w:rPr>
                <w:rFonts w:ascii="Calibri" w:hAnsi="Calibri"/>
                <w:sz w:val="18"/>
                <w:szCs w:val="18"/>
              </w:rPr>
              <w:t xml:space="preserve"> Box / Drawer </w:t>
            </w:r>
            <w:r w:rsidR="007E2277">
              <w:rPr>
                <w:rFonts w:ascii="Calibri" w:hAnsi="Calibri"/>
                <w:sz w:val="18"/>
                <w:szCs w:val="18"/>
              </w:rPr>
              <w:t xml:space="preserve">will be rejected </w:t>
            </w:r>
          </w:p>
          <w:p w:rsidR="005E7D0B" w:rsidRPr="00CE35A7" w:rsidRDefault="005E7D0B" w:rsidP="007E2277">
            <w:pPr>
              <w:keepNext/>
              <w:rPr>
                <w:rFonts w:ascii="Calibri" w:hAnsi="Calibri"/>
                <w:sz w:val="18"/>
                <w:szCs w:val="18"/>
              </w:rPr>
            </w:pPr>
          </w:p>
        </w:tc>
      </w:tr>
      <w:tr w:rsidR="00083301" w:rsidRPr="00B92A70" w:rsidTr="005428C8">
        <w:trPr>
          <w:cantSplit/>
          <w:trHeight w:val="330"/>
        </w:trPr>
        <w:tc>
          <w:tcPr>
            <w:tcW w:w="1894" w:type="dxa"/>
            <w:shd w:val="clear" w:color="auto" w:fill="FFFFFF"/>
          </w:tcPr>
          <w:p w:rsidR="00083301" w:rsidRPr="00B92A70" w:rsidRDefault="00083301" w:rsidP="00F57697">
            <w:pPr>
              <w:keepNext/>
              <w:rPr>
                <w:rFonts w:ascii="Calibri" w:hAnsi="Calibri"/>
                <w:b/>
                <w:bCs/>
                <w:sz w:val="18"/>
                <w:szCs w:val="18"/>
              </w:rPr>
            </w:pPr>
            <w:r w:rsidRPr="00B92A70">
              <w:rPr>
                <w:rFonts w:ascii="Calibri" w:hAnsi="Calibri"/>
                <w:b/>
                <w:bCs/>
                <w:sz w:val="18"/>
                <w:szCs w:val="18"/>
              </w:rPr>
              <w:t>City</w:t>
            </w:r>
          </w:p>
        </w:tc>
        <w:tc>
          <w:tcPr>
            <w:tcW w:w="1585"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Provider City</w:t>
            </w:r>
          </w:p>
        </w:tc>
        <w:tc>
          <w:tcPr>
            <w:tcW w:w="1063" w:type="dxa"/>
            <w:shd w:val="clear" w:color="auto" w:fill="FFFFFF"/>
          </w:tcPr>
          <w:p w:rsidR="00083301" w:rsidRDefault="00083301" w:rsidP="00F57697">
            <w:pPr>
              <w:keepNext/>
              <w:rPr>
                <w:rFonts w:ascii="Calibri" w:hAnsi="Calibri"/>
                <w:sz w:val="18"/>
                <w:szCs w:val="18"/>
              </w:rPr>
            </w:pPr>
            <w:r w:rsidRPr="00B92A70">
              <w:rPr>
                <w:rFonts w:ascii="Calibri" w:hAnsi="Calibri"/>
                <w:sz w:val="18"/>
                <w:szCs w:val="18"/>
              </w:rPr>
              <w:t>Required</w:t>
            </w:r>
          </w:p>
          <w:p w:rsidR="005E7D0B" w:rsidRPr="00B92A70" w:rsidRDefault="005E7D0B" w:rsidP="00F57697">
            <w:pPr>
              <w:keepNext/>
              <w:rPr>
                <w:rFonts w:ascii="Calibri" w:hAnsi="Calibri"/>
                <w:sz w:val="18"/>
                <w:szCs w:val="18"/>
              </w:rPr>
            </w:pPr>
          </w:p>
        </w:tc>
        <w:tc>
          <w:tcPr>
            <w:tcW w:w="4451"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 City or town in which the provider / practice is located</w:t>
            </w:r>
            <w:r>
              <w:rPr>
                <w:rFonts w:ascii="Calibri" w:hAnsi="Calibri"/>
                <w:sz w:val="18"/>
                <w:szCs w:val="18"/>
              </w:rPr>
              <w:t>.</w:t>
            </w:r>
          </w:p>
        </w:tc>
        <w:tc>
          <w:tcPr>
            <w:tcW w:w="3996" w:type="dxa"/>
            <w:shd w:val="clear" w:color="auto" w:fill="FFFFFF"/>
          </w:tcPr>
          <w:p w:rsidR="00083301" w:rsidRPr="00CC189B" w:rsidRDefault="00083301" w:rsidP="00F57697">
            <w:pPr>
              <w:keepNext/>
              <w:numPr>
                <w:ilvl w:val="0"/>
                <w:numId w:val="5"/>
              </w:numPr>
              <w:tabs>
                <w:tab w:val="num" w:pos="370"/>
              </w:tabs>
              <w:rPr>
                <w:rFonts w:ascii="Calibri" w:hAnsi="Calibri"/>
                <w:sz w:val="18"/>
                <w:szCs w:val="18"/>
              </w:rPr>
            </w:pPr>
            <w:r>
              <w:rPr>
                <w:rFonts w:ascii="Calibri" w:hAnsi="Calibri"/>
                <w:sz w:val="18"/>
                <w:szCs w:val="18"/>
              </w:rPr>
              <w:t>U.S. addresses w</w:t>
            </w:r>
            <w:r w:rsidRPr="00CC189B">
              <w:rPr>
                <w:rFonts w:ascii="Calibri" w:hAnsi="Calibri"/>
                <w:sz w:val="18"/>
                <w:szCs w:val="18"/>
              </w:rPr>
              <w:t>ill be standardized using bulk mailing support software and data (e.g. “Balto” would be replaced with “Baltimore” for an address in Baltimore, MD.)</w:t>
            </w:r>
          </w:p>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Must agree with the indicated State and ZIP code</w:t>
            </w:r>
          </w:p>
          <w:p w:rsidR="00083301"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Must not contain state abbreviation as part of the city name</w:t>
            </w:r>
          </w:p>
          <w:p w:rsidR="005E7D0B" w:rsidRPr="00B92A70" w:rsidRDefault="005E7D0B" w:rsidP="007E2277">
            <w:pPr>
              <w:keepNext/>
              <w:rPr>
                <w:rFonts w:ascii="Calibri" w:hAnsi="Calibri"/>
                <w:sz w:val="18"/>
                <w:szCs w:val="18"/>
              </w:rPr>
            </w:pPr>
          </w:p>
        </w:tc>
      </w:tr>
      <w:tr w:rsidR="00083301" w:rsidRPr="00B92A70" w:rsidTr="005428C8">
        <w:trPr>
          <w:cantSplit/>
          <w:trHeight w:val="645"/>
        </w:trPr>
        <w:tc>
          <w:tcPr>
            <w:tcW w:w="1894" w:type="dxa"/>
            <w:shd w:val="clear" w:color="auto" w:fill="EAF1DD"/>
          </w:tcPr>
          <w:p w:rsidR="00083301" w:rsidRPr="00B92A70" w:rsidRDefault="00083301" w:rsidP="00F57697">
            <w:pPr>
              <w:keepNext/>
              <w:rPr>
                <w:rFonts w:ascii="Calibri" w:hAnsi="Calibri"/>
                <w:b/>
                <w:bCs/>
                <w:sz w:val="18"/>
                <w:szCs w:val="18"/>
              </w:rPr>
            </w:pPr>
            <w:r w:rsidRPr="00B92A70">
              <w:rPr>
                <w:rFonts w:ascii="Calibri" w:hAnsi="Calibri"/>
                <w:b/>
                <w:bCs/>
                <w:sz w:val="18"/>
                <w:szCs w:val="18"/>
              </w:rPr>
              <w:t>State_Abbr</w:t>
            </w:r>
          </w:p>
        </w:tc>
        <w:tc>
          <w:tcPr>
            <w:tcW w:w="1585"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Provider State</w:t>
            </w:r>
          </w:p>
        </w:tc>
        <w:tc>
          <w:tcPr>
            <w:tcW w:w="1063" w:type="dxa"/>
            <w:shd w:val="clear" w:color="auto" w:fill="EAF1DD"/>
          </w:tcPr>
          <w:p w:rsidR="00083301" w:rsidRDefault="00083301" w:rsidP="00F57697">
            <w:pPr>
              <w:keepNext/>
              <w:rPr>
                <w:rFonts w:ascii="Calibri" w:hAnsi="Calibri"/>
                <w:sz w:val="18"/>
                <w:szCs w:val="18"/>
              </w:rPr>
            </w:pPr>
            <w:r w:rsidRPr="00B92A70">
              <w:rPr>
                <w:rFonts w:ascii="Calibri" w:hAnsi="Calibri"/>
                <w:sz w:val="18"/>
                <w:szCs w:val="18"/>
              </w:rPr>
              <w:t>Required</w:t>
            </w:r>
          </w:p>
          <w:p w:rsidR="005E7D0B" w:rsidRPr="00B92A70" w:rsidRDefault="005E7D0B" w:rsidP="00F57697">
            <w:pPr>
              <w:keepNext/>
              <w:rPr>
                <w:rFonts w:ascii="Calibri" w:hAnsi="Calibri"/>
                <w:sz w:val="18"/>
                <w:szCs w:val="18"/>
              </w:rPr>
            </w:pPr>
          </w:p>
        </w:tc>
        <w:tc>
          <w:tcPr>
            <w:tcW w:w="4451"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Two character postal abbreviation.</w:t>
            </w:r>
          </w:p>
        </w:tc>
        <w:tc>
          <w:tcPr>
            <w:tcW w:w="3996" w:type="dxa"/>
            <w:shd w:val="clear" w:color="auto" w:fill="EAF1DD"/>
          </w:tcPr>
          <w:p w:rsidR="005E7D0B" w:rsidRDefault="00083301" w:rsidP="005E7D0B">
            <w:pPr>
              <w:keepNext/>
              <w:numPr>
                <w:ilvl w:val="0"/>
                <w:numId w:val="5"/>
              </w:numPr>
              <w:tabs>
                <w:tab w:val="num" w:pos="370"/>
              </w:tabs>
              <w:rPr>
                <w:rFonts w:ascii="Calibri" w:hAnsi="Calibri"/>
                <w:sz w:val="18"/>
                <w:szCs w:val="18"/>
              </w:rPr>
            </w:pPr>
            <w:r w:rsidRPr="00B92A70">
              <w:rPr>
                <w:rFonts w:ascii="Calibri" w:hAnsi="Calibri"/>
                <w:sz w:val="18"/>
                <w:szCs w:val="18"/>
              </w:rPr>
              <w:t>Must be a valid two-character USPS State / Territory postal abbreviation, or a standard Canadian provincial abbreviation.</w:t>
            </w:r>
            <w:r w:rsidR="005E7D0B" w:rsidRPr="005E7D0B">
              <w:rPr>
                <w:rFonts w:ascii="Calibri" w:hAnsi="Calibri"/>
                <w:sz w:val="18"/>
                <w:szCs w:val="18"/>
              </w:rPr>
              <w:t xml:space="preserve"> </w:t>
            </w:r>
          </w:p>
          <w:p w:rsidR="00083301" w:rsidRPr="00B92A70" w:rsidRDefault="00083301" w:rsidP="007E2277">
            <w:pPr>
              <w:keepNext/>
              <w:numPr>
                <w:ilvl w:val="0"/>
                <w:numId w:val="5"/>
              </w:numPr>
              <w:tabs>
                <w:tab w:val="num" w:pos="370"/>
              </w:tabs>
              <w:rPr>
                <w:rFonts w:ascii="Calibri" w:hAnsi="Calibri"/>
                <w:sz w:val="18"/>
                <w:szCs w:val="18"/>
              </w:rPr>
            </w:pPr>
          </w:p>
        </w:tc>
      </w:tr>
      <w:tr w:rsidR="00083301" w:rsidRPr="00B92A70" w:rsidTr="005428C8">
        <w:trPr>
          <w:cantSplit/>
          <w:trHeight w:val="330"/>
        </w:trPr>
        <w:tc>
          <w:tcPr>
            <w:tcW w:w="1894" w:type="dxa"/>
            <w:shd w:val="clear" w:color="auto" w:fill="FFFFFF"/>
          </w:tcPr>
          <w:p w:rsidR="00083301" w:rsidRPr="00B92A70" w:rsidRDefault="00083301" w:rsidP="00F57697">
            <w:pPr>
              <w:keepNext/>
              <w:rPr>
                <w:rFonts w:ascii="Calibri" w:hAnsi="Calibri"/>
                <w:b/>
                <w:bCs/>
                <w:sz w:val="18"/>
                <w:szCs w:val="18"/>
              </w:rPr>
            </w:pPr>
            <w:r w:rsidRPr="00B92A70">
              <w:rPr>
                <w:rFonts w:ascii="Calibri" w:hAnsi="Calibri"/>
                <w:b/>
                <w:bCs/>
                <w:sz w:val="18"/>
                <w:szCs w:val="18"/>
              </w:rPr>
              <w:lastRenderedPageBreak/>
              <w:t>ZIP</w:t>
            </w:r>
          </w:p>
        </w:tc>
        <w:tc>
          <w:tcPr>
            <w:tcW w:w="1585"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Provider ZIP Code</w:t>
            </w:r>
          </w:p>
        </w:tc>
        <w:tc>
          <w:tcPr>
            <w:tcW w:w="1063" w:type="dxa"/>
            <w:shd w:val="clear" w:color="auto" w:fill="FFFFFF"/>
          </w:tcPr>
          <w:p w:rsidR="00083301" w:rsidRDefault="00083301" w:rsidP="00F57697">
            <w:pPr>
              <w:keepNext/>
              <w:rPr>
                <w:rFonts w:ascii="Calibri" w:hAnsi="Calibri"/>
                <w:sz w:val="18"/>
                <w:szCs w:val="18"/>
              </w:rPr>
            </w:pPr>
            <w:r w:rsidRPr="00B92A70">
              <w:rPr>
                <w:rFonts w:ascii="Calibri" w:hAnsi="Calibri"/>
                <w:sz w:val="18"/>
                <w:szCs w:val="18"/>
              </w:rPr>
              <w:t>Required</w:t>
            </w:r>
          </w:p>
          <w:p w:rsidR="00083301" w:rsidRDefault="00083301" w:rsidP="00F57697">
            <w:pPr>
              <w:keepNext/>
              <w:rPr>
                <w:rFonts w:ascii="Calibri" w:hAnsi="Calibri"/>
                <w:sz w:val="18"/>
                <w:szCs w:val="18"/>
              </w:rPr>
            </w:pPr>
            <w:r w:rsidRPr="00CE35A7">
              <w:rPr>
                <w:rFonts w:ascii="Calibri" w:hAnsi="Calibri"/>
                <w:sz w:val="18"/>
                <w:szCs w:val="18"/>
              </w:rPr>
              <w:t>(see NOTE following table)</w:t>
            </w:r>
          </w:p>
          <w:p w:rsidR="005E7D0B" w:rsidRDefault="005E7D0B" w:rsidP="00F57697">
            <w:pPr>
              <w:keepNext/>
              <w:rPr>
                <w:rFonts w:ascii="Calibri" w:hAnsi="Calibri"/>
                <w:sz w:val="18"/>
                <w:szCs w:val="18"/>
              </w:rPr>
            </w:pPr>
          </w:p>
          <w:p w:rsidR="005E7D0B" w:rsidRPr="00B92A70" w:rsidRDefault="005E7D0B" w:rsidP="00F57697">
            <w:pPr>
              <w:keepNext/>
              <w:rPr>
                <w:rFonts w:ascii="Calibri" w:hAnsi="Calibri"/>
                <w:sz w:val="18"/>
                <w:szCs w:val="18"/>
              </w:rPr>
            </w:pPr>
            <w:r>
              <w:rPr>
                <w:rFonts w:ascii="Calibri" w:hAnsi="Calibri"/>
                <w:sz w:val="18"/>
                <w:szCs w:val="18"/>
              </w:rPr>
              <w:t>(</w:t>
            </w:r>
            <w:r w:rsidRPr="005E7D0B">
              <w:rPr>
                <w:rFonts w:ascii="Calibri" w:hAnsi="Calibri"/>
                <w:sz w:val="18"/>
                <w:szCs w:val="18"/>
              </w:rPr>
              <w:t>Must be present in file header; may be blank on individual data lines)</w:t>
            </w:r>
          </w:p>
        </w:tc>
        <w:tc>
          <w:tcPr>
            <w:tcW w:w="4451"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 xml:space="preserve">99999-9999 (last four digits optional) for U.S. addresses, </w:t>
            </w:r>
          </w:p>
          <w:p w:rsidR="00083301" w:rsidRPr="00B92A70" w:rsidRDefault="00083301" w:rsidP="00F57697">
            <w:pPr>
              <w:keepNext/>
              <w:rPr>
                <w:rFonts w:ascii="Calibri" w:hAnsi="Calibri"/>
                <w:sz w:val="18"/>
                <w:szCs w:val="18"/>
              </w:rPr>
            </w:pPr>
          </w:p>
          <w:p w:rsidR="00083301" w:rsidRPr="00B92A70" w:rsidRDefault="00083301" w:rsidP="00F57697">
            <w:pPr>
              <w:keepNext/>
              <w:rPr>
                <w:rFonts w:ascii="Calibri" w:hAnsi="Calibri"/>
                <w:sz w:val="18"/>
                <w:szCs w:val="18"/>
              </w:rPr>
            </w:pPr>
            <w:r w:rsidRPr="00B92A70">
              <w:rPr>
                <w:rFonts w:ascii="Calibri" w:hAnsi="Calibri"/>
                <w:sz w:val="18"/>
                <w:szCs w:val="18"/>
              </w:rPr>
              <w:t>or</w:t>
            </w:r>
          </w:p>
          <w:p w:rsidR="00083301" w:rsidRPr="00B92A70" w:rsidRDefault="00083301" w:rsidP="00F57697">
            <w:pPr>
              <w:keepNext/>
              <w:rPr>
                <w:rFonts w:ascii="Calibri" w:hAnsi="Calibri"/>
                <w:sz w:val="18"/>
                <w:szCs w:val="18"/>
              </w:rPr>
            </w:pPr>
          </w:p>
          <w:p w:rsidR="00083301" w:rsidRPr="00B92A70" w:rsidRDefault="00083301" w:rsidP="00F57697">
            <w:pPr>
              <w:keepNext/>
              <w:rPr>
                <w:rFonts w:ascii="Calibri" w:hAnsi="Calibri"/>
                <w:sz w:val="18"/>
                <w:szCs w:val="18"/>
              </w:rPr>
            </w:pPr>
            <w:r>
              <w:rPr>
                <w:rFonts w:ascii="Calibri" w:hAnsi="Calibri"/>
                <w:sz w:val="18"/>
                <w:szCs w:val="18"/>
              </w:rPr>
              <w:t>Letter-number-letter number</w:t>
            </w:r>
            <w:r w:rsidRPr="00B92A70">
              <w:rPr>
                <w:rFonts w:ascii="Calibri" w:hAnsi="Calibri"/>
                <w:sz w:val="18"/>
                <w:szCs w:val="18"/>
              </w:rPr>
              <w:t>-letter-number for Canadian Postal Codes (e.g. X0X 0X0)</w:t>
            </w:r>
          </w:p>
        </w:tc>
        <w:tc>
          <w:tcPr>
            <w:tcW w:w="3996" w:type="dxa"/>
            <w:shd w:val="clear" w:color="auto" w:fill="FFFFFF"/>
          </w:tcPr>
          <w:p w:rsidR="005E7D0B" w:rsidRPr="005E7D0B" w:rsidRDefault="005E7D0B" w:rsidP="005E7D0B">
            <w:pPr>
              <w:keepNext/>
              <w:numPr>
                <w:ilvl w:val="0"/>
                <w:numId w:val="5"/>
              </w:numPr>
              <w:tabs>
                <w:tab w:val="num" w:pos="370"/>
              </w:tabs>
              <w:rPr>
                <w:rFonts w:ascii="Calibri" w:hAnsi="Calibri"/>
                <w:sz w:val="18"/>
                <w:szCs w:val="18"/>
              </w:rPr>
            </w:pPr>
            <w:r w:rsidRPr="005E7D0B">
              <w:rPr>
                <w:rFonts w:ascii="Calibri" w:hAnsi="Calibri"/>
                <w:sz w:val="18"/>
                <w:szCs w:val="18"/>
              </w:rPr>
              <w:t>Column name must be present in file header; data may be blank on individual data lines</w:t>
            </w:r>
          </w:p>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Where the State_Abbr is in the U.S. or its Territories, or where it is NULL:</w:t>
            </w:r>
          </w:p>
          <w:p w:rsidR="00083301" w:rsidRPr="00B92A70" w:rsidRDefault="00083301" w:rsidP="00F57697">
            <w:pPr>
              <w:keepNext/>
              <w:numPr>
                <w:ilvl w:val="1"/>
                <w:numId w:val="5"/>
              </w:numPr>
              <w:tabs>
                <w:tab w:val="clear" w:pos="1440"/>
                <w:tab w:val="num" w:pos="688"/>
              </w:tabs>
              <w:rPr>
                <w:rFonts w:ascii="Calibri" w:hAnsi="Calibri"/>
                <w:sz w:val="18"/>
                <w:szCs w:val="18"/>
              </w:rPr>
            </w:pPr>
            <w:r w:rsidRPr="00B92A70">
              <w:rPr>
                <w:rFonts w:ascii="Calibri" w:hAnsi="Calibri"/>
                <w:sz w:val="18"/>
                <w:szCs w:val="18"/>
              </w:rPr>
              <w:t>Only numeric characters and, optionally, a hyphen between the fifth and sixth digits if the total length is more than 5 characters</w:t>
            </w:r>
          </w:p>
          <w:p w:rsidR="00083301" w:rsidRPr="00B92A70" w:rsidRDefault="00083301" w:rsidP="00F57697">
            <w:pPr>
              <w:keepNext/>
              <w:numPr>
                <w:ilvl w:val="1"/>
                <w:numId w:val="5"/>
              </w:numPr>
              <w:tabs>
                <w:tab w:val="clear" w:pos="1440"/>
                <w:tab w:val="num" w:pos="688"/>
              </w:tabs>
              <w:rPr>
                <w:rFonts w:ascii="Calibri" w:hAnsi="Calibri"/>
                <w:sz w:val="18"/>
                <w:szCs w:val="18"/>
              </w:rPr>
            </w:pPr>
            <w:r w:rsidRPr="00B92A70">
              <w:rPr>
                <w:rFonts w:ascii="Calibri" w:hAnsi="Calibri"/>
                <w:sz w:val="18"/>
                <w:szCs w:val="18"/>
              </w:rPr>
              <w:t>After any non-numeric characters have been removed must be exactly five or exactly nine characters in length.</w:t>
            </w:r>
          </w:p>
          <w:p w:rsidR="00083301" w:rsidRDefault="00083301" w:rsidP="00F57697">
            <w:pPr>
              <w:keepNext/>
              <w:numPr>
                <w:ilvl w:val="1"/>
                <w:numId w:val="5"/>
              </w:numPr>
              <w:tabs>
                <w:tab w:val="clear" w:pos="1440"/>
                <w:tab w:val="num" w:pos="688"/>
              </w:tabs>
              <w:rPr>
                <w:rFonts w:ascii="Calibri" w:hAnsi="Calibri"/>
                <w:sz w:val="18"/>
                <w:szCs w:val="18"/>
              </w:rPr>
            </w:pPr>
            <w:r w:rsidRPr="00B92A70">
              <w:rPr>
                <w:rFonts w:ascii="Calibri" w:hAnsi="Calibri"/>
                <w:sz w:val="18"/>
                <w:szCs w:val="18"/>
              </w:rPr>
              <w:t>Six character input (five digits and a trailing hyphen) are acceptable-; the hyphen will be removed during processing</w:t>
            </w:r>
          </w:p>
          <w:p w:rsidR="00083301" w:rsidRPr="00B92A70" w:rsidRDefault="00083301" w:rsidP="00F57697">
            <w:pPr>
              <w:keepNext/>
              <w:numPr>
                <w:ilvl w:val="1"/>
                <w:numId w:val="5"/>
              </w:numPr>
              <w:tabs>
                <w:tab w:val="clear" w:pos="1440"/>
                <w:tab w:val="num" w:pos="688"/>
              </w:tabs>
              <w:rPr>
                <w:rFonts w:ascii="Calibri" w:hAnsi="Calibri"/>
                <w:sz w:val="18"/>
                <w:szCs w:val="18"/>
              </w:rPr>
            </w:pPr>
            <w:r>
              <w:rPr>
                <w:rFonts w:ascii="Calibri" w:hAnsi="Calibri"/>
                <w:sz w:val="18"/>
                <w:szCs w:val="18"/>
              </w:rPr>
              <w:t>Will be standardized using bulk mailing support software and data</w:t>
            </w:r>
          </w:p>
          <w:p w:rsidR="00083301" w:rsidRPr="00B92A70" w:rsidRDefault="00083301" w:rsidP="00F57697">
            <w:pPr>
              <w:keepNext/>
              <w:numPr>
                <w:ilvl w:val="0"/>
                <w:numId w:val="5"/>
              </w:numPr>
              <w:tabs>
                <w:tab w:val="num" w:pos="360"/>
              </w:tabs>
              <w:rPr>
                <w:rFonts w:ascii="Calibri" w:hAnsi="Calibri"/>
                <w:sz w:val="18"/>
                <w:szCs w:val="18"/>
              </w:rPr>
            </w:pPr>
            <w:r w:rsidRPr="00B92A70">
              <w:rPr>
                <w:rFonts w:ascii="Calibri" w:hAnsi="Calibri"/>
                <w:sz w:val="18"/>
                <w:szCs w:val="18"/>
              </w:rPr>
              <w:t>Where the State_Abbr is a Canadian Province:</w:t>
            </w:r>
          </w:p>
          <w:p w:rsidR="00083301" w:rsidRPr="00B92A70" w:rsidRDefault="00083301" w:rsidP="00F57697">
            <w:pPr>
              <w:keepNext/>
              <w:numPr>
                <w:ilvl w:val="1"/>
                <w:numId w:val="5"/>
              </w:numPr>
              <w:tabs>
                <w:tab w:val="clear" w:pos="1440"/>
                <w:tab w:val="num" w:pos="720"/>
              </w:tabs>
              <w:rPr>
                <w:rFonts w:ascii="Calibri" w:hAnsi="Calibri"/>
                <w:sz w:val="18"/>
                <w:szCs w:val="18"/>
              </w:rPr>
            </w:pPr>
            <w:r w:rsidRPr="00B92A70">
              <w:rPr>
                <w:rFonts w:ascii="Calibri" w:hAnsi="Calibri"/>
                <w:sz w:val="18"/>
                <w:szCs w:val="18"/>
              </w:rPr>
              <w:t>Must be 6 alphanumeric characters, optionally separated into two groups of three characters with a space</w:t>
            </w:r>
          </w:p>
          <w:p w:rsidR="00083301" w:rsidRPr="00B92A70" w:rsidRDefault="00083301" w:rsidP="00F57697">
            <w:pPr>
              <w:keepNext/>
              <w:numPr>
                <w:ilvl w:val="1"/>
                <w:numId w:val="5"/>
              </w:numPr>
              <w:tabs>
                <w:tab w:val="clear" w:pos="1440"/>
                <w:tab w:val="num" w:pos="720"/>
              </w:tabs>
              <w:rPr>
                <w:rFonts w:ascii="Calibri" w:hAnsi="Calibri"/>
                <w:sz w:val="18"/>
                <w:szCs w:val="18"/>
              </w:rPr>
            </w:pPr>
            <w:r w:rsidRPr="00B92A70">
              <w:rPr>
                <w:rFonts w:ascii="Calibri" w:hAnsi="Calibri"/>
                <w:sz w:val="18"/>
                <w:szCs w:val="18"/>
              </w:rPr>
              <w:t xml:space="preserve">Must be in the proper format for, and meet the validation rules for, Canadian Postal Codes (see </w:t>
            </w:r>
            <w:hyperlink r:id="rId25" w:history="1">
              <w:r w:rsidRPr="00B92A70">
                <w:rPr>
                  <w:rStyle w:val="Hyperlink"/>
                  <w:rFonts w:ascii="Calibri" w:hAnsi="Calibri"/>
                  <w:sz w:val="18"/>
                  <w:szCs w:val="18"/>
                </w:rPr>
                <w:t>http://www.infinitegravity.ca/postalcodeformat.htm</w:t>
              </w:r>
            </w:hyperlink>
            <w:r w:rsidRPr="00B92A70">
              <w:rPr>
                <w:rFonts w:ascii="Calibri" w:hAnsi="Calibri"/>
                <w:sz w:val="18"/>
                <w:szCs w:val="18"/>
              </w:rPr>
              <w:t xml:space="preserve"> for a description of the format and validation)</w:t>
            </w:r>
          </w:p>
        </w:tc>
      </w:tr>
      <w:tr w:rsidR="00083301" w:rsidRPr="00B92A70" w:rsidTr="005428C8">
        <w:trPr>
          <w:cantSplit/>
          <w:trHeight w:val="330"/>
        </w:trPr>
        <w:tc>
          <w:tcPr>
            <w:tcW w:w="1894" w:type="dxa"/>
            <w:shd w:val="clear" w:color="auto" w:fill="EAF1DD"/>
          </w:tcPr>
          <w:p w:rsidR="00083301" w:rsidRPr="00B92A70" w:rsidRDefault="00083301" w:rsidP="00F57697">
            <w:pPr>
              <w:keepNext/>
              <w:rPr>
                <w:rFonts w:ascii="Calibri" w:hAnsi="Calibri"/>
                <w:b/>
                <w:bCs/>
                <w:sz w:val="18"/>
                <w:szCs w:val="18"/>
              </w:rPr>
            </w:pPr>
            <w:r w:rsidRPr="00B92A70">
              <w:rPr>
                <w:rFonts w:ascii="Calibri" w:hAnsi="Calibri"/>
                <w:b/>
                <w:bCs/>
                <w:sz w:val="18"/>
                <w:szCs w:val="18"/>
              </w:rPr>
              <w:lastRenderedPageBreak/>
              <w:t>Phone_Num</w:t>
            </w:r>
          </w:p>
        </w:tc>
        <w:tc>
          <w:tcPr>
            <w:tcW w:w="1585"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Phone Number</w:t>
            </w:r>
          </w:p>
        </w:tc>
        <w:tc>
          <w:tcPr>
            <w:tcW w:w="1063" w:type="dxa"/>
            <w:shd w:val="clear" w:color="auto" w:fill="EAF1DD"/>
          </w:tcPr>
          <w:p w:rsidR="00083301" w:rsidRDefault="00083301" w:rsidP="00F57697">
            <w:pPr>
              <w:keepNext/>
              <w:rPr>
                <w:rFonts w:ascii="Calibri" w:hAnsi="Calibri"/>
                <w:sz w:val="18"/>
                <w:szCs w:val="18"/>
              </w:rPr>
            </w:pPr>
            <w:r w:rsidRPr="00B92A70">
              <w:rPr>
                <w:rFonts w:ascii="Calibri" w:hAnsi="Calibri"/>
                <w:sz w:val="18"/>
                <w:szCs w:val="18"/>
              </w:rPr>
              <w:t>Required</w:t>
            </w:r>
          </w:p>
          <w:p w:rsidR="005E7D0B" w:rsidRPr="00B92A70" w:rsidRDefault="005E7D0B" w:rsidP="00F57697">
            <w:pPr>
              <w:keepNext/>
              <w:rPr>
                <w:rFonts w:ascii="Calibri" w:hAnsi="Calibri"/>
                <w:sz w:val="18"/>
                <w:szCs w:val="18"/>
              </w:rPr>
            </w:pPr>
          </w:p>
        </w:tc>
        <w:tc>
          <w:tcPr>
            <w:tcW w:w="4451"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999-999-9999 x999 (extension optional)</w:t>
            </w:r>
          </w:p>
        </w:tc>
        <w:tc>
          <w:tcPr>
            <w:tcW w:w="3996" w:type="dxa"/>
            <w:shd w:val="clear" w:color="auto" w:fill="EAF1DD"/>
          </w:tcPr>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 xml:space="preserve">Contains only digits and, optionally, standard telephone </w:t>
            </w:r>
            <w:r>
              <w:rPr>
                <w:rFonts w:ascii="Calibri" w:hAnsi="Calibri"/>
                <w:sz w:val="18"/>
                <w:szCs w:val="18"/>
              </w:rPr>
              <w:t>number punctuation / formatting</w:t>
            </w:r>
          </w:p>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Minimum of ten digit-only characters after all non-numeric characters have been removed</w:t>
            </w:r>
          </w:p>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Inputs whose length exceeds ten characters after non-numeric characters have been removed will display any remaining digits as extensions</w:t>
            </w:r>
          </w:p>
        </w:tc>
      </w:tr>
      <w:tr w:rsidR="00083301" w:rsidRPr="00B92A70" w:rsidTr="005428C8">
        <w:trPr>
          <w:cantSplit/>
          <w:trHeight w:val="330"/>
        </w:trPr>
        <w:tc>
          <w:tcPr>
            <w:tcW w:w="1894" w:type="dxa"/>
            <w:shd w:val="clear" w:color="auto" w:fill="FFFFFF"/>
          </w:tcPr>
          <w:p w:rsidR="00083301" w:rsidRPr="00B92A70" w:rsidRDefault="00083301" w:rsidP="00F57697">
            <w:pPr>
              <w:keepNext/>
              <w:rPr>
                <w:rFonts w:ascii="Calibri" w:hAnsi="Calibri"/>
                <w:b/>
                <w:bCs/>
                <w:sz w:val="18"/>
                <w:szCs w:val="18"/>
              </w:rPr>
            </w:pPr>
            <w:r w:rsidRPr="00B92A70">
              <w:rPr>
                <w:rFonts w:ascii="Calibri" w:hAnsi="Calibri"/>
                <w:b/>
                <w:bCs/>
                <w:sz w:val="18"/>
                <w:szCs w:val="18"/>
              </w:rPr>
              <w:t>FAX_Num</w:t>
            </w:r>
          </w:p>
        </w:tc>
        <w:tc>
          <w:tcPr>
            <w:tcW w:w="1585"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FAX Number</w:t>
            </w:r>
          </w:p>
        </w:tc>
        <w:tc>
          <w:tcPr>
            <w:tcW w:w="1063"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Optional</w:t>
            </w:r>
          </w:p>
        </w:tc>
        <w:tc>
          <w:tcPr>
            <w:tcW w:w="4451"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999-999-9999 x999 (extension optional)</w:t>
            </w:r>
          </w:p>
        </w:tc>
        <w:tc>
          <w:tcPr>
            <w:tcW w:w="3996" w:type="dxa"/>
            <w:shd w:val="clear" w:color="auto" w:fill="FFFFFF"/>
          </w:tcPr>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Contains only digits and, optionally, standard telephone number punctuation / formatting.</w:t>
            </w:r>
          </w:p>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Minimum of ten digit-only characters after all non-numeric characters have been removed</w:t>
            </w:r>
          </w:p>
          <w:p w:rsidR="00083301" w:rsidRPr="00B92A70"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Inputs whose length exceeds ten characters after non-numeric characters have been removed will display any remaining digits as extensions</w:t>
            </w:r>
          </w:p>
        </w:tc>
      </w:tr>
      <w:tr w:rsidR="00083301" w:rsidRPr="00B92A70" w:rsidTr="005428C8">
        <w:trPr>
          <w:cantSplit/>
          <w:trHeight w:val="330"/>
        </w:trPr>
        <w:tc>
          <w:tcPr>
            <w:tcW w:w="1894" w:type="dxa"/>
            <w:shd w:val="clear" w:color="auto" w:fill="EAF1DD"/>
          </w:tcPr>
          <w:p w:rsidR="00083301" w:rsidRPr="00B92A70" w:rsidRDefault="00083301" w:rsidP="00F57697">
            <w:pPr>
              <w:keepNext/>
              <w:rPr>
                <w:rFonts w:ascii="Calibri" w:hAnsi="Calibri"/>
                <w:b/>
                <w:bCs/>
                <w:sz w:val="18"/>
                <w:szCs w:val="18"/>
              </w:rPr>
            </w:pPr>
            <w:r w:rsidRPr="00B92A70">
              <w:rPr>
                <w:rFonts w:ascii="Calibri" w:hAnsi="Calibri"/>
                <w:b/>
                <w:bCs/>
                <w:sz w:val="18"/>
                <w:szCs w:val="18"/>
              </w:rPr>
              <w:t>New_Patients</w:t>
            </w:r>
          </w:p>
        </w:tc>
        <w:tc>
          <w:tcPr>
            <w:tcW w:w="1585"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Accepts New Patients</w:t>
            </w:r>
          </w:p>
        </w:tc>
        <w:tc>
          <w:tcPr>
            <w:tcW w:w="1063" w:type="dxa"/>
            <w:shd w:val="clear" w:color="auto" w:fill="EAF1DD"/>
          </w:tcPr>
          <w:p w:rsidR="00083301" w:rsidRDefault="00083301" w:rsidP="00F57697">
            <w:pPr>
              <w:keepNext/>
              <w:rPr>
                <w:rFonts w:ascii="Calibri" w:hAnsi="Calibri"/>
                <w:sz w:val="18"/>
                <w:szCs w:val="18"/>
              </w:rPr>
            </w:pPr>
            <w:r w:rsidRPr="00B92A70">
              <w:rPr>
                <w:rFonts w:ascii="Calibri" w:hAnsi="Calibri"/>
                <w:sz w:val="18"/>
                <w:szCs w:val="18"/>
              </w:rPr>
              <w:t>Required</w:t>
            </w:r>
          </w:p>
          <w:p w:rsidR="005E7D0B" w:rsidRDefault="005E7D0B" w:rsidP="00F57697">
            <w:pPr>
              <w:keepNext/>
              <w:rPr>
                <w:rFonts w:ascii="Calibri" w:hAnsi="Calibri"/>
                <w:sz w:val="18"/>
                <w:szCs w:val="18"/>
              </w:rPr>
            </w:pPr>
          </w:p>
          <w:p w:rsidR="005E7D0B" w:rsidRPr="00B92A70" w:rsidRDefault="005E7D0B" w:rsidP="00806D2B">
            <w:pPr>
              <w:keepNext/>
              <w:rPr>
                <w:rFonts w:ascii="Calibri" w:hAnsi="Calibri"/>
                <w:sz w:val="18"/>
                <w:szCs w:val="18"/>
              </w:rPr>
            </w:pPr>
          </w:p>
        </w:tc>
        <w:tc>
          <w:tcPr>
            <w:tcW w:w="4451" w:type="dxa"/>
            <w:shd w:val="clear" w:color="auto" w:fill="EAF1DD"/>
          </w:tcPr>
          <w:p w:rsidR="00083301" w:rsidRPr="00B92A70" w:rsidRDefault="00083301" w:rsidP="00643F51">
            <w:pPr>
              <w:keepNext/>
              <w:rPr>
                <w:rFonts w:ascii="Calibri" w:hAnsi="Calibri"/>
                <w:sz w:val="18"/>
                <w:szCs w:val="18"/>
              </w:rPr>
            </w:pPr>
            <w:r w:rsidRPr="00B92A70">
              <w:rPr>
                <w:rFonts w:ascii="Calibri" w:hAnsi="Calibri"/>
                <w:sz w:val="18"/>
                <w:szCs w:val="18"/>
              </w:rPr>
              <w:t>Enter Y</w:t>
            </w:r>
            <w:r w:rsidR="00643F51">
              <w:rPr>
                <w:rFonts w:ascii="Calibri" w:hAnsi="Calibri"/>
                <w:sz w:val="18"/>
                <w:szCs w:val="18"/>
              </w:rPr>
              <w:t>,</w:t>
            </w:r>
            <w:r w:rsidRPr="00B92A70">
              <w:rPr>
                <w:rFonts w:ascii="Calibri" w:hAnsi="Calibri"/>
                <w:sz w:val="18"/>
                <w:szCs w:val="18"/>
              </w:rPr>
              <w:t xml:space="preserve"> N</w:t>
            </w:r>
            <w:r w:rsidR="00643F51">
              <w:rPr>
                <w:rFonts w:ascii="Calibri" w:hAnsi="Calibri"/>
                <w:sz w:val="18"/>
                <w:szCs w:val="18"/>
              </w:rPr>
              <w:t xml:space="preserve"> or U</w:t>
            </w:r>
            <w:r w:rsidRPr="00B92A70">
              <w:rPr>
                <w:rFonts w:ascii="Calibri" w:hAnsi="Calibri"/>
                <w:sz w:val="18"/>
                <w:szCs w:val="18"/>
              </w:rPr>
              <w:t>.</w:t>
            </w:r>
          </w:p>
        </w:tc>
        <w:tc>
          <w:tcPr>
            <w:tcW w:w="3996" w:type="dxa"/>
            <w:shd w:val="clear" w:color="auto" w:fill="EAF1DD"/>
          </w:tcPr>
          <w:p w:rsidR="00643F51" w:rsidRDefault="005E7D0B" w:rsidP="005E7D0B">
            <w:pPr>
              <w:keepNext/>
              <w:numPr>
                <w:ilvl w:val="0"/>
                <w:numId w:val="5"/>
              </w:numPr>
              <w:tabs>
                <w:tab w:val="num" w:pos="370"/>
              </w:tabs>
              <w:rPr>
                <w:rFonts w:ascii="Calibri" w:hAnsi="Calibri"/>
                <w:sz w:val="18"/>
                <w:szCs w:val="18"/>
              </w:rPr>
            </w:pPr>
            <w:r w:rsidRPr="005E7D0B">
              <w:rPr>
                <w:rFonts w:ascii="Calibri" w:hAnsi="Calibri"/>
                <w:sz w:val="18"/>
                <w:szCs w:val="18"/>
              </w:rPr>
              <w:t xml:space="preserve">Column name </w:t>
            </w:r>
            <w:r w:rsidR="00643F51">
              <w:rPr>
                <w:rFonts w:ascii="Calibri" w:hAnsi="Calibri"/>
                <w:sz w:val="18"/>
                <w:szCs w:val="18"/>
              </w:rPr>
              <w:t>must be present in file header</w:t>
            </w:r>
          </w:p>
          <w:p w:rsidR="005E7D0B" w:rsidRPr="005E7D0B" w:rsidRDefault="00643F51" w:rsidP="005E7D0B">
            <w:pPr>
              <w:keepNext/>
              <w:numPr>
                <w:ilvl w:val="0"/>
                <w:numId w:val="5"/>
              </w:numPr>
              <w:tabs>
                <w:tab w:val="num" w:pos="370"/>
              </w:tabs>
              <w:rPr>
                <w:rFonts w:ascii="Calibri" w:hAnsi="Calibri"/>
                <w:sz w:val="18"/>
                <w:szCs w:val="18"/>
              </w:rPr>
            </w:pPr>
            <w:r>
              <w:rPr>
                <w:rFonts w:ascii="Calibri" w:hAnsi="Calibri"/>
                <w:sz w:val="18"/>
                <w:szCs w:val="18"/>
              </w:rPr>
              <w:t>D</w:t>
            </w:r>
            <w:r w:rsidR="005E7D0B" w:rsidRPr="005E7D0B">
              <w:rPr>
                <w:rFonts w:ascii="Calibri" w:hAnsi="Calibri"/>
                <w:sz w:val="18"/>
                <w:szCs w:val="18"/>
              </w:rPr>
              <w:t xml:space="preserve">ata may </w:t>
            </w:r>
            <w:r w:rsidR="006A5972" w:rsidRPr="00643F51">
              <w:rPr>
                <w:rFonts w:ascii="Calibri" w:hAnsi="Calibri"/>
                <w:b/>
                <w:sz w:val="18"/>
                <w:szCs w:val="18"/>
              </w:rPr>
              <w:t>not</w:t>
            </w:r>
            <w:r w:rsidR="006A5972">
              <w:rPr>
                <w:rFonts w:ascii="Calibri" w:hAnsi="Calibri"/>
                <w:sz w:val="18"/>
                <w:szCs w:val="18"/>
              </w:rPr>
              <w:t xml:space="preserve"> </w:t>
            </w:r>
            <w:r w:rsidR="005E7D0B" w:rsidRPr="005E7D0B">
              <w:rPr>
                <w:rFonts w:ascii="Calibri" w:hAnsi="Calibri"/>
                <w:sz w:val="18"/>
                <w:szCs w:val="18"/>
              </w:rPr>
              <w:t>be blank on individual data lines</w:t>
            </w:r>
          </w:p>
          <w:p w:rsidR="00083301"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Y</w:t>
            </w:r>
            <w:r w:rsidR="00643F51">
              <w:rPr>
                <w:rFonts w:ascii="Calibri" w:hAnsi="Calibri"/>
                <w:sz w:val="18"/>
                <w:szCs w:val="18"/>
              </w:rPr>
              <w:t xml:space="preserve"> (Yes)</w:t>
            </w:r>
            <w:r w:rsidRPr="00B92A70">
              <w:rPr>
                <w:rFonts w:ascii="Calibri" w:hAnsi="Calibri"/>
                <w:sz w:val="18"/>
                <w:szCs w:val="18"/>
              </w:rPr>
              <w:t>, N</w:t>
            </w:r>
            <w:r w:rsidR="00643F51">
              <w:rPr>
                <w:rFonts w:ascii="Calibri" w:hAnsi="Calibri"/>
                <w:sz w:val="18"/>
                <w:szCs w:val="18"/>
              </w:rPr>
              <w:t xml:space="preserve"> (No) or U (Unknown)</w:t>
            </w:r>
            <w:r w:rsidRPr="00B92A70">
              <w:rPr>
                <w:rFonts w:ascii="Calibri" w:hAnsi="Calibri"/>
                <w:sz w:val="18"/>
                <w:szCs w:val="18"/>
              </w:rPr>
              <w:t>.</w:t>
            </w:r>
            <w:r w:rsidRPr="00B92A70">
              <w:rPr>
                <w:rFonts w:ascii="Calibri" w:hAnsi="Calibri"/>
                <w:sz w:val="18"/>
                <w:szCs w:val="18"/>
              </w:rPr>
              <w:br/>
            </w:r>
          </w:p>
          <w:p w:rsidR="00083301" w:rsidRPr="00B92A70" w:rsidRDefault="00083301" w:rsidP="00904768">
            <w:pPr>
              <w:keepNext/>
              <w:ind w:left="720"/>
              <w:rPr>
                <w:rFonts w:ascii="Calibri" w:hAnsi="Calibri"/>
                <w:sz w:val="18"/>
                <w:szCs w:val="18"/>
              </w:rPr>
            </w:pPr>
          </w:p>
        </w:tc>
      </w:tr>
      <w:tr w:rsidR="00083301" w:rsidRPr="00B92A70" w:rsidTr="005428C8">
        <w:trPr>
          <w:cantSplit/>
          <w:trHeight w:val="645"/>
        </w:trPr>
        <w:tc>
          <w:tcPr>
            <w:tcW w:w="1894" w:type="dxa"/>
            <w:shd w:val="clear" w:color="auto" w:fill="FFFFFF"/>
          </w:tcPr>
          <w:p w:rsidR="00083301" w:rsidRPr="00B92A70" w:rsidRDefault="00083301" w:rsidP="00F57697">
            <w:pPr>
              <w:keepNext/>
              <w:rPr>
                <w:rFonts w:ascii="Calibri" w:hAnsi="Calibri"/>
                <w:b/>
                <w:bCs/>
                <w:sz w:val="18"/>
                <w:szCs w:val="18"/>
              </w:rPr>
            </w:pPr>
            <w:r w:rsidRPr="00B92A70">
              <w:rPr>
                <w:rFonts w:ascii="Calibri" w:hAnsi="Calibri"/>
                <w:b/>
                <w:bCs/>
                <w:sz w:val="18"/>
                <w:szCs w:val="18"/>
              </w:rPr>
              <w:t>Special_Needs</w:t>
            </w:r>
          </w:p>
        </w:tc>
        <w:tc>
          <w:tcPr>
            <w:tcW w:w="1585"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Can Accommodate Special Needs</w:t>
            </w:r>
          </w:p>
        </w:tc>
        <w:tc>
          <w:tcPr>
            <w:tcW w:w="1063" w:type="dxa"/>
            <w:shd w:val="clear" w:color="auto" w:fill="FFFFFF"/>
          </w:tcPr>
          <w:p w:rsidR="00083301" w:rsidRDefault="00083301" w:rsidP="00F57697">
            <w:pPr>
              <w:keepNext/>
              <w:rPr>
                <w:rFonts w:ascii="Calibri" w:hAnsi="Calibri"/>
                <w:sz w:val="18"/>
                <w:szCs w:val="18"/>
              </w:rPr>
            </w:pPr>
            <w:r w:rsidRPr="00B92A70">
              <w:rPr>
                <w:rFonts w:ascii="Calibri" w:hAnsi="Calibri"/>
                <w:sz w:val="18"/>
                <w:szCs w:val="18"/>
              </w:rPr>
              <w:t>Required</w:t>
            </w:r>
          </w:p>
          <w:p w:rsidR="005E7D0B" w:rsidRDefault="005E7D0B" w:rsidP="00F57697">
            <w:pPr>
              <w:keepNext/>
              <w:rPr>
                <w:rFonts w:ascii="Calibri" w:hAnsi="Calibri"/>
                <w:sz w:val="18"/>
                <w:szCs w:val="18"/>
              </w:rPr>
            </w:pPr>
          </w:p>
          <w:p w:rsidR="005E7D0B" w:rsidRPr="00B92A70" w:rsidRDefault="005E7D0B" w:rsidP="00F57697">
            <w:pPr>
              <w:keepNext/>
              <w:rPr>
                <w:rFonts w:ascii="Calibri" w:hAnsi="Calibri"/>
                <w:sz w:val="18"/>
                <w:szCs w:val="18"/>
              </w:rPr>
            </w:pPr>
          </w:p>
        </w:tc>
        <w:tc>
          <w:tcPr>
            <w:tcW w:w="4451" w:type="dxa"/>
            <w:shd w:val="clear" w:color="auto" w:fill="FFFFFF"/>
          </w:tcPr>
          <w:p w:rsidR="00083301" w:rsidRPr="00B92A70" w:rsidRDefault="00B90829" w:rsidP="00F57697">
            <w:pPr>
              <w:keepNext/>
              <w:rPr>
                <w:rFonts w:ascii="Calibri" w:hAnsi="Calibri"/>
                <w:sz w:val="18"/>
                <w:szCs w:val="18"/>
              </w:rPr>
            </w:pPr>
            <w:r w:rsidRPr="00B92A70">
              <w:rPr>
                <w:rFonts w:ascii="Calibri" w:hAnsi="Calibri"/>
                <w:sz w:val="18"/>
                <w:szCs w:val="18"/>
              </w:rPr>
              <w:t>Enter Y</w:t>
            </w:r>
            <w:r>
              <w:rPr>
                <w:rFonts w:ascii="Calibri" w:hAnsi="Calibri"/>
                <w:sz w:val="18"/>
                <w:szCs w:val="18"/>
              </w:rPr>
              <w:t>,</w:t>
            </w:r>
            <w:r w:rsidRPr="00B92A70">
              <w:rPr>
                <w:rFonts w:ascii="Calibri" w:hAnsi="Calibri"/>
                <w:sz w:val="18"/>
                <w:szCs w:val="18"/>
              </w:rPr>
              <w:t xml:space="preserve"> N</w:t>
            </w:r>
            <w:r>
              <w:rPr>
                <w:rFonts w:ascii="Calibri" w:hAnsi="Calibri"/>
                <w:sz w:val="18"/>
                <w:szCs w:val="18"/>
              </w:rPr>
              <w:t xml:space="preserve"> or U</w:t>
            </w:r>
            <w:r w:rsidRPr="00B92A70">
              <w:rPr>
                <w:rFonts w:ascii="Calibri" w:hAnsi="Calibri"/>
                <w:sz w:val="18"/>
                <w:szCs w:val="18"/>
              </w:rPr>
              <w:t>.</w:t>
            </w:r>
          </w:p>
          <w:p w:rsidR="00083301" w:rsidRPr="00B92A70" w:rsidRDefault="00083301" w:rsidP="00F57697">
            <w:pPr>
              <w:keepNext/>
              <w:rPr>
                <w:rFonts w:ascii="Calibri" w:hAnsi="Calibri"/>
                <w:sz w:val="18"/>
                <w:szCs w:val="18"/>
              </w:rPr>
            </w:pPr>
            <w:r>
              <w:rPr>
                <w:rFonts w:ascii="Calibri" w:hAnsi="Calibri"/>
                <w:sz w:val="18"/>
                <w:szCs w:val="18"/>
              </w:rPr>
              <w:t>Note: the data will be displayed along with a notation that the provider should be contacted for details in cases where the indicator is “Y”.</w:t>
            </w:r>
          </w:p>
        </w:tc>
        <w:tc>
          <w:tcPr>
            <w:tcW w:w="3996" w:type="dxa"/>
            <w:shd w:val="clear" w:color="auto" w:fill="FFFFFF"/>
          </w:tcPr>
          <w:p w:rsidR="00B90829" w:rsidRDefault="005E7D0B" w:rsidP="005E7D0B">
            <w:pPr>
              <w:keepNext/>
              <w:numPr>
                <w:ilvl w:val="0"/>
                <w:numId w:val="5"/>
              </w:numPr>
              <w:tabs>
                <w:tab w:val="num" w:pos="370"/>
              </w:tabs>
              <w:rPr>
                <w:rFonts w:ascii="Calibri" w:hAnsi="Calibri"/>
                <w:sz w:val="18"/>
                <w:szCs w:val="18"/>
              </w:rPr>
            </w:pPr>
            <w:r w:rsidRPr="005E7D0B">
              <w:rPr>
                <w:rFonts w:ascii="Calibri" w:hAnsi="Calibri"/>
                <w:sz w:val="18"/>
                <w:szCs w:val="18"/>
              </w:rPr>
              <w:t xml:space="preserve">Column name must be present in file header; </w:t>
            </w:r>
          </w:p>
          <w:p w:rsidR="005E7D0B" w:rsidRPr="005E7D0B" w:rsidRDefault="00B90829" w:rsidP="005E7D0B">
            <w:pPr>
              <w:keepNext/>
              <w:numPr>
                <w:ilvl w:val="0"/>
                <w:numId w:val="5"/>
              </w:numPr>
              <w:tabs>
                <w:tab w:val="num" w:pos="370"/>
              </w:tabs>
              <w:rPr>
                <w:rFonts w:ascii="Calibri" w:hAnsi="Calibri"/>
                <w:sz w:val="18"/>
                <w:szCs w:val="18"/>
              </w:rPr>
            </w:pPr>
            <w:r>
              <w:rPr>
                <w:rFonts w:ascii="Calibri" w:hAnsi="Calibri"/>
                <w:sz w:val="18"/>
                <w:szCs w:val="18"/>
              </w:rPr>
              <w:t>D</w:t>
            </w:r>
            <w:r w:rsidR="005E7D0B" w:rsidRPr="005E7D0B">
              <w:rPr>
                <w:rFonts w:ascii="Calibri" w:hAnsi="Calibri"/>
                <w:sz w:val="18"/>
                <w:szCs w:val="18"/>
              </w:rPr>
              <w:t xml:space="preserve">ata may </w:t>
            </w:r>
            <w:r w:rsidRPr="00B90829">
              <w:rPr>
                <w:rFonts w:ascii="Calibri" w:hAnsi="Calibri"/>
                <w:b/>
                <w:sz w:val="18"/>
                <w:szCs w:val="18"/>
              </w:rPr>
              <w:t>not</w:t>
            </w:r>
            <w:r>
              <w:rPr>
                <w:rFonts w:ascii="Calibri" w:hAnsi="Calibri"/>
                <w:sz w:val="18"/>
                <w:szCs w:val="18"/>
              </w:rPr>
              <w:t xml:space="preserve"> </w:t>
            </w:r>
            <w:r w:rsidR="005E7D0B" w:rsidRPr="00B90829">
              <w:rPr>
                <w:rFonts w:ascii="Calibri" w:hAnsi="Calibri"/>
                <w:sz w:val="18"/>
                <w:szCs w:val="18"/>
              </w:rPr>
              <w:t>be</w:t>
            </w:r>
            <w:r w:rsidR="005E7D0B" w:rsidRPr="005E7D0B">
              <w:rPr>
                <w:rFonts w:ascii="Calibri" w:hAnsi="Calibri"/>
                <w:sz w:val="18"/>
                <w:szCs w:val="18"/>
              </w:rPr>
              <w:t xml:space="preserve"> blank on individual data lines</w:t>
            </w:r>
          </w:p>
          <w:p w:rsidR="00083301" w:rsidRPr="00E75F59" w:rsidRDefault="00B90829" w:rsidP="00E75F59">
            <w:pPr>
              <w:keepNext/>
              <w:numPr>
                <w:ilvl w:val="0"/>
                <w:numId w:val="5"/>
              </w:numPr>
              <w:tabs>
                <w:tab w:val="num" w:pos="370"/>
              </w:tabs>
              <w:rPr>
                <w:rFonts w:ascii="Calibri" w:hAnsi="Calibri"/>
                <w:sz w:val="18"/>
                <w:szCs w:val="18"/>
              </w:rPr>
            </w:pPr>
            <w:r w:rsidRPr="00B92A70">
              <w:rPr>
                <w:rFonts w:ascii="Calibri" w:hAnsi="Calibri"/>
                <w:sz w:val="18"/>
                <w:szCs w:val="18"/>
              </w:rPr>
              <w:t>Y</w:t>
            </w:r>
            <w:r>
              <w:rPr>
                <w:rFonts w:ascii="Calibri" w:hAnsi="Calibri"/>
                <w:sz w:val="18"/>
                <w:szCs w:val="18"/>
              </w:rPr>
              <w:t xml:space="preserve"> (Yes)</w:t>
            </w:r>
            <w:r w:rsidRPr="00B92A70">
              <w:rPr>
                <w:rFonts w:ascii="Calibri" w:hAnsi="Calibri"/>
                <w:sz w:val="18"/>
                <w:szCs w:val="18"/>
              </w:rPr>
              <w:t>, N</w:t>
            </w:r>
            <w:r>
              <w:rPr>
                <w:rFonts w:ascii="Calibri" w:hAnsi="Calibri"/>
                <w:sz w:val="18"/>
                <w:szCs w:val="18"/>
              </w:rPr>
              <w:t xml:space="preserve"> (No) or U (Unknown)</w:t>
            </w:r>
            <w:r w:rsidRPr="00B92A70">
              <w:rPr>
                <w:rFonts w:ascii="Calibri" w:hAnsi="Calibri"/>
                <w:sz w:val="18"/>
                <w:szCs w:val="18"/>
              </w:rPr>
              <w:t>.</w:t>
            </w:r>
          </w:p>
        </w:tc>
      </w:tr>
      <w:tr w:rsidR="00083301" w:rsidRPr="00B92A70" w:rsidTr="00904768">
        <w:trPr>
          <w:cantSplit/>
          <w:trHeight w:val="1718"/>
        </w:trPr>
        <w:tc>
          <w:tcPr>
            <w:tcW w:w="1894" w:type="dxa"/>
            <w:shd w:val="clear" w:color="auto" w:fill="EAF1DD"/>
          </w:tcPr>
          <w:p w:rsidR="00083301" w:rsidRPr="00B92A70" w:rsidRDefault="00083301" w:rsidP="00F57697">
            <w:pPr>
              <w:keepNext/>
              <w:rPr>
                <w:rFonts w:ascii="Calibri" w:hAnsi="Calibri"/>
                <w:b/>
                <w:bCs/>
                <w:sz w:val="18"/>
                <w:szCs w:val="18"/>
              </w:rPr>
            </w:pPr>
            <w:r w:rsidRPr="00B92A70">
              <w:rPr>
                <w:rFonts w:ascii="Calibri" w:hAnsi="Calibri"/>
                <w:b/>
                <w:bCs/>
                <w:sz w:val="18"/>
                <w:szCs w:val="18"/>
              </w:rPr>
              <w:lastRenderedPageBreak/>
              <w:t>Active_Ind</w:t>
            </w:r>
          </w:p>
        </w:tc>
        <w:tc>
          <w:tcPr>
            <w:tcW w:w="1585"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Active Status</w:t>
            </w:r>
          </w:p>
        </w:tc>
        <w:tc>
          <w:tcPr>
            <w:tcW w:w="1063" w:type="dxa"/>
            <w:shd w:val="clear" w:color="auto" w:fill="EAF1DD"/>
          </w:tcPr>
          <w:p w:rsidR="00083301" w:rsidRDefault="00083301" w:rsidP="00F57697">
            <w:pPr>
              <w:keepNext/>
              <w:rPr>
                <w:rFonts w:ascii="Calibri" w:hAnsi="Calibri"/>
                <w:sz w:val="18"/>
                <w:szCs w:val="18"/>
              </w:rPr>
            </w:pPr>
            <w:r w:rsidRPr="00B92A70">
              <w:rPr>
                <w:rFonts w:ascii="Calibri" w:hAnsi="Calibri"/>
                <w:sz w:val="18"/>
                <w:szCs w:val="18"/>
              </w:rPr>
              <w:t>Required</w:t>
            </w:r>
          </w:p>
          <w:p w:rsidR="005E7D0B" w:rsidRDefault="005E7D0B" w:rsidP="00F57697">
            <w:pPr>
              <w:keepNext/>
              <w:rPr>
                <w:rFonts w:ascii="Calibri" w:hAnsi="Calibri"/>
                <w:sz w:val="18"/>
                <w:szCs w:val="18"/>
              </w:rPr>
            </w:pPr>
          </w:p>
          <w:p w:rsidR="005E7D0B" w:rsidRPr="00B92A70" w:rsidRDefault="005E7D0B" w:rsidP="00F57697">
            <w:pPr>
              <w:keepNext/>
              <w:rPr>
                <w:rFonts w:ascii="Calibri" w:hAnsi="Calibri"/>
                <w:sz w:val="18"/>
                <w:szCs w:val="18"/>
              </w:rPr>
            </w:pPr>
            <w:r w:rsidRPr="005E7D0B">
              <w:rPr>
                <w:rFonts w:ascii="Calibri" w:hAnsi="Calibri"/>
                <w:sz w:val="18"/>
                <w:szCs w:val="18"/>
              </w:rPr>
              <w:t>(Must be present in file header; may be blank on individual data lines)</w:t>
            </w:r>
          </w:p>
        </w:tc>
        <w:tc>
          <w:tcPr>
            <w:tcW w:w="4451"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Enter the provider’s status as of the date of the update.  Use “Y” to indicate that the provider is currently active and “N” if inactive.   Only active providers will be displayed on the national provider</w:t>
            </w:r>
            <w:r>
              <w:rPr>
                <w:rFonts w:ascii="Calibri" w:hAnsi="Calibri"/>
                <w:sz w:val="18"/>
                <w:szCs w:val="18"/>
              </w:rPr>
              <w:t xml:space="preserve"> locator</w:t>
            </w:r>
            <w:r w:rsidRPr="00B92A70">
              <w:rPr>
                <w:rFonts w:ascii="Calibri" w:hAnsi="Calibri"/>
                <w:sz w:val="18"/>
                <w:szCs w:val="18"/>
              </w:rPr>
              <w:t xml:space="preserve"> website.</w:t>
            </w:r>
          </w:p>
          <w:p w:rsidR="00083301" w:rsidRPr="00B92A70" w:rsidRDefault="00083301" w:rsidP="00F57697">
            <w:pPr>
              <w:keepNext/>
              <w:rPr>
                <w:rFonts w:ascii="Calibri" w:hAnsi="Calibri"/>
                <w:sz w:val="18"/>
                <w:szCs w:val="18"/>
              </w:rPr>
            </w:pPr>
            <w:r w:rsidRPr="00B92A70">
              <w:rPr>
                <w:rFonts w:ascii="Calibri" w:hAnsi="Calibri"/>
                <w:sz w:val="18"/>
                <w:szCs w:val="18"/>
              </w:rPr>
              <w:t>Note: If a given provider will remain inactive for the entire reporting cycle, they do not need to be included at all.</w:t>
            </w:r>
          </w:p>
        </w:tc>
        <w:tc>
          <w:tcPr>
            <w:tcW w:w="3996" w:type="dxa"/>
            <w:shd w:val="clear" w:color="auto" w:fill="EAF1DD"/>
          </w:tcPr>
          <w:p w:rsidR="005E7D0B" w:rsidRPr="005E7D0B" w:rsidRDefault="005E7D0B" w:rsidP="005E7D0B">
            <w:pPr>
              <w:keepNext/>
              <w:numPr>
                <w:ilvl w:val="0"/>
                <w:numId w:val="5"/>
              </w:numPr>
              <w:tabs>
                <w:tab w:val="num" w:pos="370"/>
              </w:tabs>
              <w:rPr>
                <w:rFonts w:ascii="Calibri" w:hAnsi="Calibri"/>
                <w:sz w:val="18"/>
                <w:szCs w:val="18"/>
              </w:rPr>
            </w:pPr>
            <w:r w:rsidRPr="005E7D0B">
              <w:rPr>
                <w:rFonts w:ascii="Calibri" w:hAnsi="Calibri"/>
                <w:sz w:val="18"/>
                <w:szCs w:val="18"/>
              </w:rPr>
              <w:t>Column name must be present in file header; data may be blank on individual data lines</w:t>
            </w:r>
          </w:p>
          <w:p w:rsidR="00083301" w:rsidRDefault="00083301" w:rsidP="00904768">
            <w:pPr>
              <w:keepNext/>
              <w:numPr>
                <w:ilvl w:val="0"/>
                <w:numId w:val="5"/>
              </w:numPr>
              <w:tabs>
                <w:tab w:val="num" w:pos="370"/>
              </w:tabs>
              <w:rPr>
                <w:rFonts w:ascii="Calibri" w:hAnsi="Calibri"/>
                <w:sz w:val="18"/>
                <w:szCs w:val="18"/>
              </w:rPr>
            </w:pPr>
            <w:r>
              <w:rPr>
                <w:rFonts w:ascii="Calibri" w:hAnsi="Calibri"/>
                <w:sz w:val="18"/>
                <w:szCs w:val="18"/>
              </w:rPr>
              <w:t xml:space="preserve">Y or N.  </w:t>
            </w:r>
          </w:p>
          <w:p w:rsidR="00083301" w:rsidRPr="00904768" w:rsidRDefault="00083301" w:rsidP="00904768">
            <w:pPr>
              <w:keepNext/>
              <w:numPr>
                <w:ilvl w:val="0"/>
                <w:numId w:val="5"/>
              </w:numPr>
              <w:tabs>
                <w:tab w:val="num" w:pos="370"/>
              </w:tabs>
              <w:rPr>
                <w:rFonts w:ascii="Calibri" w:hAnsi="Calibri"/>
                <w:sz w:val="18"/>
                <w:szCs w:val="18"/>
              </w:rPr>
            </w:pPr>
            <w:r>
              <w:rPr>
                <w:rFonts w:ascii="Calibri" w:hAnsi="Calibri"/>
                <w:sz w:val="18"/>
                <w:szCs w:val="18"/>
              </w:rPr>
              <w:t>If not supplied the assumption is that the provider is active in the indicated coverage plan at the indicated practice location.  However, “Y” will not be entered in the data, so searches that explicitly include this term will not select records where the value is blank.</w:t>
            </w:r>
          </w:p>
        </w:tc>
      </w:tr>
      <w:tr w:rsidR="00083301" w:rsidRPr="00B92A70" w:rsidTr="005428C8">
        <w:trPr>
          <w:cantSplit/>
          <w:trHeight w:val="645"/>
        </w:trPr>
        <w:tc>
          <w:tcPr>
            <w:tcW w:w="1894" w:type="dxa"/>
            <w:shd w:val="clear" w:color="auto" w:fill="FFFFFF"/>
          </w:tcPr>
          <w:p w:rsidR="00083301" w:rsidRPr="00B92A70" w:rsidRDefault="00083301" w:rsidP="00F57697">
            <w:pPr>
              <w:keepNext/>
              <w:rPr>
                <w:rFonts w:ascii="Calibri" w:hAnsi="Calibri"/>
                <w:b/>
                <w:bCs/>
                <w:sz w:val="18"/>
                <w:szCs w:val="18"/>
              </w:rPr>
            </w:pPr>
            <w:r w:rsidRPr="00B92A70">
              <w:rPr>
                <w:rFonts w:ascii="Calibri" w:hAnsi="Calibri"/>
                <w:b/>
                <w:bCs/>
                <w:sz w:val="18"/>
                <w:szCs w:val="18"/>
              </w:rPr>
              <w:t>Active_Dt</w:t>
            </w:r>
          </w:p>
        </w:tc>
        <w:tc>
          <w:tcPr>
            <w:tcW w:w="1585"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Active Date</w:t>
            </w:r>
          </w:p>
        </w:tc>
        <w:tc>
          <w:tcPr>
            <w:tcW w:w="1063" w:type="dxa"/>
            <w:shd w:val="clear" w:color="auto" w:fill="FFFFFF"/>
          </w:tcPr>
          <w:p w:rsidR="00083301" w:rsidRPr="00B92A70" w:rsidRDefault="00083301" w:rsidP="00F57697">
            <w:pPr>
              <w:keepNext/>
              <w:rPr>
                <w:rFonts w:ascii="Calibri" w:hAnsi="Calibri"/>
                <w:sz w:val="18"/>
                <w:szCs w:val="18"/>
              </w:rPr>
            </w:pPr>
            <w:r w:rsidRPr="00B92A70">
              <w:rPr>
                <w:rFonts w:ascii="Calibri" w:hAnsi="Calibri"/>
                <w:sz w:val="18"/>
                <w:szCs w:val="18"/>
              </w:rPr>
              <w:t>Optional</w:t>
            </w:r>
          </w:p>
        </w:tc>
        <w:tc>
          <w:tcPr>
            <w:tcW w:w="4451" w:type="dxa"/>
            <w:shd w:val="clear" w:color="auto" w:fill="FFFFFF"/>
          </w:tcPr>
          <w:p w:rsidR="00083301" w:rsidRDefault="00083301" w:rsidP="00F57697">
            <w:pPr>
              <w:keepNext/>
              <w:rPr>
                <w:rFonts w:ascii="Calibri" w:hAnsi="Calibri"/>
                <w:i/>
                <w:sz w:val="18"/>
                <w:szCs w:val="18"/>
              </w:rPr>
            </w:pPr>
            <w:r w:rsidRPr="00904768">
              <w:rPr>
                <w:rFonts w:ascii="Calibri" w:hAnsi="Calibri"/>
                <w:i/>
                <w:sz w:val="18"/>
                <w:szCs w:val="18"/>
              </w:rPr>
              <w:t>This data element has been deprecated and will no longer be used.  It may be removed from a future version of the file specification but has been left in place for the time being to allow for compatibility with previous versions of the specification.</w:t>
            </w:r>
          </w:p>
          <w:p w:rsidR="00083301" w:rsidRDefault="00083301" w:rsidP="00F57697">
            <w:pPr>
              <w:keepNext/>
              <w:rPr>
                <w:rFonts w:ascii="Calibri" w:hAnsi="Calibri"/>
                <w:i/>
                <w:sz w:val="18"/>
                <w:szCs w:val="18"/>
              </w:rPr>
            </w:pPr>
          </w:p>
          <w:p w:rsidR="00083301" w:rsidRPr="00B92A70" w:rsidRDefault="00083301" w:rsidP="00F57697">
            <w:pPr>
              <w:keepNext/>
              <w:rPr>
                <w:rFonts w:ascii="Calibri" w:hAnsi="Calibri"/>
                <w:sz w:val="18"/>
                <w:szCs w:val="18"/>
              </w:rPr>
            </w:pPr>
            <w:r w:rsidRPr="00B92A70">
              <w:rPr>
                <w:rFonts w:ascii="Calibri" w:hAnsi="Calibri"/>
                <w:sz w:val="18"/>
                <w:szCs w:val="18"/>
              </w:rPr>
              <w:t>Enter date at which provider will become active in the specified health plan, in mm/dd/yyyy format.</w:t>
            </w:r>
          </w:p>
          <w:p w:rsidR="00083301" w:rsidRPr="00B92A70" w:rsidRDefault="00083301" w:rsidP="00904768">
            <w:pPr>
              <w:keepNext/>
              <w:rPr>
                <w:rFonts w:ascii="Calibri" w:hAnsi="Calibri"/>
                <w:sz w:val="18"/>
                <w:szCs w:val="18"/>
              </w:rPr>
            </w:pPr>
            <w:r w:rsidRPr="00B92A70">
              <w:rPr>
                <w:rFonts w:ascii="Calibri" w:hAnsi="Calibri"/>
                <w:sz w:val="18"/>
                <w:szCs w:val="18"/>
              </w:rPr>
              <w:t>This field is only needed if the provider is currently inactive (i.e. Active_Ind is “N”) and will become active during the upcoming reporting period.</w:t>
            </w:r>
            <w:r w:rsidRPr="00904768">
              <w:rPr>
                <w:rFonts w:ascii="Calibri" w:hAnsi="Calibri"/>
                <w:sz w:val="18"/>
                <w:szCs w:val="18"/>
              </w:rPr>
              <w:t xml:space="preserve">  </w:t>
            </w:r>
          </w:p>
        </w:tc>
        <w:tc>
          <w:tcPr>
            <w:tcW w:w="3996" w:type="dxa"/>
            <w:shd w:val="clear" w:color="auto" w:fill="FFFFFF"/>
          </w:tcPr>
          <w:p w:rsidR="00083301"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DEPRECATED – no test required</w:t>
            </w:r>
          </w:p>
          <w:p w:rsidR="00083301" w:rsidRDefault="00083301" w:rsidP="00F57697">
            <w:pPr>
              <w:keepNext/>
              <w:numPr>
                <w:ilvl w:val="0"/>
                <w:numId w:val="5"/>
              </w:numPr>
              <w:tabs>
                <w:tab w:val="num" w:pos="370"/>
              </w:tabs>
              <w:rPr>
                <w:rFonts w:ascii="Calibri" w:hAnsi="Calibri"/>
                <w:sz w:val="18"/>
                <w:szCs w:val="18"/>
              </w:rPr>
            </w:pPr>
            <w:r>
              <w:rPr>
                <w:rFonts w:ascii="Calibri" w:hAnsi="Calibri"/>
                <w:sz w:val="18"/>
                <w:szCs w:val="18"/>
              </w:rPr>
              <w:t>Any data supplied will be ignored</w:t>
            </w:r>
          </w:p>
          <w:p w:rsidR="009F2338" w:rsidRPr="00B92A70" w:rsidRDefault="009F2338" w:rsidP="00F57697">
            <w:pPr>
              <w:keepNext/>
              <w:numPr>
                <w:ilvl w:val="0"/>
                <w:numId w:val="5"/>
              </w:numPr>
              <w:tabs>
                <w:tab w:val="num" w:pos="370"/>
              </w:tabs>
              <w:rPr>
                <w:rFonts w:ascii="Calibri" w:hAnsi="Calibri"/>
                <w:sz w:val="18"/>
                <w:szCs w:val="18"/>
              </w:rPr>
            </w:pPr>
            <w:r>
              <w:rPr>
                <w:rFonts w:ascii="Calibri" w:hAnsi="Calibri"/>
                <w:sz w:val="18"/>
                <w:szCs w:val="18"/>
              </w:rPr>
              <w:t>May be omitted from submissions</w:t>
            </w:r>
          </w:p>
        </w:tc>
      </w:tr>
      <w:tr w:rsidR="00083301" w:rsidRPr="00B92A70" w:rsidTr="00904768">
        <w:trPr>
          <w:cantSplit/>
          <w:trHeight w:val="2537"/>
        </w:trPr>
        <w:tc>
          <w:tcPr>
            <w:tcW w:w="1894" w:type="dxa"/>
            <w:shd w:val="clear" w:color="auto" w:fill="EAF1DD"/>
          </w:tcPr>
          <w:p w:rsidR="00083301" w:rsidRPr="00B92A70" w:rsidRDefault="00083301" w:rsidP="00F57697">
            <w:pPr>
              <w:keepNext/>
              <w:rPr>
                <w:rFonts w:ascii="Calibri" w:hAnsi="Calibri"/>
                <w:b/>
                <w:bCs/>
                <w:sz w:val="18"/>
                <w:szCs w:val="18"/>
              </w:rPr>
            </w:pPr>
            <w:r w:rsidRPr="00B92A70">
              <w:rPr>
                <w:rFonts w:ascii="Calibri" w:hAnsi="Calibri"/>
                <w:b/>
                <w:bCs/>
                <w:sz w:val="18"/>
                <w:szCs w:val="18"/>
              </w:rPr>
              <w:t>Inactive_Dt</w:t>
            </w:r>
          </w:p>
        </w:tc>
        <w:tc>
          <w:tcPr>
            <w:tcW w:w="1585"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Inactive Date</w:t>
            </w:r>
          </w:p>
        </w:tc>
        <w:tc>
          <w:tcPr>
            <w:tcW w:w="1063" w:type="dxa"/>
            <w:shd w:val="clear" w:color="auto" w:fill="EAF1DD"/>
          </w:tcPr>
          <w:p w:rsidR="00083301" w:rsidRPr="00B92A70" w:rsidRDefault="00083301" w:rsidP="00F57697">
            <w:pPr>
              <w:keepNext/>
              <w:rPr>
                <w:rFonts w:ascii="Calibri" w:hAnsi="Calibri"/>
                <w:sz w:val="18"/>
                <w:szCs w:val="18"/>
              </w:rPr>
            </w:pPr>
            <w:r w:rsidRPr="00B92A70">
              <w:rPr>
                <w:rFonts w:ascii="Calibri" w:hAnsi="Calibri"/>
                <w:sz w:val="18"/>
                <w:szCs w:val="18"/>
              </w:rPr>
              <w:t>Optional</w:t>
            </w:r>
          </w:p>
        </w:tc>
        <w:tc>
          <w:tcPr>
            <w:tcW w:w="4451" w:type="dxa"/>
            <w:shd w:val="clear" w:color="auto" w:fill="EAF1DD"/>
          </w:tcPr>
          <w:p w:rsidR="00083301" w:rsidRDefault="00083301" w:rsidP="00F57697">
            <w:pPr>
              <w:keepNext/>
              <w:rPr>
                <w:rFonts w:ascii="Calibri" w:hAnsi="Calibri"/>
                <w:i/>
                <w:sz w:val="18"/>
                <w:szCs w:val="18"/>
              </w:rPr>
            </w:pPr>
            <w:r>
              <w:rPr>
                <w:rFonts w:ascii="Calibri" w:hAnsi="Calibri"/>
                <w:i/>
                <w:sz w:val="18"/>
                <w:szCs w:val="18"/>
              </w:rPr>
              <w:t>This data element has been deprecated and will no longer be used.  It may be removed from a future version of the file specification but has been left in place for the time being to allow for compatibility with previous versions of the specification.</w:t>
            </w:r>
          </w:p>
          <w:p w:rsidR="00083301" w:rsidRDefault="00083301" w:rsidP="00F57697">
            <w:pPr>
              <w:keepNext/>
              <w:rPr>
                <w:rFonts w:ascii="Calibri" w:hAnsi="Calibri"/>
                <w:i/>
                <w:sz w:val="18"/>
                <w:szCs w:val="18"/>
              </w:rPr>
            </w:pPr>
          </w:p>
          <w:p w:rsidR="00083301" w:rsidRPr="00B92A70" w:rsidRDefault="00083301" w:rsidP="00F57697">
            <w:pPr>
              <w:keepNext/>
              <w:rPr>
                <w:rFonts w:ascii="Calibri" w:hAnsi="Calibri"/>
                <w:sz w:val="18"/>
                <w:szCs w:val="18"/>
              </w:rPr>
            </w:pPr>
            <w:r w:rsidRPr="00B92A70">
              <w:rPr>
                <w:rFonts w:ascii="Calibri" w:hAnsi="Calibri"/>
                <w:sz w:val="18"/>
                <w:szCs w:val="18"/>
              </w:rPr>
              <w:t>Enter date at which provider will become inactive in the specified health plan, in mm/dd/yyyy format.</w:t>
            </w:r>
          </w:p>
          <w:p w:rsidR="00083301" w:rsidRPr="001240A3" w:rsidRDefault="00083301" w:rsidP="00F57697">
            <w:pPr>
              <w:keepNext/>
              <w:rPr>
                <w:rFonts w:ascii="Calibri" w:hAnsi="Calibri"/>
                <w:sz w:val="18"/>
                <w:szCs w:val="18"/>
              </w:rPr>
            </w:pPr>
            <w:r w:rsidRPr="00B92A70">
              <w:rPr>
                <w:rFonts w:ascii="Calibri" w:hAnsi="Calibri"/>
                <w:sz w:val="18"/>
                <w:szCs w:val="18"/>
              </w:rPr>
              <w:t xml:space="preserve">This field is only used if the provider is currently active (i.e. Active_Ind is “Y”) and will become inactive during the upcoming reporting period. </w:t>
            </w:r>
          </w:p>
        </w:tc>
        <w:tc>
          <w:tcPr>
            <w:tcW w:w="3996" w:type="dxa"/>
            <w:shd w:val="clear" w:color="auto" w:fill="EAF1DD"/>
          </w:tcPr>
          <w:p w:rsidR="00083301" w:rsidRDefault="00083301" w:rsidP="00F57697">
            <w:pPr>
              <w:keepNext/>
              <w:numPr>
                <w:ilvl w:val="0"/>
                <w:numId w:val="5"/>
              </w:numPr>
              <w:tabs>
                <w:tab w:val="num" w:pos="370"/>
              </w:tabs>
              <w:rPr>
                <w:rFonts w:ascii="Calibri" w:hAnsi="Calibri"/>
                <w:sz w:val="18"/>
                <w:szCs w:val="18"/>
              </w:rPr>
            </w:pPr>
            <w:r w:rsidRPr="00B92A70">
              <w:rPr>
                <w:rFonts w:ascii="Calibri" w:hAnsi="Calibri"/>
                <w:sz w:val="18"/>
                <w:szCs w:val="18"/>
              </w:rPr>
              <w:t>DEPRECATED – no test required</w:t>
            </w:r>
          </w:p>
          <w:p w:rsidR="00083301" w:rsidRDefault="00083301" w:rsidP="00F57697">
            <w:pPr>
              <w:keepNext/>
              <w:numPr>
                <w:ilvl w:val="0"/>
                <w:numId w:val="5"/>
              </w:numPr>
              <w:tabs>
                <w:tab w:val="num" w:pos="370"/>
              </w:tabs>
              <w:rPr>
                <w:rFonts w:ascii="Calibri" w:hAnsi="Calibri"/>
                <w:sz w:val="18"/>
                <w:szCs w:val="18"/>
              </w:rPr>
            </w:pPr>
            <w:r>
              <w:rPr>
                <w:rFonts w:ascii="Calibri" w:hAnsi="Calibri"/>
                <w:sz w:val="18"/>
                <w:szCs w:val="18"/>
              </w:rPr>
              <w:t>Any data supplied will be ignored</w:t>
            </w:r>
          </w:p>
          <w:p w:rsidR="009F2338" w:rsidRPr="00B92A70" w:rsidRDefault="009F2338" w:rsidP="00F57697">
            <w:pPr>
              <w:keepNext/>
              <w:numPr>
                <w:ilvl w:val="0"/>
                <w:numId w:val="5"/>
              </w:numPr>
              <w:tabs>
                <w:tab w:val="num" w:pos="370"/>
              </w:tabs>
              <w:rPr>
                <w:rFonts w:ascii="Calibri" w:hAnsi="Calibri"/>
                <w:sz w:val="18"/>
                <w:szCs w:val="18"/>
              </w:rPr>
            </w:pPr>
            <w:r>
              <w:rPr>
                <w:rFonts w:ascii="Calibri" w:hAnsi="Calibri"/>
                <w:sz w:val="18"/>
                <w:szCs w:val="18"/>
              </w:rPr>
              <w:t>May be omitt</w:t>
            </w:r>
            <w:r w:rsidRPr="009F2338">
              <w:rPr>
                <w:rFonts w:ascii="Calibri" w:hAnsi="Calibri"/>
                <w:sz w:val="18"/>
                <w:szCs w:val="18"/>
              </w:rPr>
              <w:t>ed from submissions</w:t>
            </w:r>
          </w:p>
        </w:tc>
      </w:tr>
    </w:tbl>
    <w:p w:rsidR="00CE35A7" w:rsidRDefault="00CE35A7" w:rsidP="00265EE5">
      <w:pPr>
        <w:keepNext/>
      </w:pPr>
    </w:p>
    <w:p w:rsidR="00935238" w:rsidRDefault="00CE35A7" w:rsidP="00806D2B">
      <w:pPr>
        <w:rPr>
          <w:rFonts w:ascii="Calibri" w:hAnsi="Calibri"/>
          <w:sz w:val="20"/>
          <w:szCs w:val="20"/>
        </w:rPr>
      </w:pPr>
      <w:r w:rsidRPr="00CE35A7">
        <w:rPr>
          <w:rFonts w:ascii="Calibri" w:hAnsi="Calibri"/>
          <w:sz w:val="20"/>
          <w:szCs w:val="20"/>
        </w:rPr>
        <w:t>NOTE:</w:t>
      </w:r>
      <w:r>
        <w:rPr>
          <w:rFonts w:ascii="Calibri" w:hAnsi="Calibri"/>
          <w:sz w:val="20"/>
          <w:szCs w:val="20"/>
        </w:rPr>
        <w:t xml:space="preserve"> the purpose of these data is to help beneficiaries (prospective patients) locate dental health care providers that accept the beneficiaries’ </w:t>
      </w:r>
      <w:r w:rsidR="00AE1BBF">
        <w:rPr>
          <w:rFonts w:ascii="Calibri" w:hAnsi="Calibri"/>
          <w:sz w:val="20"/>
          <w:szCs w:val="20"/>
        </w:rPr>
        <w:t xml:space="preserve">coverage.  It is important to know where the provider practices in order to do so, </w:t>
      </w:r>
      <w:r w:rsidR="00806D2B">
        <w:rPr>
          <w:rFonts w:ascii="Calibri" w:hAnsi="Calibri"/>
          <w:sz w:val="20"/>
          <w:szCs w:val="20"/>
        </w:rPr>
        <w:t xml:space="preserve">and </w:t>
      </w:r>
      <w:r w:rsidR="00AE1BBF">
        <w:rPr>
          <w:rFonts w:ascii="Calibri" w:hAnsi="Calibri"/>
          <w:sz w:val="20"/>
          <w:szCs w:val="20"/>
        </w:rPr>
        <w:t xml:space="preserve">a means for the beneficiary to contact the provider to obtain more information.  </w:t>
      </w:r>
    </w:p>
    <w:p w:rsidR="003A2848" w:rsidRDefault="003A2848" w:rsidP="003A2848">
      <w:pPr>
        <w:rPr>
          <w:rFonts w:ascii="Calibri" w:hAnsi="Calibri"/>
          <w:sz w:val="20"/>
          <w:szCs w:val="20"/>
        </w:rPr>
      </w:pPr>
    </w:p>
    <w:p w:rsidR="003A2848" w:rsidRDefault="003A2848" w:rsidP="003A2848">
      <w:pPr>
        <w:rPr>
          <w:rFonts w:ascii="Calibri" w:hAnsi="Calibri"/>
          <w:sz w:val="20"/>
          <w:szCs w:val="20"/>
        </w:rPr>
        <w:sectPr w:rsidR="003A2848" w:rsidSect="00AE1BBF">
          <w:footerReference w:type="default" r:id="rId26"/>
          <w:pgSz w:w="15840" w:h="12240" w:orient="landscape"/>
          <w:pgMar w:top="1080" w:right="1440" w:bottom="1080" w:left="1440" w:header="720" w:footer="720" w:gutter="0"/>
          <w:pgNumType w:start="2"/>
          <w:cols w:space="720"/>
          <w:docGrid w:linePitch="360"/>
        </w:sectPr>
      </w:pPr>
    </w:p>
    <w:p w:rsidR="003A2848" w:rsidRDefault="003A2848" w:rsidP="003A2848">
      <w:pPr>
        <w:pStyle w:val="Heading1"/>
      </w:pPr>
      <w:bookmarkStart w:id="15" w:name="_Toc258247758"/>
      <w:r>
        <w:t>APPENDIX D: The Insure Kids Now Data Submission Client Tool</w:t>
      </w:r>
      <w:bookmarkEnd w:id="15"/>
    </w:p>
    <w:p w:rsidR="003A2848" w:rsidRDefault="003A2848" w:rsidP="003A2848">
      <w:pPr>
        <w:rPr>
          <w:rFonts w:ascii="Calibri" w:hAnsi="Calibri"/>
          <w:sz w:val="20"/>
          <w:szCs w:val="20"/>
        </w:rPr>
      </w:pPr>
    </w:p>
    <w:p w:rsidR="00F5314D" w:rsidRDefault="00A95ECF" w:rsidP="00A95ECF">
      <w:pPr>
        <w:pStyle w:val="NoSpacing"/>
      </w:pPr>
      <w:r>
        <w:t xml:space="preserve">This Appendix describes the </w:t>
      </w:r>
      <w:r w:rsidR="003A2848">
        <w:t xml:space="preserve">Windows-compatible </w:t>
      </w:r>
      <w:r>
        <w:t xml:space="preserve">data upload </w:t>
      </w:r>
      <w:r w:rsidR="003A2848">
        <w:t>client tool</w:t>
      </w:r>
      <w:r w:rsidR="003A2848">
        <w:rPr>
          <w:rStyle w:val="FootnoteReference"/>
        </w:rPr>
        <w:footnoteReference w:id="3"/>
      </w:r>
      <w:r w:rsidR="003A2848">
        <w:t xml:space="preserve"> available in the </w:t>
      </w:r>
      <w:hyperlink r:id="rId27" w:tooltip="Link to the IKN data upload client utility installer" w:history="1">
        <w:r w:rsidR="003A2848" w:rsidRPr="00955F7D">
          <w:rPr>
            <w:rStyle w:val="Hyperlink"/>
          </w:rPr>
          <w:t>Common Items -&gt; Data Submission Client Tool folder</w:t>
        </w:r>
      </w:hyperlink>
      <w:r w:rsidR="003A2848">
        <w:t xml:space="preserve"> in the </w:t>
      </w:r>
      <w:hyperlink r:id="rId28" w:tooltip="Link to the CHIP Oral Health Providers eRoom" w:history="1">
        <w:r w:rsidR="003A2848" w:rsidRPr="00955F7D">
          <w:rPr>
            <w:rStyle w:val="Hyperlink"/>
          </w:rPr>
          <w:t>CHIP Oral Health Providers eRoom</w:t>
        </w:r>
      </w:hyperlink>
      <w:r w:rsidR="003A2848">
        <w:t>.  The tool has a simple configuration interface that collects the client-side information needed (user I</w:t>
      </w:r>
      <w:r w:rsidR="003D39F9">
        <w:t>D</w:t>
      </w:r>
      <w:r w:rsidR="003A2848">
        <w:t xml:space="preserve">, password, location and name of the file to upload).  It will use that information to establish the connection to the service and upload the designated file.  </w:t>
      </w:r>
      <w:r w:rsidR="003A2848">
        <w:br/>
      </w:r>
      <w:r w:rsidR="003A2848">
        <w:br/>
        <w:t>N</w:t>
      </w:r>
      <w:r w:rsidR="00F5314D">
        <w:t>otes</w:t>
      </w:r>
      <w:r w:rsidR="003A2848">
        <w:t xml:space="preserve"> </w:t>
      </w:r>
    </w:p>
    <w:p w:rsidR="00F5314D" w:rsidRDefault="00F5314D" w:rsidP="00A95ECF">
      <w:pPr>
        <w:pStyle w:val="NoSpacing"/>
      </w:pPr>
    </w:p>
    <w:p w:rsidR="00F5314D" w:rsidRDefault="00F5314D" w:rsidP="00F5314D">
      <w:pPr>
        <w:pStyle w:val="NoSpacing"/>
        <w:numPr>
          <w:ilvl w:val="0"/>
          <w:numId w:val="13"/>
        </w:numPr>
      </w:pPr>
      <w:r>
        <w:t>O</w:t>
      </w:r>
      <w:r w:rsidR="003A2848">
        <w:t>nce the tool has been configured, it can either be used to manually select and upload a file, or it can be set on a schedule to run automatically if you want to submit data without manually doing so.  The tool does not automatically schedule itself to run.</w:t>
      </w:r>
      <w:r>
        <w:br/>
      </w:r>
    </w:p>
    <w:p w:rsidR="00F5314D" w:rsidRDefault="00F5314D" w:rsidP="00F5314D">
      <w:pPr>
        <w:pStyle w:val="NoSpacing"/>
        <w:numPr>
          <w:ilvl w:val="0"/>
          <w:numId w:val="13"/>
        </w:numPr>
        <w:spacing w:afterAutospacing="1"/>
        <w:contextualSpacing/>
      </w:pPr>
      <w:r w:rsidRPr="00B51883">
        <w:t>Each user ID is associated with only one State;</w:t>
      </w:r>
      <w:r>
        <w:t xml:space="preserve"> if you prepare data for several States (for example if you are part of a managed care organization contracted to several States) you will need to have a separate ID for each State on whose behalf you are submitting data.  You cannot submit data for one State using the ID associated with another State.</w:t>
      </w:r>
      <w:r>
        <w:br/>
      </w:r>
    </w:p>
    <w:p w:rsidR="00F5314D" w:rsidRDefault="00F5314D" w:rsidP="00F5314D">
      <w:pPr>
        <w:pStyle w:val="NoSpacing"/>
        <w:numPr>
          <w:ilvl w:val="0"/>
          <w:numId w:val="13"/>
        </w:numPr>
        <w:spacing w:afterAutospacing="1"/>
        <w:contextualSpacing/>
      </w:pPr>
      <w:r>
        <w:t xml:space="preserve">Each user ID may be used to submit provider data for CHIP, for Medicaid, or for both types of program.  However, it must be configured in the client and that configuration must match what is in the master user list in the submission tool.  Refer to the table below for the permitted combinations.  Combinations marked </w:t>
      </w:r>
      <w:r w:rsidRPr="00B51883">
        <w:rPr>
          <w:b/>
          <w:color w:val="00B050"/>
        </w:rPr>
        <w:t xml:space="preserve">OK </w:t>
      </w:r>
      <w:r w:rsidRPr="00B51883">
        <w:rPr>
          <w:b/>
          <w:color w:val="00B050"/>
        </w:rPr>
        <w:sym w:font="Wingdings" w:char="F04A"/>
      </w:r>
      <w:r>
        <w:t xml:space="preserve"> are good and will work; combinations marked </w:t>
      </w:r>
      <w:r w:rsidRPr="00B51883">
        <w:rPr>
          <w:b/>
          <w:color w:val="FF0000"/>
        </w:rPr>
        <w:t>Fail</w:t>
      </w:r>
      <w:r w:rsidRPr="00B51883">
        <w:rPr>
          <w:color w:val="FF0000"/>
        </w:rPr>
        <w:t xml:space="preserve"> </w:t>
      </w:r>
      <w:r w:rsidRPr="00B51883">
        <w:rPr>
          <w:b/>
          <w:color w:val="FF0000"/>
        </w:rPr>
        <w:sym w:font="Wingdings" w:char="F04C"/>
      </w:r>
      <w:r>
        <w:t xml:space="preserve"> are not and will fail.</w:t>
      </w:r>
      <w:r>
        <w:br/>
      </w:r>
      <w:r>
        <w:br/>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38"/>
        <w:gridCol w:w="1461"/>
        <w:gridCol w:w="1779"/>
        <w:gridCol w:w="1890"/>
        <w:gridCol w:w="2088"/>
      </w:tblGrid>
      <w:tr w:rsidR="00F5314D" w:rsidTr="00F5314D">
        <w:trPr>
          <w:trHeight w:val="674"/>
        </w:trPr>
        <w:tc>
          <w:tcPr>
            <w:tcW w:w="1638" w:type="dxa"/>
          </w:tcPr>
          <w:p w:rsidR="00F5314D" w:rsidRDefault="00F5314D" w:rsidP="00F5314D">
            <w:pPr>
              <w:pStyle w:val="NoSpacing"/>
            </w:pPr>
          </w:p>
          <w:p w:rsidR="00F5314D" w:rsidRDefault="00F5314D" w:rsidP="00F5314D">
            <w:pPr>
              <w:pStyle w:val="NoSpacing"/>
            </w:pPr>
          </w:p>
          <w:p w:rsidR="00F5314D" w:rsidRDefault="00F5314D" w:rsidP="00F5314D">
            <w:pPr>
              <w:pStyle w:val="NoSpacing"/>
            </w:pPr>
            <w:r>
              <w:t>Client setting</w:t>
            </w:r>
          </w:p>
        </w:tc>
        <w:tc>
          <w:tcPr>
            <w:tcW w:w="1461" w:type="dxa"/>
          </w:tcPr>
          <w:p w:rsidR="00F5314D" w:rsidRDefault="00F5314D" w:rsidP="00F5314D">
            <w:pPr>
              <w:pStyle w:val="NoSpacing"/>
              <w:jc w:val="center"/>
            </w:pPr>
            <w:r>
              <w:t xml:space="preserve">Receiver Setting </w:t>
            </w:r>
            <w:r w:rsidRPr="003A2848">
              <w:sym w:font="Wingdings" w:char="F0E0"/>
            </w:r>
          </w:p>
        </w:tc>
        <w:tc>
          <w:tcPr>
            <w:tcW w:w="1779" w:type="dxa"/>
          </w:tcPr>
          <w:p w:rsidR="00F5314D" w:rsidRDefault="00F5314D" w:rsidP="00F5314D">
            <w:pPr>
              <w:pStyle w:val="NoSpacing"/>
              <w:jc w:val="center"/>
            </w:pPr>
            <w:r>
              <w:t>CHIP</w:t>
            </w:r>
          </w:p>
        </w:tc>
        <w:tc>
          <w:tcPr>
            <w:tcW w:w="1890" w:type="dxa"/>
          </w:tcPr>
          <w:p w:rsidR="00F5314D" w:rsidRDefault="00F5314D" w:rsidP="00F5314D">
            <w:pPr>
              <w:pStyle w:val="NoSpacing"/>
              <w:jc w:val="center"/>
            </w:pPr>
            <w:r>
              <w:t>Medicaid</w:t>
            </w:r>
          </w:p>
        </w:tc>
        <w:tc>
          <w:tcPr>
            <w:tcW w:w="2088" w:type="dxa"/>
          </w:tcPr>
          <w:p w:rsidR="00F5314D" w:rsidRDefault="00F5314D" w:rsidP="00F5314D">
            <w:pPr>
              <w:pStyle w:val="NoSpacing"/>
              <w:jc w:val="center"/>
            </w:pPr>
            <w:r>
              <w:t>Both</w:t>
            </w:r>
          </w:p>
        </w:tc>
      </w:tr>
      <w:tr w:rsidR="00F5314D" w:rsidTr="00F5314D">
        <w:tc>
          <w:tcPr>
            <w:tcW w:w="1638" w:type="dxa"/>
          </w:tcPr>
          <w:p w:rsidR="00F5314D" w:rsidRDefault="00F5314D" w:rsidP="00F5314D">
            <w:pPr>
              <w:pStyle w:val="NoSpacing"/>
              <w:ind w:left="360"/>
            </w:pPr>
            <w:r>
              <w:t>CHIP</w:t>
            </w:r>
          </w:p>
        </w:tc>
        <w:tc>
          <w:tcPr>
            <w:tcW w:w="1461" w:type="dxa"/>
          </w:tcPr>
          <w:p w:rsidR="00F5314D" w:rsidRPr="003A2848" w:rsidRDefault="00F5314D" w:rsidP="00F5314D">
            <w:pPr>
              <w:pStyle w:val="NoSpacing"/>
              <w:jc w:val="center"/>
              <w:rPr>
                <w:b/>
                <w:color w:val="00B050"/>
              </w:rPr>
            </w:pPr>
          </w:p>
        </w:tc>
        <w:tc>
          <w:tcPr>
            <w:tcW w:w="1779" w:type="dxa"/>
          </w:tcPr>
          <w:p w:rsidR="00F5314D" w:rsidRDefault="00F5314D" w:rsidP="00F5314D">
            <w:pPr>
              <w:pStyle w:val="NoSpacing"/>
              <w:jc w:val="center"/>
            </w:pPr>
            <w:r w:rsidRPr="003A2848">
              <w:rPr>
                <w:b/>
                <w:color w:val="00B050"/>
              </w:rPr>
              <w:t xml:space="preserve">OK </w:t>
            </w:r>
            <w:r w:rsidRPr="003A2848">
              <w:rPr>
                <w:b/>
                <w:color w:val="00B050"/>
              </w:rPr>
              <w:sym w:font="Wingdings" w:char="F04A"/>
            </w:r>
          </w:p>
        </w:tc>
        <w:tc>
          <w:tcPr>
            <w:tcW w:w="1890" w:type="dxa"/>
          </w:tcPr>
          <w:p w:rsidR="00F5314D" w:rsidRPr="003A2848" w:rsidRDefault="00F5314D" w:rsidP="00F5314D">
            <w:pPr>
              <w:pStyle w:val="NoSpacing"/>
              <w:jc w:val="center"/>
              <w:rPr>
                <w:b/>
                <w:color w:val="FF0000"/>
              </w:rPr>
            </w:pPr>
            <w:r w:rsidRPr="003A2848">
              <w:rPr>
                <w:b/>
                <w:color w:val="FF0000"/>
              </w:rPr>
              <w:t xml:space="preserve">Fail </w:t>
            </w:r>
            <w:r w:rsidRPr="003A2848">
              <w:rPr>
                <w:b/>
                <w:color w:val="FF0000"/>
              </w:rPr>
              <w:sym w:font="Wingdings" w:char="F04C"/>
            </w:r>
          </w:p>
        </w:tc>
        <w:tc>
          <w:tcPr>
            <w:tcW w:w="2088" w:type="dxa"/>
          </w:tcPr>
          <w:p w:rsidR="00F5314D" w:rsidRDefault="00F5314D" w:rsidP="00F5314D">
            <w:pPr>
              <w:pStyle w:val="NoSpacing"/>
              <w:jc w:val="center"/>
            </w:pPr>
            <w:r w:rsidRPr="003A2848">
              <w:rPr>
                <w:b/>
                <w:color w:val="00B050"/>
              </w:rPr>
              <w:t xml:space="preserve">OK </w:t>
            </w:r>
            <w:r w:rsidRPr="003A2848">
              <w:rPr>
                <w:b/>
                <w:color w:val="00B050"/>
              </w:rPr>
              <w:sym w:font="Wingdings" w:char="F04A"/>
            </w:r>
          </w:p>
        </w:tc>
      </w:tr>
      <w:tr w:rsidR="00F5314D" w:rsidTr="00F5314D">
        <w:tc>
          <w:tcPr>
            <w:tcW w:w="1638" w:type="dxa"/>
          </w:tcPr>
          <w:p w:rsidR="00F5314D" w:rsidRDefault="00F5314D" w:rsidP="00F5314D">
            <w:pPr>
              <w:pStyle w:val="NoSpacing"/>
              <w:ind w:left="360"/>
            </w:pPr>
            <w:r>
              <w:t>Medicaid</w:t>
            </w:r>
          </w:p>
        </w:tc>
        <w:tc>
          <w:tcPr>
            <w:tcW w:w="1461" w:type="dxa"/>
          </w:tcPr>
          <w:p w:rsidR="00F5314D" w:rsidRPr="003A2848" w:rsidRDefault="00F5314D" w:rsidP="00F5314D">
            <w:pPr>
              <w:pStyle w:val="NoSpacing"/>
              <w:jc w:val="center"/>
              <w:rPr>
                <w:b/>
                <w:color w:val="FF0000"/>
              </w:rPr>
            </w:pPr>
          </w:p>
        </w:tc>
        <w:tc>
          <w:tcPr>
            <w:tcW w:w="1779" w:type="dxa"/>
          </w:tcPr>
          <w:p w:rsidR="00F5314D" w:rsidRPr="003A2848" w:rsidRDefault="00F5314D" w:rsidP="00F5314D">
            <w:pPr>
              <w:pStyle w:val="NoSpacing"/>
              <w:jc w:val="center"/>
              <w:rPr>
                <w:b/>
                <w:color w:val="FF0000"/>
              </w:rPr>
            </w:pPr>
            <w:r w:rsidRPr="003A2848">
              <w:rPr>
                <w:b/>
                <w:color w:val="FF0000"/>
              </w:rPr>
              <w:t xml:space="preserve">Fail </w:t>
            </w:r>
            <w:r w:rsidRPr="003A2848">
              <w:rPr>
                <w:b/>
                <w:color w:val="FF0000"/>
              </w:rPr>
              <w:sym w:font="Wingdings" w:char="F04C"/>
            </w:r>
          </w:p>
        </w:tc>
        <w:tc>
          <w:tcPr>
            <w:tcW w:w="1890" w:type="dxa"/>
          </w:tcPr>
          <w:p w:rsidR="00F5314D" w:rsidRPr="003A2848" w:rsidRDefault="00F5314D" w:rsidP="00F5314D">
            <w:pPr>
              <w:pStyle w:val="NoSpacing"/>
              <w:jc w:val="center"/>
              <w:rPr>
                <w:b/>
                <w:color w:val="00B050"/>
              </w:rPr>
            </w:pPr>
            <w:r w:rsidRPr="003A2848">
              <w:rPr>
                <w:b/>
                <w:color w:val="00B050"/>
              </w:rPr>
              <w:t xml:space="preserve">OK </w:t>
            </w:r>
            <w:r w:rsidRPr="003A2848">
              <w:rPr>
                <w:b/>
                <w:color w:val="00B050"/>
              </w:rPr>
              <w:sym w:font="Wingdings" w:char="F04A"/>
            </w:r>
          </w:p>
        </w:tc>
        <w:tc>
          <w:tcPr>
            <w:tcW w:w="2088" w:type="dxa"/>
          </w:tcPr>
          <w:p w:rsidR="00F5314D" w:rsidRPr="003A2848" w:rsidRDefault="00F5314D" w:rsidP="00F5314D">
            <w:pPr>
              <w:pStyle w:val="NoSpacing"/>
              <w:jc w:val="center"/>
              <w:rPr>
                <w:b/>
                <w:color w:val="00B050"/>
              </w:rPr>
            </w:pPr>
            <w:r w:rsidRPr="003A2848">
              <w:rPr>
                <w:b/>
                <w:color w:val="00B050"/>
              </w:rPr>
              <w:t xml:space="preserve">OK </w:t>
            </w:r>
            <w:r w:rsidRPr="003A2848">
              <w:rPr>
                <w:b/>
                <w:color w:val="00B050"/>
              </w:rPr>
              <w:sym w:font="Wingdings" w:char="F04A"/>
            </w:r>
          </w:p>
        </w:tc>
      </w:tr>
      <w:tr w:rsidR="00F5314D" w:rsidTr="00F5314D">
        <w:tc>
          <w:tcPr>
            <w:tcW w:w="1638" w:type="dxa"/>
          </w:tcPr>
          <w:p w:rsidR="00F5314D" w:rsidRDefault="00F5314D" w:rsidP="00F5314D">
            <w:pPr>
              <w:pStyle w:val="NoSpacing"/>
              <w:ind w:left="360"/>
            </w:pPr>
            <w:r>
              <w:t>Both</w:t>
            </w:r>
          </w:p>
        </w:tc>
        <w:tc>
          <w:tcPr>
            <w:tcW w:w="1461" w:type="dxa"/>
          </w:tcPr>
          <w:p w:rsidR="00F5314D" w:rsidRPr="003A2848" w:rsidRDefault="00F5314D" w:rsidP="00F5314D">
            <w:pPr>
              <w:pStyle w:val="NoSpacing"/>
              <w:jc w:val="center"/>
              <w:rPr>
                <w:b/>
                <w:color w:val="FF0000"/>
              </w:rPr>
            </w:pPr>
          </w:p>
        </w:tc>
        <w:tc>
          <w:tcPr>
            <w:tcW w:w="1779" w:type="dxa"/>
          </w:tcPr>
          <w:p w:rsidR="00F5314D" w:rsidRPr="003A2848" w:rsidRDefault="00F5314D" w:rsidP="00F5314D">
            <w:pPr>
              <w:pStyle w:val="NoSpacing"/>
              <w:jc w:val="center"/>
              <w:rPr>
                <w:b/>
                <w:color w:val="FF0000"/>
              </w:rPr>
            </w:pPr>
            <w:r w:rsidRPr="003A2848">
              <w:rPr>
                <w:b/>
                <w:color w:val="FF0000"/>
              </w:rPr>
              <w:t xml:space="preserve">Fail </w:t>
            </w:r>
            <w:r w:rsidRPr="003A2848">
              <w:rPr>
                <w:b/>
                <w:color w:val="FF0000"/>
              </w:rPr>
              <w:sym w:font="Wingdings" w:char="F04C"/>
            </w:r>
          </w:p>
        </w:tc>
        <w:tc>
          <w:tcPr>
            <w:tcW w:w="1890" w:type="dxa"/>
          </w:tcPr>
          <w:p w:rsidR="00F5314D" w:rsidRPr="003A2848" w:rsidRDefault="00F5314D" w:rsidP="00F5314D">
            <w:pPr>
              <w:pStyle w:val="NoSpacing"/>
              <w:jc w:val="center"/>
              <w:rPr>
                <w:b/>
                <w:color w:val="FF0000"/>
              </w:rPr>
            </w:pPr>
            <w:r w:rsidRPr="003A2848">
              <w:rPr>
                <w:b/>
                <w:color w:val="FF0000"/>
              </w:rPr>
              <w:t xml:space="preserve">Fail </w:t>
            </w:r>
            <w:r w:rsidRPr="003A2848">
              <w:rPr>
                <w:b/>
                <w:color w:val="FF0000"/>
              </w:rPr>
              <w:sym w:font="Wingdings" w:char="F04C"/>
            </w:r>
          </w:p>
        </w:tc>
        <w:tc>
          <w:tcPr>
            <w:tcW w:w="2088" w:type="dxa"/>
          </w:tcPr>
          <w:p w:rsidR="00F5314D" w:rsidRPr="003A2848" w:rsidRDefault="00F5314D" w:rsidP="00F5314D">
            <w:pPr>
              <w:pStyle w:val="NoSpacing"/>
              <w:jc w:val="center"/>
              <w:rPr>
                <w:b/>
                <w:color w:val="00B050"/>
              </w:rPr>
            </w:pPr>
            <w:r w:rsidRPr="003A2848">
              <w:rPr>
                <w:b/>
                <w:color w:val="00B050"/>
              </w:rPr>
              <w:t xml:space="preserve">OK </w:t>
            </w:r>
            <w:r w:rsidRPr="003A2848">
              <w:rPr>
                <w:b/>
                <w:color w:val="00B050"/>
              </w:rPr>
              <w:sym w:font="Wingdings" w:char="F04A"/>
            </w:r>
          </w:p>
        </w:tc>
      </w:tr>
    </w:tbl>
    <w:p w:rsidR="00F5314D" w:rsidRDefault="003A2848" w:rsidP="00F5314D">
      <w:pPr>
        <w:pStyle w:val="NoSpacing"/>
        <w:spacing w:after="100"/>
      </w:pPr>
      <w:r>
        <w:br/>
      </w:r>
      <w:r>
        <w:br/>
      </w:r>
      <w:r w:rsidR="00F5314D">
        <w:t xml:space="preserve">The tool comes pre-configured with the information needed to connect to the Insure Kids Now data receiver service.  </w:t>
      </w:r>
      <w:r w:rsidR="00F5314D" w:rsidRPr="00B51883">
        <w:rPr>
          <w:b/>
        </w:rPr>
        <w:t>This part of the configuration should not be changed in any way.</w:t>
      </w:r>
    </w:p>
    <w:p w:rsidR="00F5314D" w:rsidRDefault="00F5314D" w:rsidP="00F5314D">
      <w:pPr>
        <w:pStyle w:val="NoSpacing"/>
        <w:spacing w:after="100"/>
      </w:pPr>
    </w:p>
    <w:p w:rsidR="00F5314D" w:rsidRDefault="00F5314D" w:rsidP="00F5314D">
      <w:pPr>
        <w:pStyle w:val="NoSpacing"/>
        <w:spacing w:after="100"/>
      </w:pPr>
      <w:r>
        <w:t>To obtain and install the tool:</w:t>
      </w:r>
    </w:p>
    <w:p w:rsidR="00F5314D" w:rsidRDefault="00F5314D" w:rsidP="00F5314D">
      <w:pPr>
        <w:pStyle w:val="NoSpacing"/>
        <w:spacing w:after="100"/>
      </w:pPr>
    </w:p>
    <w:p w:rsidR="00F5314D" w:rsidRDefault="00F5314D" w:rsidP="00F5314D">
      <w:pPr>
        <w:pStyle w:val="NoSpacing"/>
        <w:numPr>
          <w:ilvl w:val="0"/>
          <w:numId w:val="14"/>
        </w:numPr>
        <w:spacing w:after="100" w:afterAutospacing="1"/>
        <w:contextualSpacing/>
      </w:pPr>
      <w:r>
        <w:t xml:space="preserve">Download and save the tool setup from the </w:t>
      </w:r>
      <w:hyperlink r:id="rId29" w:tooltip="Link to the data submission client tool installer" w:history="1">
        <w:r w:rsidRPr="000E6FD8">
          <w:rPr>
            <w:rStyle w:val="Hyperlink"/>
          </w:rPr>
          <w:t>Common Folders -&gt; Data Submission Client Tool folder</w:t>
        </w:r>
      </w:hyperlink>
      <w:r>
        <w:t xml:space="preserve"> in the CHIP Oral Health Providers eRoom.</w:t>
      </w:r>
      <w:r>
        <w:br/>
      </w:r>
    </w:p>
    <w:p w:rsidR="00F5314D" w:rsidRDefault="00F5314D" w:rsidP="00F5314D">
      <w:pPr>
        <w:pStyle w:val="NoSpacing"/>
        <w:numPr>
          <w:ilvl w:val="0"/>
          <w:numId w:val="14"/>
        </w:numPr>
        <w:spacing w:after="100" w:afterAutospacing="1"/>
        <w:contextualSpacing/>
      </w:pPr>
      <w:r>
        <w:t>Unzip the downloaded file into a folder on your computer.</w:t>
      </w:r>
      <w:r w:rsidRPr="00F5314D">
        <w:t xml:space="preserve"> </w:t>
      </w:r>
      <w:r>
        <w:t xml:space="preserve"> (This can be either an individual workstation or a Windows file server.)</w:t>
      </w:r>
      <w:r>
        <w:br/>
      </w:r>
    </w:p>
    <w:p w:rsidR="00F5314D" w:rsidRDefault="00F5314D" w:rsidP="00F5314D">
      <w:pPr>
        <w:pStyle w:val="NoSpacing"/>
        <w:numPr>
          <w:ilvl w:val="0"/>
          <w:numId w:val="14"/>
        </w:numPr>
        <w:spacing w:after="100" w:afterAutospacing="1"/>
        <w:contextualSpacing/>
      </w:pPr>
      <w:r>
        <w:t xml:space="preserve">Run the setup.exe program to install the tool.  </w:t>
      </w:r>
    </w:p>
    <w:p w:rsidR="00F5314D" w:rsidRDefault="00F5314D" w:rsidP="00F5314D">
      <w:pPr>
        <w:pStyle w:val="NoSpacing"/>
        <w:spacing w:after="100"/>
      </w:pPr>
    </w:p>
    <w:p w:rsidR="00F5314D" w:rsidRDefault="00F5314D" w:rsidP="00F5314D">
      <w:pPr>
        <w:pStyle w:val="Heading2"/>
      </w:pPr>
      <w:bookmarkStart w:id="16" w:name="_Toc258247759"/>
      <w:r>
        <w:t>First time use: Configuring the tool</w:t>
      </w:r>
      <w:bookmarkEnd w:id="16"/>
      <w:r>
        <w:br/>
      </w:r>
    </w:p>
    <w:p w:rsidR="00F5314D" w:rsidRDefault="00F5314D" w:rsidP="00F5314D">
      <w:pPr>
        <w:pStyle w:val="NoSpacing"/>
        <w:keepNext/>
        <w:numPr>
          <w:ilvl w:val="0"/>
          <w:numId w:val="17"/>
        </w:numPr>
        <w:spacing w:after="100" w:afterAutospacing="1"/>
        <w:contextualSpacing/>
      </w:pPr>
      <w:r>
        <w:t>Open the tool by choosing [Insure Kids Now -&gt; IKN Data Submission Client] from the Start -&gt; Programs menu.</w:t>
      </w:r>
      <w:r>
        <w:br/>
      </w:r>
      <w:r>
        <w:br/>
      </w:r>
      <w:r w:rsidR="00B54925">
        <w:rPr>
          <w:noProof/>
        </w:rPr>
        <w:drawing>
          <wp:inline distT="0" distB="0" distL="0" distR="0">
            <wp:extent cx="3975735" cy="3267710"/>
            <wp:effectExtent l="19050" t="0" r="5715" b="0"/>
            <wp:docPr id="12" name="Picture 1" descr="Image of the IKN Data Upload Client configuration form.  The form contains three text boxes: Username, Password, and Confirm password.  The form contains two drop-down lists: Default State and Program.  The form contains a Browse button, a Save Configuration Settings button, and a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 IKN Data Upload Client configuration form.  The form contains three text boxes: Username, Password, and Confirm password.  The form contains two drop-down lists: Default State and Program.  The form contains a Browse button, a Save Configuration Settings button, and a Cancel button."/>
                    <pic:cNvPicPr>
                      <a:picLocks noChangeAspect="1" noChangeArrowheads="1"/>
                    </pic:cNvPicPr>
                  </pic:nvPicPr>
                  <pic:blipFill>
                    <a:blip r:embed="rId30" cstate="print"/>
                    <a:srcRect/>
                    <a:stretch>
                      <a:fillRect/>
                    </a:stretch>
                  </pic:blipFill>
                  <pic:spPr bwMode="auto">
                    <a:xfrm>
                      <a:off x="0" y="0"/>
                      <a:ext cx="3975735" cy="3267710"/>
                    </a:xfrm>
                    <a:prstGeom prst="rect">
                      <a:avLst/>
                    </a:prstGeom>
                    <a:noFill/>
                    <a:ln w="9525">
                      <a:noFill/>
                      <a:miter lim="800000"/>
                      <a:headEnd/>
                      <a:tailEnd/>
                    </a:ln>
                  </pic:spPr>
                </pic:pic>
              </a:graphicData>
            </a:graphic>
          </wp:inline>
        </w:drawing>
      </w:r>
    </w:p>
    <w:p w:rsidR="00F5314D" w:rsidRDefault="00F5314D" w:rsidP="00F5314D">
      <w:pPr>
        <w:pStyle w:val="Caption"/>
        <w:ind w:left="720"/>
      </w:pPr>
      <w:r>
        <w:t xml:space="preserve">Figure </w:t>
      </w:r>
      <w:fldSimple w:instr=" SEQ Figure \* ARABIC ">
        <w:r w:rsidR="00BC73FF">
          <w:rPr>
            <w:noProof/>
          </w:rPr>
          <w:t>3</w:t>
        </w:r>
      </w:fldSimple>
      <w:r>
        <w:t>: the IKN Data File Submission Client configuration settings form.</w:t>
      </w:r>
      <w:r>
        <w:br/>
      </w:r>
    </w:p>
    <w:p w:rsidR="00F5314D" w:rsidRDefault="00F5314D" w:rsidP="00F5314D">
      <w:pPr>
        <w:pStyle w:val="NoSpacing"/>
        <w:numPr>
          <w:ilvl w:val="0"/>
          <w:numId w:val="17"/>
        </w:numPr>
        <w:spacing w:after="100" w:afterAutospacing="1"/>
        <w:contextualSpacing/>
      </w:pPr>
      <w:r>
        <w:t>Set the initial user ID and password information to be used for submissions.  You will not need to repeat this step unless your need to update or change that information.</w:t>
      </w:r>
      <w:r>
        <w:br/>
      </w:r>
    </w:p>
    <w:p w:rsidR="00F5314D" w:rsidRDefault="00F5314D" w:rsidP="00F5314D">
      <w:pPr>
        <w:pStyle w:val="NoSpacing"/>
        <w:numPr>
          <w:ilvl w:val="0"/>
          <w:numId w:val="17"/>
        </w:numPr>
        <w:spacing w:after="100" w:afterAutospacing="1"/>
        <w:contextualSpacing/>
      </w:pPr>
      <w:r>
        <w:t>Select the State whose provider</w:t>
      </w:r>
      <w:r w:rsidR="007534E1">
        <w:t xml:space="preserve"> list(s)</w:t>
      </w:r>
      <w:r>
        <w:t xml:space="preserve"> you are uploading.</w:t>
      </w:r>
      <w:r>
        <w:br/>
      </w:r>
    </w:p>
    <w:p w:rsidR="00F5314D" w:rsidRDefault="00F5314D" w:rsidP="00F5314D">
      <w:pPr>
        <w:pStyle w:val="NoSpacing"/>
        <w:numPr>
          <w:ilvl w:val="0"/>
          <w:numId w:val="17"/>
        </w:numPr>
        <w:spacing w:after="100" w:afterAutospacing="1"/>
        <w:contextualSpacing/>
      </w:pPr>
      <w:r>
        <w:t>Select the program type whose provider</w:t>
      </w:r>
      <w:r w:rsidR="007534E1">
        <w:t xml:space="preserve"> list(s)</w:t>
      </w:r>
      <w:r>
        <w:t xml:space="preserve"> you are uploading.</w:t>
      </w:r>
      <w:r>
        <w:br/>
      </w:r>
    </w:p>
    <w:p w:rsidR="00F5314D" w:rsidRDefault="00F5314D" w:rsidP="00F5314D">
      <w:pPr>
        <w:pStyle w:val="NoSpacing"/>
        <w:numPr>
          <w:ilvl w:val="0"/>
          <w:numId w:val="17"/>
        </w:numPr>
        <w:spacing w:after="100" w:afterAutospacing="1"/>
        <w:contextualSpacing/>
      </w:pPr>
      <w:r>
        <w:t>Indicate the file to be uploaded by clicking the “Browse” button and navigating to the folder that contains the file, and then select the file to upload.  The following restrictions are enforced by the tool:</w:t>
      </w:r>
    </w:p>
    <w:p w:rsidR="00F5314D" w:rsidRDefault="00F5314D" w:rsidP="00F5314D">
      <w:pPr>
        <w:pStyle w:val="NoSpacing"/>
        <w:numPr>
          <w:ilvl w:val="1"/>
          <w:numId w:val="17"/>
        </w:numPr>
        <w:spacing w:after="100" w:afterAutospacing="1"/>
        <w:contextualSpacing/>
      </w:pPr>
      <w:r>
        <w:t xml:space="preserve">The upload file must already exist; the tool will not allow you to enter the name of a non-existent file.  </w:t>
      </w:r>
    </w:p>
    <w:p w:rsidR="00F5314D" w:rsidRDefault="00F5314D" w:rsidP="00F5314D">
      <w:pPr>
        <w:pStyle w:val="NoSpacing"/>
        <w:numPr>
          <w:ilvl w:val="1"/>
          <w:numId w:val="17"/>
        </w:numPr>
        <w:spacing w:after="100" w:afterAutospacing="1"/>
        <w:contextualSpacing/>
      </w:pPr>
      <w:r>
        <w:t>Only text files with names ending in .TXT are allowed.</w:t>
      </w:r>
      <w:r>
        <w:br/>
      </w:r>
    </w:p>
    <w:p w:rsidR="00F5314D" w:rsidRDefault="00F5314D" w:rsidP="00F5314D">
      <w:pPr>
        <w:pStyle w:val="NoSpacing"/>
        <w:numPr>
          <w:ilvl w:val="0"/>
          <w:numId w:val="17"/>
        </w:numPr>
        <w:spacing w:after="100" w:afterAutospacing="1"/>
        <w:contextualSpacing/>
      </w:pPr>
      <w:r>
        <w:t>Click the “Save Configuration Settings” button to save your settings.  The tool can now be used to submit data.  Alternatively, click the Cancel button to close the configuration form without saving any changes.  Note: the tool will not upload data until all configuration settings are supplied.</w:t>
      </w:r>
    </w:p>
    <w:p w:rsidR="00F5314D" w:rsidRDefault="00F5314D" w:rsidP="00F5314D">
      <w:pPr>
        <w:pStyle w:val="NoSpacing"/>
        <w:numPr>
          <w:ilvl w:val="1"/>
          <w:numId w:val="17"/>
        </w:numPr>
        <w:spacing w:after="100" w:afterAutospacing="1"/>
        <w:contextualSpacing/>
      </w:pPr>
      <w:r>
        <w:t>The tool will use the same folder and file name for each upload, unless you change the setting prior to uploading.</w:t>
      </w:r>
    </w:p>
    <w:p w:rsidR="00F5314D" w:rsidRDefault="00F5314D" w:rsidP="00F5314D">
      <w:pPr>
        <w:pStyle w:val="NoSpacing"/>
        <w:numPr>
          <w:ilvl w:val="1"/>
          <w:numId w:val="17"/>
        </w:numPr>
        <w:spacing w:after="100" w:afterAutospacing="1"/>
        <w:contextualSpacing/>
      </w:pPr>
      <w:r>
        <w:t>No further configuration changes are required from one upload to the next unless you need to change one or more of the pieces of information.</w:t>
      </w:r>
      <w:r>
        <w:br/>
      </w:r>
    </w:p>
    <w:p w:rsidR="00F5314D" w:rsidRDefault="00F5314D" w:rsidP="00F5314D">
      <w:pPr>
        <w:pStyle w:val="NoSpacing"/>
        <w:keepNext/>
        <w:numPr>
          <w:ilvl w:val="0"/>
          <w:numId w:val="17"/>
        </w:numPr>
        <w:spacing w:after="100" w:afterAutospacing="1"/>
        <w:contextualSpacing/>
      </w:pPr>
      <w:r>
        <w:t>The Configuration form closes, and the interactive upload window takes its place.</w:t>
      </w:r>
      <w:r>
        <w:br/>
      </w:r>
      <w:r>
        <w:br/>
      </w:r>
      <w:r w:rsidR="00B54925">
        <w:rPr>
          <w:noProof/>
        </w:rPr>
        <w:drawing>
          <wp:inline distT="0" distB="0" distL="0" distR="0">
            <wp:extent cx="5382895" cy="2822575"/>
            <wp:effectExtent l="19050" t="0" r="825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382895" cy="2822575"/>
                    </a:xfrm>
                    <a:prstGeom prst="rect">
                      <a:avLst/>
                    </a:prstGeom>
                    <a:noFill/>
                    <a:ln w="9525">
                      <a:noFill/>
                      <a:miter lim="800000"/>
                      <a:headEnd/>
                      <a:tailEnd/>
                    </a:ln>
                  </pic:spPr>
                </pic:pic>
              </a:graphicData>
            </a:graphic>
          </wp:inline>
        </w:drawing>
      </w:r>
    </w:p>
    <w:p w:rsidR="00F5314D" w:rsidRDefault="00F5314D" w:rsidP="007534E1">
      <w:pPr>
        <w:pStyle w:val="Caption"/>
        <w:ind w:left="720"/>
      </w:pPr>
      <w:r>
        <w:t xml:space="preserve">Figure </w:t>
      </w:r>
      <w:fldSimple w:instr=" SEQ Figure \* ARABIC ">
        <w:r w:rsidR="00BC73FF">
          <w:rPr>
            <w:noProof/>
          </w:rPr>
          <w:t>4</w:t>
        </w:r>
      </w:fldSimple>
      <w:r>
        <w:t>: The data submission form</w:t>
      </w:r>
    </w:p>
    <w:p w:rsidR="00F5314D" w:rsidRDefault="00F5314D" w:rsidP="00F5314D">
      <w:pPr>
        <w:pStyle w:val="NoSpacing"/>
        <w:spacing w:after="100"/>
        <w:ind w:left="720"/>
      </w:pPr>
      <w:r>
        <w:br/>
      </w:r>
    </w:p>
    <w:p w:rsidR="00F5314D" w:rsidRDefault="00F5314D" w:rsidP="00F5314D">
      <w:r>
        <w:br w:type="page"/>
      </w:r>
    </w:p>
    <w:p w:rsidR="00F5314D" w:rsidRDefault="00F5314D" w:rsidP="00F5314D">
      <w:pPr>
        <w:pStyle w:val="NoSpacing"/>
        <w:spacing w:after="100"/>
      </w:pPr>
      <w:bookmarkStart w:id="17" w:name="_Toc258247760"/>
      <w:r w:rsidRPr="000E6FD8">
        <w:rPr>
          <w:rStyle w:val="Heading2Char"/>
        </w:rPr>
        <w:t>To submit a file manually</w:t>
      </w:r>
      <w:bookmarkEnd w:id="17"/>
    </w:p>
    <w:p w:rsidR="00F5314D" w:rsidRDefault="00F5314D" w:rsidP="00F5314D">
      <w:pPr>
        <w:pStyle w:val="NoSpacing"/>
        <w:spacing w:after="100"/>
        <w:ind w:left="360"/>
      </w:pPr>
    </w:p>
    <w:p w:rsidR="00F5314D" w:rsidRDefault="00F5314D" w:rsidP="00F5314D">
      <w:pPr>
        <w:pStyle w:val="NoSpacing"/>
        <w:numPr>
          <w:ilvl w:val="0"/>
          <w:numId w:val="15"/>
        </w:numPr>
        <w:spacing w:after="100" w:afterAutospacing="1"/>
        <w:contextualSpacing/>
      </w:pPr>
      <w:r>
        <w:t>If it is not already open, o</w:t>
      </w:r>
      <w:r w:rsidRPr="0018199D">
        <w:t>pen the tool by choosing [Insure Kids Now -&gt; IKN Data Submission Client] from the Start -&gt; Programs menu.</w:t>
      </w:r>
      <w:r>
        <w:br/>
      </w:r>
    </w:p>
    <w:p w:rsidR="00F5314D" w:rsidRDefault="00F5314D" w:rsidP="00F5314D">
      <w:pPr>
        <w:pStyle w:val="NoSpacing"/>
        <w:numPr>
          <w:ilvl w:val="0"/>
          <w:numId w:val="15"/>
        </w:numPr>
        <w:spacing w:after="100" w:afterAutospacing="1"/>
        <w:contextualSpacing/>
      </w:pPr>
      <w:r>
        <w:t>The previously-saved State and Program information are displayed, along with the name of the file to be uploaded.  You can change them here, but the changes are not saved permanently to the tool’s configuration settings.  To make the changes permanent, use the “Settings” option on the tool’s menu to re-open the Configuration screen.</w:t>
      </w:r>
      <w:r>
        <w:br/>
      </w:r>
    </w:p>
    <w:p w:rsidR="00F5314D" w:rsidRDefault="00F5314D" w:rsidP="00F5314D">
      <w:pPr>
        <w:pStyle w:val="NoSpacing"/>
        <w:keepNext/>
        <w:numPr>
          <w:ilvl w:val="0"/>
          <w:numId w:val="15"/>
        </w:numPr>
        <w:spacing w:after="100" w:afterAutospacing="1"/>
        <w:contextualSpacing/>
      </w:pPr>
      <w:r>
        <w:t>Select a file to upload, if you plan to upload something other than the already-specified file.  If the file specified is not found, the tool displays an error message:</w:t>
      </w:r>
      <w:r>
        <w:br/>
      </w:r>
      <w:r>
        <w:br/>
      </w:r>
      <w:r w:rsidR="00B54925">
        <w:rPr>
          <w:noProof/>
        </w:rPr>
        <w:drawing>
          <wp:inline distT="0" distB="0" distL="0" distR="0">
            <wp:extent cx="3816350" cy="1200785"/>
            <wp:effectExtent l="19050" t="0" r="0" b="0"/>
            <wp:docPr id="14" name="Picture 7" descr="Image of the error message dialog indicating that the file to upload does not exist in the pat 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the error message dialog indicating that the file to upload does not exist in the pat specified."/>
                    <pic:cNvPicPr>
                      <a:picLocks noChangeAspect="1" noChangeArrowheads="1"/>
                    </pic:cNvPicPr>
                  </pic:nvPicPr>
                  <pic:blipFill>
                    <a:blip r:embed="rId32" cstate="print"/>
                    <a:srcRect/>
                    <a:stretch>
                      <a:fillRect/>
                    </a:stretch>
                  </pic:blipFill>
                  <pic:spPr bwMode="auto">
                    <a:xfrm>
                      <a:off x="0" y="0"/>
                      <a:ext cx="3816350" cy="1200785"/>
                    </a:xfrm>
                    <a:prstGeom prst="rect">
                      <a:avLst/>
                    </a:prstGeom>
                    <a:noFill/>
                    <a:ln w="9525">
                      <a:noFill/>
                      <a:miter lim="800000"/>
                      <a:headEnd/>
                      <a:tailEnd/>
                    </a:ln>
                  </pic:spPr>
                </pic:pic>
              </a:graphicData>
            </a:graphic>
          </wp:inline>
        </w:drawing>
      </w:r>
    </w:p>
    <w:p w:rsidR="00F5314D" w:rsidRDefault="00F5314D" w:rsidP="007534E1">
      <w:pPr>
        <w:pStyle w:val="Caption"/>
        <w:ind w:left="720"/>
      </w:pPr>
      <w:r>
        <w:t xml:space="preserve">Figure </w:t>
      </w:r>
      <w:fldSimple w:instr=" SEQ Figure \* ARABIC ">
        <w:r w:rsidR="00BC73FF">
          <w:rPr>
            <w:noProof/>
          </w:rPr>
          <w:t>5</w:t>
        </w:r>
      </w:fldSimple>
      <w:r>
        <w:t>: The "File not found" error message dialog</w:t>
      </w:r>
      <w:r w:rsidR="007534E1">
        <w:br/>
      </w:r>
    </w:p>
    <w:p w:rsidR="00F5314D" w:rsidRDefault="00F5314D" w:rsidP="00F5314D">
      <w:pPr>
        <w:pStyle w:val="NoSpacing"/>
        <w:spacing w:after="100"/>
        <w:ind w:left="720"/>
      </w:pPr>
      <w:r>
        <w:t>(After uploading a file, the tool automatically moves it to a folder named “processedFiles” underneath the folder where the uploaded file was located.  The file name is also changed to include the date and time that it was uploaded.  This is a safeguard, intended to help prevent accidental submission of the same file more than once.)</w:t>
      </w:r>
      <w:r>
        <w:br/>
      </w:r>
    </w:p>
    <w:p w:rsidR="00F5314D" w:rsidRDefault="00F5314D" w:rsidP="00F5314D">
      <w:pPr>
        <w:pStyle w:val="NoSpacing"/>
        <w:keepNext/>
        <w:numPr>
          <w:ilvl w:val="0"/>
          <w:numId w:val="15"/>
        </w:numPr>
        <w:spacing w:after="100" w:afterAutospacing="1"/>
        <w:contextualSpacing/>
      </w:pPr>
      <w:r>
        <w:t>Click the “Upload file” button to send the file.  The tool displays a confirmation dialog before actually transmitting the file:</w:t>
      </w:r>
      <w:r>
        <w:br/>
      </w:r>
      <w:r>
        <w:br/>
      </w:r>
      <w:r w:rsidR="00B54925">
        <w:rPr>
          <w:noProof/>
        </w:rPr>
        <w:drawing>
          <wp:inline distT="0" distB="0" distL="0" distR="0">
            <wp:extent cx="5939790" cy="835025"/>
            <wp:effectExtent l="19050" t="0" r="3810" b="0"/>
            <wp:docPr id="15" name="Picture 10" descr="Image of the pre-submission confirmati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of the pre-submission confirmation dialog."/>
                    <pic:cNvPicPr>
                      <a:picLocks noChangeAspect="1" noChangeArrowheads="1"/>
                    </pic:cNvPicPr>
                  </pic:nvPicPr>
                  <pic:blipFill>
                    <a:blip r:embed="rId33" cstate="print"/>
                    <a:srcRect/>
                    <a:stretch>
                      <a:fillRect/>
                    </a:stretch>
                  </pic:blipFill>
                  <pic:spPr bwMode="auto">
                    <a:xfrm>
                      <a:off x="0" y="0"/>
                      <a:ext cx="5939790" cy="835025"/>
                    </a:xfrm>
                    <a:prstGeom prst="rect">
                      <a:avLst/>
                    </a:prstGeom>
                    <a:noFill/>
                    <a:ln w="9525">
                      <a:noFill/>
                      <a:miter lim="800000"/>
                      <a:headEnd/>
                      <a:tailEnd/>
                    </a:ln>
                  </pic:spPr>
                </pic:pic>
              </a:graphicData>
            </a:graphic>
          </wp:inline>
        </w:drawing>
      </w:r>
    </w:p>
    <w:p w:rsidR="00F5314D" w:rsidRDefault="00F5314D" w:rsidP="007534E1">
      <w:pPr>
        <w:pStyle w:val="Caption"/>
        <w:ind w:left="720"/>
      </w:pPr>
      <w:r>
        <w:t xml:space="preserve">Figure </w:t>
      </w:r>
      <w:fldSimple w:instr=" SEQ Figure \* ARABIC ">
        <w:r w:rsidR="00BC73FF">
          <w:rPr>
            <w:noProof/>
          </w:rPr>
          <w:t>6</w:t>
        </w:r>
      </w:fldSimple>
      <w:r>
        <w:t>: The confirmation dialog that is displayed before an upload.</w:t>
      </w:r>
      <w:r w:rsidR="007534E1">
        <w:br/>
      </w:r>
    </w:p>
    <w:p w:rsidR="00F5314D" w:rsidRDefault="00F5314D" w:rsidP="00F5314D">
      <w:pPr>
        <w:pStyle w:val="NoSpacing"/>
        <w:keepNext/>
        <w:numPr>
          <w:ilvl w:val="0"/>
          <w:numId w:val="15"/>
        </w:numPr>
        <w:spacing w:after="100" w:afterAutospacing="1"/>
        <w:contextualSpacing/>
      </w:pPr>
      <w:r>
        <w:t>When the upload is completed, the tool will display a message like the one shown on the status line of the image below:</w:t>
      </w:r>
      <w:r>
        <w:br/>
      </w:r>
      <w:r>
        <w:br/>
      </w:r>
      <w:r w:rsidR="00B54925">
        <w:rPr>
          <w:noProof/>
        </w:rPr>
        <w:drawing>
          <wp:inline distT="0" distB="0" distL="0" distR="0">
            <wp:extent cx="5382895" cy="2822575"/>
            <wp:effectExtent l="19050" t="0" r="8255" b="0"/>
            <wp:docPr id="16" name="Picture 13" descr="Image of the client after a file has been successfully uploaded.  The status line contains the text &quot;File uploaded successful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the client after a file has been successfully uploaded.  The status line contains the text &quot;File uploaded successfully&quot;."/>
                    <pic:cNvPicPr>
                      <a:picLocks noChangeAspect="1" noChangeArrowheads="1"/>
                    </pic:cNvPicPr>
                  </pic:nvPicPr>
                  <pic:blipFill>
                    <a:blip r:embed="rId34" cstate="print"/>
                    <a:srcRect/>
                    <a:stretch>
                      <a:fillRect/>
                    </a:stretch>
                  </pic:blipFill>
                  <pic:spPr bwMode="auto">
                    <a:xfrm>
                      <a:off x="0" y="0"/>
                      <a:ext cx="5382895" cy="2822575"/>
                    </a:xfrm>
                    <a:prstGeom prst="rect">
                      <a:avLst/>
                    </a:prstGeom>
                    <a:noFill/>
                    <a:ln w="9525">
                      <a:noFill/>
                      <a:miter lim="800000"/>
                      <a:headEnd/>
                      <a:tailEnd/>
                    </a:ln>
                  </pic:spPr>
                </pic:pic>
              </a:graphicData>
            </a:graphic>
          </wp:inline>
        </w:drawing>
      </w:r>
    </w:p>
    <w:p w:rsidR="00F5314D" w:rsidRDefault="00F5314D" w:rsidP="007534E1">
      <w:pPr>
        <w:pStyle w:val="Caption"/>
        <w:ind w:left="720"/>
      </w:pPr>
      <w:r>
        <w:t xml:space="preserve">Figure </w:t>
      </w:r>
      <w:fldSimple w:instr=" SEQ Figure \* ARABIC ">
        <w:r w:rsidR="00BC73FF">
          <w:rPr>
            <w:noProof/>
          </w:rPr>
          <w:t>7</w:t>
        </w:r>
      </w:fldSimple>
      <w:r>
        <w:t>: The status line indicates that the upload was successful</w:t>
      </w:r>
      <w:r w:rsidR="007534E1">
        <w:br/>
      </w:r>
    </w:p>
    <w:p w:rsidR="00F5314D" w:rsidRDefault="00F5314D" w:rsidP="00F5314D">
      <w:pPr>
        <w:pStyle w:val="NoSpacing"/>
        <w:numPr>
          <w:ilvl w:val="0"/>
          <w:numId w:val="15"/>
        </w:numPr>
        <w:spacing w:after="100" w:afterAutospacing="1"/>
        <w:contextualSpacing/>
      </w:pPr>
      <w:r>
        <w:t>If you are submitting more than one file (e.g. one file for each program or for a collection of health plans), repeat steps 3 through 5 for each file you are submitting.</w:t>
      </w:r>
      <w:r>
        <w:br/>
      </w:r>
    </w:p>
    <w:p w:rsidR="00F5314D" w:rsidRDefault="00F5314D" w:rsidP="00F5314D">
      <w:pPr>
        <w:pStyle w:val="NoSpacing"/>
        <w:numPr>
          <w:ilvl w:val="0"/>
          <w:numId w:val="15"/>
        </w:numPr>
        <w:spacing w:after="100" w:afterAutospacing="1"/>
        <w:contextualSpacing/>
      </w:pPr>
      <w:r>
        <w:t>When you are finished, close the tool by clicking the Exit button.</w:t>
      </w:r>
    </w:p>
    <w:p w:rsidR="00F5314D" w:rsidRDefault="00F5314D" w:rsidP="00F5314D">
      <w:pPr>
        <w:pStyle w:val="NoSpacing"/>
        <w:spacing w:after="100"/>
      </w:pPr>
    </w:p>
    <w:p w:rsidR="00F5314D" w:rsidRDefault="00F5314D" w:rsidP="00F5314D">
      <w:pPr>
        <w:pStyle w:val="NoSpacing"/>
        <w:spacing w:after="100"/>
      </w:pPr>
      <w:r>
        <w:t>If your username or password does not match what is on file in the upload system user data, the tool displays an error dialog:</w:t>
      </w:r>
    </w:p>
    <w:p w:rsidR="00F5314D" w:rsidRDefault="00F5314D" w:rsidP="00F5314D">
      <w:pPr>
        <w:pStyle w:val="NoSpacing"/>
        <w:spacing w:after="100"/>
      </w:pPr>
    </w:p>
    <w:p w:rsidR="007534E1" w:rsidRDefault="00B54925" w:rsidP="007534E1">
      <w:pPr>
        <w:pStyle w:val="NoSpacing"/>
        <w:keepNext/>
        <w:spacing w:after="100"/>
      </w:pPr>
      <w:r>
        <w:rPr>
          <w:noProof/>
        </w:rPr>
        <w:drawing>
          <wp:inline distT="0" distB="0" distL="0" distR="0">
            <wp:extent cx="2329815" cy="1200785"/>
            <wp:effectExtent l="19050" t="0" r="0" b="0"/>
            <wp:docPr id="17" name="Picture 16" descr="Image of the dialog box indicating that either the user ID or password was not matched in the service user list, or that the selected State or program differed from the information 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of the dialog box indicating that either the user ID or password was not matched in the service user list, or that the selected State or program differed from the information on file."/>
                    <pic:cNvPicPr>
                      <a:picLocks noChangeAspect="1" noChangeArrowheads="1"/>
                    </pic:cNvPicPr>
                  </pic:nvPicPr>
                  <pic:blipFill>
                    <a:blip r:embed="rId35" cstate="print"/>
                    <a:srcRect/>
                    <a:stretch>
                      <a:fillRect/>
                    </a:stretch>
                  </pic:blipFill>
                  <pic:spPr bwMode="auto">
                    <a:xfrm>
                      <a:off x="0" y="0"/>
                      <a:ext cx="2329815" cy="1200785"/>
                    </a:xfrm>
                    <a:prstGeom prst="rect">
                      <a:avLst/>
                    </a:prstGeom>
                    <a:noFill/>
                    <a:ln w="9525">
                      <a:noFill/>
                      <a:miter lim="800000"/>
                      <a:headEnd/>
                      <a:tailEnd/>
                    </a:ln>
                  </pic:spPr>
                </pic:pic>
              </a:graphicData>
            </a:graphic>
          </wp:inline>
        </w:drawing>
      </w:r>
    </w:p>
    <w:p w:rsidR="00F5314D" w:rsidRDefault="007534E1" w:rsidP="007534E1">
      <w:pPr>
        <w:pStyle w:val="Caption"/>
      </w:pPr>
      <w:r>
        <w:t xml:space="preserve">Figure </w:t>
      </w:r>
      <w:fldSimple w:instr=" SEQ Figure \* ARABIC ">
        <w:r w:rsidR="00BC73FF">
          <w:rPr>
            <w:noProof/>
          </w:rPr>
          <w:t>8</w:t>
        </w:r>
      </w:fldSimple>
      <w:r>
        <w:t>: Error message displayed on login failure</w:t>
      </w:r>
    </w:p>
    <w:p w:rsidR="00F5314D" w:rsidRDefault="00F5314D" w:rsidP="00F5314D">
      <w:pPr>
        <w:pStyle w:val="NoSpacing"/>
        <w:spacing w:after="100"/>
      </w:pPr>
    </w:p>
    <w:p w:rsidR="007534E1" w:rsidRDefault="00F5314D" w:rsidP="007534E1">
      <w:pPr>
        <w:pStyle w:val="NoSpacing"/>
        <w:keepNext/>
        <w:spacing w:after="100"/>
      </w:pPr>
      <w:r>
        <w:t>Similarly, if the State and program type do not match the registration information the tool displays this error message:</w:t>
      </w:r>
      <w:r>
        <w:br/>
      </w:r>
      <w:r>
        <w:br/>
      </w:r>
      <w:r w:rsidR="00B54925">
        <w:rPr>
          <w:noProof/>
        </w:rPr>
        <w:drawing>
          <wp:inline distT="0" distB="0" distL="0" distR="0">
            <wp:extent cx="5709285" cy="1200785"/>
            <wp:effectExtent l="19050" t="0" r="5715" b="0"/>
            <wp:docPr id="18" name="Picture 19" descr="Image showing the error message &quot;User does not have privileges to upload files for the State and Insurance Program combin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showing the error message &quot;User does not have privileges to upload files for the State and Insurance Program combination.&quot;"/>
                    <pic:cNvPicPr>
                      <a:picLocks noChangeAspect="1" noChangeArrowheads="1"/>
                    </pic:cNvPicPr>
                  </pic:nvPicPr>
                  <pic:blipFill>
                    <a:blip r:embed="rId36" cstate="print"/>
                    <a:srcRect/>
                    <a:stretch>
                      <a:fillRect/>
                    </a:stretch>
                  </pic:blipFill>
                  <pic:spPr bwMode="auto">
                    <a:xfrm>
                      <a:off x="0" y="0"/>
                      <a:ext cx="5709285" cy="1200785"/>
                    </a:xfrm>
                    <a:prstGeom prst="rect">
                      <a:avLst/>
                    </a:prstGeom>
                    <a:noFill/>
                    <a:ln w="9525">
                      <a:noFill/>
                      <a:miter lim="800000"/>
                      <a:headEnd/>
                      <a:tailEnd/>
                    </a:ln>
                  </pic:spPr>
                </pic:pic>
              </a:graphicData>
            </a:graphic>
          </wp:inline>
        </w:drawing>
      </w:r>
    </w:p>
    <w:p w:rsidR="00F5314D" w:rsidRDefault="007534E1" w:rsidP="007534E1">
      <w:pPr>
        <w:pStyle w:val="Caption"/>
      </w:pPr>
      <w:r>
        <w:t xml:space="preserve">Figure </w:t>
      </w:r>
      <w:fldSimple w:instr=" SEQ Figure \* ARABIC ">
        <w:r w:rsidR="00BC73FF">
          <w:rPr>
            <w:noProof/>
          </w:rPr>
          <w:t>9</w:t>
        </w:r>
      </w:fldSimple>
      <w:r>
        <w:t>: Error message displayed when attempting to send a file for which you are not authorized</w:t>
      </w:r>
    </w:p>
    <w:p w:rsidR="00F5314D" w:rsidRDefault="00F5314D" w:rsidP="00F5314D">
      <w:pPr>
        <w:pStyle w:val="NoSpacing"/>
        <w:spacing w:after="100"/>
      </w:pPr>
    </w:p>
    <w:p w:rsidR="00F5314D" w:rsidRDefault="00F5314D" w:rsidP="00F5314D">
      <w:pPr>
        <w:pStyle w:val="NoSpacing"/>
        <w:spacing w:after="100"/>
      </w:pPr>
      <w:r>
        <w:t>Use the “Settings” menu to open the configuration form, verify that you have the correct information saved and re-try your submission.</w:t>
      </w:r>
    </w:p>
    <w:p w:rsidR="00F5314D" w:rsidRDefault="00F5314D" w:rsidP="00F5314D">
      <w:pPr>
        <w:pStyle w:val="NoSpacing"/>
        <w:spacing w:after="100"/>
      </w:pPr>
    </w:p>
    <w:p w:rsidR="00F5314D" w:rsidRDefault="00F5314D" w:rsidP="00F5314D">
      <w:pPr>
        <w:pStyle w:val="NoSpacing"/>
        <w:spacing w:after="100"/>
      </w:pPr>
      <w:bookmarkStart w:id="18" w:name="_Toc258247761"/>
      <w:r w:rsidRPr="000E6FD8">
        <w:rPr>
          <w:rStyle w:val="Heading2Char"/>
        </w:rPr>
        <w:t>To submit a file automatically</w:t>
      </w:r>
      <w:bookmarkEnd w:id="18"/>
    </w:p>
    <w:p w:rsidR="00F5314D" w:rsidRDefault="00F5314D" w:rsidP="00F5314D">
      <w:pPr>
        <w:pStyle w:val="NoSpacing"/>
        <w:spacing w:after="100"/>
      </w:pPr>
    </w:p>
    <w:p w:rsidR="00F5314D" w:rsidRDefault="00F5314D" w:rsidP="00F5314D">
      <w:pPr>
        <w:pStyle w:val="NoSpacing"/>
        <w:numPr>
          <w:ilvl w:val="0"/>
          <w:numId w:val="16"/>
        </w:numPr>
        <w:spacing w:after="100" w:afterAutospacing="1"/>
        <w:contextualSpacing/>
      </w:pPr>
      <w:r>
        <w:t>Create the file, ensuring that the name and location of the file match what is already stored in the configuration information.</w:t>
      </w:r>
      <w:r>
        <w:br/>
      </w:r>
    </w:p>
    <w:p w:rsidR="00F5314D" w:rsidRDefault="00F5314D" w:rsidP="00F5314D">
      <w:pPr>
        <w:pStyle w:val="NoSpacing"/>
        <w:numPr>
          <w:ilvl w:val="0"/>
          <w:numId w:val="16"/>
        </w:numPr>
        <w:spacing w:after="100" w:afterAutospacing="1"/>
        <w:contextualSpacing/>
      </w:pPr>
      <w:r>
        <w:t>Open the Windows Scheduler by clicking Start -&gt; Settings -&gt; Control Panel.  Double-click on the Scheduled Tasks applet in the Control Panel top start the process of creating a new task.</w:t>
      </w:r>
      <w:r>
        <w:br/>
      </w:r>
    </w:p>
    <w:p w:rsidR="008110CF" w:rsidRDefault="00F5314D" w:rsidP="008110CF">
      <w:pPr>
        <w:pStyle w:val="NoSpacing"/>
        <w:keepNext/>
        <w:numPr>
          <w:ilvl w:val="0"/>
          <w:numId w:val="16"/>
        </w:numPr>
        <w:spacing w:after="100" w:afterAutospacing="1"/>
        <w:contextualSpacing/>
      </w:pPr>
      <w:r>
        <w:t>Double-click “Add Scheduled Task”, which starts the Scheduled Task Wizard.</w:t>
      </w:r>
      <w:r>
        <w:br/>
      </w:r>
      <w:r>
        <w:br/>
      </w:r>
      <w:r w:rsidR="00B54925">
        <w:rPr>
          <w:noProof/>
        </w:rPr>
        <w:drawing>
          <wp:inline distT="0" distB="0" distL="0" distR="0">
            <wp:extent cx="4118610" cy="3021330"/>
            <wp:effectExtent l="19050" t="0" r="0" b="0"/>
            <wp:docPr id="19" name="Picture 19" descr="Image of the Scheduled Task Wizard start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of the Scheduled Task Wizard startup form"/>
                    <pic:cNvPicPr>
                      <a:picLocks noChangeAspect="1" noChangeArrowheads="1"/>
                    </pic:cNvPicPr>
                  </pic:nvPicPr>
                  <pic:blipFill>
                    <a:blip r:embed="rId37" cstate="print"/>
                    <a:srcRect/>
                    <a:stretch>
                      <a:fillRect/>
                    </a:stretch>
                  </pic:blipFill>
                  <pic:spPr bwMode="auto">
                    <a:xfrm>
                      <a:off x="0" y="0"/>
                      <a:ext cx="4118610" cy="3021330"/>
                    </a:xfrm>
                    <a:prstGeom prst="rect">
                      <a:avLst/>
                    </a:prstGeom>
                    <a:noFill/>
                    <a:ln w="9525">
                      <a:noFill/>
                      <a:miter lim="800000"/>
                      <a:headEnd/>
                      <a:tailEnd/>
                    </a:ln>
                  </pic:spPr>
                </pic:pic>
              </a:graphicData>
            </a:graphic>
          </wp:inline>
        </w:drawing>
      </w:r>
    </w:p>
    <w:p w:rsidR="00F5314D" w:rsidRDefault="008110CF" w:rsidP="008110CF">
      <w:pPr>
        <w:pStyle w:val="Caption"/>
        <w:ind w:left="720"/>
      </w:pPr>
      <w:r>
        <w:t xml:space="preserve">Figure </w:t>
      </w:r>
      <w:fldSimple w:instr=" SEQ Figure \* ARABIC ">
        <w:r w:rsidR="00BC73FF">
          <w:rPr>
            <w:noProof/>
          </w:rPr>
          <w:t>10</w:t>
        </w:r>
      </w:fldSimple>
      <w:r>
        <w:t>: The Scheduled Task Wizard</w:t>
      </w:r>
      <w:r>
        <w:br/>
      </w:r>
      <w:r w:rsidR="00F5314D">
        <w:br/>
      </w:r>
    </w:p>
    <w:p w:rsidR="00F5314D" w:rsidRDefault="00F5314D" w:rsidP="00F5314D">
      <w:pPr>
        <w:pStyle w:val="NoSpacing"/>
        <w:numPr>
          <w:ilvl w:val="0"/>
          <w:numId w:val="16"/>
        </w:numPr>
        <w:spacing w:after="100" w:afterAutospacing="1"/>
        <w:contextualSpacing/>
      </w:pPr>
      <w:r>
        <w:t>Click the “Browse” button and navigate to the folder where you installed the data submission client.  By default this is Program Files -&gt; CMS -&gt; IKN Data Uploader.  Choose the file IKNClient.exe.</w:t>
      </w:r>
      <w:r>
        <w:br/>
      </w:r>
    </w:p>
    <w:p w:rsidR="005B4F48" w:rsidRDefault="00F5314D" w:rsidP="005B4F48">
      <w:pPr>
        <w:pStyle w:val="NoSpacing"/>
        <w:keepNext/>
        <w:numPr>
          <w:ilvl w:val="0"/>
          <w:numId w:val="16"/>
        </w:numPr>
        <w:spacing w:after="100" w:afterAutospacing="1"/>
        <w:contextualSpacing/>
      </w:pPr>
      <w:r>
        <w:t>Choose the scheduling option that corresponds to your intended data generation and submission frequency.</w:t>
      </w:r>
      <w:r>
        <w:br/>
      </w:r>
      <w:r>
        <w:br/>
      </w:r>
      <w:r w:rsidR="00B54925">
        <w:rPr>
          <w:noProof/>
        </w:rPr>
        <w:drawing>
          <wp:inline distT="0" distB="0" distL="0" distR="0">
            <wp:extent cx="4118610" cy="3021330"/>
            <wp:effectExtent l="19050" t="0" r="0" b="0"/>
            <wp:docPr id="20" name="Picture 20" descr="Image of the Scheduled Task Wizard task name and basic schedul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of the Scheduled Task Wizard task name and basic schedule form"/>
                    <pic:cNvPicPr>
                      <a:picLocks noChangeAspect="1" noChangeArrowheads="1"/>
                    </pic:cNvPicPr>
                  </pic:nvPicPr>
                  <pic:blipFill>
                    <a:blip r:embed="rId38" cstate="print"/>
                    <a:srcRect/>
                    <a:stretch>
                      <a:fillRect/>
                    </a:stretch>
                  </pic:blipFill>
                  <pic:spPr bwMode="auto">
                    <a:xfrm>
                      <a:off x="0" y="0"/>
                      <a:ext cx="4118610" cy="3021330"/>
                    </a:xfrm>
                    <a:prstGeom prst="rect">
                      <a:avLst/>
                    </a:prstGeom>
                    <a:noFill/>
                    <a:ln w="9525">
                      <a:noFill/>
                      <a:miter lim="800000"/>
                      <a:headEnd/>
                      <a:tailEnd/>
                    </a:ln>
                  </pic:spPr>
                </pic:pic>
              </a:graphicData>
            </a:graphic>
          </wp:inline>
        </w:drawing>
      </w:r>
    </w:p>
    <w:p w:rsidR="00F5314D" w:rsidRDefault="005B4F48" w:rsidP="005B4F48">
      <w:pPr>
        <w:pStyle w:val="Caption"/>
        <w:ind w:left="720"/>
      </w:pPr>
      <w:r>
        <w:t xml:space="preserve">Figure </w:t>
      </w:r>
      <w:fldSimple w:instr=" SEQ Figure \* ARABIC ">
        <w:r w:rsidR="00BC73FF">
          <w:rPr>
            <w:noProof/>
          </w:rPr>
          <w:t>11</w:t>
        </w:r>
      </w:fldSimple>
      <w:r>
        <w:t>: Setting the basic frequency for the task</w:t>
      </w:r>
      <w:r w:rsidR="00F5314D">
        <w:br/>
      </w:r>
    </w:p>
    <w:p w:rsidR="005B4F48" w:rsidRDefault="00F5314D" w:rsidP="005B4F48">
      <w:pPr>
        <w:pStyle w:val="NoSpacing"/>
        <w:keepNext/>
        <w:numPr>
          <w:ilvl w:val="0"/>
          <w:numId w:val="16"/>
        </w:numPr>
        <w:spacing w:after="100" w:afterAutospacing="1"/>
        <w:contextualSpacing/>
      </w:pPr>
      <w:r>
        <w:t>Set the time that you want to submit the data.</w:t>
      </w:r>
      <w:r>
        <w:br/>
      </w:r>
      <w:r>
        <w:br/>
      </w:r>
      <w:r w:rsidR="00B54925">
        <w:rPr>
          <w:noProof/>
        </w:rPr>
        <w:drawing>
          <wp:inline distT="0" distB="0" distL="0" distR="0">
            <wp:extent cx="4118610" cy="3021330"/>
            <wp:effectExtent l="19050" t="0" r="0" b="0"/>
            <wp:docPr id="21" name="Picture 21" descr="Image of the Scheduled Task Wizard time sett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of the Scheduled Task Wizard time setting form"/>
                    <pic:cNvPicPr>
                      <a:picLocks noChangeAspect="1" noChangeArrowheads="1"/>
                    </pic:cNvPicPr>
                  </pic:nvPicPr>
                  <pic:blipFill>
                    <a:blip r:embed="rId39" cstate="print"/>
                    <a:srcRect/>
                    <a:stretch>
                      <a:fillRect/>
                    </a:stretch>
                  </pic:blipFill>
                  <pic:spPr bwMode="auto">
                    <a:xfrm>
                      <a:off x="0" y="0"/>
                      <a:ext cx="4118610" cy="3021330"/>
                    </a:xfrm>
                    <a:prstGeom prst="rect">
                      <a:avLst/>
                    </a:prstGeom>
                    <a:noFill/>
                    <a:ln w="9525">
                      <a:noFill/>
                      <a:miter lim="800000"/>
                      <a:headEnd/>
                      <a:tailEnd/>
                    </a:ln>
                  </pic:spPr>
                </pic:pic>
              </a:graphicData>
            </a:graphic>
          </wp:inline>
        </w:drawing>
      </w:r>
    </w:p>
    <w:p w:rsidR="00F5314D" w:rsidRDefault="005B4F48" w:rsidP="005B4F48">
      <w:pPr>
        <w:pStyle w:val="Caption"/>
        <w:ind w:left="720"/>
      </w:pPr>
      <w:r>
        <w:t xml:space="preserve">Figure </w:t>
      </w:r>
      <w:fldSimple w:instr=" SEQ Figure \* ARABIC ">
        <w:r w:rsidR="00BC73FF">
          <w:rPr>
            <w:noProof/>
          </w:rPr>
          <w:t>12</w:t>
        </w:r>
      </w:fldSimple>
      <w:r>
        <w:t>: Setting the time the task should run</w:t>
      </w:r>
      <w:r w:rsidR="00F5314D">
        <w:br/>
      </w:r>
    </w:p>
    <w:p w:rsidR="005B4F48" w:rsidRDefault="00F5314D" w:rsidP="005B4F48">
      <w:pPr>
        <w:pStyle w:val="NoSpacing"/>
        <w:keepNext/>
        <w:numPr>
          <w:ilvl w:val="0"/>
          <w:numId w:val="16"/>
        </w:numPr>
        <w:spacing w:after="100" w:afterAutospacing="1"/>
        <w:contextualSpacing/>
      </w:pPr>
      <w:r>
        <w:t xml:space="preserve">Enter the necessary user information to allow the job to run.  </w:t>
      </w:r>
      <w:r>
        <w:br/>
      </w:r>
      <w:r>
        <w:br/>
        <w:t>NOTE: this is your Windows user information for whatever computer you installed the client on.  It is NOT the same as the information you entered in the user ID and password for the data submission client tool.</w:t>
      </w:r>
      <w:r>
        <w:br/>
      </w:r>
      <w:r>
        <w:br/>
        <w:t xml:space="preserve">NOTE: if your local system security policies require you to change your password periodically you will need to update this scheduled task at the same time or the scheduled task will not be able to run, and your data will not be submitted.  </w:t>
      </w:r>
      <w:r>
        <w:br/>
      </w:r>
      <w:r>
        <w:br/>
        <w:t>You may want to consider establishing a separate user account with a permanent password for the purposes of running the scheduled task.  Consult with your organization’s network administrators if you need further guidance.</w:t>
      </w:r>
      <w:r>
        <w:br/>
      </w:r>
      <w:r>
        <w:br/>
      </w:r>
      <w:r w:rsidR="00B54925">
        <w:rPr>
          <w:noProof/>
        </w:rPr>
        <w:drawing>
          <wp:inline distT="0" distB="0" distL="0" distR="0">
            <wp:extent cx="4118610" cy="3021330"/>
            <wp:effectExtent l="19050" t="0" r="0" b="0"/>
            <wp:docPr id="22" name="Picture 22" descr="Image of the Scheduled Task Wizard user name and passwor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of the Scheduled Task Wizard user name and password form"/>
                    <pic:cNvPicPr>
                      <a:picLocks noChangeAspect="1" noChangeArrowheads="1"/>
                    </pic:cNvPicPr>
                  </pic:nvPicPr>
                  <pic:blipFill>
                    <a:blip r:embed="rId40" cstate="print"/>
                    <a:srcRect/>
                    <a:stretch>
                      <a:fillRect/>
                    </a:stretch>
                  </pic:blipFill>
                  <pic:spPr bwMode="auto">
                    <a:xfrm>
                      <a:off x="0" y="0"/>
                      <a:ext cx="4118610" cy="3021330"/>
                    </a:xfrm>
                    <a:prstGeom prst="rect">
                      <a:avLst/>
                    </a:prstGeom>
                    <a:noFill/>
                    <a:ln w="9525">
                      <a:noFill/>
                      <a:miter lim="800000"/>
                      <a:headEnd/>
                      <a:tailEnd/>
                    </a:ln>
                  </pic:spPr>
                </pic:pic>
              </a:graphicData>
            </a:graphic>
          </wp:inline>
        </w:drawing>
      </w:r>
    </w:p>
    <w:p w:rsidR="00F5314D" w:rsidRDefault="005B4F48" w:rsidP="005B4F48">
      <w:pPr>
        <w:pStyle w:val="Caption"/>
        <w:ind w:left="720"/>
      </w:pPr>
      <w:r>
        <w:t xml:space="preserve">Figure </w:t>
      </w:r>
      <w:fldSimple w:instr=" SEQ Figure \* ARABIC ">
        <w:r w:rsidR="00BC73FF">
          <w:rPr>
            <w:noProof/>
          </w:rPr>
          <w:t>13</w:t>
        </w:r>
      </w:fldSimple>
      <w:r>
        <w:t>: Supplying the user information (credentials) for the task.</w:t>
      </w:r>
      <w:r w:rsidR="00F5314D">
        <w:br/>
      </w:r>
    </w:p>
    <w:p w:rsidR="005B4F48" w:rsidRDefault="00F5314D" w:rsidP="005B4F48">
      <w:pPr>
        <w:pStyle w:val="NoSpacing"/>
        <w:keepNext/>
        <w:numPr>
          <w:ilvl w:val="0"/>
          <w:numId w:val="16"/>
        </w:numPr>
        <w:spacing w:after="100" w:afterAutospacing="1"/>
        <w:contextualSpacing/>
      </w:pPr>
      <w:r>
        <w:t>The Scheduled task Wizard displays a summary of the scheduled job information.</w:t>
      </w:r>
      <w:r>
        <w:br/>
      </w:r>
      <w:r>
        <w:br/>
      </w:r>
      <w:r w:rsidR="00B54925">
        <w:rPr>
          <w:noProof/>
        </w:rPr>
        <w:drawing>
          <wp:inline distT="0" distB="0" distL="0" distR="0">
            <wp:extent cx="4118610" cy="3021330"/>
            <wp:effectExtent l="19050" t="0" r="0" b="0"/>
            <wp:docPr id="23" name="Picture 23" descr="Image of the Scheduled Task Wizard task configuration confi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of the Scheduled Task Wizard task configuration confirmation form"/>
                    <pic:cNvPicPr>
                      <a:picLocks noChangeAspect="1" noChangeArrowheads="1"/>
                    </pic:cNvPicPr>
                  </pic:nvPicPr>
                  <pic:blipFill>
                    <a:blip r:embed="rId41" cstate="print"/>
                    <a:srcRect/>
                    <a:stretch>
                      <a:fillRect/>
                    </a:stretch>
                  </pic:blipFill>
                  <pic:spPr bwMode="auto">
                    <a:xfrm>
                      <a:off x="0" y="0"/>
                      <a:ext cx="4118610" cy="3021330"/>
                    </a:xfrm>
                    <a:prstGeom prst="rect">
                      <a:avLst/>
                    </a:prstGeom>
                    <a:noFill/>
                    <a:ln w="9525">
                      <a:noFill/>
                      <a:miter lim="800000"/>
                      <a:headEnd/>
                      <a:tailEnd/>
                    </a:ln>
                  </pic:spPr>
                </pic:pic>
              </a:graphicData>
            </a:graphic>
          </wp:inline>
        </w:drawing>
      </w:r>
    </w:p>
    <w:p w:rsidR="005B4F48" w:rsidRDefault="005B4F48" w:rsidP="005B4F48">
      <w:pPr>
        <w:pStyle w:val="Caption"/>
        <w:ind w:left="720"/>
      </w:pPr>
      <w:r>
        <w:t xml:space="preserve">Figure </w:t>
      </w:r>
      <w:fldSimple w:instr=" SEQ Figure \* ARABIC ">
        <w:r w:rsidR="00BC73FF">
          <w:rPr>
            <w:noProof/>
          </w:rPr>
          <w:t>14</w:t>
        </w:r>
      </w:fldSimple>
      <w:r>
        <w:t>: Completing the basic task definition.  Click the checkbox to set the advanced properties of the task.</w:t>
      </w:r>
    </w:p>
    <w:p w:rsidR="00F5314D" w:rsidRDefault="00F5314D" w:rsidP="005B4F48">
      <w:pPr>
        <w:pStyle w:val="NoSpacing"/>
        <w:spacing w:after="100" w:afterAutospacing="1"/>
        <w:ind w:left="720"/>
        <w:contextualSpacing/>
      </w:pPr>
      <w:r>
        <w:br/>
        <w:t>You will need to make a change to the default command line at this point.  To do so, click the “Open advanced properties…” check box and then click the Next button.</w:t>
      </w:r>
      <w:r>
        <w:br/>
      </w:r>
    </w:p>
    <w:p w:rsidR="005B4F48" w:rsidRDefault="00F5314D" w:rsidP="005B4F48">
      <w:pPr>
        <w:pStyle w:val="NoSpacing"/>
        <w:keepNext/>
        <w:numPr>
          <w:ilvl w:val="0"/>
          <w:numId w:val="16"/>
        </w:numPr>
        <w:spacing w:after="100" w:afterAutospacing="1"/>
        <w:contextualSpacing/>
      </w:pPr>
      <w:r>
        <w:t>In the “Run” box, add a space after the command line then add the word “yes”, also in double quotes.  The final command line should look similar to this:</w:t>
      </w:r>
      <w:r>
        <w:br/>
      </w:r>
      <w:r>
        <w:br/>
      </w:r>
      <w:r w:rsidRPr="0046213B">
        <w:t>"C:\Program Files\CMS\IKN Data Uploader\IKNClient.exe" "yes"</w:t>
      </w:r>
      <w:r>
        <w:br/>
      </w:r>
      <w:r>
        <w:br/>
      </w:r>
      <w:r w:rsidR="00B54925">
        <w:rPr>
          <w:noProof/>
        </w:rPr>
        <w:drawing>
          <wp:inline distT="0" distB="0" distL="0" distR="0">
            <wp:extent cx="3864610" cy="4333240"/>
            <wp:effectExtent l="19050" t="0" r="2540" b="0"/>
            <wp:docPr id="24" name="Picture 22" descr="Image of the Advanced properties of the scheduled task wizard.  The command line reads &quot;C:\Program Files\CMS\IKN Data Uploader\IKNClient.exe&quot; &quot;y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of the Advanced properties of the scheduled task wizard.  The command line reads &quot;C:\Program Files\CMS\IKN Data Uploader\IKNClient.exe&quot; &quot;yes&quot;"/>
                    <pic:cNvPicPr>
                      <a:picLocks noChangeAspect="1" noChangeArrowheads="1"/>
                    </pic:cNvPicPr>
                  </pic:nvPicPr>
                  <pic:blipFill>
                    <a:blip r:embed="rId42" cstate="print"/>
                    <a:srcRect/>
                    <a:stretch>
                      <a:fillRect/>
                    </a:stretch>
                  </pic:blipFill>
                  <pic:spPr bwMode="auto">
                    <a:xfrm>
                      <a:off x="0" y="0"/>
                      <a:ext cx="3864610" cy="4333240"/>
                    </a:xfrm>
                    <a:prstGeom prst="rect">
                      <a:avLst/>
                    </a:prstGeom>
                    <a:noFill/>
                    <a:ln w="9525">
                      <a:noFill/>
                      <a:miter lim="800000"/>
                      <a:headEnd/>
                      <a:tailEnd/>
                    </a:ln>
                  </pic:spPr>
                </pic:pic>
              </a:graphicData>
            </a:graphic>
          </wp:inline>
        </w:drawing>
      </w:r>
    </w:p>
    <w:p w:rsidR="005B4F48" w:rsidRDefault="005B4F48" w:rsidP="005B4F48">
      <w:pPr>
        <w:pStyle w:val="Caption"/>
        <w:ind w:left="720"/>
      </w:pPr>
      <w:r>
        <w:t xml:space="preserve">Figure </w:t>
      </w:r>
      <w:fldSimple w:instr=" SEQ Figure \* ARABIC ">
        <w:r w:rsidR="00BC73FF">
          <w:rPr>
            <w:noProof/>
          </w:rPr>
          <w:t>15</w:t>
        </w:r>
      </w:fldSimple>
      <w:r>
        <w:t>: adding the command-line option to set the job to run in unattended mode</w:t>
      </w:r>
    </w:p>
    <w:p w:rsidR="00F5314D" w:rsidRDefault="00F5314D" w:rsidP="005B4F48">
      <w:pPr>
        <w:pStyle w:val="NoSpacing"/>
        <w:spacing w:after="100" w:afterAutospacing="1"/>
        <w:ind w:left="720"/>
        <w:contextualSpacing/>
      </w:pPr>
      <w:r>
        <w:br/>
      </w:r>
      <w:r>
        <w:br/>
        <w:t>You can also set other advanced properties for the task in this form, but those are beyond the scope of this document.</w:t>
      </w:r>
    </w:p>
    <w:p w:rsidR="003A2848" w:rsidRDefault="003A2848" w:rsidP="00F5314D">
      <w:pPr>
        <w:pStyle w:val="NoSpacing"/>
      </w:pPr>
    </w:p>
    <w:p w:rsidR="003A2848" w:rsidRDefault="003A2848" w:rsidP="003A2848">
      <w:pPr>
        <w:pStyle w:val="NoSpacing"/>
      </w:pPr>
    </w:p>
    <w:p w:rsidR="003A2848" w:rsidRDefault="003A2848" w:rsidP="003A2848">
      <w:pPr>
        <w:pStyle w:val="NoSpacing"/>
        <w:ind w:left="720"/>
      </w:pPr>
    </w:p>
    <w:p w:rsidR="00F5314D" w:rsidRDefault="00F5314D" w:rsidP="003A2848">
      <w:pPr>
        <w:rPr>
          <w:rFonts w:ascii="Calibri" w:hAnsi="Calibri"/>
          <w:sz w:val="20"/>
          <w:szCs w:val="20"/>
        </w:rPr>
      </w:pPr>
    </w:p>
    <w:p w:rsidR="00F5314D" w:rsidRDefault="00F5314D" w:rsidP="003A2848">
      <w:pPr>
        <w:rPr>
          <w:rFonts w:ascii="Calibri" w:hAnsi="Calibri"/>
          <w:sz w:val="20"/>
          <w:szCs w:val="20"/>
        </w:rPr>
      </w:pPr>
    </w:p>
    <w:p w:rsidR="00F5314D" w:rsidRDefault="00F5314D" w:rsidP="003A2848">
      <w:pPr>
        <w:rPr>
          <w:rFonts w:ascii="Calibri" w:hAnsi="Calibri"/>
          <w:sz w:val="20"/>
          <w:szCs w:val="20"/>
        </w:rPr>
        <w:sectPr w:rsidR="00F5314D" w:rsidSect="0082477A">
          <w:footerReference w:type="default" r:id="rId43"/>
          <w:pgSz w:w="12240" w:h="15840"/>
          <w:pgMar w:top="1440" w:right="1080" w:bottom="1440" w:left="1080" w:header="720" w:footer="720" w:gutter="0"/>
          <w:pgNumType w:start="1"/>
          <w:cols w:space="720"/>
          <w:docGrid w:linePitch="360"/>
        </w:sectPr>
      </w:pPr>
    </w:p>
    <w:p w:rsidR="00C15D54" w:rsidRDefault="00C15D54" w:rsidP="00C15D54">
      <w:pPr>
        <w:pStyle w:val="Heading1"/>
      </w:pPr>
      <w:bookmarkStart w:id="19" w:name="_Toc258247762"/>
      <w:r>
        <w:t>Appendix E – Technical Reference For Creating a Custom Upload Client</w:t>
      </w:r>
      <w:bookmarkEnd w:id="19"/>
    </w:p>
    <w:p w:rsidR="00C15D54" w:rsidRDefault="00C15D54" w:rsidP="00C15D54">
      <w:pPr>
        <w:pStyle w:val="NoSpacing"/>
        <w:spacing w:after="100"/>
      </w:pPr>
    </w:p>
    <w:p w:rsidR="00C15D54" w:rsidRDefault="00C15D54" w:rsidP="00C15D54">
      <w:pPr>
        <w:pStyle w:val="NoSpacing"/>
        <w:spacing w:after="100"/>
      </w:pPr>
      <w:r>
        <w:t xml:space="preserve">This Appendix provides the technical information needed to design your own data submission client tool, if for some reason you cannot or choose not to use the client described in Appendix </w:t>
      </w:r>
      <w:r w:rsidRPr="00EC044F">
        <w:t>D</w:t>
      </w:r>
      <w:r>
        <w:t>.  It is intended as a guide for technical personnel with at least intermediate computer programming skills and knowledge of web services (“service oriented architecture”).  It is not intended as a teaching tool or detailed “how-to” guide.  You will also need to adjust the pseudocode for your development environment (it is provided in C-Sharp / Microsoft .NET format in the examples on the following pages).</w:t>
      </w:r>
    </w:p>
    <w:p w:rsidR="00C15D54" w:rsidRDefault="00C15D54" w:rsidP="00C15D54">
      <w:pPr>
        <w:pStyle w:val="NoSpacing"/>
        <w:spacing w:after="100"/>
      </w:pPr>
    </w:p>
    <w:p w:rsidR="00C15D54" w:rsidRDefault="00C15D54" w:rsidP="00C15D54">
      <w:r>
        <w:br w:type="page"/>
      </w:r>
    </w:p>
    <w:p w:rsidR="00C15D54" w:rsidRDefault="00C15D54" w:rsidP="00C15D54">
      <w:pPr>
        <w:pStyle w:val="ListParagraph"/>
        <w:numPr>
          <w:ilvl w:val="0"/>
          <w:numId w:val="18"/>
        </w:numPr>
        <w:spacing w:after="0" w:line="240" w:lineRule="auto"/>
        <w:contextualSpacing w:val="0"/>
      </w:pPr>
      <w:r>
        <w:t xml:space="preserve">Create the proxy by adding the web reference to the web service  wsdl: </w:t>
      </w:r>
    </w:p>
    <w:p w:rsidR="00C15D54" w:rsidRDefault="00C15D54" w:rsidP="00C15D54">
      <w:pPr>
        <w:pStyle w:val="ListParagraph"/>
      </w:pPr>
    </w:p>
    <w:p w:rsidR="00C15D54" w:rsidRDefault="00C15D54" w:rsidP="00C15D54">
      <w:pPr>
        <w:pStyle w:val="ListParagraph"/>
      </w:pPr>
      <w:r>
        <w:t xml:space="preserve">Location of the web service:  </w:t>
      </w:r>
      <w:r w:rsidRPr="001E0D4D">
        <w:t>http://IKNData.insurekidsnow.gov/</w:t>
      </w:r>
      <w:r>
        <w:t>EIS_V2/IKNEIS</w:t>
      </w:r>
      <w:r w:rsidRPr="001E0D4D">
        <w:t>/Gisws.asmx?wsdl</w:t>
      </w:r>
    </w:p>
    <w:p w:rsidR="00C15D54" w:rsidRDefault="00C15D54" w:rsidP="00C15D54">
      <w:pPr>
        <w:pStyle w:val="ListParagraph"/>
      </w:pPr>
    </w:p>
    <w:p w:rsidR="003A593F" w:rsidRDefault="003A593F" w:rsidP="00C15D54">
      <w:pPr>
        <w:pStyle w:val="ListParagraph"/>
      </w:pPr>
      <w:r>
        <w:t>Opening this address with a web browser will publish the service’s capabilities and service schema</w:t>
      </w:r>
    </w:p>
    <w:p w:rsidR="003A593F" w:rsidRDefault="003A593F" w:rsidP="00C15D54">
      <w:pPr>
        <w:pStyle w:val="ListParagraph"/>
      </w:pPr>
    </w:p>
    <w:p w:rsidR="00C15D54" w:rsidRDefault="00C15D54" w:rsidP="00C15D54">
      <w:pPr>
        <w:pStyle w:val="ListParagraph"/>
        <w:numPr>
          <w:ilvl w:val="0"/>
          <w:numId w:val="18"/>
        </w:numPr>
        <w:spacing w:after="0" w:line="240" w:lineRule="auto"/>
        <w:contextualSpacing w:val="0"/>
      </w:pPr>
      <w:r>
        <w:t>The service exposes  a web method : Execute , which takes XMLNode as parameter and returns the XMLNode as response</w:t>
      </w:r>
      <w:r>
        <w:br/>
      </w:r>
    </w:p>
    <w:p w:rsidR="00C15D54" w:rsidRDefault="00C15D54" w:rsidP="00C15D54">
      <w:pPr>
        <w:pStyle w:val="ListParagraph"/>
        <w:numPr>
          <w:ilvl w:val="0"/>
          <w:numId w:val="18"/>
        </w:numPr>
        <w:spacing w:after="0" w:line="240" w:lineRule="auto"/>
        <w:contextualSpacing w:val="0"/>
      </w:pPr>
      <w:r>
        <w:t>The XML input schema for the service is listed below.</w:t>
      </w:r>
    </w:p>
    <w:p w:rsidR="00C15D54" w:rsidRDefault="00C15D54" w:rsidP="00C15D54">
      <w:pPr>
        <w:pStyle w:val="ListParagraph"/>
        <w:ind w:left="2160"/>
      </w:pPr>
    </w:p>
    <w:p w:rsidR="00C15D54" w:rsidRDefault="00C15D54" w:rsidP="00C15D54">
      <w:pPr>
        <w:pStyle w:val="ListParagraph"/>
      </w:pPr>
      <w:r>
        <w:t>&lt;!--Input Schema for IKN file uploads--&gt;</w:t>
      </w:r>
    </w:p>
    <w:p w:rsidR="00C15D54" w:rsidRDefault="00C15D54" w:rsidP="00C15D54">
      <w:pPr>
        <w:pStyle w:val="ListParagraph"/>
      </w:pPr>
    </w:p>
    <w:p w:rsidR="00C15D54" w:rsidRDefault="00C15D54" w:rsidP="00C15D54">
      <w:pPr>
        <w:pStyle w:val="ListParagraph"/>
      </w:pPr>
      <w:r>
        <w:t>&lt;IKN version="1.0"&gt;</w:t>
      </w:r>
    </w:p>
    <w:p w:rsidR="00C15D54" w:rsidRDefault="00C15D54" w:rsidP="00C15D54">
      <w:pPr>
        <w:pStyle w:val="ListParagraph"/>
      </w:pPr>
      <w:r>
        <w:tab/>
        <w:t>&lt;header authMode="user"&gt;</w:t>
      </w:r>
    </w:p>
    <w:p w:rsidR="00C15D54" w:rsidRDefault="00C15D54" w:rsidP="00C15D54">
      <w:pPr>
        <w:pStyle w:val="ListParagraph"/>
      </w:pPr>
      <w:r>
        <w:tab/>
      </w:r>
      <w:r>
        <w:tab/>
        <w:t>&lt;token&gt;&lt;/token&gt;</w:t>
      </w:r>
    </w:p>
    <w:p w:rsidR="00C15D54" w:rsidRDefault="00C15D54" w:rsidP="00C15D54">
      <w:pPr>
        <w:pStyle w:val="ListParagraph"/>
      </w:pPr>
      <w:r>
        <w:tab/>
      </w:r>
      <w:r>
        <w:tab/>
        <w:t>&lt;!--SHA1 hash (username(lowercase)*password(hashed)*timestamp) --&gt;</w:t>
      </w:r>
    </w:p>
    <w:p w:rsidR="00C15D54" w:rsidRDefault="00C15D54" w:rsidP="00C15D54">
      <w:pPr>
        <w:pStyle w:val="ListParagraph"/>
      </w:pPr>
      <w:r>
        <w:tab/>
      </w:r>
      <w:r>
        <w:tab/>
        <w:t>&lt;timestamp&gt;&lt;/timestamp&gt;</w:t>
      </w:r>
    </w:p>
    <w:p w:rsidR="00C15D54" w:rsidRDefault="00C15D54" w:rsidP="00C15D54">
      <w:pPr>
        <w:pStyle w:val="ListParagraph"/>
      </w:pPr>
      <w:r>
        <w:tab/>
      </w:r>
      <w:r>
        <w:tab/>
        <w:t>&lt;!--Time Stamp--&gt;</w:t>
      </w:r>
    </w:p>
    <w:p w:rsidR="00C15D54" w:rsidRDefault="00C15D54" w:rsidP="00C15D54">
      <w:pPr>
        <w:pStyle w:val="ListParagraph"/>
      </w:pPr>
      <w:r>
        <w:tab/>
      </w:r>
      <w:r>
        <w:tab/>
        <w:t>&lt;user  name="" /&gt;</w:t>
      </w:r>
    </w:p>
    <w:p w:rsidR="00C15D54" w:rsidRDefault="00C15D54" w:rsidP="00C15D54">
      <w:pPr>
        <w:pStyle w:val="ListParagraph"/>
      </w:pPr>
      <w:r>
        <w:tab/>
      </w:r>
      <w:r>
        <w:tab/>
        <w:t>&lt;!--IKN UserName--&gt;</w:t>
      </w:r>
    </w:p>
    <w:p w:rsidR="00C15D54" w:rsidRDefault="00C15D54" w:rsidP="00C15D54">
      <w:pPr>
        <w:pStyle w:val="ListParagraph"/>
      </w:pPr>
      <w:r>
        <w:tab/>
        <w:t>&lt;/header&gt;</w:t>
      </w:r>
    </w:p>
    <w:p w:rsidR="00C15D54" w:rsidRDefault="00C15D54" w:rsidP="00C15D54">
      <w:pPr>
        <w:pStyle w:val="ListParagraph"/>
      </w:pPr>
      <w:r>
        <w:tab/>
        <w:t>&lt;!--Add Input here--&gt;</w:t>
      </w:r>
    </w:p>
    <w:p w:rsidR="00C15D54" w:rsidRDefault="00C15D54" w:rsidP="00C15D54">
      <w:pPr>
        <w:pStyle w:val="ListParagraph"/>
      </w:pPr>
      <w:r>
        <w:tab/>
        <w:t>&lt;uploads&gt;</w:t>
      </w:r>
    </w:p>
    <w:p w:rsidR="00C15D54" w:rsidRDefault="00C15D54" w:rsidP="00C15D54">
      <w:pPr>
        <w:pStyle w:val="ListParagraph"/>
      </w:pPr>
      <w:r>
        <w:tab/>
      </w:r>
      <w:r>
        <w:tab/>
        <w:t>&lt;upload&gt;</w:t>
      </w:r>
    </w:p>
    <w:p w:rsidR="00C15D54" w:rsidRDefault="00C15D54" w:rsidP="00C15D54">
      <w:pPr>
        <w:pStyle w:val="ListParagraph"/>
      </w:pPr>
      <w:r>
        <w:tab/>
      </w:r>
      <w:r>
        <w:tab/>
      </w:r>
      <w:r>
        <w:tab/>
        <w:t>&lt;files&gt;</w:t>
      </w:r>
    </w:p>
    <w:p w:rsidR="00C15D54" w:rsidRDefault="00C15D54" w:rsidP="00C15D54">
      <w:pPr>
        <w:pStyle w:val="ListParagraph"/>
      </w:pPr>
      <w:r>
        <w:tab/>
      </w:r>
      <w:r>
        <w:tab/>
      </w:r>
      <w:r>
        <w:tab/>
      </w:r>
      <w:r>
        <w:tab/>
        <w:t>&lt;file id="" name=""&gt;</w:t>
      </w:r>
    </w:p>
    <w:p w:rsidR="00C15D54" w:rsidRDefault="00C15D54" w:rsidP="00C15D54">
      <w:pPr>
        <w:pStyle w:val="ListParagraph"/>
      </w:pPr>
      <w:r>
        <w:tab/>
      </w:r>
      <w:r>
        <w:tab/>
      </w:r>
      <w:r>
        <w:tab/>
      </w:r>
      <w:r>
        <w:tab/>
      </w:r>
      <w:r>
        <w:tab/>
        <w:t>&lt;!--id:UniqueIdentifier, name:name of the file--&gt;</w:t>
      </w:r>
    </w:p>
    <w:p w:rsidR="00C15D54" w:rsidRDefault="00C15D54" w:rsidP="00C15D54">
      <w:pPr>
        <w:pStyle w:val="ListParagraph"/>
      </w:pPr>
      <w:r>
        <w:tab/>
      </w:r>
      <w:r>
        <w:tab/>
      </w:r>
      <w:r>
        <w:tab/>
      </w:r>
      <w:r>
        <w:tab/>
      </w:r>
      <w:r>
        <w:tab/>
        <w:t>&lt;lastModifiedDate&gt;&lt;/lastModifiedDate&gt;</w:t>
      </w:r>
    </w:p>
    <w:p w:rsidR="00C15D54" w:rsidRDefault="00C15D54" w:rsidP="00C15D54">
      <w:pPr>
        <w:pStyle w:val="ListParagraph"/>
      </w:pPr>
      <w:r>
        <w:tab/>
      </w:r>
      <w:r>
        <w:tab/>
      </w:r>
      <w:r>
        <w:tab/>
      </w:r>
      <w:r>
        <w:tab/>
      </w:r>
      <w:r>
        <w:tab/>
        <w:t>&lt;!--Last Modified date of file--&gt;</w:t>
      </w:r>
    </w:p>
    <w:p w:rsidR="00C15D54" w:rsidRDefault="00C15D54" w:rsidP="00C15D54">
      <w:pPr>
        <w:pStyle w:val="ListParagraph"/>
      </w:pPr>
      <w:r>
        <w:tab/>
      </w:r>
      <w:r>
        <w:tab/>
      </w:r>
      <w:r>
        <w:tab/>
      </w:r>
      <w:r>
        <w:tab/>
      </w:r>
      <w:r>
        <w:tab/>
        <w:t>&lt;state code=""/&gt;</w:t>
      </w:r>
    </w:p>
    <w:p w:rsidR="00C15D54" w:rsidRDefault="00C15D54" w:rsidP="00C15D54">
      <w:pPr>
        <w:pStyle w:val="ListParagraph"/>
      </w:pPr>
      <w:r>
        <w:tab/>
      </w:r>
      <w:r>
        <w:tab/>
      </w:r>
      <w:r>
        <w:tab/>
      </w:r>
      <w:r>
        <w:tab/>
      </w:r>
      <w:r>
        <w:tab/>
        <w:t>&lt;!--State Code (LookupState)--&gt;</w:t>
      </w:r>
    </w:p>
    <w:p w:rsidR="00C15D54" w:rsidRDefault="00C15D54" w:rsidP="00C15D54">
      <w:pPr>
        <w:pStyle w:val="ListParagraph"/>
      </w:pPr>
      <w:r>
        <w:tab/>
      </w:r>
      <w:r>
        <w:tab/>
      </w:r>
      <w:r>
        <w:tab/>
      </w:r>
      <w:r>
        <w:tab/>
      </w:r>
      <w:r>
        <w:tab/>
        <w:t>&lt;insuranceProgram code="" /&gt;</w:t>
      </w:r>
    </w:p>
    <w:p w:rsidR="00C15D54" w:rsidRDefault="00C15D54" w:rsidP="00C15D54">
      <w:pPr>
        <w:pStyle w:val="ListParagraph"/>
      </w:pPr>
      <w:r>
        <w:tab/>
      </w:r>
      <w:r>
        <w:tab/>
      </w:r>
      <w:r>
        <w:tab/>
      </w:r>
      <w:r>
        <w:tab/>
      </w:r>
      <w:r>
        <w:tab/>
        <w:t>&lt;!--insuranceProgram (LookupInsuranceProgram)--&gt;</w:t>
      </w:r>
    </w:p>
    <w:p w:rsidR="00C15D54" w:rsidRDefault="00C15D54" w:rsidP="00C15D54">
      <w:pPr>
        <w:pStyle w:val="ListParagraph"/>
      </w:pPr>
      <w:r>
        <w:tab/>
      </w:r>
      <w:r>
        <w:tab/>
      </w:r>
      <w:r>
        <w:tab/>
      </w:r>
      <w:r>
        <w:tab/>
      </w:r>
      <w:r>
        <w:tab/>
        <w:t>&lt;action&gt;new&lt;/action&gt;</w:t>
      </w:r>
    </w:p>
    <w:p w:rsidR="00C15D54" w:rsidRDefault="00C15D54" w:rsidP="00C15D54">
      <w:pPr>
        <w:pStyle w:val="ListParagraph"/>
      </w:pPr>
      <w:r>
        <w:tab/>
      </w:r>
      <w:r>
        <w:tab/>
      </w:r>
      <w:r>
        <w:tab/>
      </w:r>
      <w:r>
        <w:tab/>
        <w:t>&lt;/file&gt;</w:t>
      </w:r>
    </w:p>
    <w:p w:rsidR="00C15D54" w:rsidRDefault="00C15D54" w:rsidP="00C15D54">
      <w:pPr>
        <w:pStyle w:val="ListParagraph"/>
      </w:pPr>
      <w:r>
        <w:tab/>
      </w:r>
      <w:r>
        <w:tab/>
      </w:r>
      <w:r>
        <w:tab/>
        <w:t>&lt;/files&gt;</w:t>
      </w:r>
    </w:p>
    <w:p w:rsidR="00C15D54" w:rsidRDefault="00C15D54" w:rsidP="00C15D54">
      <w:pPr>
        <w:pStyle w:val="ListParagraph"/>
      </w:pPr>
      <w:r>
        <w:tab/>
      </w:r>
      <w:r>
        <w:tab/>
      </w:r>
      <w:r>
        <w:tab/>
      </w:r>
    </w:p>
    <w:p w:rsidR="00C15D54" w:rsidRDefault="00C15D54" w:rsidP="00C15D54">
      <w:pPr>
        <w:pStyle w:val="ListParagraph"/>
      </w:pPr>
      <w:r>
        <w:tab/>
      </w:r>
      <w:r>
        <w:tab/>
        <w:t>&lt;/upload&gt;</w:t>
      </w:r>
    </w:p>
    <w:p w:rsidR="00C15D54" w:rsidRDefault="00C15D54" w:rsidP="00C15D54">
      <w:pPr>
        <w:pStyle w:val="ListParagraph"/>
      </w:pPr>
      <w:r>
        <w:tab/>
        <w:t>&lt;/uploads&gt;</w:t>
      </w:r>
    </w:p>
    <w:p w:rsidR="00C15D54" w:rsidRDefault="00C15D54" w:rsidP="00C15D54">
      <w:pPr>
        <w:pStyle w:val="ListParagraph"/>
      </w:pPr>
      <w:r>
        <w:t>&lt;/IKN&gt;</w:t>
      </w:r>
    </w:p>
    <w:p w:rsidR="00C15D54" w:rsidRDefault="00C15D54" w:rsidP="00C15D54">
      <w:pPr>
        <w:pStyle w:val="ListParagraph"/>
      </w:pPr>
    </w:p>
    <w:p w:rsidR="00C15D54" w:rsidRDefault="00C15D54" w:rsidP="00C15D54">
      <w:pPr>
        <w:pStyle w:val="ListParagraph"/>
      </w:pPr>
      <w:r>
        <w:t>&lt;!--The maximum allowed size of the file will be :20 MB--&gt;</w:t>
      </w:r>
    </w:p>
    <w:p w:rsidR="00C15D54" w:rsidRDefault="00C15D54" w:rsidP="00C15D54">
      <w:pPr>
        <w:pStyle w:val="ListParagraph"/>
      </w:pPr>
      <w:r>
        <w:t>&lt;!--The allowed Extension is .txt--&gt;</w:t>
      </w:r>
    </w:p>
    <w:p w:rsidR="00C15D54" w:rsidRDefault="00C15D54" w:rsidP="00C15D54">
      <w:pPr>
        <w:pStyle w:val="ListParagraph"/>
      </w:pPr>
    </w:p>
    <w:p w:rsidR="00C15D54" w:rsidRDefault="00C15D54" w:rsidP="00C15D54">
      <w:pPr>
        <w:pStyle w:val="ListParagraph"/>
        <w:numPr>
          <w:ilvl w:val="0"/>
          <w:numId w:val="18"/>
        </w:numPr>
        <w:spacing w:after="0" w:line="240" w:lineRule="auto"/>
        <w:contextualSpacing w:val="0"/>
      </w:pPr>
      <w:r>
        <w:t xml:space="preserve">The schema contains two Elements </w:t>
      </w:r>
    </w:p>
    <w:p w:rsidR="00C15D54" w:rsidRDefault="00C15D54" w:rsidP="00C15D54">
      <w:pPr>
        <w:pStyle w:val="ListParagraph"/>
        <w:numPr>
          <w:ilvl w:val="0"/>
          <w:numId w:val="19"/>
        </w:numPr>
        <w:spacing w:after="0" w:line="240" w:lineRule="auto"/>
        <w:contextualSpacing w:val="0"/>
      </w:pPr>
      <w:r>
        <w:t>Header</w:t>
      </w:r>
    </w:p>
    <w:p w:rsidR="00C15D54" w:rsidRDefault="00C15D54" w:rsidP="00C15D54">
      <w:pPr>
        <w:pStyle w:val="ListParagraph"/>
        <w:numPr>
          <w:ilvl w:val="0"/>
          <w:numId w:val="19"/>
        </w:numPr>
        <w:spacing w:after="0" w:line="240" w:lineRule="auto"/>
        <w:contextualSpacing w:val="0"/>
      </w:pPr>
      <w:r>
        <w:t>Schema</w:t>
      </w:r>
    </w:p>
    <w:p w:rsidR="00C15D54" w:rsidRDefault="00C15D54" w:rsidP="00C15D54">
      <w:pPr>
        <w:pStyle w:val="ListParagraph"/>
        <w:numPr>
          <w:ilvl w:val="0"/>
          <w:numId w:val="18"/>
        </w:numPr>
        <w:spacing w:after="0" w:line="240" w:lineRule="auto"/>
        <w:contextualSpacing w:val="0"/>
      </w:pPr>
      <w:r w:rsidRPr="00335308">
        <w:t>The header element encapsulates authentication information. Additional information can be exchanged in future via this element. Details of the authentication mechanism will be available in the design document.</w:t>
      </w:r>
    </w:p>
    <w:p w:rsidR="00C15D54" w:rsidRDefault="00C15D54" w:rsidP="00C15D54">
      <w:pPr>
        <w:pStyle w:val="ListParagraph"/>
        <w:numPr>
          <w:ilvl w:val="0"/>
          <w:numId w:val="18"/>
        </w:numPr>
        <w:spacing w:after="0" w:line="240" w:lineRule="auto"/>
        <w:contextualSpacing w:val="0"/>
      </w:pPr>
      <w:r>
        <w:t>Header constitutes the following nodes and attributes</w:t>
      </w:r>
    </w:p>
    <w:p w:rsidR="00C15D54" w:rsidRDefault="00C15D54" w:rsidP="00C15D54">
      <w:pPr>
        <w:pStyle w:val="ListParagraph"/>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8"/>
        <w:gridCol w:w="4545"/>
        <w:gridCol w:w="3082"/>
      </w:tblGrid>
      <w:tr w:rsidR="00C15D54" w:rsidTr="00B05767">
        <w:tc>
          <w:tcPr>
            <w:tcW w:w="1908" w:type="dxa"/>
          </w:tcPr>
          <w:p w:rsidR="00C15D54" w:rsidRPr="00B85951" w:rsidRDefault="00C15D54" w:rsidP="00B05767">
            <w:pPr>
              <w:pStyle w:val="ListParagraph"/>
              <w:ind w:left="0"/>
              <w:rPr>
                <w:b/>
              </w:rPr>
            </w:pPr>
            <w:r w:rsidRPr="00B85951">
              <w:rPr>
                <w:b/>
              </w:rPr>
              <w:t>Element/Attribute</w:t>
            </w:r>
          </w:p>
        </w:tc>
        <w:tc>
          <w:tcPr>
            <w:tcW w:w="3866" w:type="dxa"/>
          </w:tcPr>
          <w:p w:rsidR="00C15D54" w:rsidRPr="00B85951" w:rsidRDefault="00C15D54" w:rsidP="00B05767">
            <w:pPr>
              <w:pStyle w:val="ListParagraph"/>
              <w:ind w:left="0"/>
              <w:rPr>
                <w:b/>
              </w:rPr>
            </w:pPr>
            <w:r w:rsidRPr="00B85951">
              <w:rPr>
                <w:b/>
              </w:rPr>
              <w:t>Purpose</w:t>
            </w:r>
          </w:p>
        </w:tc>
        <w:tc>
          <w:tcPr>
            <w:tcW w:w="3082" w:type="dxa"/>
          </w:tcPr>
          <w:p w:rsidR="00C15D54" w:rsidRPr="00B85951" w:rsidRDefault="00C15D54" w:rsidP="00B05767">
            <w:pPr>
              <w:pStyle w:val="ListParagraph"/>
              <w:ind w:left="0"/>
              <w:rPr>
                <w:b/>
              </w:rPr>
            </w:pPr>
            <w:r w:rsidRPr="00B85951">
              <w:rPr>
                <w:b/>
              </w:rPr>
              <w:t>Associated Element</w:t>
            </w:r>
          </w:p>
        </w:tc>
      </w:tr>
      <w:tr w:rsidR="00C15D54" w:rsidTr="00B05767">
        <w:tc>
          <w:tcPr>
            <w:tcW w:w="1908" w:type="dxa"/>
          </w:tcPr>
          <w:p w:rsidR="00C15D54" w:rsidRDefault="00C15D54" w:rsidP="00B05767">
            <w:pPr>
              <w:pStyle w:val="ListParagraph"/>
              <w:ind w:left="0"/>
            </w:pPr>
            <w:r>
              <w:t>authMode</w:t>
            </w:r>
          </w:p>
        </w:tc>
        <w:tc>
          <w:tcPr>
            <w:tcW w:w="3866" w:type="dxa"/>
          </w:tcPr>
          <w:p w:rsidR="00C15D54" w:rsidRDefault="00C15D54" w:rsidP="00B05767">
            <w:pPr>
              <w:pStyle w:val="ListParagraph"/>
              <w:ind w:left="0"/>
            </w:pPr>
            <w:r>
              <w:t>Type of authentication. For IKN it should be ‘user’</w:t>
            </w:r>
          </w:p>
        </w:tc>
        <w:tc>
          <w:tcPr>
            <w:tcW w:w="3082" w:type="dxa"/>
          </w:tcPr>
          <w:p w:rsidR="00C15D54" w:rsidRDefault="00C15D54" w:rsidP="00B05767">
            <w:pPr>
              <w:pStyle w:val="ListParagraph"/>
              <w:ind w:left="0"/>
            </w:pPr>
            <w:r>
              <w:t>header</w:t>
            </w:r>
          </w:p>
        </w:tc>
      </w:tr>
      <w:tr w:rsidR="00C15D54" w:rsidTr="00B05767">
        <w:tc>
          <w:tcPr>
            <w:tcW w:w="1908" w:type="dxa"/>
          </w:tcPr>
          <w:p w:rsidR="00C15D54" w:rsidRDefault="00C15D54" w:rsidP="00B05767">
            <w:pPr>
              <w:pStyle w:val="ListParagraph"/>
              <w:ind w:left="0"/>
            </w:pPr>
            <w:r>
              <w:t>name</w:t>
            </w:r>
          </w:p>
        </w:tc>
        <w:tc>
          <w:tcPr>
            <w:tcW w:w="3866" w:type="dxa"/>
          </w:tcPr>
          <w:p w:rsidR="00C15D54" w:rsidRDefault="00C15D54" w:rsidP="00B05767">
            <w:pPr>
              <w:pStyle w:val="ListParagraph"/>
              <w:ind w:left="0"/>
            </w:pPr>
            <w:r>
              <w:t>UserName</w:t>
            </w:r>
          </w:p>
        </w:tc>
        <w:tc>
          <w:tcPr>
            <w:tcW w:w="3082" w:type="dxa"/>
          </w:tcPr>
          <w:p w:rsidR="00C15D54" w:rsidRDefault="00C15D54" w:rsidP="00B05767">
            <w:pPr>
              <w:pStyle w:val="ListParagraph"/>
              <w:ind w:left="0"/>
            </w:pPr>
            <w:r>
              <w:t>user</w:t>
            </w:r>
          </w:p>
        </w:tc>
      </w:tr>
      <w:tr w:rsidR="00C15D54" w:rsidTr="00B05767">
        <w:tc>
          <w:tcPr>
            <w:tcW w:w="1908" w:type="dxa"/>
          </w:tcPr>
          <w:p w:rsidR="00C15D54" w:rsidRDefault="00C15D54" w:rsidP="00B05767">
            <w:pPr>
              <w:pStyle w:val="ListParagraph"/>
              <w:ind w:left="0"/>
            </w:pPr>
            <w:r>
              <w:t>token</w:t>
            </w:r>
          </w:p>
        </w:tc>
        <w:tc>
          <w:tcPr>
            <w:tcW w:w="3866" w:type="dxa"/>
          </w:tcPr>
          <w:p w:rsidR="00C15D54" w:rsidRDefault="00C15D54" w:rsidP="00B05767">
            <w:pPr>
              <w:pStyle w:val="ListParagraph"/>
              <w:ind w:left="0"/>
            </w:pPr>
            <w:r>
              <w:t xml:space="preserve">Hash of </w:t>
            </w:r>
          </w:p>
          <w:p w:rsidR="00C15D54" w:rsidRDefault="00C15D54" w:rsidP="00B05767">
            <w:pPr>
              <w:pStyle w:val="ListParagraph"/>
              <w:ind w:left="0"/>
            </w:pPr>
            <w:r>
              <w:t>Username(Lower)*PassWord*timestamp(lower) using the SHA1 algorithm and converting to HEX decimal value</w:t>
            </w:r>
          </w:p>
        </w:tc>
        <w:tc>
          <w:tcPr>
            <w:tcW w:w="3082" w:type="dxa"/>
          </w:tcPr>
          <w:p w:rsidR="00C15D54" w:rsidRDefault="00C15D54" w:rsidP="00B05767">
            <w:pPr>
              <w:pStyle w:val="ListParagraph"/>
              <w:ind w:left="0"/>
            </w:pPr>
            <w:r>
              <w:t>token</w:t>
            </w:r>
          </w:p>
        </w:tc>
      </w:tr>
    </w:tbl>
    <w:p w:rsidR="00C15D54" w:rsidRDefault="00C15D54" w:rsidP="00C15D54">
      <w:pPr>
        <w:pStyle w:val="ListParagraph"/>
      </w:pPr>
    </w:p>
    <w:p w:rsidR="00C15D54" w:rsidRDefault="00C15D54" w:rsidP="00C15D54">
      <w:r>
        <w:t xml:space="preserve">         Please find the Pseudo code to construct header:</w:t>
      </w:r>
    </w:p>
    <w:p w:rsidR="00C15D54" w:rsidRDefault="00C15D54" w:rsidP="00C15D54"/>
    <w:p w:rsidR="00C15D54" w:rsidRDefault="00C15D54" w:rsidP="00C15D54">
      <w:pPr>
        <w:autoSpaceDE w:val="0"/>
        <w:autoSpaceDN w:val="0"/>
        <w:adjustRightInd w:val="0"/>
        <w:rPr>
          <w:rFonts w:ascii="Courier New" w:hAnsi="Courier New" w:cs="Courier New"/>
          <w:noProof/>
          <w:sz w:val="20"/>
          <w:szCs w:val="20"/>
        </w:rPr>
      </w:pPr>
      <w:r>
        <w:tab/>
      </w:r>
      <w:r>
        <w:rPr>
          <w:rFonts w:ascii="Courier New" w:hAnsi="Courier New" w:cs="Courier New"/>
          <w:noProof/>
          <w:color w:val="0000FF"/>
          <w:sz w:val="20"/>
          <w:szCs w:val="20"/>
        </w:rPr>
        <w:t>using</w:t>
      </w:r>
      <w:r>
        <w:rPr>
          <w:rFonts w:ascii="Courier New" w:hAnsi="Courier New" w:cs="Courier New"/>
          <w:noProof/>
          <w:sz w:val="20"/>
          <w:szCs w:val="20"/>
        </w:rPr>
        <w:t xml:space="preserve"> System;</w:t>
      </w:r>
    </w:p>
    <w:p w:rsidR="00C15D54" w:rsidRDefault="00C15D54" w:rsidP="00C15D54">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System.Data;</w:t>
      </w:r>
    </w:p>
    <w:p w:rsidR="00C15D54" w:rsidRDefault="00C15D54" w:rsidP="00C15D54">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System.Configuration;</w:t>
      </w:r>
    </w:p>
    <w:p w:rsidR="00C15D54" w:rsidRDefault="00C15D54" w:rsidP="00C15D54">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System.Collections;</w:t>
      </w:r>
    </w:p>
    <w:p w:rsidR="00C15D54" w:rsidRDefault="00C15D54" w:rsidP="00C15D54">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System.Web;</w:t>
      </w:r>
    </w:p>
    <w:p w:rsidR="00C15D54" w:rsidRDefault="00C15D54" w:rsidP="00C15D54">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System.Text;</w:t>
      </w:r>
    </w:p>
    <w:p w:rsidR="00C15D54" w:rsidRDefault="00C15D54" w:rsidP="00C15D54">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System.Web.Security;</w:t>
      </w:r>
    </w:p>
    <w:p w:rsidR="00C15D54" w:rsidRDefault="00C15D54" w:rsidP="00C15D54">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System.Security.Cryptography;</w:t>
      </w:r>
    </w:p>
    <w:p w:rsidR="00C15D54" w:rsidRDefault="00C15D54" w:rsidP="00C15D54">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System.Web.UI;</w:t>
      </w:r>
    </w:p>
    <w:p w:rsidR="00C15D54" w:rsidRDefault="00C15D54" w:rsidP="00C15D54">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System.Web.UI.WebControls;</w:t>
      </w:r>
    </w:p>
    <w:p w:rsidR="00C15D54" w:rsidRDefault="00C15D54" w:rsidP="00C15D54">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System.Web.UI.WebControls.WebParts;</w:t>
      </w:r>
    </w:p>
    <w:p w:rsidR="00C15D54" w:rsidRDefault="00C15D54" w:rsidP="00C15D54">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System.Web.UI.HtmlControls;</w:t>
      </w:r>
    </w:p>
    <w:p w:rsidR="00C15D54" w:rsidRDefault="00C15D54" w:rsidP="00C15D54">
      <w:pPr>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System.Security;</w:t>
      </w:r>
    </w:p>
    <w:p w:rsidR="00C15D54" w:rsidRDefault="00C15D54" w:rsidP="00C15D54">
      <w:pPr>
        <w:ind w:left="720"/>
      </w:pPr>
      <w:r>
        <w:rPr>
          <w:rFonts w:ascii="Courier New" w:hAnsi="Courier New" w:cs="Courier New"/>
          <w:noProof/>
          <w:color w:val="0000FF"/>
          <w:sz w:val="20"/>
          <w:szCs w:val="20"/>
        </w:rPr>
        <w:t>using</w:t>
      </w:r>
      <w:r>
        <w:rPr>
          <w:rFonts w:ascii="Courier New" w:hAnsi="Courier New" w:cs="Courier New"/>
          <w:noProof/>
          <w:sz w:val="20"/>
          <w:szCs w:val="20"/>
        </w:rPr>
        <w:t xml:space="preserve"> Microsoft.Web.Services2.Attachments;</w:t>
      </w:r>
    </w:p>
    <w:p w:rsidR="00C15D54" w:rsidRDefault="00C15D54" w:rsidP="00C15D54">
      <w:pPr>
        <w:autoSpaceDE w:val="0"/>
        <w:autoSpaceDN w:val="0"/>
        <w:adjustRightInd w:val="0"/>
        <w:ind w:firstLine="720"/>
        <w:rPr>
          <w:rFonts w:ascii="Courier New" w:hAnsi="Courier New" w:cs="Courier New"/>
          <w:noProof/>
          <w:sz w:val="20"/>
          <w:szCs w:val="20"/>
        </w:rPr>
      </w:pP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xml:space="preserve"> GenerateUserAuthenticationHeader()</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xml:space="preserve"> userName;</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xml:space="preserve"> password = </w:t>
      </w:r>
      <w:r>
        <w:rPr>
          <w:rFonts w:ascii="Courier New" w:hAnsi="Courier New" w:cs="Courier New"/>
          <w:noProof/>
          <w:color w:val="A31515"/>
          <w:sz w:val="20"/>
          <w:szCs w:val="20"/>
        </w:rPr>
        <w:t>""</w:t>
      </w:r>
      <w:r>
        <w:rPr>
          <w:rFonts w:ascii="Courier New" w:hAnsi="Courier New" w:cs="Courier New"/>
          <w:noProof/>
          <w:sz w:val="20"/>
          <w:szCs w:val="20"/>
        </w:rPr>
        <w:t>;</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xml:space="preserve"> hashValue;</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xml:space="preserve"> strHeader = </w:t>
      </w:r>
      <w:r>
        <w:rPr>
          <w:rFonts w:ascii="Courier New" w:hAnsi="Courier New" w:cs="Courier New"/>
          <w:noProof/>
          <w:color w:val="A31515"/>
          <w:sz w:val="20"/>
          <w:szCs w:val="20"/>
        </w:rPr>
        <w:t>""</w:t>
      </w:r>
      <w:r>
        <w:rPr>
          <w:rFonts w:ascii="Courier New" w:hAnsi="Courier New" w:cs="Courier New"/>
          <w:noProof/>
          <w:sz w:val="20"/>
          <w:szCs w:val="20"/>
        </w:rPr>
        <w:t>;</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DateTime</w:t>
      </w:r>
      <w:r>
        <w:rPr>
          <w:rFonts w:ascii="Courier New" w:hAnsi="Courier New" w:cs="Courier New"/>
          <w:noProof/>
          <w:sz w:val="20"/>
          <w:szCs w:val="20"/>
        </w:rPr>
        <w:t xml:space="preserve"> date;</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userName = </w:t>
      </w:r>
      <w:r>
        <w:rPr>
          <w:rFonts w:ascii="Courier New" w:hAnsi="Courier New" w:cs="Courier New"/>
          <w:noProof/>
          <w:color w:val="2B91AF"/>
          <w:sz w:val="20"/>
          <w:szCs w:val="20"/>
        </w:rPr>
        <w:t>ConfigurationManager</w:t>
      </w:r>
      <w:r>
        <w:rPr>
          <w:rFonts w:ascii="Courier New" w:hAnsi="Courier New" w:cs="Courier New"/>
          <w:noProof/>
          <w:sz w:val="20"/>
          <w:szCs w:val="20"/>
        </w:rPr>
        <w:t>.AppSettings[</w:t>
      </w:r>
      <w:r>
        <w:rPr>
          <w:rFonts w:ascii="Courier New" w:hAnsi="Courier New" w:cs="Courier New"/>
          <w:noProof/>
          <w:color w:val="A31515"/>
          <w:sz w:val="20"/>
          <w:szCs w:val="20"/>
        </w:rPr>
        <w:t>"UserName"</w:t>
      </w:r>
      <w:r>
        <w:rPr>
          <w:rFonts w:ascii="Courier New" w:hAnsi="Courier New" w:cs="Courier New"/>
          <w:noProof/>
          <w:sz w:val="20"/>
          <w:szCs w:val="20"/>
        </w:rPr>
        <w:t>];</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password = </w:t>
      </w:r>
      <w:r>
        <w:rPr>
          <w:rFonts w:ascii="Courier New" w:hAnsi="Courier New" w:cs="Courier New"/>
          <w:noProof/>
          <w:color w:val="2B91AF"/>
          <w:sz w:val="20"/>
          <w:szCs w:val="20"/>
        </w:rPr>
        <w:t>ConfigurationManager</w:t>
      </w:r>
      <w:r>
        <w:rPr>
          <w:rFonts w:ascii="Courier New" w:hAnsi="Courier New" w:cs="Courier New"/>
          <w:noProof/>
          <w:sz w:val="20"/>
          <w:szCs w:val="20"/>
        </w:rPr>
        <w:t>.AppSettings[</w:t>
      </w:r>
      <w:r>
        <w:rPr>
          <w:rFonts w:ascii="Courier New" w:hAnsi="Courier New" w:cs="Courier New"/>
          <w:noProof/>
          <w:color w:val="A31515"/>
          <w:sz w:val="20"/>
          <w:szCs w:val="20"/>
        </w:rPr>
        <w:t>"PassWord"</w:t>
      </w:r>
      <w:r>
        <w:rPr>
          <w:rFonts w:ascii="Courier New" w:hAnsi="Courier New" w:cs="Courier New"/>
          <w:noProof/>
          <w:sz w:val="20"/>
          <w:szCs w:val="20"/>
        </w:rPr>
        <w:t>]</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password = GetHash(password);</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date = </w:t>
      </w:r>
      <w:r>
        <w:rPr>
          <w:rFonts w:ascii="Courier New" w:hAnsi="Courier New" w:cs="Courier New"/>
          <w:noProof/>
          <w:color w:val="2B91AF"/>
          <w:sz w:val="20"/>
          <w:szCs w:val="20"/>
        </w:rPr>
        <w:t>DateTime</w:t>
      </w:r>
      <w:r>
        <w:rPr>
          <w:rFonts w:ascii="Courier New" w:hAnsi="Courier New" w:cs="Courier New"/>
          <w:noProof/>
          <w:sz w:val="20"/>
          <w:szCs w:val="20"/>
        </w:rPr>
        <w:t>.Now;</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hashValue = GetHash(userName.ToLower() + </w:t>
      </w:r>
      <w:r>
        <w:rPr>
          <w:rFonts w:ascii="Courier New" w:hAnsi="Courier New" w:cs="Courier New"/>
          <w:noProof/>
          <w:color w:val="A31515"/>
          <w:sz w:val="20"/>
          <w:szCs w:val="20"/>
        </w:rPr>
        <w:t>"*"</w:t>
      </w:r>
      <w:r>
        <w:rPr>
          <w:rFonts w:ascii="Courier New" w:hAnsi="Courier New" w:cs="Courier New"/>
          <w:noProof/>
          <w:sz w:val="20"/>
          <w:szCs w:val="20"/>
        </w:rPr>
        <w:t xml:space="preserve"> + password + </w:t>
      </w:r>
      <w:r>
        <w:rPr>
          <w:rFonts w:ascii="Courier New" w:hAnsi="Courier New" w:cs="Courier New"/>
          <w:noProof/>
          <w:color w:val="A31515"/>
          <w:sz w:val="20"/>
          <w:szCs w:val="20"/>
        </w:rPr>
        <w:t>"*"</w:t>
      </w:r>
      <w:r>
        <w:rPr>
          <w:rFonts w:ascii="Courier New" w:hAnsi="Courier New" w:cs="Courier New"/>
          <w:noProof/>
          <w:sz w:val="20"/>
          <w:szCs w:val="20"/>
        </w:rPr>
        <w:t xml:space="preserve"> + date.ToString().ToLower());</w:t>
      </w:r>
    </w:p>
    <w:p w:rsidR="00C15D54" w:rsidRDefault="00C15D54" w:rsidP="00C15D54">
      <w:pPr>
        <w:autoSpaceDE w:val="0"/>
        <w:autoSpaceDN w:val="0"/>
        <w:adjustRightInd w:val="0"/>
        <w:rPr>
          <w:rFonts w:ascii="Courier New" w:hAnsi="Courier New" w:cs="Courier New"/>
          <w:noProof/>
          <w:sz w:val="20"/>
          <w:szCs w:val="20"/>
        </w:rPr>
      </w:pP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strHeader = (</w:t>
      </w:r>
      <w:r>
        <w:rPr>
          <w:rFonts w:ascii="Courier New" w:hAnsi="Courier New" w:cs="Courier New"/>
          <w:noProof/>
          <w:color w:val="A31515"/>
          <w:sz w:val="20"/>
          <w:szCs w:val="20"/>
        </w:rPr>
        <w:t>"&lt;IKN version='1.0'&gt;&lt;header authMode='user'&gt;&lt;token&gt;"</w:t>
      </w:r>
      <w:r>
        <w:rPr>
          <w:rFonts w:ascii="Courier New" w:hAnsi="Courier New" w:cs="Courier New"/>
          <w:noProof/>
          <w:sz w:val="20"/>
          <w:szCs w:val="20"/>
        </w:rPr>
        <w:t xml:space="preserve"> + hashValue + </w:t>
      </w:r>
      <w:r>
        <w:rPr>
          <w:rFonts w:ascii="Courier New" w:hAnsi="Courier New" w:cs="Courier New"/>
          <w:noProof/>
          <w:color w:val="A31515"/>
          <w:sz w:val="20"/>
          <w:szCs w:val="20"/>
        </w:rPr>
        <w:t>"&lt;/token&gt;&lt;timestamp&gt;"</w:t>
      </w:r>
      <w:r>
        <w:rPr>
          <w:rFonts w:ascii="Courier New" w:hAnsi="Courier New" w:cs="Courier New"/>
          <w:noProof/>
          <w:sz w:val="20"/>
          <w:szCs w:val="20"/>
        </w:rPr>
        <w:t>+ date.ToString()+</w:t>
      </w:r>
      <w:r>
        <w:rPr>
          <w:rFonts w:ascii="Courier New" w:hAnsi="Courier New" w:cs="Courier New"/>
          <w:noProof/>
          <w:color w:val="A31515"/>
          <w:sz w:val="20"/>
          <w:szCs w:val="20"/>
        </w:rPr>
        <w:t>"&lt;/timestamp&gt;&lt;user name='"</w:t>
      </w:r>
      <w:r>
        <w:rPr>
          <w:rFonts w:ascii="Courier New" w:hAnsi="Courier New" w:cs="Courier New"/>
          <w:noProof/>
          <w:sz w:val="20"/>
          <w:szCs w:val="20"/>
        </w:rPr>
        <w:t xml:space="preserve"> + userName + </w:t>
      </w:r>
      <w:r>
        <w:rPr>
          <w:rFonts w:ascii="Courier New" w:hAnsi="Courier New" w:cs="Courier New"/>
          <w:noProof/>
          <w:color w:val="A31515"/>
          <w:sz w:val="20"/>
          <w:szCs w:val="20"/>
        </w:rPr>
        <w:t>"'/&gt;&lt;/header&gt;&lt;!--Add Input here--&gt;&lt;/IKN&gt;"</w:t>
      </w:r>
      <w:r>
        <w:rPr>
          <w:rFonts w:ascii="Courier New" w:hAnsi="Courier New" w:cs="Courier New"/>
          <w:noProof/>
          <w:sz w:val="20"/>
          <w:szCs w:val="20"/>
        </w:rPr>
        <w:t>);</w:t>
      </w:r>
    </w:p>
    <w:p w:rsidR="00C15D54" w:rsidRDefault="00C15D54" w:rsidP="00C15D54">
      <w:pPr>
        <w:autoSpaceDE w:val="0"/>
        <w:autoSpaceDN w:val="0"/>
        <w:adjustRightInd w:val="0"/>
        <w:rPr>
          <w:rFonts w:ascii="Courier New" w:hAnsi="Courier New" w:cs="Courier New"/>
          <w:noProof/>
          <w:sz w:val="20"/>
          <w:szCs w:val="20"/>
        </w:rPr>
      </w:pP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return</w:t>
      </w:r>
      <w:r>
        <w:rPr>
          <w:rFonts w:ascii="Courier New" w:hAnsi="Courier New" w:cs="Courier New"/>
          <w:noProof/>
          <w:sz w:val="20"/>
          <w:szCs w:val="20"/>
        </w:rPr>
        <w:t xml:space="preserve"> strHeader.ToString();</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C15D54" w:rsidRDefault="00C15D54" w:rsidP="00C15D54">
      <w:pPr>
        <w:autoSpaceDE w:val="0"/>
        <w:autoSpaceDN w:val="0"/>
        <w:adjustRightInd w:val="0"/>
        <w:rPr>
          <w:rFonts w:ascii="Courier New" w:hAnsi="Courier New" w:cs="Courier New"/>
          <w:noProof/>
          <w:sz w:val="20"/>
          <w:szCs w:val="20"/>
        </w:rPr>
      </w:pP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xml:space="preserve"> GetHash(</w:t>
      </w:r>
      <w:r>
        <w:rPr>
          <w:rFonts w:ascii="Courier New" w:hAnsi="Courier New" w:cs="Courier New"/>
          <w:noProof/>
          <w:color w:val="0000FF"/>
          <w:sz w:val="20"/>
          <w:szCs w:val="20"/>
        </w:rPr>
        <w:t>string</w:t>
      </w:r>
      <w:r>
        <w:rPr>
          <w:rFonts w:ascii="Courier New" w:hAnsi="Courier New" w:cs="Courier New"/>
          <w:noProof/>
          <w:sz w:val="20"/>
          <w:szCs w:val="20"/>
        </w:rPr>
        <w:t xml:space="preserve"> source)</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2B91AF"/>
          <w:sz w:val="20"/>
          <w:szCs w:val="20"/>
        </w:rPr>
        <w:t>HashAlgorithm</w:t>
      </w:r>
      <w:r>
        <w:rPr>
          <w:rFonts w:ascii="Courier New" w:hAnsi="Courier New" w:cs="Courier New"/>
          <w:noProof/>
          <w:sz w:val="20"/>
          <w:szCs w:val="20"/>
        </w:rPr>
        <w:t xml:space="preserve"> hashProvider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2B91AF"/>
          <w:sz w:val="20"/>
          <w:szCs w:val="20"/>
        </w:rPr>
        <w:t>SHA1Managed</w:t>
      </w:r>
      <w:r>
        <w:rPr>
          <w:rFonts w:ascii="Courier New" w:hAnsi="Courier New" w:cs="Courier New"/>
          <w:noProof/>
          <w:sz w:val="20"/>
          <w:szCs w:val="20"/>
        </w:rPr>
        <w:t>();</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byte</w:t>
      </w:r>
      <w:r>
        <w:rPr>
          <w:rFonts w:ascii="Courier New" w:hAnsi="Courier New" w:cs="Courier New"/>
          <w:noProof/>
          <w:sz w:val="20"/>
          <w:szCs w:val="20"/>
        </w:rPr>
        <w:t>[] bytHash;</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byte</w:t>
      </w:r>
      <w:r>
        <w:rPr>
          <w:rFonts w:ascii="Courier New" w:hAnsi="Courier New" w:cs="Courier New"/>
          <w:noProof/>
          <w:sz w:val="20"/>
          <w:szCs w:val="20"/>
        </w:rPr>
        <w:t xml:space="preserve">[] bytIn = </w:t>
      </w:r>
      <w:r>
        <w:rPr>
          <w:rFonts w:ascii="Courier New" w:hAnsi="Courier New" w:cs="Courier New"/>
          <w:noProof/>
          <w:color w:val="2B91AF"/>
          <w:sz w:val="20"/>
          <w:szCs w:val="20"/>
        </w:rPr>
        <w:t>Encoding</w:t>
      </w:r>
      <w:r>
        <w:rPr>
          <w:rFonts w:ascii="Courier New" w:hAnsi="Courier New" w:cs="Courier New"/>
          <w:noProof/>
          <w:sz w:val="20"/>
          <w:szCs w:val="20"/>
        </w:rPr>
        <w:t>.GetEncoding(1252).GetBytes(source);</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bytHash = hashProvider.ComputeHash(bytIn);</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xml:space="preserve"> hex = </w:t>
      </w:r>
      <w:r>
        <w:rPr>
          <w:rFonts w:ascii="Courier New" w:hAnsi="Courier New" w:cs="Courier New"/>
          <w:noProof/>
          <w:color w:val="2B91AF"/>
          <w:sz w:val="20"/>
          <w:szCs w:val="20"/>
        </w:rPr>
        <w:t>BitConverter</w:t>
      </w:r>
      <w:r>
        <w:rPr>
          <w:rFonts w:ascii="Courier New" w:hAnsi="Courier New" w:cs="Courier New"/>
          <w:noProof/>
          <w:sz w:val="20"/>
          <w:szCs w:val="20"/>
        </w:rPr>
        <w:t>.ToString(bytHash);</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return</w:t>
      </w:r>
      <w:r>
        <w:rPr>
          <w:rFonts w:ascii="Courier New" w:hAnsi="Courier New" w:cs="Courier New"/>
          <w:noProof/>
          <w:sz w:val="20"/>
          <w:szCs w:val="20"/>
        </w:rPr>
        <w:t xml:space="preserve"> hex.Replace(</w:t>
      </w:r>
      <w:r>
        <w:rPr>
          <w:rFonts w:ascii="Courier New" w:hAnsi="Courier New" w:cs="Courier New"/>
          <w:noProof/>
          <w:color w:val="A31515"/>
          <w:sz w:val="20"/>
          <w:szCs w:val="20"/>
        </w:rPr>
        <w:t>"-"</w:t>
      </w:r>
      <w:r>
        <w:rPr>
          <w:rFonts w:ascii="Courier New" w:hAnsi="Courier New" w:cs="Courier New"/>
          <w:noProof/>
          <w:sz w:val="20"/>
          <w:szCs w:val="20"/>
        </w:rPr>
        <w:t xml:space="preserve">, </w:t>
      </w:r>
      <w:r>
        <w:rPr>
          <w:rFonts w:ascii="Courier New" w:hAnsi="Courier New" w:cs="Courier New"/>
          <w:noProof/>
          <w:color w:val="A31515"/>
          <w:sz w:val="20"/>
          <w:szCs w:val="20"/>
        </w:rPr>
        <w:t>""</w:t>
      </w:r>
      <w:r>
        <w:rPr>
          <w:rFonts w:ascii="Courier New" w:hAnsi="Courier New" w:cs="Courier New"/>
          <w:noProof/>
          <w:sz w:val="20"/>
          <w:szCs w:val="20"/>
        </w:rPr>
        <w:t xml:space="preserve">); </w:t>
      </w:r>
    </w:p>
    <w:p w:rsidR="00C15D54" w:rsidRDefault="00C15D54" w:rsidP="00C15D54">
      <w:pPr>
        <w:pStyle w:val="ListParagraph"/>
        <w:ind w:left="0"/>
      </w:pPr>
      <w:r>
        <w:rPr>
          <w:rFonts w:ascii="Courier New" w:hAnsi="Courier New" w:cs="Courier New"/>
          <w:noProof/>
          <w:sz w:val="20"/>
          <w:szCs w:val="20"/>
        </w:rPr>
        <w:t xml:space="preserve">    }   </w:t>
      </w:r>
    </w:p>
    <w:p w:rsidR="00C15D54" w:rsidRDefault="00C15D54" w:rsidP="00C15D54"/>
    <w:p w:rsidR="00C15D54" w:rsidRDefault="00C15D54" w:rsidP="00C15D54">
      <w:pPr>
        <w:numPr>
          <w:ilvl w:val="0"/>
          <w:numId w:val="18"/>
        </w:numPr>
        <w:spacing w:after="200" w:line="276" w:lineRule="auto"/>
      </w:pPr>
      <w:r>
        <w:t>Create uploads XML node as per the Input schema with values. Combine with header node to form complete input schema xml</w:t>
      </w:r>
    </w:p>
    <w:p w:rsidR="00C15D54" w:rsidRDefault="00C15D54" w:rsidP="00C15D54">
      <w:pPr>
        <w:numPr>
          <w:ilvl w:val="0"/>
          <w:numId w:val="18"/>
        </w:numPr>
        <w:spacing w:after="200" w:line="276" w:lineRule="auto"/>
      </w:pPr>
      <w:r>
        <w:t>Attach the attachments to web service using WSE 2.0</w:t>
      </w:r>
    </w:p>
    <w:p w:rsidR="00C15D54" w:rsidRDefault="00C15D54" w:rsidP="00C15D54">
      <w:pPr>
        <w:numPr>
          <w:ilvl w:val="0"/>
          <w:numId w:val="18"/>
        </w:numPr>
        <w:spacing w:after="200" w:line="276" w:lineRule="auto"/>
      </w:pPr>
      <w:r>
        <w:t xml:space="preserve">WSE 2.0 can be downloaded  at </w:t>
      </w:r>
    </w:p>
    <w:p w:rsidR="00C15D54" w:rsidRDefault="00800967" w:rsidP="00C15D54">
      <w:pPr>
        <w:ind w:left="360"/>
      </w:pPr>
      <w:hyperlink r:id="rId44" w:history="1">
        <w:r w:rsidR="00C15D54" w:rsidRPr="00B86567">
          <w:rPr>
            <w:rStyle w:val="Hyperlink"/>
          </w:rPr>
          <w:t>http://www.microsoft.com/downloads/details.aspx?familyid=fc5f06c5-821f-41d3-a4fe-6c7b56423841&amp;displaylang=en</w:t>
        </w:r>
      </w:hyperlink>
      <w:r w:rsidR="00C15D54">
        <w:br/>
      </w:r>
    </w:p>
    <w:p w:rsidR="00C15D54" w:rsidRDefault="00C15D54" w:rsidP="00C15D54">
      <w:pPr>
        <w:numPr>
          <w:ilvl w:val="0"/>
          <w:numId w:val="18"/>
        </w:numPr>
        <w:spacing w:after="200" w:line="276" w:lineRule="auto"/>
      </w:pPr>
      <w:r>
        <w:t xml:space="preserve"> Please find the Pseudo code for attaching the attachments using WSE 2.0</w:t>
      </w:r>
    </w:p>
    <w:p w:rsidR="00C15D54" w:rsidRDefault="00C15D54" w:rsidP="00C15D54">
      <w:pPr>
        <w:autoSpaceDE w:val="0"/>
        <w:autoSpaceDN w:val="0"/>
        <w:adjustRightInd w:val="0"/>
        <w:rPr>
          <w:rFonts w:ascii="Courier New" w:hAnsi="Courier New" w:cs="Courier New"/>
          <w:noProof/>
          <w:sz w:val="20"/>
          <w:szCs w:val="20"/>
        </w:rPr>
      </w:pPr>
      <w:r>
        <w:t xml:space="preserve">                </w:t>
      </w:r>
      <w:r>
        <w:rPr>
          <w:rFonts w:ascii="Courier New" w:hAnsi="Courier New" w:cs="Courier New"/>
          <w:noProof/>
          <w:sz w:val="20"/>
          <w:szCs w:val="20"/>
        </w:rPr>
        <w:t xml:space="preserve">  </w:t>
      </w:r>
      <w:r>
        <w:rPr>
          <w:rFonts w:ascii="Courier New" w:hAnsi="Courier New" w:cs="Courier New"/>
          <w:noProof/>
          <w:color w:val="2B91AF"/>
          <w:sz w:val="20"/>
          <w:szCs w:val="20"/>
        </w:rPr>
        <w:t>Attachment</w:t>
      </w:r>
      <w:r>
        <w:rPr>
          <w:rFonts w:ascii="Courier New" w:hAnsi="Courier New" w:cs="Courier New"/>
          <w:noProof/>
          <w:sz w:val="20"/>
          <w:szCs w:val="20"/>
        </w:rPr>
        <w:t xml:space="preserve"> attachment = </w:t>
      </w:r>
      <w:r>
        <w:rPr>
          <w:rFonts w:ascii="Courier New" w:hAnsi="Courier New" w:cs="Courier New"/>
          <w:noProof/>
          <w:color w:val="0000FF"/>
          <w:sz w:val="20"/>
          <w:szCs w:val="20"/>
        </w:rPr>
        <w:t>null</w:t>
      </w:r>
      <w:r>
        <w:rPr>
          <w:rFonts w:ascii="Courier New" w:hAnsi="Courier New" w:cs="Courier New"/>
          <w:noProof/>
          <w:sz w:val="20"/>
          <w:szCs w:val="20"/>
        </w:rPr>
        <w:t>;</w:t>
      </w:r>
    </w:p>
    <w:p w:rsidR="00C15D54" w:rsidRDefault="00C15D54" w:rsidP="00C15D54">
      <w:pPr>
        <w:autoSpaceDE w:val="0"/>
        <w:autoSpaceDN w:val="0"/>
        <w:adjustRightInd w:val="0"/>
        <w:rPr>
          <w:rFonts w:ascii="Courier New" w:hAnsi="Courier New" w:cs="Courier New"/>
          <w:noProof/>
          <w:sz w:val="20"/>
          <w:szCs w:val="20"/>
        </w:rPr>
      </w:pPr>
    </w:p>
    <w:p w:rsidR="00C15D54" w:rsidRDefault="00C15D54" w:rsidP="00C15D54">
      <w:pPr>
        <w:autoSpaceDE w:val="0"/>
        <w:autoSpaceDN w:val="0"/>
        <w:adjustRightInd w:val="0"/>
        <w:rPr>
          <w:rFonts w:ascii="Courier New" w:hAnsi="Courier New" w:cs="Courier New"/>
          <w:noProof/>
          <w:sz w:val="20"/>
          <w:szCs w:val="20"/>
        </w:rPr>
      </w:pP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(File1.PostedFile.FileName != </w:t>
      </w:r>
      <w:r>
        <w:rPr>
          <w:rFonts w:ascii="Courier New" w:hAnsi="Courier New" w:cs="Courier New"/>
          <w:noProof/>
          <w:color w:val="A31515"/>
          <w:sz w:val="20"/>
          <w:szCs w:val="20"/>
        </w:rPr>
        <w:t>""</w:t>
      </w:r>
      <w:r>
        <w:rPr>
          <w:rFonts w:ascii="Courier New" w:hAnsi="Courier New" w:cs="Courier New"/>
          <w:noProof/>
          <w:sz w:val="20"/>
          <w:szCs w:val="20"/>
        </w:rPr>
        <w:t>)</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p>
    <w:p w:rsidR="00C15D54" w:rsidRDefault="00C15D54" w:rsidP="00C15D54">
      <w:pPr>
        <w:autoSpaceDE w:val="0"/>
        <w:autoSpaceDN w:val="0"/>
        <w:adjustRightInd w:val="0"/>
        <w:ind w:left="1440"/>
        <w:rPr>
          <w:rFonts w:ascii="Courier New" w:hAnsi="Courier New" w:cs="Courier New"/>
          <w:noProof/>
          <w:sz w:val="20"/>
          <w:szCs w:val="20"/>
        </w:rPr>
      </w:pPr>
      <w:r>
        <w:rPr>
          <w:rFonts w:ascii="Courier New" w:hAnsi="Courier New" w:cs="Courier New"/>
          <w:noProof/>
          <w:sz w:val="20"/>
          <w:szCs w:val="20"/>
        </w:rPr>
        <w:t xml:space="preserve">               attachment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2B91AF"/>
          <w:sz w:val="20"/>
          <w:szCs w:val="20"/>
        </w:rPr>
        <w:t>Attachment</w:t>
      </w:r>
      <w:r>
        <w:rPr>
          <w:rFonts w:ascii="Courier New" w:hAnsi="Courier New" w:cs="Courier New"/>
          <w:noProof/>
          <w:sz w:val="20"/>
          <w:szCs w:val="20"/>
        </w:rPr>
        <w:t>(File1.PostedFile.ContentType, File1.PostedFile.InputStream);</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attachment.Id = </w:t>
      </w:r>
      <w:r>
        <w:rPr>
          <w:rFonts w:ascii="Courier New" w:hAnsi="Courier New" w:cs="Courier New"/>
          <w:noProof/>
          <w:color w:val="A31515"/>
          <w:sz w:val="20"/>
          <w:szCs w:val="20"/>
        </w:rPr>
        <w:t>"215B4D7F-2456-4289-844F-6BC4DBFD8562"</w:t>
      </w:r>
      <w:r>
        <w:rPr>
          <w:rFonts w:ascii="Courier New" w:hAnsi="Courier New" w:cs="Courier New"/>
          <w:noProof/>
          <w:sz w:val="20"/>
          <w:szCs w:val="20"/>
        </w:rPr>
        <w:t>;</w:t>
      </w:r>
    </w:p>
    <w:p w:rsidR="00C15D54" w:rsidRDefault="00C15D54" w:rsidP="00C15D54">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objGISWSProxy.RequestSoapContext.Attachments.Add(attachment);</w:t>
      </w:r>
    </w:p>
    <w:p w:rsidR="00C15D54" w:rsidRDefault="00C15D54" w:rsidP="00C15D54">
      <w:pPr>
        <w:ind w:left="720"/>
        <w:rPr>
          <w:rFonts w:ascii="Courier New" w:hAnsi="Courier New" w:cs="Courier New"/>
          <w:noProof/>
          <w:sz w:val="20"/>
          <w:szCs w:val="20"/>
        </w:rPr>
      </w:pPr>
      <w:r>
        <w:rPr>
          <w:rFonts w:ascii="Courier New" w:hAnsi="Courier New" w:cs="Courier New"/>
          <w:noProof/>
          <w:sz w:val="20"/>
          <w:szCs w:val="20"/>
        </w:rPr>
        <w:t xml:space="preserve">      }</w:t>
      </w:r>
    </w:p>
    <w:p w:rsidR="00C15D54" w:rsidRDefault="00C15D54" w:rsidP="00C15D54">
      <w:pPr>
        <w:ind w:left="720"/>
      </w:pPr>
      <w:r>
        <w:rPr>
          <w:rFonts w:ascii="Courier New" w:hAnsi="Courier New" w:cs="Courier New"/>
          <w:noProof/>
          <w:sz w:val="20"/>
          <w:szCs w:val="20"/>
        </w:rPr>
        <w:t>Note:  The attachmnet ID should match with file id in Input schema. This shoud be UIID</w:t>
      </w:r>
      <w:r>
        <w:rPr>
          <w:rFonts w:ascii="Courier New" w:hAnsi="Courier New" w:cs="Courier New"/>
          <w:noProof/>
          <w:sz w:val="20"/>
          <w:szCs w:val="20"/>
        </w:rPr>
        <w:br/>
      </w:r>
    </w:p>
    <w:p w:rsidR="00C15D54" w:rsidRPr="00D9555F" w:rsidRDefault="00C15D54" w:rsidP="00C15D54">
      <w:pPr>
        <w:numPr>
          <w:ilvl w:val="0"/>
          <w:numId w:val="18"/>
        </w:numPr>
        <w:spacing w:after="200" w:line="276" w:lineRule="auto"/>
        <w:rPr>
          <w:b/>
        </w:rPr>
      </w:pPr>
      <w:r w:rsidRPr="00D9555F">
        <w:rPr>
          <w:b/>
        </w:rPr>
        <w:t>Error Handling :</w:t>
      </w:r>
    </w:p>
    <w:p w:rsidR="00C15D54" w:rsidRDefault="00C15D54" w:rsidP="00C15D54">
      <w:pPr>
        <w:ind w:left="720"/>
      </w:pPr>
      <w:r>
        <w:t>Errors related to individual requests will be communicated back to the calling system using the following structure:</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GEMS</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version</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1.0</w:t>
      </w:r>
      <w:r>
        <w:rPr>
          <w:rFonts w:ascii="Courier New" w:hAnsi="Courier New" w:cs="Courier New"/>
          <w:noProof/>
          <w:sz w:val="20"/>
          <w:szCs w:val="20"/>
        </w:rPr>
        <w:t>"</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t>&lt;</w:t>
      </w:r>
      <w:r>
        <w:rPr>
          <w:rFonts w:ascii="Courier New" w:hAnsi="Courier New" w:cs="Courier New"/>
          <w:noProof/>
          <w:color w:val="A31515"/>
          <w:sz w:val="20"/>
          <w:szCs w:val="20"/>
        </w:rPr>
        <w:t>header</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008000"/>
          <w:sz w:val="20"/>
          <w:szCs w:val="20"/>
        </w:rPr>
        <w:t>required</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token</w:t>
      </w:r>
      <w:r>
        <w:rPr>
          <w:rFonts w:ascii="Courier New" w:hAnsi="Courier New" w:cs="Courier New"/>
          <w:noProof/>
          <w:color w:val="0000FF"/>
          <w:sz w:val="20"/>
          <w:szCs w:val="20"/>
        </w:rPr>
        <w:t>&gt;&lt;/</w:t>
      </w:r>
      <w:r>
        <w:rPr>
          <w:rFonts w:ascii="Courier New" w:hAnsi="Courier New" w:cs="Courier New"/>
          <w:noProof/>
          <w:color w:val="A31515"/>
          <w:sz w:val="20"/>
          <w:szCs w:val="20"/>
        </w:rPr>
        <w:t>token</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timestamp</w:t>
      </w:r>
      <w:r>
        <w:rPr>
          <w:rFonts w:ascii="Courier New" w:hAnsi="Courier New" w:cs="Courier New"/>
          <w:noProof/>
          <w:color w:val="0000FF"/>
          <w:sz w:val="20"/>
          <w:szCs w:val="20"/>
        </w:rPr>
        <w:t>&gt;&lt;/</w:t>
      </w:r>
      <w:r>
        <w:rPr>
          <w:rFonts w:ascii="Courier New" w:hAnsi="Courier New" w:cs="Courier New"/>
          <w:noProof/>
          <w:color w:val="A31515"/>
          <w:sz w:val="20"/>
          <w:szCs w:val="20"/>
        </w:rPr>
        <w:t>timestamp</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system</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id</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request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id</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 xml:space="preserve"> /&gt;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t>&lt;/</w:t>
      </w:r>
      <w:r>
        <w:rPr>
          <w:rFonts w:ascii="Courier New" w:hAnsi="Courier New" w:cs="Courier New"/>
          <w:noProof/>
          <w:color w:val="A31515"/>
          <w:sz w:val="20"/>
          <w:szCs w:val="20"/>
        </w:rPr>
        <w:t>header</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t>&lt;</w:t>
      </w:r>
      <w:r>
        <w:rPr>
          <w:rFonts w:ascii="Courier New" w:hAnsi="Courier New" w:cs="Courier New"/>
          <w:noProof/>
          <w:color w:val="A31515"/>
          <w:sz w:val="20"/>
          <w:szCs w:val="20"/>
        </w:rPr>
        <w:t>applications</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application</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action</w:t>
      </w:r>
      <w:r>
        <w:rPr>
          <w:rFonts w:ascii="Courier New" w:hAnsi="Courier New" w:cs="Courier New"/>
          <w:noProof/>
          <w:color w:val="0000FF"/>
          <w:sz w:val="20"/>
          <w:szCs w:val="20"/>
        </w:rPr>
        <w:t>&gt;</w:t>
      </w:r>
      <w:r>
        <w:rPr>
          <w:rFonts w:ascii="Courier New" w:hAnsi="Courier New" w:cs="Courier New"/>
          <w:noProof/>
          <w:sz w:val="20"/>
          <w:szCs w:val="20"/>
        </w:rPr>
        <w:t>getAll</w:t>
      </w:r>
      <w:r>
        <w:rPr>
          <w:rFonts w:ascii="Courier New" w:hAnsi="Courier New" w:cs="Courier New"/>
          <w:noProof/>
          <w:color w:val="0000FF"/>
          <w:sz w:val="20"/>
          <w:szCs w:val="20"/>
        </w:rPr>
        <w:t>&lt;/</w:t>
      </w:r>
      <w:r>
        <w:rPr>
          <w:rFonts w:ascii="Courier New" w:hAnsi="Courier New" w:cs="Courier New"/>
          <w:noProof/>
          <w:color w:val="A31515"/>
          <w:sz w:val="20"/>
          <w:szCs w:val="20"/>
        </w:rPr>
        <w:t>action</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err</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id</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action</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getAll</w:t>
      </w:r>
      <w:r>
        <w:rPr>
          <w:rFonts w:ascii="Courier New" w:hAnsi="Courier New" w:cs="Courier New"/>
          <w:noProof/>
          <w:sz w:val="20"/>
          <w:szCs w:val="20"/>
        </w:rPr>
        <w:t>"</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warning</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id</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action</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getAll</w:t>
      </w:r>
      <w:r>
        <w:rPr>
          <w:rFonts w:ascii="Courier New" w:hAnsi="Courier New" w:cs="Courier New"/>
          <w:noProof/>
          <w:sz w:val="20"/>
          <w:szCs w:val="20"/>
        </w:rPr>
        <w:t>"</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application</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t>&lt;/</w:t>
      </w:r>
      <w:r>
        <w:rPr>
          <w:rFonts w:ascii="Courier New" w:hAnsi="Courier New" w:cs="Courier New"/>
          <w:noProof/>
          <w:color w:val="A31515"/>
          <w:sz w:val="20"/>
          <w:szCs w:val="20"/>
        </w:rPr>
        <w:t>applications</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t>&lt;</w:t>
      </w:r>
      <w:r>
        <w:rPr>
          <w:rFonts w:ascii="Courier New" w:hAnsi="Courier New" w:cs="Courier New"/>
          <w:noProof/>
          <w:color w:val="A31515"/>
          <w:sz w:val="20"/>
          <w:szCs w:val="20"/>
        </w:rPr>
        <w:t>errMsgs</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errMsg</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id</w:t>
      </w:r>
      <w:r>
        <w:rPr>
          <w:rFonts w:ascii="Courier New" w:hAnsi="Courier New" w:cs="Courier New"/>
          <w:noProof/>
          <w:color w:val="0000FF"/>
          <w:sz w:val="20"/>
          <w:szCs w:val="20"/>
        </w:rPr>
        <w:t>=</w:t>
      </w:r>
      <w:r>
        <w:rPr>
          <w:rFonts w:ascii="Courier New" w:hAnsi="Courier New" w:cs="Courier New"/>
          <w:noProof/>
          <w:sz w:val="20"/>
          <w:szCs w:val="20"/>
        </w:rPr>
        <w:t>"1"</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time</w:t>
      </w:r>
      <w:r>
        <w:rPr>
          <w:rFonts w:ascii="Courier New" w:hAnsi="Courier New" w:cs="Courier New"/>
          <w:noProof/>
          <w:color w:val="0000FF"/>
          <w:sz w:val="20"/>
          <w:szCs w:val="20"/>
        </w:rPr>
        <w:t>&gt;&lt;/</w:t>
      </w:r>
      <w:r>
        <w:rPr>
          <w:rFonts w:ascii="Courier New" w:hAnsi="Courier New" w:cs="Courier New"/>
          <w:noProof/>
          <w:color w:val="A31515"/>
          <w:sz w:val="20"/>
          <w:szCs w:val="20"/>
        </w:rPr>
        <w:t>time</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comment</w:t>
      </w:r>
      <w:r>
        <w:rPr>
          <w:rFonts w:ascii="Courier New" w:hAnsi="Courier New" w:cs="Courier New"/>
          <w:noProof/>
          <w:color w:val="0000FF"/>
          <w:sz w:val="20"/>
          <w:szCs w:val="20"/>
        </w:rPr>
        <w:t>&gt;</w:t>
      </w:r>
      <w:r>
        <w:rPr>
          <w:rFonts w:ascii="Courier New" w:hAnsi="Courier New" w:cs="Courier New"/>
          <w:noProof/>
          <w:sz w:val="20"/>
          <w:szCs w:val="20"/>
        </w:rPr>
        <w:t>Required parameter was not passed</w:t>
      </w:r>
      <w:r>
        <w:rPr>
          <w:rFonts w:ascii="Courier New" w:hAnsi="Courier New" w:cs="Courier New"/>
          <w:noProof/>
          <w:color w:val="0000FF"/>
          <w:sz w:val="20"/>
          <w:szCs w:val="20"/>
        </w:rPr>
        <w:t>&lt;/</w:t>
      </w:r>
      <w:r>
        <w:rPr>
          <w:rFonts w:ascii="Courier New" w:hAnsi="Courier New" w:cs="Courier New"/>
          <w:noProof/>
          <w:color w:val="A31515"/>
          <w:sz w:val="20"/>
          <w:szCs w:val="20"/>
        </w:rPr>
        <w:t>comment</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errCodes</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errCode</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id</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&gt;&lt;/</w:t>
      </w:r>
      <w:r>
        <w:rPr>
          <w:rFonts w:ascii="Courier New" w:hAnsi="Courier New" w:cs="Courier New"/>
          <w:noProof/>
          <w:color w:val="A31515"/>
          <w:sz w:val="20"/>
          <w:szCs w:val="20"/>
        </w:rPr>
        <w:t>errCode</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errCodes</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t>&lt;/</w:t>
      </w:r>
      <w:r>
        <w:rPr>
          <w:rFonts w:ascii="Courier New" w:hAnsi="Courier New" w:cs="Courier New"/>
          <w:noProof/>
          <w:color w:val="A31515"/>
          <w:sz w:val="20"/>
          <w:szCs w:val="20"/>
        </w:rPr>
        <w:t>errMsg</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t>&lt;/</w:t>
      </w:r>
      <w:r>
        <w:rPr>
          <w:rFonts w:ascii="Courier New" w:hAnsi="Courier New" w:cs="Courier New"/>
          <w:noProof/>
          <w:color w:val="A31515"/>
          <w:sz w:val="20"/>
          <w:szCs w:val="20"/>
        </w:rPr>
        <w:t>errMsgs</w:t>
      </w:r>
      <w:r>
        <w:rPr>
          <w:rFonts w:ascii="Courier New" w:hAnsi="Courier New" w:cs="Courier New"/>
          <w:noProof/>
          <w:color w:val="0000FF"/>
          <w:sz w:val="20"/>
          <w:szCs w:val="20"/>
        </w:rPr>
        <w:t>&gt;</w:t>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ab/>
      </w:r>
    </w:p>
    <w:p w:rsidR="00C15D54" w:rsidRDefault="00C15D54" w:rsidP="00C15D54">
      <w:pPr>
        <w:autoSpaceDE w:val="0"/>
        <w:autoSpaceDN w:val="0"/>
        <w:adjustRightInd w:val="0"/>
        <w:ind w:left="72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A31515"/>
          <w:sz w:val="20"/>
          <w:szCs w:val="20"/>
        </w:rPr>
        <w:t>GEMS</w:t>
      </w:r>
      <w:r>
        <w:rPr>
          <w:rFonts w:ascii="Courier New" w:hAnsi="Courier New" w:cs="Courier New"/>
          <w:noProof/>
          <w:color w:val="0000FF"/>
          <w:sz w:val="20"/>
          <w:szCs w:val="20"/>
        </w:rPr>
        <w:t>&gt;</w:t>
      </w:r>
    </w:p>
    <w:p w:rsidR="00C15D54" w:rsidRDefault="00C15D54" w:rsidP="00C15D54">
      <w:pPr>
        <w:ind w:left="1440"/>
      </w:pPr>
    </w:p>
    <w:p w:rsidR="00C15D54" w:rsidRDefault="00C15D54" w:rsidP="00C15D54">
      <w:pPr>
        <w:ind w:left="720"/>
      </w:pPr>
      <w:r>
        <w:t>The above example shows the error message returned when the client system does not pass application id, a required parameter, as a part of the request. Note that an error identifier is embedded in the parent of the &lt;action&gt; element. Using the error identifier the client system can retrieve and utilize the error details for display or logging purposes.</w:t>
      </w:r>
    </w:p>
    <w:p w:rsidR="00C15D54" w:rsidRDefault="00C15D54" w:rsidP="00C15D54">
      <w:pPr>
        <w:ind w:left="720"/>
      </w:pPr>
      <w:r>
        <w:br/>
        <w:t>List of Error Codes associated with IKN Submission Schema:</w:t>
      </w:r>
    </w:p>
    <w:tbl>
      <w:tblPr>
        <w:tblW w:w="894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8"/>
        <w:gridCol w:w="6942"/>
      </w:tblGrid>
      <w:tr w:rsidR="00C15D54" w:rsidTr="00B05767">
        <w:trPr>
          <w:trHeight w:val="399"/>
        </w:trPr>
        <w:tc>
          <w:tcPr>
            <w:tcW w:w="1998" w:type="dxa"/>
          </w:tcPr>
          <w:p w:rsidR="00C15D54" w:rsidRPr="00837BE9" w:rsidRDefault="00C15D54" w:rsidP="00B05767">
            <w:pPr>
              <w:rPr>
                <w:b/>
              </w:rPr>
            </w:pPr>
            <w:r w:rsidRPr="00837BE9">
              <w:rPr>
                <w:b/>
              </w:rPr>
              <w:t>Error Code</w:t>
            </w:r>
          </w:p>
        </w:tc>
        <w:tc>
          <w:tcPr>
            <w:tcW w:w="6942" w:type="dxa"/>
          </w:tcPr>
          <w:p w:rsidR="00C15D54" w:rsidRPr="00837BE9" w:rsidRDefault="00C15D54" w:rsidP="00B05767">
            <w:pPr>
              <w:rPr>
                <w:b/>
              </w:rPr>
            </w:pPr>
            <w:r w:rsidRPr="00837BE9">
              <w:rPr>
                <w:b/>
              </w:rPr>
              <w:t>Message</w:t>
            </w:r>
          </w:p>
        </w:tc>
      </w:tr>
      <w:tr w:rsidR="00C15D54" w:rsidTr="00B05767">
        <w:trPr>
          <w:trHeight w:val="390"/>
        </w:trPr>
        <w:tc>
          <w:tcPr>
            <w:tcW w:w="1998" w:type="dxa"/>
          </w:tcPr>
          <w:p w:rsidR="00C15D54" w:rsidRDefault="00C15D54" w:rsidP="00B05767">
            <w:r>
              <w:t>2001</w:t>
            </w:r>
          </w:p>
        </w:tc>
        <w:tc>
          <w:tcPr>
            <w:tcW w:w="6942" w:type="dxa"/>
          </w:tcPr>
          <w:p w:rsidR="00C15D54" w:rsidRDefault="00C15D54" w:rsidP="00B05767">
            <w:r>
              <w:t>File id is Invalid/Missing</w:t>
            </w:r>
          </w:p>
        </w:tc>
      </w:tr>
      <w:tr w:rsidR="00C15D54" w:rsidTr="00B05767">
        <w:trPr>
          <w:trHeight w:val="390"/>
        </w:trPr>
        <w:tc>
          <w:tcPr>
            <w:tcW w:w="1998" w:type="dxa"/>
          </w:tcPr>
          <w:p w:rsidR="00C15D54" w:rsidRDefault="00C15D54" w:rsidP="00B05767">
            <w:r>
              <w:t>2002</w:t>
            </w:r>
          </w:p>
        </w:tc>
        <w:tc>
          <w:tcPr>
            <w:tcW w:w="6942" w:type="dxa"/>
          </w:tcPr>
          <w:p w:rsidR="00C15D54" w:rsidRDefault="00C15D54" w:rsidP="00B05767">
            <w:r>
              <w:t>Filename is missing</w:t>
            </w:r>
          </w:p>
        </w:tc>
      </w:tr>
      <w:tr w:rsidR="00C15D54" w:rsidTr="00B05767">
        <w:trPr>
          <w:trHeight w:val="390"/>
        </w:trPr>
        <w:tc>
          <w:tcPr>
            <w:tcW w:w="1998" w:type="dxa"/>
          </w:tcPr>
          <w:p w:rsidR="00C15D54" w:rsidRDefault="00C15D54" w:rsidP="00B05767">
            <w:r>
              <w:t>2003</w:t>
            </w:r>
          </w:p>
        </w:tc>
        <w:tc>
          <w:tcPr>
            <w:tcW w:w="6942" w:type="dxa"/>
          </w:tcPr>
          <w:p w:rsidR="00C15D54" w:rsidRDefault="00C15D54" w:rsidP="00B05767">
            <w:r>
              <w:t>Invalid/Missing Insurance Program Code</w:t>
            </w:r>
          </w:p>
        </w:tc>
      </w:tr>
      <w:tr w:rsidR="00C15D54" w:rsidTr="00B05767">
        <w:trPr>
          <w:trHeight w:val="399"/>
        </w:trPr>
        <w:tc>
          <w:tcPr>
            <w:tcW w:w="1998" w:type="dxa"/>
          </w:tcPr>
          <w:p w:rsidR="00C15D54" w:rsidRDefault="00C15D54" w:rsidP="00B05767">
            <w:r>
              <w:t>2004</w:t>
            </w:r>
          </w:p>
        </w:tc>
        <w:tc>
          <w:tcPr>
            <w:tcW w:w="6942" w:type="dxa"/>
          </w:tcPr>
          <w:p w:rsidR="00C15D54" w:rsidRDefault="00C15D54" w:rsidP="00B05767">
            <w:r>
              <w:t>Invalid/Missing State Code</w:t>
            </w:r>
          </w:p>
        </w:tc>
      </w:tr>
      <w:tr w:rsidR="00C15D54" w:rsidTr="00B05767">
        <w:trPr>
          <w:trHeight w:val="390"/>
        </w:trPr>
        <w:tc>
          <w:tcPr>
            <w:tcW w:w="1998" w:type="dxa"/>
          </w:tcPr>
          <w:p w:rsidR="00C15D54" w:rsidRDefault="00C15D54" w:rsidP="00B05767">
            <w:r>
              <w:t>2005</w:t>
            </w:r>
          </w:p>
        </w:tc>
        <w:tc>
          <w:tcPr>
            <w:tcW w:w="6942" w:type="dxa"/>
          </w:tcPr>
          <w:p w:rsidR="00C15D54" w:rsidRDefault="00C15D54" w:rsidP="00B05767">
            <w:r>
              <w:t>Invalid/Missing Last Modified date</w:t>
            </w:r>
          </w:p>
        </w:tc>
      </w:tr>
      <w:tr w:rsidR="00C15D54" w:rsidTr="00B05767">
        <w:trPr>
          <w:trHeight w:val="390"/>
        </w:trPr>
        <w:tc>
          <w:tcPr>
            <w:tcW w:w="1998" w:type="dxa"/>
          </w:tcPr>
          <w:p w:rsidR="00C15D54" w:rsidRDefault="00C15D54" w:rsidP="00B05767">
            <w:r>
              <w:t>2006</w:t>
            </w:r>
          </w:p>
        </w:tc>
        <w:tc>
          <w:tcPr>
            <w:tcW w:w="6942" w:type="dxa"/>
          </w:tcPr>
          <w:p w:rsidR="00C15D54" w:rsidRDefault="00C15D54" w:rsidP="00B05767">
            <w:r>
              <w:t>Only text files can be uploaded.</w:t>
            </w:r>
          </w:p>
        </w:tc>
      </w:tr>
      <w:tr w:rsidR="00C15D54" w:rsidTr="00B05767">
        <w:trPr>
          <w:trHeight w:val="390"/>
        </w:trPr>
        <w:tc>
          <w:tcPr>
            <w:tcW w:w="1998" w:type="dxa"/>
          </w:tcPr>
          <w:p w:rsidR="00C15D54" w:rsidRDefault="00C15D54" w:rsidP="00B05767">
            <w:r>
              <w:t>2007</w:t>
            </w:r>
          </w:p>
        </w:tc>
        <w:tc>
          <w:tcPr>
            <w:tcW w:w="6942" w:type="dxa"/>
          </w:tcPr>
          <w:p w:rsidR="00C15D54" w:rsidRDefault="00C15D54" w:rsidP="00B05767">
            <w:r>
              <w:t>The maximum file size allowed is 20 MB.</w:t>
            </w:r>
          </w:p>
        </w:tc>
      </w:tr>
      <w:tr w:rsidR="00C15D54" w:rsidTr="00B05767">
        <w:trPr>
          <w:trHeight w:val="399"/>
        </w:trPr>
        <w:tc>
          <w:tcPr>
            <w:tcW w:w="1998" w:type="dxa"/>
          </w:tcPr>
          <w:p w:rsidR="00C15D54" w:rsidRDefault="00C15D54" w:rsidP="00B05767">
            <w:r>
              <w:t>2008</w:t>
            </w:r>
          </w:p>
        </w:tc>
        <w:tc>
          <w:tcPr>
            <w:tcW w:w="6942" w:type="dxa"/>
          </w:tcPr>
          <w:p w:rsidR="00C15D54" w:rsidRDefault="00C15D54" w:rsidP="00B05767">
            <w:r>
              <w:t>Attachments not Found.</w:t>
            </w:r>
          </w:p>
        </w:tc>
      </w:tr>
      <w:tr w:rsidR="00C15D54" w:rsidTr="00B05767">
        <w:trPr>
          <w:trHeight w:val="399"/>
        </w:trPr>
        <w:tc>
          <w:tcPr>
            <w:tcW w:w="1998" w:type="dxa"/>
          </w:tcPr>
          <w:p w:rsidR="00C15D54" w:rsidRDefault="00C15D54" w:rsidP="00B05767">
            <w:r>
              <w:t>2009</w:t>
            </w:r>
          </w:p>
        </w:tc>
        <w:tc>
          <w:tcPr>
            <w:tcW w:w="6942" w:type="dxa"/>
          </w:tcPr>
          <w:p w:rsidR="00C15D54" w:rsidRDefault="00C15D54" w:rsidP="00B05767">
            <w:r>
              <w:t>User does not have privileges to upload files for the State and Insurance Program combination.</w:t>
            </w:r>
          </w:p>
        </w:tc>
      </w:tr>
      <w:tr w:rsidR="00C15D54" w:rsidTr="00B05767">
        <w:trPr>
          <w:trHeight w:val="399"/>
        </w:trPr>
        <w:tc>
          <w:tcPr>
            <w:tcW w:w="1998" w:type="dxa"/>
          </w:tcPr>
          <w:p w:rsidR="00C15D54" w:rsidRDefault="00C15D54" w:rsidP="00B05767">
            <w:r>
              <w:t>1000</w:t>
            </w:r>
          </w:p>
        </w:tc>
        <w:tc>
          <w:tcPr>
            <w:tcW w:w="6942" w:type="dxa"/>
          </w:tcPr>
          <w:p w:rsidR="00C15D54" w:rsidRDefault="00C15D54" w:rsidP="00B05767">
            <w:r>
              <w:t>Action Tag Missing Error</w:t>
            </w:r>
          </w:p>
        </w:tc>
      </w:tr>
    </w:tbl>
    <w:p w:rsidR="00C15D54" w:rsidRDefault="00C15D54" w:rsidP="00C15D54">
      <w:pPr>
        <w:ind w:left="720"/>
      </w:pPr>
    </w:p>
    <w:p w:rsidR="00C15D54" w:rsidRDefault="00C15D54" w:rsidP="00C15D54">
      <w:pPr>
        <w:ind w:left="360"/>
      </w:pPr>
    </w:p>
    <w:p w:rsidR="00C15D54" w:rsidRDefault="00C15D54" w:rsidP="00C15D54">
      <w:r>
        <w:t>IKN Error message Sample:</w:t>
      </w:r>
    </w:p>
    <w:p w:rsidR="00C15D54" w:rsidRPr="00837BE9" w:rsidRDefault="00C15D54" w:rsidP="00C15D54">
      <w:pPr>
        <w:autoSpaceDE w:val="0"/>
        <w:autoSpaceDN w:val="0"/>
        <w:adjustRightInd w:val="0"/>
        <w:rPr>
          <w:rFonts w:ascii="Courier New" w:hAnsi="Courier New" w:cs="Courier New"/>
          <w:noProof/>
          <w:color w:val="0000FF"/>
          <w:sz w:val="18"/>
          <w:szCs w:val="18"/>
        </w:rPr>
      </w:pP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errMsgs</w:t>
      </w:r>
      <w:r w:rsidRPr="00837BE9">
        <w:rPr>
          <w:rFonts w:ascii="Courier New" w:hAnsi="Courier New" w:cs="Courier New"/>
          <w:noProof/>
          <w:color w:val="0000FF"/>
          <w:sz w:val="18"/>
          <w:szCs w:val="18"/>
        </w:rPr>
        <w:t>&gt;</w:t>
      </w:r>
    </w:p>
    <w:p w:rsidR="00C15D54" w:rsidRPr="00837BE9" w:rsidRDefault="00C15D54" w:rsidP="00C15D54">
      <w:pPr>
        <w:autoSpaceDE w:val="0"/>
        <w:autoSpaceDN w:val="0"/>
        <w:adjustRightInd w:val="0"/>
        <w:rPr>
          <w:rFonts w:ascii="Courier New" w:hAnsi="Courier New" w:cs="Courier New"/>
          <w:noProof/>
          <w:color w:val="0000FF"/>
          <w:sz w:val="18"/>
          <w:szCs w:val="18"/>
        </w:rPr>
      </w:pP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errMsg</w:t>
      </w:r>
      <w:r w:rsidRPr="00837BE9">
        <w:rPr>
          <w:rFonts w:ascii="Courier New" w:hAnsi="Courier New" w:cs="Courier New"/>
          <w:noProof/>
          <w:color w:val="0000FF"/>
          <w:sz w:val="18"/>
          <w:szCs w:val="18"/>
        </w:rPr>
        <w:t xml:space="preserve"> </w:t>
      </w:r>
      <w:r w:rsidRPr="00837BE9">
        <w:rPr>
          <w:rFonts w:ascii="Courier New" w:hAnsi="Courier New" w:cs="Courier New"/>
          <w:noProof/>
          <w:color w:val="FF0000"/>
          <w:sz w:val="18"/>
          <w:szCs w:val="18"/>
        </w:rPr>
        <w:t>id</w:t>
      </w:r>
      <w:r w:rsidRPr="00837BE9">
        <w:rPr>
          <w:rFonts w:ascii="Courier New" w:hAnsi="Courier New" w:cs="Courier New"/>
          <w:noProof/>
          <w:color w:val="0000FF"/>
          <w:sz w:val="18"/>
          <w:szCs w:val="18"/>
        </w:rPr>
        <w:t>=</w:t>
      </w:r>
      <w:r w:rsidRPr="00837BE9">
        <w:rPr>
          <w:rFonts w:ascii="Courier New" w:hAnsi="Courier New" w:cs="Courier New"/>
          <w:noProof/>
          <w:sz w:val="18"/>
          <w:szCs w:val="18"/>
        </w:rPr>
        <w:t>"</w:t>
      </w:r>
      <w:r w:rsidRPr="00837BE9">
        <w:rPr>
          <w:rFonts w:ascii="Courier New" w:hAnsi="Courier New" w:cs="Courier New"/>
          <w:noProof/>
          <w:color w:val="0000FF"/>
          <w:sz w:val="18"/>
          <w:szCs w:val="18"/>
        </w:rPr>
        <w:t>1</w:t>
      </w:r>
      <w:r w:rsidRPr="00837BE9">
        <w:rPr>
          <w:rFonts w:ascii="Courier New" w:hAnsi="Courier New" w:cs="Courier New"/>
          <w:noProof/>
          <w:sz w:val="18"/>
          <w:szCs w:val="18"/>
        </w:rPr>
        <w:t>"</w:t>
      </w:r>
      <w:r w:rsidRPr="00837BE9">
        <w:rPr>
          <w:rFonts w:ascii="Courier New" w:hAnsi="Courier New" w:cs="Courier New"/>
          <w:noProof/>
          <w:color w:val="0000FF"/>
          <w:sz w:val="18"/>
          <w:szCs w:val="18"/>
        </w:rPr>
        <w:t>&gt;</w:t>
      </w:r>
    </w:p>
    <w:p w:rsidR="00C15D54" w:rsidRPr="00837BE9" w:rsidRDefault="00C15D54" w:rsidP="00C15D54">
      <w:pPr>
        <w:autoSpaceDE w:val="0"/>
        <w:autoSpaceDN w:val="0"/>
        <w:adjustRightInd w:val="0"/>
        <w:rPr>
          <w:rFonts w:ascii="Courier New" w:hAnsi="Courier New" w:cs="Courier New"/>
          <w:noProof/>
          <w:color w:val="0000FF"/>
          <w:sz w:val="18"/>
          <w:szCs w:val="18"/>
        </w:rPr>
      </w:pPr>
      <w:r>
        <w:rPr>
          <w:rFonts w:ascii="Courier New" w:hAnsi="Courier New" w:cs="Courier New"/>
          <w:noProof/>
          <w:color w:val="0000FF"/>
          <w:sz w:val="18"/>
          <w:szCs w:val="18"/>
        </w:rPr>
        <w:tab/>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time</w:t>
      </w:r>
      <w:r w:rsidRPr="00837BE9">
        <w:rPr>
          <w:rFonts w:ascii="Courier New" w:hAnsi="Courier New" w:cs="Courier New"/>
          <w:noProof/>
          <w:color w:val="0000FF"/>
          <w:sz w:val="18"/>
          <w:szCs w:val="18"/>
        </w:rPr>
        <w:t>&gt;</w:t>
      </w:r>
      <w:r w:rsidRPr="00837BE9">
        <w:rPr>
          <w:rFonts w:ascii="Courier New" w:hAnsi="Courier New" w:cs="Courier New"/>
          <w:noProof/>
          <w:sz w:val="18"/>
          <w:szCs w:val="18"/>
        </w:rPr>
        <w:t>3/29/2010 5:51:43 PM</w:t>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time</w:t>
      </w:r>
      <w:r w:rsidRPr="00837BE9">
        <w:rPr>
          <w:rFonts w:ascii="Courier New" w:hAnsi="Courier New" w:cs="Courier New"/>
          <w:noProof/>
          <w:color w:val="0000FF"/>
          <w:sz w:val="18"/>
          <w:szCs w:val="18"/>
        </w:rPr>
        <w:t>&gt;</w:t>
      </w:r>
    </w:p>
    <w:p w:rsidR="00C15D54" w:rsidRPr="00837BE9" w:rsidRDefault="00C15D54" w:rsidP="00C15D54">
      <w:pPr>
        <w:autoSpaceDE w:val="0"/>
        <w:autoSpaceDN w:val="0"/>
        <w:adjustRightInd w:val="0"/>
        <w:rPr>
          <w:rFonts w:ascii="Courier New" w:hAnsi="Courier New" w:cs="Courier New"/>
          <w:noProof/>
          <w:color w:val="0000FF"/>
          <w:sz w:val="18"/>
          <w:szCs w:val="18"/>
        </w:rPr>
      </w:pPr>
      <w:r>
        <w:rPr>
          <w:rFonts w:ascii="Courier New" w:hAnsi="Courier New" w:cs="Courier New"/>
          <w:noProof/>
          <w:color w:val="0000FF"/>
          <w:sz w:val="18"/>
          <w:szCs w:val="18"/>
        </w:rPr>
        <w:tab/>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comment</w:t>
      </w:r>
      <w:r w:rsidRPr="00837BE9">
        <w:rPr>
          <w:rFonts w:ascii="Courier New" w:hAnsi="Courier New" w:cs="Courier New"/>
          <w:noProof/>
          <w:color w:val="0000FF"/>
          <w:sz w:val="18"/>
          <w:szCs w:val="18"/>
        </w:rPr>
        <w:t>&gt;</w:t>
      </w:r>
      <w:r w:rsidRPr="00837BE9">
        <w:rPr>
          <w:rFonts w:ascii="Courier New" w:hAnsi="Courier New" w:cs="Courier New"/>
          <w:noProof/>
          <w:sz w:val="18"/>
          <w:szCs w:val="18"/>
        </w:rPr>
        <w:t>Please refer to the underlying error messages.</w:t>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comment</w:t>
      </w:r>
      <w:r w:rsidRPr="00837BE9">
        <w:rPr>
          <w:rFonts w:ascii="Courier New" w:hAnsi="Courier New" w:cs="Courier New"/>
          <w:noProof/>
          <w:color w:val="0000FF"/>
          <w:sz w:val="18"/>
          <w:szCs w:val="18"/>
        </w:rPr>
        <w:t>&gt;</w:t>
      </w:r>
    </w:p>
    <w:p w:rsidR="00C15D54" w:rsidRPr="00837BE9" w:rsidRDefault="00C15D54" w:rsidP="00C15D54">
      <w:pPr>
        <w:autoSpaceDE w:val="0"/>
        <w:autoSpaceDN w:val="0"/>
        <w:adjustRightInd w:val="0"/>
        <w:rPr>
          <w:rFonts w:ascii="Courier New" w:hAnsi="Courier New" w:cs="Courier New"/>
          <w:noProof/>
          <w:color w:val="0000FF"/>
          <w:sz w:val="18"/>
          <w:szCs w:val="18"/>
        </w:rPr>
      </w:pPr>
      <w:r w:rsidRPr="00837BE9">
        <w:rPr>
          <w:rFonts w:ascii="Courier New" w:hAnsi="Courier New" w:cs="Courier New"/>
          <w:noProof/>
          <w:color w:val="0000FF"/>
          <w:sz w:val="18"/>
          <w:szCs w:val="18"/>
        </w:rPr>
        <w:tab/>
        <w:t>&lt;</w:t>
      </w:r>
      <w:r w:rsidRPr="00837BE9">
        <w:rPr>
          <w:rFonts w:ascii="Courier New" w:hAnsi="Courier New" w:cs="Courier New"/>
          <w:noProof/>
          <w:color w:val="A31515"/>
          <w:sz w:val="18"/>
          <w:szCs w:val="18"/>
        </w:rPr>
        <w:t>errCodes</w:t>
      </w:r>
      <w:r w:rsidRPr="00837BE9">
        <w:rPr>
          <w:rFonts w:ascii="Courier New" w:hAnsi="Courier New" w:cs="Courier New"/>
          <w:noProof/>
          <w:color w:val="0000FF"/>
          <w:sz w:val="18"/>
          <w:szCs w:val="18"/>
        </w:rPr>
        <w:t>&gt;</w:t>
      </w:r>
    </w:p>
    <w:p w:rsidR="00C15D54" w:rsidRPr="00837BE9" w:rsidRDefault="00C15D54" w:rsidP="00C15D54">
      <w:pPr>
        <w:autoSpaceDE w:val="0"/>
        <w:autoSpaceDN w:val="0"/>
        <w:adjustRightInd w:val="0"/>
        <w:rPr>
          <w:rFonts w:ascii="Courier New" w:hAnsi="Courier New" w:cs="Courier New"/>
          <w:noProof/>
          <w:color w:val="0000FF"/>
          <w:sz w:val="18"/>
          <w:szCs w:val="18"/>
        </w:rPr>
      </w:pPr>
      <w:r>
        <w:rPr>
          <w:rFonts w:ascii="Courier New" w:hAnsi="Courier New" w:cs="Courier New"/>
          <w:noProof/>
          <w:color w:val="0000FF"/>
          <w:sz w:val="18"/>
          <w:szCs w:val="18"/>
        </w:rPr>
        <w:tab/>
      </w:r>
      <w:r w:rsidRPr="00837BE9">
        <w:rPr>
          <w:rFonts w:ascii="Courier New" w:hAnsi="Courier New" w:cs="Courier New"/>
          <w:noProof/>
          <w:color w:val="0000FF"/>
          <w:sz w:val="18"/>
          <w:szCs w:val="18"/>
        </w:rPr>
        <w:tab/>
        <w:t>&lt;</w:t>
      </w:r>
      <w:r w:rsidRPr="00837BE9">
        <w:rPr>
          <w:rFonts w:ascii="Courier New" w:hAnsi="Courier New" w:cs="Courier New"/>
          <w:noProof/>
          <w:color w:val="A31515"/>
          <w:sz w:val="18"/>
          <w:szCs w:val="18"/>
        </w:rPr>
        <w:t>errCode</w:t>
      </w:r>
      <w:r w:rsidRPr="00837BE9">
        <w:rPr>
          <w:rFonts w:ascii="Courier New" w:hAnsi="Courier New" w:cs="Courier New"/>
          <w:noProof/>
          <w:color w:val="0000FF"/>
          <w:sz w:val="18"/>
          <w:szCs w:val="18"/>
        </w:rPr>
        <w:t xml:space="preserve"> </w:t>
      </w:r>
      <w:r w:rsidRPr="00837BE9">
        <w:rPr>
          <w:rFonts w:ascii="Courier New" w:hAnsi="Courier New" w:cs="Courier New"/>
          <w:noProof/>
          <w:color w:val="FF0000"/>
          <w:sz w:val="18"/>
          <w:szCs w:val="18"/>
        </w:rPr>
        <w:t>id</w:t>
      </w:r>
      <w:r w:rsidRPr="00837BE9">
        <w:rPr>
          <w:rFonts w:ascii="Courier New" w:hAnsi="Courier New" w:cs="Courier New"/>
          <w:noProof/>
          <w:color w:val="0000FF"/>
          <w:sz w:val="18"/>
          <w:szCs w:val="18"/>
        </w:rPr>
        <w:t>=</w:t>
      </w:r>
      <w:r w:rsidRPr="00837BE9">
        <w:rPr>
          <w:rFonts w:ascii="Courier New" w:hAnsi="Courier New" w:cs="Courier New"/>
          <w:noProof/>
          <w:sz w:val="18"/>
          <w:szCs w:val="18"/>
        </w:rPr>
        <w:t>"</w:t>
      </w:r>
      <w:r w:rsidRPr="00837BE9">
        <w:rPr>
          <w:rFonts w:ascii="Courier New" w:hAnsi="Courier New" w:cs="Courier New"/>
          <w:noProof/>
          <w:color w:val="0000FF"/>
          <w:sz w:val="18"/>
          <w:szCs w:val="18"/>
        </w:rPr>
        <w:t>2003</w:t>
      </w:r>
      <w:r w:rsidRPr="00837BE9">
        <w:rPr>
          <w:rFonts w:ascii="Courier New" w:hAnsi="Courier New" w:cs="Courier New"/>
          <w:noProof/>
          <w:sz w:val="18"/>
          <w:szCs w:val="18"/>
        </w:rPr>
        <w:t>"</w:t>
      </w:r>
      <w:r w:rsidRPr="00837BE9">
        <w:rPr>
          <w:rFonts w:ascii="Courier New" w:hAnsi="Courier New" w:cs="Courier New"/>
          <w:noProof/>
          <w:color w:val="0000FF"/>
          <w:sz w:val="18"/>
          <w:szCs w:val="18"/>
        </w:rPr>
        <w:t>&gt;</w:t>
      </w:r>
      <w:r w:rsidRPr="00837BE9">
        <w:rPr>
          <w:rFonts w:ascii="Courier New" w:hAnsi="Courier New" w:cs="Courier New"/>
          <w:noProof/>
          <w:sz w:val="18"/>
          <w:szCs w:val="18"/>
        </w:rPr>
        <w:t>Invalid/Missing Insurance Program Code.</w:t>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errCode</w:t>
      </w:r>
      <w:r w:rsidRPr="00837BE9">
        <w:rPr>
          <w:rFonts w:ascii="Courier New" w:hAnsi="Courier New" w:cs="Courier New"/>
          <w:noProof/>
          <w:color w:val="0000FF"/>
          <w:sz w:val="18"/>
          <w:szCs w:val="18"/>
        </w:rPr>
        <w:t>&gt;</w:t>
      </w:r>
    </w:p>
    <w:p w:rsidR="00C15D54" w:rsidRPr="00837BE9" w:rsidRDefault="00C15D54" w:rsidP="00C15D54">
      <w:pPr>
        <w:autoSpaceDE w:val="0"/>
        <w:autoSpaceDN w:val="0"/>
        <w:adjustRightInd w:val="0"/>
        <w:rPr>
          <w:rFonts w:ascii="Courier New" w:hAnsi="Courier New" w:cs="Courier New"/>
          <w:noProof/>
          <w:color w:val="0000FF"/>
          <w:sz w:val="18"/>
          <w:szCs w:val="18"/>
        </w:rPr>
      </w:pPr>
      <w:r w:rsidRPr="00837BE9">
        <w:rPr>
          <w:rFonts w:ascii="Courier New" w:hAnsi="Courier New" w:cs="Courier New"/>
          <w:noProof/>
          <w:color w:val="0000FF"/>
          <w:sz w:val="18"/>
          <w:szCs w:val="18"/>
        </w:rPr>
        <w:tab/>
      </w:r>
      <w:r>
        <w:rPr>
          <w:rFonts w:ascii="Courier New" w:hAnsi="Courier New" w:cs="Courier New"/>
          <w:noProof/>
          <w:color w:val="0000FF"/>
          <w:sz w:val="18"/>
          <w:szCs w:val="18"/>
        </w:rPr>
        <w:tab/>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errCode</w:t>
      </w:r>
      <w:r w:rsidRPr="00837BE9">
        <w:rPr>
          <w:rFonts w:ascii="Courier New" w:hAnsi="Courier New" w:cs="Courier New"/>
          <w:noProof/>
          <w:color w:val="0000FF"/>
          <w:sz w:val="18"/>
          <w:szCs w:val="18"/>
        </w:rPr>
        <w:t xml:space="preserve"> </w:t>
      </w:r>
      <w:r w:rsidRPr="00837BE9">
        <w:rPr>
          <w:rFonts w:ascii="Courier New" w:hAnsi="Courier New" w:cs="Courier New"/>
          <w:noProof/>
          <w:color w:val="FF0000"/>
          <w:sz w:val="18"/>
          <w:szCs w:val="18"/>
        </w:rPr>
        <w:t>id</w:t>
      </w:r>
      <w:r w:rsidRPr="00837BE9">
        <w:rPr>
          <w:rFonts w:ascii="Courier New" w:hAnsi="Courier New" w:cs="Courier New"/>
          <w:noProof/>
          <w:color w:val="0000FF"/>
          <w:sz w:val="18"/>
          <w:szCs w:val="18"/>
        </w:rPr>
        <w:t>=</w:t>
      </w:r>
      <w:r w:rsidRPr="00837BE9">
        <w:rPr>
          <w:rFonts w:ascii="Courier New" w:hAnsi="Courier New" w:cs="Courier New"/>
          <w:noProof/>
          <w:sz w:val="18"/>
          <w:szCs w:val="18"/>
        </w:rPr>
        <w:t>"</w:t>
      </w:r>
      <w:r w:rsidRPr="00837BE9">
        <w:rPr>
          <w:rFonts w:ascii="Courier New" w:hAnsi="Courier New" w:cs="Courier New"/>
          <w:noProof/>
          <w:color w:val="0000FF"/>
          <w:sz w:val="18"/>
          <w:szCs w:val="18"/>
        </w:rPr>
        <w:t>2004</w:t>
      </w:r>
      <w:r w:rsidRPr="00837BE9">
        <w:rPr>
          <w:rFonts w:ascii="Courier New" w:hAnsi="Courier New" w:cs="Courier New"/>
          <w:noProof/>
          <w:sz w:val="18"/>
          <w:szCs w:val="18"/>
        </w:rPr>
        <w:t>"</w:t>
      </w:r>
      <w:r w:rsidRPr="00837BE9">
        <w:rPr>
          <w:rFonts w:ascii="Courier New" w:hAnsi="Courier New" w:cs="Courier New"/>
          <w:noProof/>
          <w:color w:val="0000FF"/>
          <w:sz w:val="18"/>
          <w:szCs w:val="18"/>
        </w:rPr>
        <w:t>&gt;</w:t>
      </w:r>
      <w:r w:rsidRPr="00837BE9">
        <w:rPr>
          <w:rFonts w:ascii="Courier New" w:hAnsi="Courier New" w:cs="Courier New"/>
          <w:noProof/>
          <w:sz w:val="18"/>
          <w:szCs w:val="18"/>
        </w:rPr>
        <w:t>Invalid/Missing State Code.</w:t>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errCode</w:t>
      </w:r>
      <w:r w:rsidRPr="00837BE9">
        <w:rPr>
          <w:rFonts w:ascii="Courier New" w:hAnsi="Courier New" w:cs="Courier New"/>
          <w:noProof/>
          <w:color w:val="0000FF"/>
          <w:sz w:val="18"/>
          <w:szCs w:val="18"/>
        </w:rPr>
        <w:t>&gt;</w:t>
      </w:r>
    </w:p>
    <w:p w:rsidR="00C15D54" w:rsidRPr="00837BE9" w:rsidRDefault="00C15D54" w:rsidP="00C15D54">
      <w:pPr>
        <w:autoSpaceDE w:val="0"/>
        <w:autoSpaceDN w:val="0"/>
        <w:adjustRightInd w:val="0"/>
        <w:ind w:left="1440"/>
        <w:rPr>
          <w:rFonts w:ascii="Courier New" w:hAnsi="Courier New" w:cs="Courier New"/>
          <w:noProof/>
          <w:color w:val="0000FF"/>
          <w:sz w:val="18"/>
          <w:szCs w:val="18"/>
        </w:rPr>
      </w:pP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errCode</w:t>
      </w:r>
      <w:r w:rsidRPr="00837BE9">
        <w:rPr>
          <w:rFonts w:ascii="Courier New" w:hAnsi="Courier New" w:cs="Courier New"/>
          <w:noProof/>
          <w:color w:val="0000FF"/>
          <w:sz w:val="18"/>
          <w:szCs w:val="18"/>
        </w:rPr>
        <w:t xml:space="preserve"> </w:t>
      </w:r>
      <w:r w:rsidRPr="00837BE9">
        <w:rPr>
          <w:rFonts w:ascii="Courier New" w:hAnsi="Courier New" w:cs="Courier New"/>
          <w:noProof/>
          <w:color w:val="FF0000"/>
          <w:sz w:val="18"/>
          <w:szCs w:val="18"/>
        </w:rPr>
        <w:t>id</w:t>
      </w:r>
      <w:r w:rsidRPr="00837BE9">
        <w:rPr>
          <w:rFonts w:ascii="Courier New" w:hAnsi="Courier New" w:cs="Courier New"/>
          <w:noProof/>
          <w:color w:val="0000FF"/>
          <w:sz w:val="18"/>
          <w:szCs w:val="18"/>
        </w:rPr>
        <w:t>=</w:t>
      </w:r>
      <w:r w:rsidRPr="00837BE9">
        <w:rPr>
          <w:rFonts w:ascii="Courier New" w:hAnsi="Courier New" w:cs="Courier New"/>
          <w:noProof/>
          <w:sz w:val="18"/>
          <w:szCs w:val="18"/>
        </w:rPr>
        <w:t>"</w:t>
      </w:r>
      <w:r w:rsidRPr="00837BE9">
        <w:rPr>
          <w:rFonts w:ascii="Courier New" w:hAnsi="Courier New" w:cs="Courier New"/>
          <w:noProof/>
          <w:color w:val="0000FF"/>
          <w:sz w:val="18"/>
          <w:szCs w:val="18"/>
        </w:rPr>
        <w:t>2009</w:t>
      </w:r>
      <w:r w:rsidRPr="00837BE9">
        <w:rPr>
          <w:rFonts w:ascii="Courier New" w:hAnsi="Courier New" w:cs="Courier New"/>
          <w:noProof/>
          <w:sz w:val="18"/>
          <w:szCs w:val="18"/>
        </w:rPr>
        <w:t>"</w:t>
      </w:r>
      <w:r w:rsidRPr="00837BE9">
        <w:rPr>
          <w:rFonts w:ascii="Courier New" w:hAnsi="Courier New" w:cs="Courier New"/>
          <w:noProof/>
          <w:color w:val="0000FF"/>
          <w:sz w:val="18"/>
          <w:szCs w:val="18"/>
        </w:rPr>
        <w:t>&gt;</w:t>
      </w:r>
      <w:r w:rsidRPr="00837BE9">
        <w:rPr>
          <w:rFonts w:ascii="Courier New" w:hAnsi="Courier New" w:cs="Courier New"/>
          <w:noProof/>
          <w:sz w:val="18"/>
          <w:szCs w:val="18"/>
        </w:rPr>
        <w:t>User does not have privileges to upload files for the State and Insurance Program combination.</w:t>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errCode</w:t>
      </w:r>
      <w:r w:rsidRPr="00837BE9">
        <w:rPr>
          <w:rFonts w:ascii="Courier New" w:hAnsi="Courier New" w:cs="Courier New"/>
          <w:noProof/>
          <w:color w:val="0000FF"/>
          <w:sz w:val="18"/>
          <w:szCs w:val="18"/>
        </w:rPr>
        <w:t>&gt;</w:t>
      </w:r>
    </w:p>
    <w:p w:rsidR="00C15D54" w:rsidRPr="00837BE9" w:rsidRDefault="00C15D54" w:rsidP="00C15D54">
      <w:pPr>
        <w:autoSpaceDE w:val="0"/>
        <w:autoSpaceDN w:val="0"/>
        <w:adjustRightInd w:val="0"/>
        <w:rPr>
          <w:rFonts w:ascii="Courier New" w:hAnsi="Courier New" w:cs="Courier New"/>
          <w:noProof/>
          <w:color w:val="0000FF"/>
          <w:sz w:val="18"/>
          <w:szCs w:val="18"/>
        </w:rPr>
      </w:pPr>
      <w:r w:rsidRPr="00837BE9">
        <w:rPr>
          <w:rFonts w:ascii="Courier New" w:hAnsi="Courier New" w:cs="Courier New"/>
          <w:noProof/>
          <w:color w:val="0000FF"/>
          <w:sz w:val="18"/>
          <w:szCs w:val="18"/>
        </w:rPr>
        <w:tab/>
      </w:r>
      <w:r w:rsidRPr="00837BE9">
        <w:rPr>
          <w:rFonts w:ascii="Courier New" w:hAnsi="Courier New" w:cs="Courier New"/>
          <w:noProof/>
          <w:color w:val="0000FF"/>
          <w:sz w:val="18"/>
          <w:szCs w:val="18"/>
        </w:rPr>
        <w:tab/>
        <w:t>&lt;</w:t>
      </w:r>
      <w:r w:rsidRPr="00837BE9">
        <w:rPr>
          <w:rFonts w:ascii="Courier New" w:hAnsi="Courier New" w:cs="Courier New"/>
          <w:noProof/>
          <w:color w:val="A31515"/>
          <w:sz w:val="18"/>
          <w:szCs w:val="18"/>
        </w:rPr>
        <w:t>errCode</w:t>
      </w:r>
      <w:r w:rsidRPr="00837BE9">
        <w:rPr>
          <w:rFonts w:ascii="Courier New" w:hAnsi="Courier New" w:cs="Courier New"/>
          <w:noProof/>
          <w:color w:val="0000FF"/>
          <w:sz w:val="18"/>
          <w:szCs w:val="18"/>
        </w:rPr>
        <w:t xml:space="preserve"> </w:t>
      </w:r>
      <w:r w:rsidRPr="00837BE9">
        <w:rPr>
          <w:rFonts w:ascii="Courier New" w:hAnsi="Courier New" w:cs="Courier New"/>
          <w:noProof/>
          <w:color w:val="FF0000"/>
          <w:sz w:val="18"/>
          <w:szCs w:val="18"/>
        </w:rPr>
        <w:t>id</w:t>
      </w:r>
      <w:r w:rsidRPr="00837BE9">
        <w:rPr>
          <w:rFonts w:ascii="Courier New" w:hAnsi="Courier New" w:cs="Courier New"/>
          <w:noProof/>
          <w:color w:val="0000FF"/>
          <w:sz w:val="18"/>
          <w:szCs w:val="18"/>
        </w:rPr>
        <w:t>=</w:t>
      </w:r>
      <w:r w:rsidRPr="00837BE9">
        <w:rPr>
          <w:rFonts w:ascii="Courier New" w:hAnsi="Courier New" w:cs="Courier New"/>
          <w:noProof/>
          <w:sz w:val="18"/>
          <w:szCs w:val="18"/>
        </w:rPr>
        <w:t>"</w:t>
      </w:r>
      <w:r w:rsidRPr="00837BE9">
        <w:rPr>
          <w:rFonts w:ascii="Courier New" w:hAnsi="Courier New" w:cs="Courier New"/>
          <w:noProof/>
          <w:color w:val="0000FF"/>
          <w:sz w:val="18"/>
          <w:szCs w:val="18"/>
        </w:rPr>
        <w:t>2008</w:t>
      </w:r>
      <w:r w:rsidRPr="00837BE9">
        <w:rPr>
          <w:rFonts w:ascii="Courier New" w:hAnsi="Courier New" w:cs="Courier New"/>
          <w:noProof/>
          <w:sz w:val="18"/>
          <w:szCs w:val="18"/>
        </w:rPr>
        <w:t>"</w:t>
      </w:r>
      <w:r w:rsidRPr="00837BE9">
        <w:rPr>
          <w:rFonts w:ascii="Courier New" w:hAnsi="Courier New" w:cs="Courier New"/>
          <w:noProof/>
          <w:color w:val="0000FF"/>
          <w:sz w:val="18"/>
          <w:szCs w:val="18"/>
        </w:rPr>
        <w:t>&gt;</w:t>
      </w:r>
      <w:r w:rsidRPr="00837BE9">
        <w:rPr>
          <w:rFonts w:ascii="Courier New" w:hAnsi="Courier New" w:cs="Courier New"/>
          <w:noProof/>
          <w:sz w:val="18"/>
          <w:szCs w:val="18"/>
        </w:rPr>
        <w:t>Attachmnets not Found.</w:t>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errCode</w:t>
      </w:r>
      <w:r w:rsidRPr="00837BE9">
        <w:rPr>
          <w:rFonts w:ascii="Courier New" w:hAnsi="Courier New" w:cs="Courier New"/>
          <w:noProof/>
          <w:color w:val="0000FF"/>
          <w:sz w:val="18"/>
          <w:szCs w:val="18"/>
        </w:rPr>
        <w:t>&gt;</w:t>
      </w:r>
    </w:p>
    <w:p w:rsidR="00C15D54" w:rsidRPr="00837BE9" w:rsidRDefault="00C15D54" w:rsidP="00C15D54">
      <w:pPr>
        <w:autoSpaceDE w:val="0"/>
        <w:autoSpaceDN w:val="0"/>
        <w:adjustRightInd w:val="0"/>
        <w:rPr>
          <w:rFonts w:ascii="Courier New" w:hAnsi="Courier New" w:cs="Courier New"/>
          <w:noProof/>
          <w:color w:val="0000FF"/>
          <w:sz w:val="18"/>
          <w:szCs w:val="18"/>
        </w:rPr>
      </w:pPr>
      <w:r>
        <w:rPr>
          <w:rFonts w:ascii="Courier New" w:hAnsi="Courier New" w:cs="Courier New"/>
          <w:noProof/>
          <w:color w:val="0000FF"/>
          <w:sz w:val="18"/>
          <w:szCs w:val="18"/>
        </w:rPr>
        <w:tab/>
      </w: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errCodes</w:t>
      </w:r>
      <w:r w:rsidRPr="00837BE9">
        <w:rPr>
          <w:rFonts w:ascii="Courier New" w:hAnsi="Courier New" w:cs="Courier New"/>
          <w:noProof/>
          <w:color w:val="0000FF"/>
          <w:sz w:val="18"/>
          <w:szCs w:val="18"/>
        </w:rPr>
        <w:t>&gt;</w:t>
      </w:r>
    </w:p>
    <w:p w:rsidR="00C15D54" w:rsidRPr="00837BE9" w:rsidRDefault="00C15D54" w:rsidP="00C15D54">
      <w:pPr>
        <w:autoSpaceDE w:val="0"/>
        <w:autoSpaceDN w:val="0"/>
        <w:adjustRightInd w:val="0"/>
        <w:rPr>
          <w:rFonts w:ascii="Courier New" w:hAnsi="Courier New" w:cs="Courier New"/>
          <w:noProof/>
          <w:color w:val="0000FF"/>
          <w:sz w:val="18"/>
          <w:szCs w:val="18"/>
        </w:rPr>
      </w:pP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errMsg</w:t>
      </w:r>
      <w:r w:rsidRPr="00837BE9">
        <w:rPr>
          <w:rFonts w:ascii="Courier New" w:hAnsi="Courier New" w:cs="Courier New"/>
          <w:noProof/>
          <w:color w:val="0000FF"/>
          <w:sz w:val="18"/>
          <w:szCs w:val="18"/>
        </w:rPr>
        <w:t>&gt;</w:t>
      </w:r>
    </w:p>
    <w:p w:rsidR="00C15D54" w:rsidRDefault="00C15D54" w:rsidP="00C15D54">
      <w:pPr>
        <w:rPr>
          <w:rFonts w:ascii="Courier New" w:hAnsi="Courier New" w:cs="Courier New"/>
          <w:noProof/>
          <w:color w:val="0000FF"/>
          <w:sz w:val="18"/>
          <w:szCs w:val="18"/>
        </w:rPr>
      </w:pPr>
      <w:r w:rsidRPr="00837BE9">
        <w:rPr>
          <w:rFonts w:ascii="Courier New" w:hAnsi="Courier New" w:cs="Courier New"/>
          <w:noProof/>
          <w:color w:val="0000FF"/>
          <w:sz w:val="18"/>
          <w:szCs w:val="18"/>
        </w:rPr>
        <w:t>&lt;/</w:t>
      </w:r>
      <w:r w:rsidRPr="00837BE9">
        <w:rPr>
          <w:rFonts w:ascii="Courier New" w:hAnsi="Courier New" w:cs="Courier New"/>
          <w:noProof/>
          <w:color w:val="A31515"/>
          <w:sz w:val="18"/>
          <w:szCs w:val="18"/>
        </w:rPr>
        <w:t>errMsgs</w:t>
      </w:r>
      <w:r w:rsidRPr="00837BE9">
        <w:rPr>
          <w:rFonts w:ascii="Courier New" w:hAnsi="Courier New" w:cs="Courier New"/>
          <w:noProof/>
          <w:color w:val="0000FF"/>
          <w:sz w:val="18"/>
          <w:szCs w:val="18"/>
        </w:rPr>
        <w:t>&gt;</w:t>
      </w:r>
    </w:p>
    <w:p w:rsidR="00C15D54" w:rsidRDefault="00C15D54" w:rsidP="00C15D54"/>
    <w:p w:rsidR="00C15D54" w:rsidRDefault="00C15D54" w:rsidP="00C15D54">
      <w:r>
        <w:br w:type="page"/>
      </w:r>
    </w:p>
    <w:p w:rsidR="00C15D54" w:rsidRDefault="00C15D54" w:rsidP="00C15D54">
      <w:r>
        <w:t>When the upload is successful, it just returns the file id and name for reference:</w:t>
      </w:r>
    </w:p>
    <w:p w:rsidR="00C15D54" w:rsidRPr="00B10F67" w:rsidRDefault="00C15D54" w:rsidP="00C15D54">
      <w:pPr>
        <w:rPr>
          <w:rFonts w:ascii="Courier New" w:hAnsi="Courier New" w:cs="Courier New"/>
          <w:noProof/>
          <w:color w:val="0000FF"/>
          <w:sz w:val="18"/>
          <w:szCs w:val="18"/>
        </w:rPr>
      </w:pPr>
      <w:r>
        <w:rPr>
          <w:rFonts w:ascii="Courier New" w:hAnsi="Courier New" w:cs="Courier New"/>
          <w:noProof/>
          <w:color w:val="A31515"/>
          <w:sz w:val="18"/>
          <w:szCs w:val="18"/>
        </w:rPr>
        <w:t xml:space="preserve"> </w:t>
      </w:r>
      <w:r w:rsidRPr="00B10F67">
        <w:rPr>
          <w:rFonts w:ascii="Courier New" w:hAnsi="Courier New" w:cs="Courier New"/>
          <w:noProof/>
          <w:color w:val="A31515"/>
          <w:sz w:val="18"/>
          <w:szCs w:val="18"/>
        </w:rPr>
        <w:t>&lt;uploads</w:t>
      </w:r>
      <w:r w:rsidRPr="00B10F67">
        <w:rPr>
          <w:rFonts w:ascii="Courier New" w:hAnsi="Courier New" w:cs="Courier New"/>
          <w:noProof/>
          <w:color w:val="0000FF"/>
          <w:sz w:val="18"/>
          <w:szCs w:val="18"/>
        </w:rPr>
        <w:t>&gt;</w:t>
      </w:r>
    </w:p>
    <w:p w:rsidR="00C15D54" w:rsidRPr="00B10F67" w:rsidRDefault="00C15D54" w:rsidP="00C15D54">
      <w:pPr>
        <w:autoSpaceDE w:val="0"/>
        <w:autoSpaceDN w:val="0"/>
        <w:adjustRightInd w:val="0"/>
        <w:ind w:firstLine="720"/>
        <w:rPr>
          <w:rFonts w:ascii="Courier New" w:hAnsi="Courier New" w:cs="Courier New"/>
          <w:noProof/>
          <w:color w:val="0000FF"/>
          <w:sz w:val="18"/>
          <w:szCs w:val="18"/>
        </w:rPr>
      </w:pPr>
      <w:r w:rsidRPr="00B10F67">
        <w:rPr>
          <w:rFonts w:ascii="Courier New" w:hAnsi="Courier New" w:cs="Courier New"/>
          <w:noProof/>
          <w:color w:val="0000FF"/>
          <w:sz w:val="18"/>
          <w:szCs w:val="18"/>
        </w:rPr>
        <w:t>&lt;</w:t>
      </w:r>
      <w:r w:rsidRPr="00B10F67">
        <w:rPr>
          <w:rFonts w:ascii="Courier New" w:hAnsi="Courier New" w:cs="Courier New"/>
          <w:noProof/>
          <w:color w:val="A31515"/>
          <w:sz w:val="18"/>
          <w:szCs w:val="18"/>
        </w:rPr>
        <w:t>upload</w:t>
      </w:r>
      <w:r w:rsidRPr="00B10F67">
        <w:rPr>
          <w:rFonts w:ascii="Courier New" w:hAnsi="Courier New" w:cs="Courier New"/>
          <w:noProof/>
          <w:color w:val="0000FF"/>
          <w:sz w:val="18"/>
          <w:szCs w:val="18"/>
        </w:rPr>
        <w:t>&gt;</w:t>
      </w:r>
    </w:p>
    <w:p w:rsidR="00C15D54" w:rsidRPr="00B10F67" w:rsidRDefault="00C15D54" w:rsidP="00C15D54">
      <w:pPr>
        <w:autoSpaceDE w:val="0"/>
        <w:autoSpaceDN w:val="0"/>
        <w:adjustRightInd w:val="0"/>
        <w:rPr>
          <w:rFonts w:ascii="Courier New" w:hAnsi="Courier New" w:cs="Courier New"/>
          <w:noProof/>
          <w:color w:val="0000FF"/>
          <w:sz w:val="18"/>
          <w:szCs w:val="18"/>
        </w:rPr>
      </w:pPr>
      <w:r w:rsidRPr="00B10F67">
        <w:rPr>
          <w:rFonts w:ascii="Courier New" w:hAnsi="Courier New" w:cs="Courier New"/>
          <w:noProof/>
          <w:color w:val="0000FF"/>
          <w:sz w:val="18"/>
          <w:szCs w:val="18"/>
        </w:rPr>
        <w:tab/>
      </w:r>
      <w:r w:rsidRPr="00B10F67">
        <w:rPr>
          <w:rFonts w:ascii="Courier New" w:hAnsi="Courier New" w:cs="Courier New"/>
          <w:noProof/>
          <w:color w:val="0000FF"/>
          <w:sz w:val="18"/>
          <w:szCs w:val="18"/>
        </w:rPr>
        <w:tab/>
        <w:t>&lt;</w:t>
      </w:r>
      <w:r w:rsidRPr="00B10F67">
        <w:rPr>
          <w:rFonts w:ascii="Courier New" w:hAnsi="Courier New" w:cs="Courier New"/>
          <w:noProof/>
          <w:color w:val="A31515"/>
          <w:sz w:val="18"/>
          <w:szCs w:val="18"/>
        </w:rPr>
        <w:t>files</w:t>
      </w:r>
      <w:r w:rsidRPr="00B10F67">
        <w:rPr>
          <w:rFonts w:ascii="Courier New" w:hAnsi="Courier New" w:cs="Courier New"/>
          <w:noProof/>
          <w:color w:val="0000FF"/>
          <w:sz w:val="18"/>
          <w:szCs w:val="18"/>
        </w:rPr>
        <w:t>&gt;</w:t>
      </w:r>
    </w:p>
    <w:p w:rsidR="00C15D54" w:rsidRPr="00B10F67" w:rsidRDefault="00C15D54" w:rsidP="00C15D54">
      <w:pPr>
        <w:autoSpaceDE w:val="0"/>
        <w:autoSpaceDN w:val="0"/>
        <w:adjustRightInd w:val="0"/>
        <w:rPr>
          <w:rFonts w:ascii="Courier New" w:hAnsi="Courier New" w:cs="Courier New"/>
          <w:noProof/>
          <w:color w:val="0000FF"/>
          <w:sz w:val="18"/>
          <w:szCs w:val="18"/>
        </w:rPr>
      </w:pPr>
      <w:r w:rsidRPr="00B10F67">
        <w:rPr>
          <w:rFonts w:ascii="Courier New" w:hAnsi="Courier New" w:cs="Courier New"/>
          <w:noProof/>
          <w:color w:val="0000FF"/>
          <w:sz w:val="18"/>
          <w:szCs w:val="18"/>
        </w:rPr>
        <w:tab/>
      </w:r>
      <w:r w:rsidRPr="00B10F67">
        <w:rPr>
          <w:rFonts w:ascii="Courier New" w:hAnsi="Courier New" w:cs="Courier New"/>
          <w:noProof/>
          <w:color w:val="0000FF"/>
          <w:sz w:val="18"/>
          <w:szCs w:val="18"/>
        </w:rPr>
        <w:tab/>
      </w:r>
      <w:r w:rsidRPr="00B10F67">
        <w:rPr>
          <w:rFonts w:ascii="Courier New" w:hAnsi="Courier New" w:cs="Courier New"/>
          <w:noProof/>
          <w:color w:val="0000FF"/>
          <w:sz w:val="18"/>
          <w:szCs w:val="18"/>
        </w:rPr>
        <w:tab/>
        <w:t>&lt;</w:t>
      </w:r>
      <w:r w:rsidRPr="00B10F67">
        <w:rPr>
          <w:rFonts w:ascii="Courier New" w:hAnsi="Courier New" w:cs="Courier New"/>
          <w:noProof/>
          <w:color w:val="A31515"/>
          <w:sz w:val="18"/>
          <w:szCs w:val="18"/>
        </w:rPr>
        <w:t>file</w:t>
      </w:r>
      <w:r w:rsidRPr="00B10F67">
        <w:rPr>
          <w:rFonts w:ascii="Courier New" w:hAnsi="Courier New" w:cs="Courier New"/>
          <w:noProof/>
          <w:color w:val="0000FF"/>
          <w:sz w:val="18"/>
          <w:szCs w:val="18"/>
        </w:rPr>
        <w:t xml:space="preserve"> </w:t>
      </w:r>
      <w:r w:rsidRPr="00B10F67">
        <w:rPr>
          <w:rFonts w:ascii="Courier New" w:hAnsi="Courier New" w:cs="Courier New"/>
          <w:noProof/>
          <w:color w:val="FF0000"/>
          <w:sz w:val="18"/>
          <w:szCs w:val="18"/>
        </w:rPr>
        <w:t>id</w:t>
      </w:r>
      <w:r w:rsidRPr="00B10F67">
        <w:rPr>
          <w:rFonts w:ascii="Courier New" w:hAnsi="Courier New" w:cs="Courier New"/>
          <w:noProof/>
          <w:color w:val="0000FF"/>
          <w:sz w:val="18"/>
          <w:szCs w:val="18"/>
        </w:rPr>
        <w:t>=</w:t>
      </w:r>
      <w:r w:rsidRPr="00B10F67">
        <w:rPr>
          <w:rFonts w:ascii="Courier New" w:hAnsi="Courier New" w:cs="Courier New"/>
          <w:noProof/>
          <w:sz w:val="18"/>
          <w:szCs w:val="18"/>
        </w:rPr>
        <w:t>"</w:t>
      </w:r>
      <w:r w:rsidRPr="00B10F67">
        <w:rPr>
          <w:rFonts w:ascii="Courier New" w:hAnsi="Courier New" w:cs="Courier New"/>
          <w:noProof/>
          <w:color w:val="0000FF"/>
          <w:sz w:val="18"/>
          <w:szCs w:val="18"/>
        </w:rPr>
        <w:t>215B4D7F-2456-4289-844F-6BC4DBFD8562</w:t>
      </w:r>
      <w:r w:rsidRPr="00B10F67">
        <w:rPr>
          <w:rFonts w:ascii="Courier New" w:hAnsi="Courier New" w:cs="Courier New"/>
          <w:noProof/>
          <w:sz w:val="18"/>
          <w:szCs w:val="18"/>
        </w:rPr>
        <w:t>"</w:t>
      </w:r>
      <w:r w:rsidRPr="00B10F67">
        <w:rPr>
          <w:rFonts w:ascii="Courier New" w:hAnsi="Courier New" w:cs="Courier New"/>
          <w:noProof/>
          <w:color w:val="0000FF"/>
          <w:sz w:val="18"/>
          <w:szCs w:val="18"/>
        </w:rPr>
        <w:t xml:space="preserve"> </w:t>
      </w:r>
      <w:r w:rsidRPr="00B10F67">
        <w:rPr>
          <w:rFonts w:ascii="Courier New" w:hAnsi="Courier New" w:cs="Courier New"/>
          <w:noProof/>
          <w:color w:val="FF0000"/>
          <w:sz w:val="18"/>
          <w:szCs w:val="18"/>
        </w:rPr>
        <w:t>name</w:t>
      </w:r>
      <w:r w:rsidRPr="00B10F67">
        <w:rPr>
          <w:rFonts w:ascii="Courier New" w:hAnsi="Courier New" w:cs="Courier New"/>
          <w:noProof/>
          <w:color w:val="0000FF"/>
          <w:sz w:val="18"/>
          <w:szCs w:val="18"/>
        </w:rPr>
        <w:t>=</w:t>
      </w:r>
      <w:r w:rsidRPr="00B10F67">
        <w:rPr>
          <w:rFonts w:ascii="Courier New" w:hAnsi="Courier New" w:cs="Courier New"/>
          <w:noProof/>
          <w:sz w:val="18"/>
          <w:szCs w:val="18"/>
        </w:rPr>
        <w:t>"</w:t>
      </w:r>
      <w:r w:rsidRPr="00B10F67">
        <w:rPr>
          <w:rFonts w:ascii="Courier New" w:hAnsi="Courier New" w:cs="Courier New"/>
          <w:noProof/>
          <w:color w:val="0000FF"/>
          <w:sz w:val="18"/>
          <w:szCs w:val="18"/>
        </w:rPr>
        <w:t>test.txt</w:t>
      </w:r>
      <w:r w:rsidRPr="00B10F67">
        <w:rPr>
          <w:rFonts w:ascii="Courier New" w:hAnsi="Courier New" w:cs="Courier New"/>
          <w:noProof/>
          <w:sz w:val="18"/>
          <w:szCs w:val="18"/>
        </w:rPr>
        <w:t>"</w:t>
      </w:r>
      <w:r w:rsidRPr="00B10F67">
        <w:rPr>
          <w:rFonts w:ascii="Courier New" w:hAnsi="Courier New" w:cs="Courier New"/>
          <w:noProof/>
          <w:color w:val="0000FF"/>
          <w:sz w:val="18"/>
          <w:szCs w:val="18"/>
        </w:rPr>
        <w:t>&gt;</w:t>
      </w:r>
    </w:p>
    <w:p w:rsidR="00C15D54" w:rsidRPr="00B10F67" w:rsidRDefault="00C15D54" w:rsidP="00C15D54">
      <w:pPr>
        <w:autoSpaceDE w:val="0"/>
        <w:autoSpaceDN w:val="0"/>
        <w:adjustRightInd w:val="0"/>
        <w:rPr>
          <w:rFonts w:ascii="Courier New" w:hAnsi="Courier New" w:cs="Courier New"/>
          <w:noProof/>
          <w:color w:val="0000FF"/>
          <w:sz w:val="18"/>
          <w:szCs w:val="18"/>
        </w:rPr>
      </w:pPr>
      <w:r w:rsidRPr="00B10F67">
        <w:rPr>
          <w:rFonts w:ascii="Courier New" w:hAnsi="Courier New" w:cs="Courier New"/>
          <w:noProof/>
          <w:color w:val="0000FF"/>
          <w:sz w:val="18"/>
          <w:szCs w:val="18"/>
        </w:rPr>
        <w:tab/>
      </w:r>
      <w:r>
        <w:rPr>
          <w:rFonts w:ascii="Courier New" w:hAnsi="Courier New" w:cs="Courier New"/>
          <w:noProof/>
          <w:color w:val="0000FF"/>
          <w:sz w:val="18"/>
          <w:szCs w:val="18"/>
        </w:rPr>
        <w:tab/>
      </w:r>
      <w:r>
        <w:rPr>
          <w:rFonts w:ascii="Courier New" w:hAnsi="Courier New" w:cs="Courier New"/>
          <w:noProof/>
          <w:color w:val="0000FF"/>
          <w:sz w:val="18"/>
          <w:szCs w:val="18"/>
        </w:rPr>
        <w:tab/>
      </w:r>
      <w:r w:rsidRPr="00B10F67">
        <w:rPr>
          <w:rFonts w:ascii="Courier New" w:hAnsi="Courier New" w:cs="Courier New"/>
          <w:noProof/>
          <w:color w:val="0000FF"/>
          <w:sz w:val="18"/>
          <w:szCs w:val="18"/>
        </w:rPr>
        <w:t>&lt;/</w:t>
      </w:r>
      <w:r w:rsidRPr="00B10F67">
        <w:rPr>
          <w:rFonts w:ascii="Courier New" w:hAnsi="Courier New" w:cs="Courier New"/>
          <w:noProof/>
          <w:color w:val="A31515"/>
          <w:sz w:val="18"/>
          <w:szCs w:val="18"/>
        </w:rPr>
        <w:t>file</w:t>
      </w:r>
      <w:r w:rsidRPr="00B10F67">
        <w:rPr>
          <w:rFonts w:ascii="Courier New" w:hAnsi="Courier New" w:cs="Courier New"/>
          <w:noProof/>
          <w:color w:val="0000FF"/>
          <w:sz w:val="18"/>
          <w:szCs w:val="18"/>
        </w:rPr>
        <w:t>&gt;</w:t>
      </w:r>
    </w:p>
    <w:p w:rsidR="00C15D54" w:rsidRPr="00B10F67" w:rsidRDefault="00C15D54" w:rsidP="00C15D54">
      <w:pPr>
        <w:autoSpaceDE w:val="0"/>
        <w:autoSpaceDN w:val="0"/>
        <w:adjustRightInd w:val="0"/>
        <w:rPr>
          <w:rFonts w:ascii="Courier New" w:hAnsi="Courier New" w:cs="Courier New"/>
          <w:noProof/>
          <w:color w:val="0000FF"/>
          <w:sz w:val="18"/>
          <w:szCs w:val="18"/>
        </w:rPr>
      </w:pPr>
      <w:r w:rsidRPr="00B10F67">
        <w:rPr>
          <w:rFonts w:ascii="Courier New" w:hAnsi="Courier New" w:cs="Courier New"/>
          <w:noProof/>
          <w:color w:val="0000FF"/>
          <w:sz w:val="18"/>
          <w:szCs w:val="18"/>
        </w:rPr>
        <w:tab/>
      </w:r>
      <w:r w:rsidRPr="00B10F67">
        <w:rPr>
          <w:rFonts w:ascii="Courier New" w:hAnsi="Courier New" w:cs="Courier New"/>
          <w:noProof/>
          <w:color w:val="0000FF"/>
          <w:sz w:val="18"/>
          <w:szCs w:val="18"/>
        </w:rPr>
        <w:tab/>
        <w:t>&lt;/</w:t>
      </w:r>
      <w:r w:rsidRPr="00B10F67">
        <w:rPr>
          <w:rFonts w:ascii="Courier New" w:hAnsi="Courier New" w:cs="Courier New"/>
          <w:noProof/>
          <w:color w:val="A31515"/>
          <w:sz w:val="18"/>
          <w:szCs w:val="18"/>
        </w:rPr>
        <w:t>files</w:t>
      </w:r>
      <w:r w:rsidRPr="00B10F67">
        <w:rPr>
          <w:rFonts w:ascii="Courier New" w:hAnsi="Courier New" w:cs="Courier New"/>
          <w:noProof/>
          <w:color w:val="0000FF"/>
          <w:sz w:val="18"/>
          <w:szCs w:val="18"/>
        </w:rPr>
        <w:t>&gt;</w:t>
      </w:r>
    </w:p>
    <w:p w:rsidR="00C15D54" w:rsidRDefault="00C15D54" w:rsidP="00C15D54">
      <w:pPr>
        <w:autoSpaceDE w:val="0"/>
        <w:autoSpaceDN w:val="0"/>
        <w:adjustRightInd w:val="0"/>
        <w:rPr>
          <w:rFonts w:ascii="Courier New" w:hAnsi="Courier New" w:cs="Courier New"/>
          <w:noProof/>
          <w:color w:val="0000FF"/>
          <w:sz w:val="18"/>
          <w:szCs w:val="18"/>
        </w:rPr>
      </w:pPr>
      <w:r w:rsidRPr="00B10F67">
        <w:rPr>
          <w:rFonts w:ascii="Courier New" w:hAnsi="Courier New" w:cs="Courier New"/>
          <w:noProof/>
          <w:color w:val="0000FF"/>
          <w:sz w:val="18"/>
          <w:szCs w:val="18"/>
        </w:rPr>
        <w:tab/>
        <w:t>&lt;/</w:t>
      </w:r>
      <w:r w:rsidRPr="00B10F67">
        <w:rPr>
          <w:rFonts w:ascii="Courier New" w:hAnsi="Courier New" w:cs="Courier New"/>
          <w:noProof/>
          <w:color w:val="A31515"/>
          <w:sz w:val="18"/>
          <w:szCs w:val="18"/>
        </w:rPr>
        <w:t>upload</w:t>
      </w:r>
      <w:r w:rsidRPr="00B10F67">
        <w:rPr>
          <w:rFonts w:ascii="Courier New" w:hAnsi="Courier New" w:cs="Courier New"/>
          <w:noProof/>
          <w:color w:val="0000FF"/>
          <w:sz w:val="18"/>
          <w:szCs w:val="18"/>
        </w:rPr>
        <w:t>&gt;</w:t>
      </w:r>
    </w:p>
    <w:p w:rsidR="00C15D54" w:rsidRPr="00B10F67" w:rsidRDefault="00C15D54" w:rsidP="00C15D54">
      <w:pPr>
        <w:autoSpaceDE w:val="0"/>
        <w:autoSpaceDN w:val="0"/>
        <w:adjustRightInd w:val="0"/>
        <w:rPr>
          <w:sz w:val="18"/>
          <w:szCs w:val="18"/>
        </w:rPr>
      </w:pPr>
      <w:r w:rsidRPr="00B10F67">
        <w:rPr>
          <w:rFonts w:ascii="Courier New" w:hAnsi="Courier New" w:cs="Courier New"/>
          <w:noProof/>
          <w:color w:val="0000FF"/>
          <w:sz w:val="18"/>
          <w:szCs w:val="18"/>
        </w:rPr>
        <w:tab/>
        <w:t>&lt;/</w:t>
      </w:r>
      <w:r w:rsidRPr="00B10F67">
        <w:rPr>
          <w:rFonts w:ascii="Courier New" w:hAnsi="Courier New" w:cs="Courier New"/>
          <w:noProof/>
          <w:color w:val="A31515"/>
          <w:sz w:val="18"/>
          <w:szCs w:val="18"/>
        </w:rPr>
        <w:t>uploads</w:t>
      </w:r>
      <w:r w:rsidRPr="00B10F67">
        <w:rPr>
          <w:rFonts w:ascii="Courier New" w:hAnsi="Courier New" w:cs="Courier New"/>
          <w:noProof/>
          <w:color w:val="0000FF"/>
          <w:sz w:val="18"/>
          <w:szCs w:val="18"/>
        </w:rPr>
        <w:t>&gt;</w:t>
      </w:r>
    </w:p>
    <w:p w:rsidR="00F5314D" w:rsidRPr="00FD1766" w:rsidRDefault="00F5314D" w:rsidP="00C15D54">
      <w:pPr>
        <w:rPr>
          <w:rFonts w:ascii="Calibri" w:hAnsi="Calibri"/>
          <w:sz w:val="20"/>
          <w:szCs w:val="20"/>
        </w:rPr>
      </w:pPr>
    </w:p>
    <w:sectPr w:rsidR="00F5314D" w:rsidRPr="00FD1766" w:rsidSect="0082477A">
      <w:footerReference w:type="default" r:id="rId45"/>
      <w:pgSz w:w="12240" w:h="15840"/>
      <w:pgMar w:top="1440" w:right="1080" w:bottom="1440" w:left="108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62DE" w:rsidRDefault="003862DE">
      <w:r>
        <w:separator/>
      </w:r>
    </w:p>
  </w:endnote>
  <w:endnote w:type="continuationSeparator" w:id="0">
    <w:p w:rsidR="003862DE" w:rsidRDefault="003862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14D" w:rsidRDefault="00800967" w:rsidP="003D48CA">
    <w:pPr>
      <w:pStyle w:val="Footer"/>
    </w:pPr>
    <w:r>
      <w:pict>
        <v:rect id="_x0000_i1026" style="width:0;height:1.5pt" o:hralign="center" o:hrstd="t" o:hr="t" fillcolor="#aca899" stroked="f"/>
      </w:pict>
    </w:r>
  </w:p>
  <w:p w:rsidR="00F5314D" w:rsidRPr="003D48CA" w:rsidRDefault="00294ACD" w:rsidP="003D48CA">
    <w:pPr>
      <w:pStyle w:val="Footer"/>
      <w:tabs>
        <w:tab w:val="clear" w:pos="4320"/>
        <w:tab w:val="clear" w:pos="8640"/>
        <w:tab w:val="center" w:pos="4680"/>
        <w:tab w:val="right" w:pos="9360"/>
      </w:tabs>
      <w:rPr>
        <w:rFonts w:ascii="Calibri" w:hAnsi="Calibri"/>
        <w:sz w:val="16"/>
        <w:szCs w:val="16"/>
      </w:rPr>
    </w:pPr>
    <w:r>
      <w:rPr>
        <w:rFonts w:ascii="Calibri" w:hAnsi="Calibri"/>
        <w:sz w:val="16"/>
        <w:szCs w:val="16"/>
      </w:rPr>
      <w:t>February 09, 2011</w:t>
    </w:r>
    <w:r w:rsidR="00F5314D">
      <w:rPr>
        <w:rFonts w:ascii="Calibri" w:hAnsi="Calibri"/>
        <w:sz w:val="16"/>
        <w:szCs w:val="16"/>
      </w:rPr>
      <w:tab/>
      <w:t xml:space="preserve">- </w:t>
    </w:r>
    <w:r w:rsidR="00800967" w:rsidRPr="00F57697">
      <w:rPr>
        <w:rFonts w:ascii="Calibri" w:hAnsi="Calibri"/>
        <w:sz w:val="16"/>
        <w:szCs w:val="16"/>
      </w:rPr>
      <w:fldChar w:fldCharType="begin"/>
    </w:r>
    <w:r w:rsidR="00F5314D" w:rsidRPr="00F57697">
      <w:rPr>
        <w:rFonts w:ascii="Calibri" w:hAnsi="Calibri"/>
        <w:sz w:val="16"/>
        <w:szCs w:val="16"/>
      </w:rPr>
      <w:instrText xml:space="preserve"> PAGE   \* MERGEFORMAT </w:instrText>
    </w:r>
    <w:r w:rsidR="00800967" w:rsidRPr="00F57697">
      <w:rPr>
        <w:rFonts w:ascii="Calibri" w:hAnsi="Calibri"/>
        <w:sz w:val="16"/>
        <w:szCs w:val="16"/>
      </w:rPr>
      <w:fldChar w:fldCharType="separate"/>
    </w:r>
    <w:r w:rsidR="00B54925">
      <w:rPr>
        <w:rFonts w:ascii="Calibri" w:hAnsi="Calibri"/>
        <w:noProof/>
        <w:sz w:val="16"/>
        <w:szCs w:val="16"/>
      </w:rPr>
      <w:t>iii</w:t>
    </w:r>
    <w:r w:rsidR="00800967" w:rsidRPr="00F57697">
      <w:rPr>
        <w:rFonts w:ascii="Calibri" w:hAnsi="Calibri"/>
        <w:sz w:val="16"/>
        <w:szCs w:val="16"/>
      </w:rPr>
      <w:fldChar w:fldCharType="end"/>
    </w:r>
    <w:r w:rsidR="00F5314D">
      <w:rPr>
        <w:rFonts w:ascii="Calibri" w:hAnsi="Calibri"/>
        <w:sz w:val="16"/>
        <w:szCs w:val="16"/>
      </w:rPr>
      <w:t>-</w:t>
    </w:r>
    <w:r w:rsidR="00F5314D">
      <w:rPr>
        <w:rFonts w:ascii="Calibri" w:hAnsi="Calibri"/>
        <w:sz w:val="16"/>
        <w:szCs w:val="16"/>
      </w:rPr>
      <w:tab/>
      <w:t>Provider Data Submission Technical Information</w:t>
    </w:r>
  </w:p>
  <w:p w:rsidR="00F5314D" w:rsidRPr="003D48CA" w:rsidRDefault="00F5314D" w:rsidP="003D48CA">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77A" w:rsidRDefault="00800967" w:rsidP="0082477A">
    <w:pPr>
      <w:pStyle w:val="Footer"/>
      <w:tabs>
        <w:tab w:val="clear" w:pos="8640"/>
        <w:tab w:val="right" w:pos="10080"/>
      </w:tabs>
    </w:pPr>
    <w:r>
      <w:pict>
        <v:rect id="_x0000_i1036" style="width:0;height:1.5pt" o:hralign="center" o:hrstd="t" o:hr="t" fillcolor="#aca899" stroked="f"/>
      </w:pict>
    </w:r>
  </w:p>
  <w:p w:rsidR="0082477A" w:rsidRPr="003D48CA" w:rsidRDefault="00800967" w:rsidP="00053673">
    <w:pPr>
      <w:pStyle w:val="Footer"/>
      <w:tabs>
        <w:tab w:val="clear" w:pos="4320"/>
        <w:tab w:val="clear" w:pos="8640"/>
        <w:tab w:val="center" w:pos="5040"/>
        <w:tab w:val="right" w:pos="10080"/>
        <w:tab w:val="right" w:pos="12960"/>
      </w:tabs>
      <w:rPr>
        <w:rFonts w:ascii="Calibri" w:hAnsi="Calibri"/>
        <w:sz w:val="16"/>
        <w:szCs w:val="16"/>
      </w:rPr>
    </w:pPr>
    <w:fldSimple w:instr=" DOCPROPERTY  DocDate  \* MERGEFORMAT ">
      <w:r w:rsidR="00BC73FF">
        <w:rPr>
          <w:rFonts w:ascii="Calibri" w:hAnsi="Calibri"/>
          <w:sz w:val="16"/>
          <w:szCs w:val="16"/>
        </w:rPr>
        <w:t>April 5, 2010</w:t>
      </w:r>
    </w:fldSimple>
    <w:r w:rsidR="0082477A">
      <w:rPr>
        <w:rFonts w:ascii="Calibri" w:hAnsi="Calibri"/>
        <w:sz w:val="16"/>
        <w:szCs w:val="16"/>
      </w:rPr>
      <w:tab/>
      <w:t>- E-</w:t>
    </w:r>
    <w:r w:rsidRPr="0082477A">
      <w:rPr>
        <w:rFonts w:ascii="Calibri" w:hAnsi="Calibri"/>
        <w:sz w:val="16"/>
        <w:szCs w:val="16"/>
      </w:rPr>
      <w:fldChar w:fldCharType="begin"/>
    </w:r>
    <w:r w:rsidR="0082477A" w:rsidRPr="0082477A">
      <w:rPr>
        <w:rFonts w:ascii="Calibri" w:hAnsi="Calibri"/>
        <w:sz w:val="16"/>
        <w:szCs w:val="16"/>
      </w:rPr>
      <w:instrText xml:space="preserve"> PAGE   \* MERGEFORMAT </w:instrText>
    </w:r>
    <w:r w:rsidRPr="0082477A">
      <w:rPr>
        <w:rFonts w:ascii="Calibri" w:hAnsi="Calibri"/>
        <w:sz w:val="16"/>
        <w:szCs w:val="16"/>
      </w:rPr>
      <w:fldChar w:fldCharType="separate"/>
    </w:r>
    <w:r w:rsidR="00BC73FF">
      <w:rPr>
        <w:rFonts w:ascii="Calibri" w:hAnsi="Calibri"/>
        <w:noProof/>
        <w:sz w:val="16"/>
        <w:szCs w:val="16"/>
      </w:rPr>
      <w:t>7</w:t>
    </w:r>
    <w:r w:rsidRPr="0082477A">
      <w:rPr>
        <w:rFonts w:ascii="Calibri" w:hAnsi="Calibri"/>
        <w:sz w:val="16"/>
        <w:szCs w:val="16"/>
      </w:rPr>
      <w:fldChar w:fldCharType="end"/>
    </w:r>
    <w:r w:rsidR="0082477A" w:rsidRPr="00EB3337">
      <w:rPr>
        <w:rFonts w:ascii="Calibri" w:hAnsi="Calibri"/>
        <w:sz w:val="16"/>
        <w:szCs w:val="16"/>
      </w:rPr>
      <w:t xml:space="preserve"> </w:t>
    </w:r>
    <w:r w:rsidR="0082477A">
      <w:rPr>
        <w:rFonts w:ascii="Calibri" w:hAnsi="Calibri"/>
        <w:sz w:val="16"/>
        <w:szCs w:val="16"/>
      </w:rPr>
      <w:t>-</w:t>
    </w:r>
    <w:r w:rsidR="0082477A">
      <w:rPr>
        <w:rFonts w:ascii="Calibri" w:hAnsi="Calibri"/>
        <w:sz w:val="16"/>
        <w:szCs w:val="16"/>
      </w:rPr>
      <w:tab/>
      <w:t>Provider Data Submission Technical Information</w:t>
    </w:r>
  </w:p>
  <w:p w:rsidR="0082477A" w:rsidRPr="003D48CA" w:rsidRDefault="0082477A" w:rsidP="0082477A">
    <w:pPr>
      <w:pStyle w:val="Footer"/>
      <w:tabs>
        <w:tab w:val="clear" w:pos="8640"/>
        <w:tab w:val="right" w:pos="1008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14D" w:rsidRDefault="00800967" w:rsidP="003D48CA">
    <w:pPr>
      <w:pStyle w:val="Footer"/>
    </w:pPr>
    <w:r>
      <w:pict>
        <v:rect id="_x0000_i1028" style="width:0;height:1.5pt" o:hralign="center" o:hrstd="t" o:hr="t" fillcolor="#aca899" stroked="f"/>
      </w:pict>
    </w:r>
  </w:p>
  <w:p w:rsidR="00F5314D" w:rsidRPr="003D48CA" w:rsidRDefault="00F00107" w:rsidP="003D48CA">
    <w:pPr>
      <w:pStyle w:val="Footer"/>
      <w:tabs>
        <w:tab w:val="clear" w:pos="4320"/>
        <w:tab w:val="clear" w:pos="8640"/>
        <w:tab w:val="center" w:pos="4680"/>
        <w:tab w:val="right" w:pos="9360"/>
      </w:tabs>
      <w:rPr>
        <w:rFonts w:ascii="Calibri" w:hAnsi="Calibri"/>
        <w:sz w:val="16"/>
        <w:szCs w:val="16"/>
      </w:rPr>
    </w:pPr>
    <w:r>
      <w:rPr>
        <w:rFonts w:ascii="Calibri" w:hAnsi="Calibri"/>
        <w:sz w:val="16"/>
        <w:szCs w:val="16"/>
      </w:rPr>
      <w:t>February 09, 2011</w:t>
    </w:r>
    <w:r w:rsidR="00F5314D">
      <w:rPr>
        <w:rFonts w:ascii="Calibri" w:hAnsi="Calibri"/>
        <w:sz w:val="16"/>
        <w:szCs w:val="16"/>
      </w:rPr>
      <w:tab/>
      <w:t xml:space="preserve">- </w:t>
    </w:r>
    <w:r w:rsidR="00800967" w:rsidRPr="00EB3337">
      <w:rPr>
        <w:rFonts w:ascii="Calibri" w:hAnsi="Calibri"/>
        <w:sz w:val="16"/>
        <w:szCs w:val="16"/>
      </w:rPr>
      <w:fldChar w:fldCharType="begin"/>
    </w:r>
    <w:r w:rsidR="00F5314D" w:rsidRPr="00EB3337">
      <w:rPr>
        <w:rFonts w:ascii="Calibri" w:hAnsi="Calibri"/>
        <w:sz w:val="16"/>
        <w:szCs w:val="16"/>
      </w:rPr>
      <w:instrText xml:space="preserve"> PAGE </w:instrText>
    </w:r>
    <w:r w:rsidR="00800967" w:rsidRPr="00EB3337">
      <w:rPr>
        <w:rFonts w:ascii="Calibri" w:hAnsi="Calibri"/>
        <w:sz w:val="16"/>
        <w:szCs w:val="16"/>
      </w:rPr>
      <w:fldChar w:fldCharType="separate"/>
    </w:r>
    <w:r w:rsidR="00B54925">
      <w:rPr>
        <w:rFonts w:ascii="Calibri" w:hAnsi="Calibri"/>
        <w:noProof/>
        <w:sz w:val="16"/>
        <w:szCs w:val="16"/>
      </w:rPr>
      <w:t>i</w:t>
    </w:r>
    <w:r w:rsidR="00800967" w:rsidRPr="00EB3337">
      <w:rPr>
        <w:rFonts w:ascii="Calibri" w:hAnsi="Calibri"/>
        <w:sz w:val="16"/>
        <w:szCs w:val="16"/>
      </w:rPr>
      <w:fldChar w:fldCharType="end"/>
    </w:r>
    <w:r w:rsidR="00F5314D" w:rsidRPr="00EB3337">
      <w:rPr>
        <w:rFonts w:ascii="Calibri" w:hAnsi="Calibri"/>
        <w:sz w:val="16"/>
        <w:szCs w:val="16"/>
      </w:rPr>
      <w:t xml:space="preserve"> </w:t>
    </w:r>
    <w:r w:rsidR="00F5314D">
      <w:rPr>
        <w:rFonts w:ascii="Calibri" w:hAnsi="Calibri"/>
        <w:sz w:val="16"/>
        <w:szCs w:val="16"/>
      </w:rPr>
      <w:t>-</w:t>
    </w:r>
    <w:r w:rsidR="00F5314D">
      <w:rPr>
        <w:rFonts w:ascii="Calibri" w:hAnsi="Calibri"/>
        <w:sz w:val="16"/>
        <w:szCs w:val="16"/>
      </w:rPr>
      <w:tab/>
    </w:r>
    <w:bookmarkStart w:id="0" w:name="OLE_LINK1"/>
    <w:bookmarkStart w:id="1" w:name="OLE_LINK2"/>
    <w:r w:rsidR="00F5314D">
      <w:rPr>
        <w:rFonts w:ascii="Calibri" w:hAnsi="Calibri"/>
        <w:sz w:val="16"/>
        <w:szCs w:val="16"/>
      </w:rPr>
      <w:t>Provider Data Submission Technical Information</w:t>
    </w:r>
    <w:bookmarkEnd w:id="0"/>
    <w:bookmarkEnd w:id="1"/>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14D" w:rsidRDefault="00800967" w:rsidP="003D48CA">
    <w:pPr>
      <w:pStyle w:val="Footer"/>
    </w:pPr>
    <w:r>
      <w:pict>
        <v:rect id="_x0000_i1029" style="width:0;height:1.5pt" o:hralign="center" o:hrstd="t" o:hr="t" fillcolor="#aca899" stroked="f"/>
      </w:pict>
    </w:r>
  </w:p>
  <w:p w:rsidR="00F5314D" w:rsidRPr="003D48CA" w:rsidRDefault="00294ACD" w:rsidP="003D48CA">
    <w:pPr>
      <w:pStyle w:val="Footer"/>
      <w:tabs>
        <w:tab w:val="clear" w:pos="4320"/>
        <w:tab w:val="clear" w:pos="8640"/>
        <w:tab w:val="center" w:pos="4680"/>
        <w:tab w:val="right" w:pos="9360"/>
      </w:tabs>
      <w:rPr>
        <w:rFonts w:ascii="Calibri" w:hAnsi="Calibri"/>
        <w:sz w:val="16"/>
        <w:szCs w:val="16"/>
      </w:rPr>
    </w:pPr>
    <w:r>
      <w:rPr>
        <w:rFonts w:ascii="Calibri" w:hAnsi="Calibri"/>
        <w:sz w:val="16"/>
        <w:szCs w:val="16"/>
      </w:rPr>
      <w:t>February 09, 2011</w:t>
    </w:r>
    <w:r w:rsidR="00F5314D">
      <w:rPr>
        <w:rFonts w:ascii="Calibri" w:hAnsi="Calibri"/>
        <w:sz w:val="16"/>
        <w:szCs w:val="16"/>
      </w:rPr>
      <w:tab/>
      <w:t xml:space="preserve">- </w:t>
    </w:r>
    <w:r w:rsidR="00800967" w:rsidRPr="00EB3337">
      <w:rPr>
        <w:rFonts w:ascii="Calibri" w:hAnsi="Calibri"/>
        <w:sz w:val="16"/>
        <w:szCs w:val="16"/>
      </w:rPr>
      <w:fldChar w:fldCharType="begin"/>
    </w:r>
    <w:r w:rsidR="00F5314D" w:rsidRPr="00EB3337">
      <w:rPr>
        <w:rFonts w:ascii="Calibri" w:hAnsi="Calibri"/>
        <w:sz w:val="16"/>
        <w:szCs w:val="16"/>
      </w:rPr>
      <w:instrText xml:space="preserve"> PAGE </w:instrText>
    </w:r>
    <w:r w:rsidR="00800967" w:rsidRPr="00EB3337">
      <w:rPr>
        <w:rFonts w:ascii="Calibri" w:hAnsi="Calibri"/>
        <w:sz w:val="16"/>
        <w:szCs w:val="16"/>
      </w:rPr>
      <w:fldChar w:fldCharType="separate"/>
    </w:r>
    <w:r w:rsidR="00B54925">
      <w:rPr>
        <w:rFonts w:ascii="Calibri" w:hAnsi="Calibri"/>
        <w:noProof/>
        <w:sz w:val="16"/>
        <w:szCs w:val="16"/>
      </w:rPr>
      <w:t>7</w:t>
    </w:r>
    <w:r w:rsidR="00800967" w:rsidRPr="00EB3337">
      <w:rPr>
        <w:rFonts w:ascii="Calibri" w:hAnsi="Calibri"/>
        <w:sz w:val="16"/>
        <w:szCs w:val="16"/>
      </w:rPr>
      <w:fldChar w:fldCharType="end"/>
    </w:r>
    <w:r w:rsidR="00F5314D" w:rsidRPr="00EB3337">
      <w:rPr>
        <w:rFonts w:ascii="Calibri" w:hAnsi="Calibri"/>
        <w:sz w:val="16"/>
        <w:szCs w:val="16"/>
      </w:rPr>
      <w:t xml:space="preserve"> </w:t>
    </w:r>
    <w:r w:rsidR="00F5314D">
      <w:rPr>
        <w:rFonts w:ascii="Calibri" w:hAnsi="Calibri"/>
        <w:sz w:val="16"/>
        <w:szCs w:val="16"/>
      </w:rPr>
      <w:t>-</w:t>
    </w:r>
    <w:r w:rsidR="00F5314D">
      <w:rPr>
        <w:rFonts w:ascii="Calibri" w:hAnsi="Calibri"/>
        <w:sz w:val="16"/>
        <w:szCs w:val="16"/>
      </w:rPr>
      <w:tab/>
      <w:t>Provider Data Submission Technical Information</w:t>
    </w:r>
  </w:p>
  <w:p w:rsidR="00F5314D" w:rsidRPr="003D48CA" w:rsidRDefault="00F5314D" w:rsidP="003D48C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14D" w:rsidRDefault="00800967" w:rsidP="003D48CA">
    <w:pPr>
      <w:pStyle w:val="Footer"/>
    </w:pPr>
    <w:r>
      <w:pict>
        <v:rect id="_x0000_i1030" style="width:0;height:1.5pt" o:hralign="center" o:hrstd="t" o:hr="t" fillcolor="#aca899" stroked="f"/>
      </w:pict>
    </w:r>
  </w:p>
  <w:p w:rsidR="00F5314D" w:rsidRPr="003D48CA" w:rsidRDefault="00294ACD" w:rsidP="003D48CA">
    <w:pPr>
      <w:pStyle w:val="Footer"/>
      <w:tabs>
        <w:tab w:val="clear" w:pos="4320"/>
        <w:tab w:val="clear" w:pos="8640"/>
        <w:tab w:val="center" w:pos="4680"/>
        <w:tab w:val="right" w:pos="9360"/>
      </w:tabs>
      <w:rPr>
        <w:rFonts w:ascii="Calibri" w:hAnsi="Calibri"/>
        <w:sz w:val="16"/>
        <w:szCs w:val="16"/>
      </w:rPr>
    </w:pPr>
    <w:r>
      <w:rPr>
        <w:rFonts w:ascii="Calibri" w:hAnsi="Calibri"/>
        <w:sz w:val="16"/>
        <w:szCs w:val="16"/>
      </w:rPr>
      <w:t>February 09, 2011</w:t>
    </w:r>
    <w:r w:rsidR="00F5314D">
      <w:rPr>
        <w:rFonts w:ascii="Calibri" w:hAnsi="Calibri"/>
        <w:sz w:val="16"/>
        <w:szCs w:val="16"/>
      </w:rPr>
      <w:tab/>
      <w:t xml:space="preserve">- </w:t>
    </w:r>
    <w:r w:rsidR="00800967" w:rsidRPr="00EB3337">
      <w:rPr>
        <w:rFonts w:ascii="Calibri" w:hAnsi="Calibri"/>
        <w:sz w:val="16"/>
        <w:szCs w:val="16"/>
      </w:rPr>
      <w:fldChar w:fldCharType="begin"/>
    </w:r>
    <w:r w:rsidR="00F5314D" w:rsidRPr="00EB3337">
      <w:rPr>
        <w:rFonts w:ascii="Calibri" w:hAnsi="Calibri"/>
        <w:sz w:val="16"/>
        <w:szCs w:val="16"/>
      </w:rPr>
      <w:instrText xml:space="preserve"> PAGE </w:instrText>
    </w:r>
    <w:r w:rsidR="00800967" w:rsidRPr="00EB3337">
      <w:rPr>
        <w:rFonts w:ascii="Calibri" w:hAnsi="Calibri"/>
        <w:sz w:val="16"/>
        <w:szCs w:val="16"/>
      </w:rPr>
      <w:fldChar w:fldCharType="separate"/>
    </w:r>
    <w:r w:rsidR="00B54925">
      <w:rPr>
        <w:rFonts w:ascii="Calibri" w:hAnsi="Calibri"/>
        <w:noProof/>
        <w:sz w:val="16"/>
        <w:szCs w:val="16"/>
      </w:rPr>
      <w:t>1</w:t>
    </w:r>
    <w:r w:rsidR="00800967" w:rsidRPr="00EB3337">
      <w:rPr>
        <w:rFonts w:ascii="Calibri" w:hAnsi="Calibri"/>
        <w:sz w:val="16"/>
        <w:szCs w:val="16"/>
      </w:rPr>
      <w:fldChar w:fldCharType="end"/>
    </w:r>
    <w:r w:rsidR="00F5314D" w:rsidRPr="00EB3337">
      <w:rPr>
        <w:rFonts w:ascii="Calibri" w:hAnsi="Calibri"/>
        <w:sz w:val="16"/>
        <w:szCs w:val="16"/>
      </w:rPr>
      <w:t xml:space="preserve"> </w:t>
    </w:r>
    <w:r w:rsidR="00F5314D">
      <w:rPr>
        <w:rFonts w:ascii="Calibri" w:hAnsi="Calibri"/>
        <w:sz w:val="16"/>
        <w:szCs w:val="16"/>
      </w:rPr>
      <w:t>-</w:t>
    </w:r>
    <w:r w:rsidR="00F5314D">
      <w:rPr>
        <w:rFonts w:ascii="Calibri" w:hAnsi="Calibri"/>
        <w:sz w:val="16"/>
        <w:szCs w:val="16"/>
      </w:rPr>
      <w:tab/>
      <w:t>Provider Data Submission Technical Information</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14D" w:rsidRDefault="00800967" w:rsidP="003D48CA">
    <w:pPr>
      <w:pStyle w:val="Footer"/>
    </w:pPr>
    <w:r>
      <w:pict>
        <v:rect id="_x0000_i1031" style="width:0;height:1.5pt" o:hralign="center" o:hrstd="t" o:hr="t" fillcolor="#aca899" stroked="f"/>
      </w:pict>
    </w:r>
  </w:p>
  <w:p w:rsidR="00F5314D" w:rsidRPr="003D48CA" w:rsidRDefault="00800967" w:rsidP="003D48CA">
    <w:pPr>
      <w:pStyle w:val="Footer"/>
      <w:tabs>
        <w:tab w:val="clear" w:pos="4320"/>
        <w:tab w:val="clear" w:pos="8640"/>
        <w:tab w:val="center" w:pos="4680"/>
        <w:tab w:val="right" w:pos="9360"/>
      </w:tabs>
      <w:rPr>
        <w:rFonts w:ascii="Calibri" w:hAnsi="Calibri"/>
        <w:sz w:val="16"/>
        <w:szCs w:val="16"/>
      </w:rPr>
    </w:pPr>
    <w:fldSimple w:instr=" DOCPROPERTY  DocDate  \* MERGEFORMAT ">
      <w:r w:rsidR="00BC73FF">
        <w:rPr>
          <w:rFonts w:ascii="Calibri" w:hAnsi="Calibri"/>
          <w:sz w:val="16"/>
          <w:szCs w:val="16"/>
        </w:rPr>
        <w:t>April 5, 2010</w:t>
      </w:r>
    </w:fldSimple>
    <w:r w:rsidR="00F5314D">
      <w:rPr>
        <w:rFonts w:ascii="Calibri" w:hAnsi="Calibri"/>
        <w:sz w:val="16"/>
        <w:szCs w:val="16"/>
      </w:rPr>
      <w:tab/>
      <w:t>- A-</w:t>
    </w:r>
    <w:r w:rsidRPr="00EB3337">
      <w:rPr>
        <w:rFonts w:ascii="Calibri" w:hAnsi="Calibri"/>
        <w:sz w:val="16"/>
        <w:szCs w:val="16"/>
      </w:rPr>
      <w:fldChar w:fldCharType="begin"/>
    </w:r>
    <w:r w:rsidR="00F5314D" w:rsidRPr="00EB3337">
      <w:rPr>
        <w:rFonts w:ascii="Calibri" w:hAnsi="Calibri"/>
        <w:sz w:val="16"/>
        <w:szCs w:val="16"/>
      </w:rPr>
      <w:instrText xml:space="preserve"> PAGE </w:instrText>
    </w:r>
    <w:r w:rsidRPr="00EB3337">
      <w:rPr>
        <w:rFonts w:ascii="Calibri" w:hAnsi="Calibri"/>
        <w:sz w:val="16"/>
        <w:szCs w:val="16"/>
      </w:rPr>
      <w:fldChar w:fldCharType="separate"/>
    </w:r>
    <w:r w:rsidR="00B54925">
      <w:rPr>
        <w:rFonts w:ascii="Calibri" w:hAnsi="Calibri"/>
        <w:noProof/>
        <w:sz w:val="16"/>
        <w:szCs w:val="16"/>
      </w:rPr>
      <w:t>1</w:t>
    </w:r>
    <w:r w:rsidRPr="00EB3337">
      <w:rPr>
        <w:rFonts w:ascii="Calibri" w:hAnsi="Calibri"/>
        <w:sz w:val="16"/>
        <w:szCs w:val="16"/>
      </w:rPr>
      <w:fldChar w:fldCharType="end"/>
    </w:r>
    <w:r w:rsidR="00F5314D" w:rsidRPr="00EB3337">
      <w:rPr>
        <w:rFonts w:ascii="Calibri" w:hAnsi="Calibri"/>
        <w:sz w:val="16"/>
        <w:szCs w:val="16"/>
      </w:rPr>
      <w:t xml:space="preserve"> </w:t>
    </w:r>
    <w:r w:rsidR="00F5314D">
      <w:rPr>
        <w:rFonts w:ascii="Calibri" w:hAnsi="Calibri"/>
        <w:sz w:val="16"/>
        <w:szCs w:val="16"/>
      </w:rPr>
      <w:t>-</w:t>
    </w:r>
    <w:r w:rsidR="00F5314D">
      <w:rPr>
        <w:rFonts w:ascii="Calibri" w:hAnsi="Calibri"/>
        <w:sz w:val="16"/>
        <w:szCs w:val="16"/>
      </w:rPr>
      <w:tab/>
      <w:t>Provider Data Submission Technical Information</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14D" w:rsidRDefault="00800967" w:rsidP="003D48CA">
    <w:pPr>
      <w:pStyle w:val="Footer"/>
    </w:pPr>
    <w:r>
      <w:pict>
        <v:rect id="_x0000_i1032" style="width:0;height:1.5pt" o:hralign="center" o:hrstd="t" o:hr="t" fillcolor="#aca899" stroked="f"/>
      </w:pict>
    </w:r>
  </w:p>
  <w:p w:rsidR="00F5314D" w:rsidRPr="003D48CA" w:rsidRDefault="005C4621" w:rsidP="003D48CA">
    <w:pPr>
      <w:pStyle w:val="Footer"/>
      <w:tabs>
        <w:tab w:val="clear" w:pos="4320"/>
        <w:tab w:val="clear" w:pos="8640"/>
        <w:tab w:val="center" w:pos="4680"/>
        <w:tab w:val="right" w:pos="9360"/>
      </w:tabs>
      <w:rPr>
        <w:rFonts w:ascii="Calibri" w:hAnsi="Calibri"/>
        <w:sz w:val="16"/>
        <w:szCs w:val="16"/>
      </w:rPr>
    </w:pPr>
    <w:r>
      <w:rPr>
        <w:rFonts w:ascii="Calibri" w:hAnsi="Calibri"/>
        <w:sz w:val="16"/>
        <w:szCs w:val="16"/>
      </w:rPr>
      <w:t>February 09, 2011</w:t>
    </w:r>
    <w:r w:rsidR="00F5314D">
      <w:rPr>
        <w:rFonts w:ascii="Calibri" w:hAnsi="Calibri"/>
        <w:sz w:val="16"/>
        <w:szCs w:val="16"/>
      </w:rPr>
      <w:tab/>
      <w:t>-</w:t>
    </w:r>
    <w:r w:rsidR="00F5314D" w:rsidRPr="00EB3337">
      <w:rPr>
        <w:rFonts w:ascii="Calibri" w:hAnsi="Calibri"/>
        <w:sz w:val="16"/>
        <w:szCs w:val="16"/>
      </w:rPr>
      <w:t xml:space="preserve"> </w:t>
    </w:r>
    <w:r w:rsidR="00F5314D">
      <w:rPr>
        <w:rFonts w:ascii="Calibri" w:hAnsi="Calibri"/>
        <w:sz w:val="16"/>
        <w:szCs w:val="16"/>
      </w:rPr>
      <w:t>B-</w:t>
    </w:r>
    <w:r w:rsidR="00800967" w:rsidRPr="00EB3337">
      <w:rPr>
        <w:rFonts w:ascii="Calibri" w:hAnsi="Calibri"/>
        <w:sz w:val="16"/>
        <w:szCs w:val="16"/>
      </w:rPr>
      <w:fldChar w:fldCharType="begin"/>
    </w:r>
    <w:r w:rsidR="00F5314D" w:rsidRPr="00EB3337">
      <w:rPr>
        <w:rFonts w:ascii="Calibri" w:hAnsi="Calibri"/>
        <w:sz w:val="16"/>
        <w:szCs w:val="16"/>
      </w:rPr>
      <w:instrText xml:space="preserve"> PAGE </w:instrText>
    </w:r>
    <w:r w:rsidR="00800967" w:rsidRPr="00EB3337">
      <w:rPr>
        <w:rFonts w:ascii="Calibri" w:hAnsi="Calibri"/>
        <w:sz w:val="16"/>
        <w:szCs w:val="16"/>
      </w:rPr>
      <w:fldChar w:fldCharType="separate"/>
    </w:r>
    <w:r w:rsidR="00B54925">
      <w:rPr>
        <w:rFonts w:ascii="Calibri" w:hAnsi="Calibri"/>
        <w:noProof/>
        <w:sz w:val="16"/>
        <w:szCs w:val="16"/>
      </w:rPr>
      <w:t>1</w:t>
    </w:r>
    <w:r w:rsidR="00800967" w:rsidRPr="00EB3337">
      <w:rPr>
        <w:rFonts w:ascii="Calibri" w:hAnsi="Calibri"/>
        <w:sz w:val="16"/>
        <w:szCs w:val="16"/>
      </w:rPr>
      <w:fldChar w:fldCharType="end"/>
    </w:r>
    <w:r w:rsidR="00F5314D" w:rsidRPr="00EB3337">
      <w:rPr>
        <w:rFonts w:ascii="Calibri" w:hAnsi="Calibri"/>
        <w:sz w:val="16"/>
        <w:szCs w:val="16"/>
      </w:rPr>
      <w:t xml:space="preserve"> </w:t>
    </w:r>
    <w:r w:rsidR="00F5314D">
      <w:rPr>
        <w:rFonts w:ascii="Calibri" w:hAnsi="Calibri"/>
        <w:sz w:val="16"/>
        <w:szCs w:val="16"/>
      </w:rPr>
      <w:t>-</w:t>
    </w:r>
    <w:r w:rsidR="00F5314D">
      <w:rPr>
        <w:rFonts w:ascii="Calibri" w:hAnsi="Calibri"/>
        <w:sz w:val="16"/>
        <w:szCs w:val="16"/>
      </w:rPr>
      <w:tab/>
      <w:t>Provider Data Submission Technical Information</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14D" w:rsidRDefault="00800967" w:rsidP="003D48CA">
    <w:pPr>
      <w:pStyle w:val="Footer"/>
    </w:pPr>
    <w:r>
      <w:pict>
        <v:rect id="_x0000_i1033" style="width:0;height:1.5pt" o:hralign="center" o:hrstd="t" o:hr="t" fillcolor="#aca899" stroked="f"/>
      </w:pict>
    </w:r>
  </w:p>
  <w:p w:rsidR="00F5314D" w:rsidRPr="003D48CA" w:rsidRDefault="005C4621" w:rsidP="00AE1BBF">
    <w:pPr>
      <w:pStyle w:val="Footer"/>
      <w:tabs>
        <w:tab w:val="clear" w:pos="4320"/>
        <w:tab w:val="clear" w:pos="8640"/>
        <w:tab w:val="center" w:pos="5040"/>
        <w:tab w:val="right" w:pos="10080"/>
        <w:tab w:val="right" w:pos="12960"/>
      </w:tabs>
      <w:rPr>
        <w:rFonts w:ascii="Calibri" w:hAnsi="Calibri"/>
        <w:sz w:val="16"/>
        <w:szCs w:val="16"/>
      </w:rPr>
    </w:pPr>
    <w:r>
      <w:rPr>
        <w:rFonts w:ascii="Calibri" w:hAnsi="Calibri"/>
        <w:sz w:val="16"/>
        <w:szCs w:val="16"/>
      </w:rPr>
      <w:t>February 09, 2011</w:t>
    </w:r>
    <w:r w:rsidR="00F5314D">
      <w:rPr>
        <w:rFonts w:ascii="Calibri" w:hAnsi="Calibri"/>
        <w:sz w:val="16"/>
        <w:szCs w:val="16"/>
      </w:rPr>
      <w:tab/>
      <w:t>- C-</w:t>
    </w:r>
    <w:r w:rsidR="00800967" w:rsidRPr="00EB3337">
      <w:rPr>
        <w:rFonts w:ascii="Calibri" w:hAnsi="Calibri"/>
        <w:sz w:val="16"/>
        <w:szCs w:val="16"/>
      </w:rPr>
      <w:fldChar w:fldCharType="begin"/>
    </w:r>
    <w:r w:rsidR="00F5314D" w:rsidRPr="00EB3337">
      <w:rPr>
        <w:rFonts w:ascii="Calibri" w:hAnsi="Calibri"/>
        <w:sz w:val="16"/>
        <w:szCs w:val="16"/>
      </w:rPr>
      <w:instrText xml:space="preserve"> PAGE </w:instrText>
    </w:r>
    <w:r w:rsidR="00800967" w:rsidRPr="00EB3337">
      <w:rPr>
        <w:rFonts w:ascii="Calibri" w:hAnsi="Calibri"/>
        <w:sz w:val="16"/>
        <w:szCs w:val="16"/>
      </w:rPr>
      <w:fldChar w:fldCharType="separate"/>
    </w:r>
    <w:r w:rsidR="00B54925">
      <w:rPr>
        <w:rFonts w:ascii="Calibri" w:hAnsi="Calibri"/>
        <w:noProof/>
        <w:sz w:val="16"/>
        <w:szCs w:val="16"/>
      </w:rPr>
      <w:t>1</w:t>
    </w:r>
    <w:r w:rsidR="00800967" w:rsidRPr="00EB3337">
      <w:rPr>
        <w:rFonts w:ascii="Calibri" w:hAnsi="Calibri"/>
        <w:sz w:val="16"/>
        <w:szCs w:val="16"/>
      </w:rPr>
      <w:fldChar w:fldCharType="end"/>
    </w:r>
    <w:r w:rsidR="00F5314D" w:rsidRPr="00EB3337">
      <w:rPr>
        <w:rFonts w:ascii="Calibri" w:hAnsi="Calibri"/>
        <w:sz w:val="16"/>
        <w:szCs w:val="16"/>
      </w:rPr>
      <w:t xml:space="preserve"> </w:t>
    </w:r>
    <w:r w:rsidR="00F5314D">
      <w:rPr>
        <w:rFonts w:ascii="Calibri" w:hAnsi="Calibri"/>
        <w:sz w:val="16"/>
        <w:szCs w:val="16"/>
      </w:rPr>
      <w:t>-</w:t>
    </w:r>
    <w:r w:rsidR="00F5314D">
      <w:rPr>
        <w:rFonts w:ascii="Calibri" w:hAnsi="Calibri"/>
        <w:sz w:val="16"/>
        <w:szCs w:val="16"/>
      </w:rPr>
      <w:tab/>
      <w:t>Provider Data Submission Technical Information</w:t>
    </w:r>
  </w:p>
  <w:p w:rsidR="00F5314D" w:rsidRPr="003D48CA" w:rsidRDefault="00F5314D" w:rsidP="00AE1BBF">
    <w:pPr>
      <w:pStyle w:val="Footer"/>
      <w:tabs>
        <w:tab w:val="clear" w:pos="8640"/>
        <w:tab w:val="right" w:pos="10080"/>
      </w:tabs>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14D" w:rsidRDefault="00800967" w:rsidP="003D48CA">
    <w:pPr>
      <w:pStyle w:val="Footer"/>
    </w:pPr>
    <w:r>
      <w:pict>
        <v:rect id="_x0000_i1034" style="width:0;height:1.5pt" o:hralign="center" o:hrstd="t" o:hr="t" fillcolor="#aca899" stroked="f"/>
      </w:pict>
    </w:r>
  </w:p>
  <w:p w:rsidR="00F5314D" w:rsidRPr="003D48CA" w:rsidRDefault="00800967" w:rsidP="00AE1BBF">
    <w:pPr>
      <w:pStyle w:val="Footer"/>
      <w:tabs>
        <w:tab w:val="clear" w:pos="4320"/>
        <w:tab w:val="clear" w:pos="8640"/>
        <w:tab w:val="center" w:pos="6480"/>
        <w:tab w:val="right" w:pos="12960"/>
      </w:tabs>
      <w:rPr>
        <w:rFonts w:ascii="Calibri" w:hAnsi="Calibri"/>
        <w:sz w:val="16"/>
        <w:szCs w:val="16"/>
      </w:rPr>
    </w:pPr>
    <w:fldSimple w:instr=" DOCPROPERTY  DocDate  \* MERGEFORMAT ">
      <w:r w:rsidR="00BC73FF">
        <w:rPr>
          <w:rFonts w:ascii="Calibri" w:hAnsi="Calibri"/>
          <w:sz w:val="16"/>
          <w:szCs w:val="16"/>
        </w:rPr>
        <w:t>April 5, 2010</w:t>
      </w:r>
    </w:fldSimple>
    <w:r w:rsidR="00F5314D">
      <w:rPr>
        <w:rFonts w:ascii="Calibri" w:hAnsi="Calibri"/>
        <w:sz w:val="16"/>
        <w:szCs w:val="16"/>
      </w:rPr>
      <w:tab/>
      <w:t>- C-</w:t>
    </w:r>
    <w:r w:rsidRPr="00EB3337">
      <w:rPr>
        <w:rFonts w:ascii="Calibri" w:hAnsi="Calibri"/>
        <w:sz w:val="16"/>
        <w:szCs w:val="16"/>
      </w:rPr>
      <w:fldChar w:fldCharType="begin"/>
    </w:r>
    <w:r w:rsidR="00F5314D" w:rsidRPr="00EB3337">
      <w:rPr>
        <w:rFonts w:ascii="Calibri" w:hAnsi="Calibri"/>
        <w:sz w:val="16"/>
        <w:szCs w:val="16"/>
      </w:rPr>
      <w:instrText xml:space="preserve"> PAGE </w:instrText>
    </w:r>
    <w:r w:rsidRPr="00EB3337">
      <w:rPr>
        <w:rFonts w:ascii="Calibri" w:hAnsi="Calibri"/>
        <w:sz w:val="16"/>
        <w:szCs w:val="16"/>
      </w:rPr>
      <w:fldChar w:fldCharType="separate"/>
    </w:r>
    <w:r w:rsidR="00B54925">
      <w:rPr>
        <w:rFonts w:ascii="Calibri" w:hAnsi="Calibri"/>
        <w:noProof/>
        <w:sz w:val="16"/>
        <w:szCs w:val="16"/>
      </w:rPr>
      <w:t>8</w:t>
    </w:r>
    <w:r w:rsidRPr="00EB3337">
      <w:rPr>
        <w:rFonts w:ascii="Calibri" w:hAnsi="Calibri"/>
        <w:sz w:val="16"/>
        <w:szCs w:val="16"/>
      </w:rPr>
      <w:fldChar w:fldCharType="end"/>
    </w:r>
    <w:r w:rsidR="00F5314D" w:rsidRPr="00EB3337">
      <w:rPr>
        <w:rFonts w:ascii="Calibri" w:hAnsi="Calibri"/>
        <w:sz w:val="16"/>
        <w:szCs w:val="16"/>
      </w:rPr>
      <w:t xml:space="preserve"> </w:t>
    </w:r>
    <w:r w:rsidR="00F5314D">
      <w:rPr>
        <w:rFonts w:ascii="Calibri" w:hAnsi="Calibri"/>
        <w:sz w:val="16"/>
        <w:szCs w:val="16"/>
      </w:rPr>
      <w:t>-</w:t>
    </w:r>
    <w:r w:rsidR="00F5314D">
      <w:rPr>
        <w:rFonts w:ascii="Calibri" w:hAnsi="Calibri"/>
        <w:sz w:val="16"/>
        <w:szCs w:val="16"/>
      </w:rPr>
      <w:tab/>
      <w:t>Provider Data Submission Technical Information</w:t>
    </w:r>
  </w:p>
  <w:p w:rsidR="00F5314D" w:rsidRPr="003D48CA" w:rsidRDefault="00F5314D" w:rsidP="00AE1BBF">
    <w:pPr>
      <w:pStyle w:val="Footer"/>
      <w:tabs>
        <w:tab w:val="clear" w:pos="8640"/>
        <w:tab w:val="right" w:pos="10080"/>
      </w:tabs>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77A" w:rsidRDefault="00800967" w:rsidP="003D48CA">
    <w:pPr>
      <w:pStyle w:val="Footer"/>
    </w:pPr>
    <w:r>
      <w:pict>
        <v:rect id="_x0000_i1035" style="width:0;height:1.5pt" o:hralign="center" o:hrstd="t" o:hr="t" fillcolor="#aca899" stroked="f"/>
      </w:pict>
    </w:r>
  </w:p>
  <w:p w:rsidR="0082477A" w:rsidRPr="003D48CA" w:rsidRDefault="00800967" w:rsidP="00053673">
    <w:pPr>
      <w:pStyle w:val="Footer"/>
      <w:tabs>
        <w:tab w:val="clear" w:pos="4320"/>
        <w:tab w:val="clear" w:pos="8640"/>
        <w:tab w:val="center" w:pos="5040"/>
        <w:tab w:val="right" w:pos="10080"/>
        <w:tab w:val="right" w:pos="12960"/>
      </w:tabs>
      <w:rPr>
        <w:rFonts w:ascii="Calibri" w:hAnsi="Calibri"/>
        <w:sz w:val="16"/>
        <w:szCs w:val="16"/>
      </w:rPr>
    </w:pPr>
    <w:fldSimple w:instr=" DOCPROPERTY  DocDate  \* MERGEFORMAT ">
      <w:r w:rsidR="00BC73FF">
        <w:rPr>
          <w:rFonts w:ascii="Calibri" w:hAnsi="Calibri"/>
          <w:sz w:val="16"/>
          <w:szCs w:val="16"/>
        </w:rPr>
        <w:t>April 5, 2010</w:t>
      </w:r>
    </w:fldSimple>
    <w:r w:rsidR="0082477A">
      <w:rPr>
        <w:rFonts w:ascii="Calibri" w:hAnsi="Calibri"/>
        <w:sz w:val="16"/>
        <w:szCs w:val="16"/>
      </w:rPr>
      <w:tab/>
      <w:t>- D-</w:t>
    </w:r>
    <w:r w:rsidRPr="0082477A">
      <w:rPr>
        <w:rFonts w:ascii="Calibri" w:hAnsi="Calibri"/>
        <w:sz w:val="16"/>
        <w:szCs w:val="16"/>
      </w:rPr>
      <w:fldChar w:fldCharType="begin"/>
    </w:r>
    <w:r w:rsidR="0082477A" w:rsidRPr="0082477A">
      <w:rPr>
        <w:rFonts w:ascii="Calibri" w:hAnsi="Calibri"/>
        <w:sz w:val="16"/>
        <w:szCs w:val="16"/>
      </w:rPr>
      <w:instrText xml:space="preserve"> PAGE   \* MERGEFORMAT </w:instrText>
    </w:r>
    <w:r w:rsidRPr="0082477A">
      <w:rPr>
        <w:rFonts w:ascii="Calibri" w:hAnsi="Calibri"/>
        <w:sz w:val="16"/>
        <w:szCs w:val="16"/>
      </w:rPr>
      <w:fldChar w:fldCharType="separate"/>
    </w:r>
    <w:r w:rsidR="00BC73FF">
      <w:rPr>
        <w:rFonts w:ascii="Calibri" w:hAnsi="Calibri"/>
        <w:noProof/>
        <w:sz w:val="16"/>
        <w:szCs w:val="16"/>
      </w:rPr>
      <w:t>1</w:t>
    </w:r>
    <w:r w:rsidRPr="0082477A">
      <w:rPr>
        <w:rFonts w:ascii="Calibri" w:hAnsi="Calibri"/>
        <w:sz w:val="16"/>
        <w:szCs w:val="16"/>
      </w:rPr>
      <w:fldChar w:fldCharType="end"/>
    </w:r>
    <w:r w:rsidR="0082477A" w:rsidRPr="00EB3337">
      <w:rPr>
        <w:rFonts w:ascii="Calibri" w:hAnsi="Calibri"/>
        <w:sz w:val="16"/>
        <w:szCs w:val="16"/>
      </w:rPr>
      <w:t xml:space="preserve"> </w:t>
    </w:r>
    <w:r w:rsidR="0082477A">
      <w:rPr>
        <w:rFonts w:ascii="Calibri" w:hAnsi="Calibri"/>
        <w:sz w:val="16"/>
        <w:szCs w:val="16"/>
      </w:rPr>
      <w:t>-</w:t>
    </w:r>
    <w:r w:rsidR="0082477A">
      <w:rPr>
        <w:rFonts w:ascii="Calibri" w:hAnsi="Calibri"/>
        <w:sz w:val="16"/>
        <w:szCs w:val="16"/>
      </w:rPr>
      <w:tab/>
      <w:t>Provider Data Submission Technical Information</w:t>
    </w:r>
  </w:p>
  <w:p w:rsidR="0082477A" w:rsidRPr="003D48CA" w:rsidRDefault="0082477A" w:rsidP="0082477A">
    <w:pPr>
      <w:pStyle w:val="Footer"/>
      <w:tabs>
        <w:tab w:val="clear" w:pos="8640"/>
        <w:tab w:val="right" w:pos="97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62DE" w:rsidRDefault="003862DE">
      <w:r>
        <w:separator/>
      </w:r>
    </w:p>
  </w:footnote>
  <w:footnote w:type="continuationSeparator" w:id="0">
    <w:p w:rsidR="003862DE" w:rsidRDefault="003862DE">
      <w:r>
        <w:continuationSeparator/>
      </w:r>
    </w:p>
  </w:footnote>
  <w:footnote w:id="1">
    <w:p w:rsidR="00F5314D" w:rsidRPr="001E469A" w:rsidRDefault="00F5314D" w:rsidP="001E469A">
      <w:pPr>
        <w:pStyle w:val="FootnoteText"/>
        <w:rPr>
          <w:rFonts w:ascii="Calibri" w:hAnsi="Calibri"/>
        </w:rPr>
      </w:pPr>
      <w:r w:rsidRPr="001E469A">
        <w:rPr>
          <w:rStyle w:val="FootnoteReference"/>
          <w:rFonts w:ascii="Calibri" w:hAnsi="Calibri"/>
        </w:rPr>
        <w:footnoteRef/>
      </w:r>
      <w:r w:rsidRPr="001E469A">
        <w:rPr>
          <w:rFonts w:ascii="Calibri" w:hAnsi="Calibri"/>
        </w:rPr>
        <w:t xml:space="preserve"> A qualified oral </w:t>
      </w:r>
      <w:r w:rsidRPr="00C92964">
        <w:rPr>
          <w:rFonts w:ascii="Calibri" w:hAnsi="Calibri"/>
        </w:rPr>
        <w:t>health</w:t>
      </w:r>
      <w:r w:rsidRPr="001E469A">
        <w:rPr>
          <w:rFonts w:ascii="Calibri" w:hAnsi="Calibri"/>
        </w:rPr>
        <w:t xml:space="preserve"> provider is one who provides dental services to children enrolled in the State plan (or waiver) under Medicaid or the State child health plan (or waiver) under </w:t>
      </w:r>
      <w:r>
        <w:rPr>
          <w:rFonts w:ascii="Calibri" w:hAnsi="Calibri"/>
        </w:rPr>
        <w:t xml:space="preserve">the </w:t>
      </w:r>
      <w:r w:rsidRPr="006576DD">
        <w:rPr>
          <w:rFonts w:ascii="Calibri" w:hAnsi="Calibri"/>
        </w:rPr>
        <w:t xml:space="preserve">Children's Health Insurance Program </w:t>
      </w:r>
      <w:r>
        <w:rPr>
          <w:rFonts w:ascii="Calibri" w:hAnsi="Calibri"/>
        </w:rPr>
        <w:t>(</w:t>
      </w:r>
      <w:r w:rsidRPr="001E469A">
        <w:rPr>
          <w:rFonts w:ascii="Calibri" w:hAnsi="Calibri"/>
        </w:rPr>
        <w:t>CHIP</w:t>
      </w:r>
      <w:r>
        <w:rPr>
          <w:rFonts w:ascii="Calibri" w:hAnsi="Calibri"/>
        </w:rPr>
        <w:t>)</w:t>
      </w:r>
      <w:r w:rsidRPr="001E469A">
        <w:rPr>
          <w:rFonts w:ascii="Calibri" w:hAnsi="Calibri"/>
        </w:rPr>
        <w:t>.</w:t>
      </w:r>
    </w:p>
  </w:footnote>
  <w:footnote w:id="2">
    <w:p w:rsidR="00F5314D" w:rsidRDefault="00F5314D">
      <w:pPr>
        <w:pStyle w:val="FootnoteText"/>
      </w:pPr>
      <w:r>
        <w:rPr>
          <w:rStyle w:val="FootnoteReference"/>
        </w:rPr>
        <w:footnoteRef/>
      </w:r>
      <w:r>
        <w:t xml:space="preserve"> The client tool currently runs only on computers running Microsoft Windows XP or later, or Windows Server 2003 or later.</w:t>
      </w:r>
    </w:p>
  </w:footnote>
  <w:footnote w:id="3">
    <w:p w:rsidR="00F5314D" w:rsidRPr="00EC6F7E" w:rsidRDefault="00F5314D" w:rsidP="003A2848">
      <w:pPr>
        <w:pStyle w:val="FootnoteText"/>
        <w:rPr>
          <w:sz w:val="16"/>
          <w:szCs w:val="16"/>
        </w:rPr>
      </w:pPr>
      <w:r>
        <w:rPr>
          <w:rStyle w:val="FootnoteReference"/>
        </w:rPr>
        <w:footnoteRef/>
      </w:r>
      <w:r>
        <w:t xml:space="preserve"> </w:t>
      </w:r>
      <w:r w:rsidRPr="00B51883">
        <w:rPr>
          <w:sz w:val="16"/>
          <w:szCs w:val="16"/>
        </w:rPr>
        <w:t>At this time the client tool has been developed using the Microsoft .NET platform.  If your organization uses something other than Windows, you will not be able to use this version of the client</w:t>
      </w:r>
      <w:r>
        <w:rPr>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14D" w:rsidRPr="001A5135" w:rsidRDefault="00F5314D" w:rsidP="001E469A">
    <w:pPr>
      <w:jc w:val="center"/>
      <w:rPr>
        <w:rFonts w:ascii="Calibri" w:hAnsi="Calibri"/>
        <w:b/>
        <w:color w:val="1F497D"/>
        <w:sz w:val="36"/>
        <w:szCs w:val="36"/>
      </w:rPr>
    </w:pPr>
    <w:r>
      <w:rPr>
        <w:rFonts w:ascii="Calibri" w:hAnsi="Calibri"/>
        <w:b/>
        <w:color w:val="1F497D"/>
        <w:sz w:val="36"/>
        <w:szCs w:val="36"/>
      </w:rPr>
      <w:t>Insure Ki</w:t>
    </w:r>
    <w:r w:rsidRPr="001A5135">
      <w:rPr>
        <w:rFonts w:ascii="Calibri" w:hAnsi="Calibri"/>
        <w:b/>
        <w:color w:val="1F497D"/>
        <w:sz w:val="36"/>
        <w:szCs w:val="36"/>
      </w:rPr>
      <w:t>ds Now</w:t>
    </w:r>
  </w:p>
  <w:p w:rsidR="00F5314D" w:rsidRDefault="00800967" w:rsidP="001E469A">
    <w:pPr>
      <w:pStyle w:val="Header"/>
    </w:pPr>
    <w:r w:rsidRPr="00800967">
      <w:rPr>
        <w:rFonts w:ascii="Calibri" w:hAnsi="Calibri"/>
        <w:b/>
        <w:color w:val="1F497D"/>
        <w:sz w:val="22"/>
        <w:szCs w:val="22"/>
      </w:rPr>
      <w:pict>
        <v:rect id="_x0000_i1025" style="width:0;height:1.5pt" o:hralign="center" o:hrstd="t" o:hr="t" fillcolor="#aca899"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14D" w:rsidRPr="001A5135" w:rsidRDefault="00F5314D" w:rsidP="003D48CA">
    <w:pPr>
      <w:jc w:val="center"/>
      <w:rPr>
        <w:rFonts w:ascii="Calibri" w:hAnsi="Calibri"/>
        <w:b/>
        <w:color w:val="1F497D"/>
        <w:sz w:val="36"/>
        <w:szCs w:val="36"/>
      </w:rPr>
    </w:pPr>
    <w:r>
      <w:rPr>
        <w:rFonts w:ascii="Calibri" w:hAnsi="Calibri"/>
        <w:b/>
        <w:color w:val="1F497D"/>
        <w:sz w:val="36"/>
        <w:szCs w:val="36"/>
      </w:rPr>
      <w:t>Insure Ki</w:t>
    </w:r>
    <w:r w:rsidRPr="001A5135">
      <w:rPr>
        <w:rFonts w:ascii="Calibri" w:hAnsi="Calibri"/>
        <w:b/>
        <w:color w:val="1F497D"/>
        <w:sz w:val="36"/>
        <w:szCs w:val="36"/>
      </w:rPr>
      <w:t>ds Now</w:t>
    </w:r>
  </w:p>
  <w:p w:rsidR="00F5314D" w:rsidRDefault="00800967">
    <w:pPr>
      <w:pStyle w:val="Header"/>
    </w:pPr>
    <w:r w:rsidRPr="00800967">
      <w:rPr>
        <w:rFonts w:ascii="Calibri" w:hAnsi="Calibri"/>
        <w:b/>
        <w:color w:val="1F497D"/>
        <w:sz w:val="22"/>
        <w:szCs w:val="22"/>
      </w:rPr>
      <w:pict>
        <v:rect id="_x0000_i1027" style="width:0;height:1.5pt" o:hralign="center" o:hrstd="t" o:hr="t" fillcolor="#aca899"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7EB1"/>
    <w:multiLevelType w:val="hybridMultilevel"/>
    <w:tmpl w:val="9754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C2780"/>
    <w:multiLevelType w:val="hybridMultilevel"/>
    <w:tmpl w:val="F15A9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A3F54"/>
    <w:multiLevelType w:val="hybridMultilevel"/>
    <w:tmpl w:val="9112C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9685E76"/>
    <w:multiLevelType w:val="hybridMultilevel"/>
    <w:tmpl w:val="5470B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E757D6"/>
    <w:multiLevelType w:val="hybridMultilevel"/>
    <w:tmpl w:val="4B5EC5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B707A7"/>
    <w:multiLevelType w:val="hybridMultilevel"/>
    <w:tmpl w:val="9640A5E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E356BEB"/>
    <w:multiLevelType w:val="hybridMultilevel"/>
    <w:tmpl w:val="A760B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193646"/>
    <w:multiLevelType w:val="hybridMultilevel"/>
    <w:tmpl w:val="1AA809CA"/>
    <w:lvl w:ilvl="0" w:tplc="DC60FFC0">
      <w:start w:val="1"/>
      <w:numFmt w:val="lowerLetter"/>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51C39CC"/>
    <w:multiLevelType w:val="hybridMultilevel"/>
    <w:tmpl w:val="E90CF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E47B85"/>
    <w:multiLevelType w:val="hybridMultilevel"/>
    <w:tmpl w:val="F15A9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8C5561"/>
    <w:multiLevelType w:val="hybridMultilevel"/>
    <w:tmpl w:val="60B2E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D13C0B"/>
    <w:multiLevelType w:val="hybridMultilevel"/>
    <w:tmpl w:val="71761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2F71AA"/>
    <w:multiLevelType w:val="hybridMultilevel"/>
    <w:tmpl w:val="B75E2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BF6785"/>
    <w:multiLevelType w:val="hybridMultilevel"/>
    <w:tmpl w:val="62862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DB5BCF"/>
    <w:multiLevelType w:val="hybridMultilevel"/>
    <w:tmpl w:val="F15A9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934F75"/>
    <w:multiLevelType w:val="hybridMultilevel"/>
    <w:tmpl w:val="1DF210F4"/>
    <w:lvl w:ilvl="0" w:tplc="0409000F">
      <w:start w:val="1"/>
      <w:numFmt w:val="decimal"/>
      <w:lvlText w:val="%1."/>
      <w:lvlJc w:val="left"/>
      <w:pPr>
        <w:ind w:left="808" w:hanging="360"/>
      </w:p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6">
    <w:nsid w:val="79B85291"/>
    <w:multiLevelType w:val="hybridMultilevel"/>
    <w:tmpl w:val="8CDA2C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15409D"/>
    <w:multiLevelType w:val="hybridMultilevel"/>
    <w:tmpl w:val="F15A9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F9D7A2D"/>
    <w:multiLevelType w:val="hybridMultilevel"/>
    <w:tmpl w:val="B8761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2"/>
  </w:num>
  <w:num w:numId="4">
    <w:abstractNumId w:val="0"/>
  </w:num>
  <w:num w:numId="5">
    <w:abstractNumId w:val="4"/>
  </w:num>
  <w:num w:numId="6">
    <w:abstractNumId w:val="12"/>
  </w:num>
  <w:num w:numId="7">
    <w:abstractNumId w:val="15"/>
  </w:num>
  <w:num w:numId="8">
    <w:abstractNumId w:val="10"/>
  </w:num>
  <w:num w:numId="9">
    <w:abstractNumId w:val="8"/>
  </w:num>
  <w:num w:numId="10">
    <w:abstractNumId w:val="6"/>
  </w:num>
  <w:num w:numId="11">
    <w:abstractNumId w:val="18"/>
  </w:num>
  <w:num w:numId="12">
    <w:abstractNumId w:val="16"/>
  </w:num>
  <w:num w:numId="13">
    <w:abstractNumId w:val="3"/>
  </w:num>
  <w:num w:numId="14">
    <w:abstractNumId w:val="9"/>
  </w:num>
  <w:num w:numId="15">
    <w:abstractNumId w:val="1"/>
  </w:num>
  <w:num w:numId="16">
    <w:abstractNumId w:val="17"/>
  </w:num>
  <w:num w:numId="17">
    <w:abstractNumId w:val="14"/>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21"/>
  <w:defaultTabStop w:val="720"/>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594889"/>
    <w:rsid w:val="00002469"/>
    <w:rsid w:val="00004405"/>
    <w:rsid w:val="00011B37"/>
    <w:rsid w:val="00013691"/>
    <w:rsid w:val="00015CEF"/>
    <w:rsid w:val="000316F1"/>
    <w:rsid w:val="00032447"/>
    <w:rsid w:val="00033457"/>
    <w:rsid w:val="00041DB9"/>
    <w:rsid w:val="00042E69"/>
    <w:rsid w:val="00044624"/>
    <w:rsid w:val="00046DBE"/>
    <w:rsid w:val="00053673"/>
    <w:rsid w:val="000541E6"/>
    <w:rsid w:val="00057997"/>
    <w:rsid w:val="00083301"/>
    <w:rsid w:val="000851C6"/>
    <w:rsid w:val="00087BC6"/>
    <w:rsid w:val="000933F1"/>
    <w:rsid w:val="0009436E"/>
    <w:rsid w:val="000974DD"/>
    <w:rsid w:val="000B2EF7"/>
    <w:rsid w:val="000C1752"/>
    <w:rsid w:val="000C41A4"/>
    <w:rsid w:val="000D6B17"/>
    <w:rsid w:val="000F22D7"/>
    <w:rsid w:val="000F270C"/>
    <w:rsid w:val="001007FC"/>
    <w:rsid w:val="00105016"/>
    <w:rsid w:val="001240A3"/>
    <w:rsid w:val="001260AE"/>
    <w:rsid w:val="00127B4A"/>
    <w:rsid w:val="00152830"/>
    <w:rsid w:val="0015326E"/>
    <w:rsid w:val="00155B3A"/>
    <w:rsid w:val="00167211"/>
    <w:rsid w:val="00177CBA"/>
    <w:rsid w:val="001809C1"/>
    <w:rsid w:val="001937E2"/>
    <w:rsid w:val="001A5135"/>
    <w:rsid w:val="001B733E"/>
    <w:rsid w:val="001C0927"/>
    <w:rsid w:val="001C40C6"/>
    <w:rsid w:val="001E10F9"/>
    <w:rsid w:val="001E469A"/>
    <w:rsid w:val="001F088E"/>
    <w:rsid w:val="001F61F8"/>
    <w:rsid w:val="00200490"/>
    <w:rsid w:val="00206079"/>
    <w:rsid w:val="00212E2B"/>
    <w:rsid w:val="0026052A"/>
    <w:rsid w:val="00262E56"/>
    <w:rsid w:val="00265EE5"/>
    <w:rsid w:val="0026640C"/>
    <w:rsid w:val="00266971"/>
    <w:rsid w:val="0026779B"/>
    <w:rsid w:val="00270076"/>
    <w:rsid w:val="00294ACD"/>
    <w:rsid w:val="002B0FC3"/>
    <w:rsid w:val="002C3B30"/>
    <w:rsid w:val="002C5A25"/>
    <w:rsid w:val="002C7A79"/>
    <w:rsid w:val="00302A0B"/>
    <w:rsid w:val="003069B5"/>
    <w:rsid w:val="00306A53"/>
    <w:rsid w:val="00312869"/>
    <w:rsid w:val="00313ADE"/>
    <w:rsid w:val="00313CF2"/>
    <w:rsid w:val="00355A3E"/>
    <w:rsid w:val="0036145A"/>
    <w:rsid w:val="00374FB5"/>
    <w:rsid w:val="003862DE"/>
    <w:rsid w:val="00393E6E"/>
    <w:rsid w:val="00396580"/>
    <w:rsid w:val="003A2848"/>
    <w:rsid w:val="003A593F"/>
    <w:rsid w:val="003D39F9"/>
    <w:rsid w:val="003D48CA"/>
    <w:rsid w:val="003E23CD"/>
    <w:rsid w:val="0040104A"/>
    <w:rsid w:val="004279AB"/>
    <w:rsid w:val="004440D9"/>
    <w:rsid w:val="004451ED"/>
    <w:rsid w:val="00447675"/>
    <w:rsid w:val="00470A59"/>
    <w:rsid w:val="00470B4E"/>
    <w:rsid w:val="00471AD4"/>
    <w:rsid w:val="0047395B"/>
    <w:rsid w:val="004763D6"/>
    <w:rsid w:val="00477C02"/>
    <w:rsid w:val="004801A8"/>
    <w:rsid w:val="004A1A5E"/>
    <w:rsid w:val="004A2764"/>
    <w:rsid w:val="004C38ED"/>
    <w:rsid w:val="004C79E9"/>
    <w:rsid w:val="004F2C95"/>
    <w:rsid w:val="00501C04"/>
    <w:rsid w:val="005068C3"/>
    <w:rsid w:val="00510F43"/>
    <w:rsid w:val="005121A9"/>
    <w:rsid w:val="00532B06"/>
    <w:rsid w:val="0053726D"/>
    <w:rsid w:val="00537F8E"/>
    <w:rsid w:val="005428C8"/>
    <w:rsid w:val="00571528"/>
    <w:rsid w:val="0057355A"/>
    <w:rsid w:val="005825E0"/>
    <w:rsid w:val="0059175A"/>
    <w:rsid w:val="00594889"/>
    <w:rsid w:val="005A287A"/>
    <w:rsid w:val="005A2DCD"/>
    <w:rsid w:val="005A66F2"/>
    <w:rsid w:val="005B4F48"/>
    <w:rsid w:val="005C4621"/>
    <w:rsid w:val="005C59F6"/>
    <w:rsid w:val="005D5915"/>
    <w:rsid w:val="005D68F2"/>
    <w:rsid w:val="005E309A"/>
    <w:rsid w:val="005E6BD8"/>
    <w:rsid w:val="005E7D0B"/>
    <w:rsid w:val="006040CE"/>
    <w:rsid w:val="00604CFF"/>
    <w:rsid w:val="0060677E"/>
    <w:rsid w:val="00610120"/>
    <w:rsid w:val="006208E9"/>
    <w:rsid w:val="00624ED0"/>
    <w:rsid w:val="006322F0"/>
    <w:rsid w:val="00637F05"/>
    <w:rsid w:val="00642431"/>
    <w:rsid w:val="00643B27"/>
    <w:rsid w:val="00643F51"/>
    <w:rsid w:val="006576DD"/>
    <w:rsid w:val="00660F91"/>
    <w:rsid w:val="006754BF"/>
    <w:rsid w:val="006839CB"/>
    <w:rsid w:val="006850E8"/>
    <w:rsid w:val="00696AE5"/>
    <w:rsid w:val="006A5972"/>
    <w:rsid w:val="006B12D1"/>
    <w:rsid w:val="006C627F"/>
    <w:rsid w:val="006D2190"/>
    <w:rsid w:val="006D516F"/>
    <w:rsid w:val="006E0FFB"/>
    <w:rsid w:val="006E2E3B"/>
    <w:rsid w:val="006E7608"/>
    <w:rsid w:val="006F14E3"/>
    <w:rsid w:val="006F6669"/>
    <w:rsid w:val="006F6DBE"/>
    <w:rsid w:val="00706C1B"/>
    <w:rsid w:val="007104F0"/>
    <w:rsid w:val="00712650"/>
    <w:rsid w:val="00715344"/>
    <w:rsid w:val="00732EC3"/>
    <w:rsid w:val="00737424"/>
    <w:rsid w:val="007534E1"/>
    <w:rsid w:val="00755304"/>
    <w:rsid w:val="00757D51"/>
    <w:rsid w:val="00762613"/>
    <w:rsid w:val="00767836"/>
    <w:rsid w:val="007941FD"/>
    <w:rsid w:val="00796F1D"/>
    <w:rsid w:val="007A0EA3"/>
    <w:rsid w:val="007C2201"/>
    <w:rsid w:val="007C7F5C"/>
    <w:rsid w:val="007E2277"/>
    <w:rsid w:val="00800967"/>
    <w:rsid w:val="008041D6"/>
    <w:rsid w:val="00806B1F"/>
    <w:rsid w:val="00806D2B"/>
    <w:rsid w:val="008077B7"/>
    <w:rsid w:val="008110CF"/>
    <w:rsid w:val="00820E52"/>
    <w:rsid w:val="0082477A"/>
    <w:rsid w:val="008326BA"/>
    <w:rsid w:val="008377ED"/>
    <w:rsid w:val="0085074F"/>
    <w:rsid w:val="00870EED"/>
    <w:rsid w:val="00880D8D"/>
    <w:rsid w:val="008859AD"/>
    <w:rsid w:val="00891021"/>
    <w:rsid w:val="0089465B"/>
    <w:rsid w:val="008A4709"/>
    <w:rsid w:val="008B1B2B"/>
    <w:rsid w:val="008B1DA1"/>
    <w:rsid w:val="008B36F6"/>
    <w:rsid w:val="008D58F0"/>
    <w:rsid w:val="008E79F6"/>
    <w:rsid w:val="008E7FB4"/>
    <w:rsid w:val="008F3016"/>
    <w:rsid w:val="00904768"/>
    <w:rsid w:val="00904D3C"/>
    <w:rsid w:val="00934BC3"/>
    <w:rsid w:val="00935238"/>
    <w:rsid w:val="00936D0A"/>
    <w:rsid w:val="009421B9"/>
    <w:rsid w:val="00960B6C"/>
    <w:rsid w:val="00961610"/>
    <w:rsid w:val="00961E91"/>
    <w:rsid w:val="00963C73"/>
    <w:rsid w:val="00964FFC"/>
    <w:rsid w:val="00967D92"/>
    <w:rsid w:val="00976E16"/>
    <w:rsid w:val="0098464E"/>
    <w:rsid w:val="00984F4D"/>
    <w:rsid w:val="009A1CD3"/>
    <w:rsid w:val="009A3558"/>
    <w:rsid w:val="009A7A0D"/>
    <w:rsid w:val="009A7B69"/>
    <w:rsid w:val="009B50ED"/>
    <w:rsid w:val="009C7E50"/>
    <w:rsid w:val="009D27A3"/>
    <w:rsid w:val="009D350B"/>
    <w:rsid w:val="009E0C58"/>
    <w:rsid w:val="009F2338"/>
    <w:rsid w:val="009F23B8"/>
    <w:rsid w:val="009F2BCB"/>
    <w:rsid w:val="00A04340"/>
    <w:rsid w:val="00A174ED"/>
    <w:rsid w:val="00A44B7C"/>
    <w:rsid w:val="00A51F82"/>
    <w:rsid w:val="00A5664B"/>
    <w:rsid w:val="00A57267"/>
    <w:rsid w:val="00A675A6"/>
    <w:rsid w:val="00A73E9A"/>
    <w:rsid w:val="00A75146"/>
    <w:rsid w:val="00A95ECF"/>
    <w:rsid w:val="00AD1283"/>
    <w:rsid w:val="00AE0EA2"/>
    <w:rsid w:val="00AE1BBF"/>
    <w:rsid w:val="00AF016A"/>
    <w:rsid w:val="00AF6139"/>
    <w:rsid w:val="00B05767"/>
    <w:rsid w:val="00B30C67"/>
    <w:rsid w:val="00B374C7"/>
    <w:rsid w:val="00B54925"/>
    <w:rsid w:val="00B55EE4"/>
    <w:rsid w:val="00B5789D"/>
    <w:rsid w:val="00B76303"/>
    <w:rsid w:val="00B90829"/>
    <w:rsid w:val="00B92A70"/>
    <w:rsid w:val="00BA02CA"/>
    <w:rsid w:val="00BC73FF"/>
    <w:rsid w:val="00BD65D9"/>
    <w:rsid w:val="00BD6923"/>
    <w:rsid w:val="00BE19A1"/>
    <w:rsid w:val="00BE54BA"/>
    <w:rsid w:val="00BE60B7"/>
    <w:rsid w:val="00BF46AB"/>
    <w:rsid w:val="00BF5925"/>
    <w:rsid w:val="00BF7999"/>
    <w:rsid w:val="00C12F18"/>
    <w:rsid w:val="00C13CED"/>
    <w:rsid w:val="00C15D54"/>
    <w:rsid w:val="00C16E77"/>
    <w:rsid w:val="00C33963"/>
    <w:rsid w:val="00C34752"/>
    <w:rsid w:val="00C35D8F"/>
    <w:rsid w:val="00C44442"/>
    <w:rsid w:val="00C50E61"/>
    <w:rsid w:val="00C61868"/>
    <w:rsid w:val="00C64179"/>
    <w:rsid w:val="00C648D6"/>
    <w:rsid w:val="00C65F57"/>
    <w:rsid w:val="00C7406C"/>
    <w:rsid w:val="00C762E2"/>
    <w:rsid w:val="00C92964"/>
    <w:rsid w:val="00C92D9D"/>
    <w:rsid w:val="00C95EA6"/>
    <w:rsid w:val="00CB0A85"/>
    <w:rsid w:val="00CB1A71"/>
    <w:rsid w:val="00CB7630"/>
    <w:rsid w:val="00CB76AA"/>
    <w:rsid w:val="00CC189B"/>
    <w:rsid w:val="00CD1C68"/>
    <w:rsid w:val="00CE35A7"/>
    <w:rsid w:val="00CF55F5"/>
    <w:rsid w:val="00D117AB"/>
    <w:rsid w:val="00D3208D"/>
    <w:rsid w:val="00D44143"/>
    <w:rsid w:val="00D45953"/>
    <w:rsid w:val="00D539CE"/>
    <w:rsid w:val="00D53E1F"/>
    <w:rsid w:val="00D66C6B"/>
    <w:rsid w:val="00D7320A"/>
    <w:rsid w:val="00D81C2F"/>
    <w:rsid w:val="00D85B9A"/>
    <w:rsid w:val="00D860EF"/>
    <w:rsid w:val="00D967A4"/>
    <w:rsid w:val="00DA680A"/>
    <w:rsid w:val="00DC1C47"/>
    <w:rsid w:val="00DC2313"/>
    <w:rsid w:val="00DC2B37"/>
    <w:rsid w:val="00DD6E7D"/>
    <w:rsid w:val="00DD7404"/>
    <w:rsid w:val="00DD7579"/>
    <w:rsid w:val="00DF2D63"/>
    <w:rsid w:val="00DF3373"/>
    <w:rsid w:val="00DF5CCF"/>
    <w:rsid w:val="00E030C1"/>
    <w:rsid w:val="00E25C6C"/>
    <w:rsid w:val="00E4177D"/>
    <w:rsid w:val="00E63B25"/>
    <w:rsid w:val="00E75F59"/>
    <w:rsid w:val="00E96468"/>
    <w:rsid w:val="00EA6141"/>
    <w:rsid w:val="00EB3337"/>
    <w:rsid w:val="00ED1982"/>
    <w:rsid w:val="00ED5BE0"/>
    <w:rsid w:val="00EE394F"/>
    <w:rsid w:val="00EE717E"/>
    <w:rsid w:val="00F00107"/>
    <w:rsid w:val="00F07D41"/>
    <w:rsid w:val="00F1304F"/>
    <w:rsid w:val="00F13A3D"/>
    <w:rsid w:val="00F22DBE"/>
    <w:rsid w:val="00F23C6D"/>
    <w:rsid w:val="00F35783"/>
    <w:rsid w:val="00F35E8E"/>
    <w:rsid w:val="00F370CC"/>
    <w:rsid w:val="00F47036"/>
    <w:rsid w:val="00F5314D"/>
    <w:rsid w:val="00F57697"/>
    <w:rsid w:val="00F57B70"/>
    <w:rsid w:val="00F6372F"/>
    <w:rsid w:val="00F67CE7"/>
    <w:rsid w:val="00F70FCC"/>
    <w:rsid w:val="00F715DE"/>
    <w:rsid w:val="00F73D56"/>
    <w:rsid w:val="00F93625"/>
    <w:rsid w:val="00F95418"/>
    <w:rsid w:val="00FA4C06"/>
    <w:rsid w:val="00FB47C8"/>
    <w:rsid w:val="00FC08BD"/>
    <w:rsid w:val="00FC4478"/>
    <w:rsid w:val="00FD1766"/>
    <w:rsid w:val="00FD2E13"/>
    <w:rsid w:val="00FD67CB"/>
    <w:rsid w:val="00FE3A38"/>
    <w:rsid w:val="00FE63CA"/>
    <w:rsid w:val="00FE7AB8"/>
    <w:rsid w:val="00FF6907"/>
    <w:rsid w:val="00FF78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6"/>
    <o:shapelayout v:ext="edit">
      <o:idmap v:ext="edit" data="1"/>
      <o:rules v:ext="edit">
        <o:r id="V:Rule7" type="connector" idref="#_x0000_s1046"/>
        <o:r id="V:Rule8" type="connector" idref="#_x0000_s1042"/>
        <o:r id="V:Rule9" type="connector" idref="#_x0000_s1047"/>
        <o:r id="V:Rule10" type="connector" idref="#_x0000_s1053"/>
        <o:r id="V:Rule11" type="connector" idref="#_x0000_s1044"/>
        <o:r id="V:Rule1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caption" w:uiPriority="35"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D58F0"/>
    <w:rPr>
      <w:sz w:val="24"/>
      <w:szCs w:val="24"/>
    </w:rPr>
  </w:style>
  <w:style w:type="paragraph" w:styleId="Heading1">
    <w:name w:val="heading 1"/>
    <w:basedOn w:val="Normal"/>
    <w:next w:val="Normal"/>
    <w:link w:val="Heading1Char"/>
    <w:qFormat/>
    <w:rsid w:val="009C7E5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8D58F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0316F1"/>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3337"/>
    <w:pPr>
      <w:tabs>
        <w:tab w:val="center" w:pos="4320"/>
        <w:tab w:val="right" w:pos="8640"/>
      </w:tabs>
    </w:pPr>
  </w:style>
  <w:style w:type="paragraph" w:styleId="Footer">
    <w:name w:val="footer"/>
    <w:basedOn w:val="Normal"/>
    <w:rsid w:val="00EB3337"/>
    <w:pPr>
      <w:tabs>
        <w:tab w:val="center" w:pos="4320"/>
        <w:tab w:val="right" w:pos="8640"/>
      </w:tabs>
    </w:pPr>
  </w:style>
  <w:style w:type="character" w:styleId="PageNumber">
    <w:name w:val="page number"/>
    <w:basedOn w:val="DefaultParagraphFont"/>
    <w:rsid w:val="00EB3337"/>
  </w:style>
  <w:style w:type="table" w:styleId="TableGrid">
    <w:name w:val="Table Grid"/>
    <w:basedOn w:val="TableNormal"/>
    <w:uiPriority w:val="59"/>
    <w:rsid w:val="00A17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Grid-Accent3">
    <w:name w:val="Light Grid Accent 3"/>
    <w:basedOn w:val="TableNormal"/>
    <w:uiPriority w:val="62"/>
    <w:rsid w:val="00FE3A3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alloonText">
    <w:name w:val="Balloon Text"/>
    <w:basedOn w:val="Normal"/>
    <w:link w:val="BalloonTextChar"/>
    <w:rsid w:val="00CB76AA"/>
    <w:rPr>
      <w:rFonts w:ascii="Tahoma" w:hAnsi="Tahoma" w:cs="Tahoma"/>
      <w:sz w:val="16"/>
      <w:szCs w:val="16"/>
    </w:rPr>
  </w:style>
  <w:style w:type="character" w:customStyle="1" w:styleId="BalloonTextChar">
    <w:name w:val="Balloon Text Char"/>
    <w:basedOn w:val="DefaultParagraphFont"/>
    <w:link w:val="BalloonText"/>
    <w:rsid w:val="00CB76AA"/>
    <w:rPr>
      <w:rFonts w:ascii="Tahoma" w:hAnsi="Tahoma" w:cs="Tahoma"/>
      <w:sz w:val="16"/>
      <w:szCs w:val="16"/>
    </w:rPr>
  </w:style>
  <w:style w:type="paragraph" w:styleId="Caption">
    <w:name w:val="caption"/>
    <w:basedOn w:val="Normal"/>
    <w:next w:val="Normal"/>
    <w:uiPriority w:val="35"/>
    <w:qFormat/>
    <w:rsid w:val="001B733E"/>
    <w:rPr>
      <w:b/>
      <w:bCs/>
      <w:sz w:val="20"/>
      <w:szCs w:val="20"/>
    </w:rPr>
  </w:style>
  <w:style w:type="paragraph" w:styleId="FootnoteText">
    <w:name w:val="footnote text"/>
    <w:basedOn w:val="Normal"/>
    <w:link w:val="FootnoteTextChar"/>
    <w:uiPriority w:val="99"/>
    <w:rsid w:val="001E469A"/>
    <w:rPr>
      <w:sz w:val="20"/>
      <w:szCs w:val="20"/>
    </w:rPr>
  </w:style>
  <w:style w:type="character" w:customStyle="1" w:styleId="FootnoteTextChar">
    <w:name w:val="Footnote Text Char"/>
    <w:basedOn w:val="DefaultParagraphFont"/>
    <w:link w:val="FootnoteText"/>
    <w:uiPriority w:val="99"/>
    <w:rsid w:val="001E469A"/>
  </w:style>
  <w:style w:type="character" w:styleId="FootnoteReference">
    <w:name w:val="footnote reference"/>
    <w:basedOn w:val="DefaultParagraphFont"/>
    <w:uiPriority w:val="99"/>
    <w:rsid w:val="001E469A"/>
    <w:rPr>
      <w:vertAlign w:val="superscript"/>
    </w:rPr>
  </w:style>
  <w:style w:type="paragraph" w:styleId="NoSpacing">
    <w:name w:val="No Spacing"/>
    <w:link w:val="NoSpacingChar"/>
    <w:uiPriority w:val="1"/>
    <w:qFormat/>
    <w:rsid w:val="0057355A"/>
    <w:rPr>
      <w:rFonts w:ascii="Calibri" w:hAnsi="Calibri"/>
      <w:sz w:val="22"/>
      <w:szCs w:val="22"/>
    </w:rPr>
  </w:style>
  <w:style w:type="character" w:customStyle="1" w:styleId="NoSpacingChar">
    <w:name w:val="No Spacing Char"/>
    <w:basedOn w:val="DefaultParagraphFont"/>
    <w:link w:val="NoSpacing"/>
    <w:uiPriority w:val="1"/>
    <w:rsid w:val="0057355A"/>
    <w:rPr>
      <w:rFonts w:ascii="Calibri" w:hAnsi="Calibri"/>
      <w:sz w:val="22"/>
      <w:szCs w:val="22"/>
      <w:lang w:val="en-US" w:eastAsia="en-US" w:bidi="ar-SA"/>
    </w:rPr>
  </w:style>
  <w:style w:type="paragraph" w:styleId="TOC1">
    <w:name w:val="toc 1"/>
    <w:basedOn w:val="Normal"/>
    <w:next w:val="Normal"/>
    <w:autoRedefine/>
    <w:uiPriority w:val="39"/>
    <w:qFormat/>
    <w:rsid w:val="009C7E50"/>
  </w:style>
  <w:style w:type="character" w:styleId="Hyperlink">
    <w:name w:val="Hyperlink"/>
    <w:basedOn w:val="DefaultParagraphFont"/>
    <w:uiPriority w:val="99"/>
    <w:unhideWhenUsed/>
    <w:rsid w:val="009C7E50"/>
    <w:rPr>
      <w:color w:val="0000FF"/>
      <w:u w:val="single"/>
    </w:rPr>
  </w:style>
  <w:style w:type="character" w:customStyle="1" w:styleId="Heading1Char">
    <w:name w:val="Heading 1 Char"/>
    <w:basedOn w:val="DefaultParagraphFont"/>
    <w:link w:val="Heading1"/>
    <w:rsid w:val="009C7E50"/>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9C7E50"/>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unhideWhenUsed/>
    <w:qFormat/>
    <w:rsid w:val="009C7E50"/>
    <w:pPr>
      <w:spacing w:after="100" w:line="276" w:lineRule="auto"/>
      <w:ind w:left="220"/>
    </w:pPr>
    <w:rPr>
      <w:rFonts w:ascii="Calibri" w:hAnsi="Calibri"/>
      <w:sz w:val="22"/>
      <w:szCs w:val="22"/>
    </w:rPr>
  </w:style>
  <w:style w:type="paragraph" w:styleId="TOC3">
    <w:name w:val="toc 3"/>
    <w:basedOn w:val="Normal"/>
    <w:next w:val="Normal"/>
    <w:autoRedefine/>
    <w:uiPriority w:val="39"/>
    <w:unhideWhenUsed/>
    <w:qFormat/>
    <w:rsid w:val="009C7E50"/>
    <w:pPr>
      <w:spacing w:after="100" w:line="276" w:lineRule="auto"/>
      <w:ind w:left="440"/>
    </w:pPr>
    <w:rPr>
      <w:rFonts w:ascii="Calibri" w:hAnsi="Calibri"/>
      <w:sz w:val="22"/>
      <w:szCs w:val="22"/>
    </w:rPr>
  </w:style>
  <w:style w:type="character" w:styleId="CommentReference">
    <w:name w:val="annotation reference"/>
    <w:basedOn w:val="DefaultParagraphFont"/>
    <w:rsid w:val="0059175A"/>
    <w:rPr>
      <w:sz w:val="16"/>
      <w:szCs w:val="16"/>
    </w:rPr>
  </w:style>
  <w:style w:type="paragraph" w:styleId="CommentText">
    <w:name w:val="annotation text"/>
    <w:basedOn w:val="Normal"/>
    <w:link w:val="CommentTextChar"/>
    <w:rsid w:val="0059175A"/>
    <w:rPr>
      <w:sz w:val="20"/>
      <w:szCs w:val="20"/>
    </w:rPr>
  </w:style>
  <w:style w:type="character" w:customStyle="1" w:styleId="CommentTextChar">
    <w:name w:val="Comment Text Char"/>
    <w:basedOn w:val="DefaultParagraphFont"/>
    <w:link w:val="CommentText"/>
    <w:rsid w:val="0059175A"/>
  </w:style>
  <w:style w:type="paragraph" w:styleId="CommentSubject">
    <w:name w:val="annotation subject"/>
    <w:basedOn w:val="CommentText"/>
    <w:next w:val="CommentText"/>
    <w:link w:val="CommentSubjectChar"/>
    <w:rsid w:val="0059175A"/>
    <w:rPr>
      <w:b/>
      <w:bCs/>
    </w:rPr>
  </w:style>
  <w:style w:type="character" w:customStyle="1" w:styleId="CommentSubjectChar">
    <w:name w:val="Comment Subject Char"/>
    <w:basedOn w:val="CommentTextChar"/>
    <w:link w:val="CommentSubject"/>
    <w:rsid w:val="0059175A"/>
    <w:rPr>
      <w:b/>
      <w:bCs/>
    </w:rPr>
  </w:style>
  <w:style w:type="paragraph" w:styleId="Revision">
    <w:name w:val="Revision"/>
    <w:hidden/>
    <w:uiPriority w:val="99"/>
    <w:semiHidden/>
    <w:rsid w:val="009D27A3"/>
    <w:rPr>
      <w:sz w:val="24"/>
      <w:szCs w:val="24"/>
    </w:rPr>
  </w:style>
  <w:style w:type="paragraph" w:styleId="ListParagraph">
    <w:name w:val="List Paragraph"/>
    <w:basedOn w:val="Normal"/>
    <w:uiPriority w:val="34"/>
    <w:qFormat/>
    <w:rsid w:val="00F22DBE"/>
    <w:pPr>
      <w:spacing w:after="200" w:line="276" w:lineRule="auto"/>
      <w:ind w:left="720"/>
      <w:contextualSpacing/>
    </w:pPr>
    <w:rPr>
      <w:rFonts w:ascii="Calibri" w:eastAsia="Calibri" w:hAnsi="Calibri"/>
      <w:sz w:val="22"/>
      <w:szCs w:val="22"/>
    </w:rPr>
  </w:style>
  <w:style w:type="character" w:customStyle="1" w:styleId="Heading2Char">
    <w:name w:val="Heading 2 Char"/>
    <w:basedOn w:val="DefaultParagraphFont"/>
    <w:link w:val="Heading2"/>
    <w:uiPriority w:val="9"/>
    <w:rsid w:val="008D58F0"/>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0316F1"/>
    <w:rPr>
      <w:rFonts w:ascii="Cambria" w:eastAsia="Times New Roman" w:hAnsi="Cambria" w:cs="Times New Roman"/>
      <w:b/>
      <w:bCs/>
      <w:sz w:val="26"/>
      <w:szCs w:val="26"/>
    </w:rPr>
  </w:style>
</w:styles>
</file>

<file path=word/webSettings.xml><?xml version="1.0" encoding="utf-8"?>
<w:webSettings xmlns:r="http://schemas.openxmlformats.org/officeDocument/2006/relationships" xmlns:w="http://schemas.openxmlformats.org/wordprocessingml/2006/main">
  <w:divs>
    <w:div w:id="64688689">
      <w:bodyDiv w:val="1"/>
      <w:marLeft w:val="0"/>
      <w:marRight w:val="0"/>
      <w:marTop w:val="0"/>
      <w:marBottom w:val="0"/>
      <w:divBdr>
        <w:top w:val="none" w:sz="0" w:space="0" w:color="auto"/>
        <w:left w:val="none" w:sz="0" w:space="0" w:color="auto"/>
        <w:bottom w:val="none" w:sz="0" w:space="0" w:color="auto"/>
        <w:right w:val="none" w:sz="0" w:space="0" w:color="auto"/>
      </w:divBdr>
    </w:div>
    <w:div w:id="660236769">
      <w:bodyDiv w:val="1"/>
      <w:marLeft w:val="0"/>
      <w:marRight w:val="0"/>
      <w:marTop w:val="0"/>
      <w:marBottom w:val="0"/>
      <w:divBdr>
        <w:top w:val="none" w:sz="0" w:space="0" w:color="auto"/>
        <w:left w:val="none" w:sz="0" w:space="0" w:color="auto"/>
        <w:bottom w:val="none" w:sz="0" w:space="0" w:color="auto"/>
        <w:right w:val="none" w:sz="0" w:space="0" w:color="auto"/>
      </w:divBdr>
    </w:div>
    <w:div w:id="766004747">
      <w:bodyDiv w:val="1"/>
      <w:marLeft w:val="0"/>
      <w:marRight w:val="0"/>
      <w:marTop w:val="0"/>
      <w:marBottom w:val="0"/>
      <w:divBdr>
        <w:top w:val="none" w:sz="0" w:space="0" w:color="auto"/>
        <w:left w:val="none" w:sz="0" w:space="0" w:color="auto"/>
        <w:bottom w:val="none" w:sz="0" w:space="0" w:color="auto"/>
        <w:right w:val="none" w:sz="0" w:space="0" w:color="auto"/>
      </w:divBdr>
    </w:div>
    <w:div w:id="1160926144">
      <w:bodyDiv w:val="1"/>
      <w:marLeft w:val="0"/>
      <w:marRight w:val="0"/>
      <w:marTop w:val="0"/>
      <w:marBottom w:val="0"/>
      <w:divBdr>
        <w:top w:val="none" w:sz="0" w:space="0" w:color="auto"/>
        <w:left w:val="none" w:sz="0" w:space="0" w:color="auto"/>
        <w:bottom w:val="none" w:sz="0" w:space="0" w:color="auto"/>
        <w:right w:val="none" w:sz="0" w:space="0" w:color="auto"/>
      </w:divBdr>
    </w:div>
    <w:div w:id="1687977963">
      <w:bodyDiv w:val="1"/>
      <w:marLeft w:val="0"/>
      <w:marRight w:val="0"/>
      <w:marTop w:val="0"/>
      <w:marBottom w:val="0"/>
      <w:divBdr>
        <w:top w:val="none" w:sz="0" w:space="0" w:color="auto"/>
        <w:left w:val="none" w:sz="0" w:space="0" w:color="auto"/>
        <w:bottom w:val="none" w:sz="0" w:space="0" w:color="auto"/>
        <w:right w:val="none" w:sz="0" w:space="0" w:color="auto"/>
      </w:divBdr>
      <w:divsChild>
        <w:div w:id="472455279">
          <w:marLeft w:val="50"/>
          <w:marRight w:val="50"/>
          <w:marTop w:val="0"/>
          <w:marBottom w:val="0"/>
          <w:divBdr>
            <w:top w:val="none" w:sz="0" w:space="0" w:color="auto"/>
            <w:left w:val="none" w:sz="0" w:space="0" w:color="auto"/>
            <w:bottom w:val="none" w:sz="0" w:space="0" w:color="auto"/>
            <w:right w:val="none" w:sz="0" w:space="0" w:color="auto"/>
          </w:divBdr>
          <w:divsChild>
            <w:div w:id="118423792">
              <w:marLeft w:val="0"/>
              <w:marRight w:val="0"/>
              <w:marTop w:val="0"/>
              <w:marBottom w:val="0"/>
              <w:divBdr>
                <w:top w:val="none" w:sz="0" w:space="0" w:color="auto"/>
                <w:left w:val="none" w:sz="0" w:space="0" w:color="auto"/>
                <w:bottom w:val="none" w:sz="0" w:space="0" w:color="auto"/>
                <w:right w:val="none" w:sz="0" w:space="0" w:color="auto"/>
              </w:divBdr>
            </w:div>
            <w:div w:id="230968556">
              <w:marLeft w:val="0"/>
              <w:marRight w:val="0"/>
              <w:marTop w:val="0"/>
              <w:marBottom w:val="0"/>
              <w:divBdr>
                <w:top w:val="none" w:sz="0" w:space="0" w:color="auto"/>
                <w:left w:val="none" w:sz="0" w:space="0" w:color="auto"/>
                <w:bottom w:val="none" w:sz="0" w:space="0" w:color="auto"/>
                <w:right w:val="none" w:sz="0" w:space="0" w:color="auto"/>
              </w:divBdr>
            </w:div>
            <w:div w:id="238517541">
              <w:marLeft w:val="0"/>
              <w:marRight w:val="0"/>
              <w:marTop w:val="0"/>
              <w:marBottom w:val="0"/>
              <w:divBdr>
                <w:top w:val="none" w:sz="0" w:space="0" w:color="auto"/>
                <w:left w:val="none" w:sz="0" w:space="0" w:color="auto"/>
                <w:bottom w:val="none" w:sz="0" w:space="0" w:color="auto"/>
                <w:right w:val="none" w:sz="0" w:space="0" w:color="auto"/>
              </w:divBdr>
            </w:div>
            <w:div w:id="548609807">
              <w:marLeft w:val="0"/>
              <w:marRight w:val="0"/>
              <w:marTop w:val="0"/>
              <w:marBottom w:val="0"/>
              <w:divBdr>
                <w:top w:val="none" w:sz="0" w:space="0" w:color="auto"/>
                <w:left w:val="none" w:sz="0" w:space="0" w:color="auto"/>
                <w:bottom w:val="none" w:sz="0" w:space="0" w:color="auto"/>
                <w:right w:val="none" w:sz="0" w:space="0" w:color="auto"/>
              </w:divBdr>
            </w:div>
            <w:div w:id="190706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55640">
      <w:bodyDiv w:val="1"/>
      <w:marLeft w:val="0"/>
      <w:marRight w:val="0"/>
      <w:marTop w:val="0"/>
      <w:marBottom w:val="0"/>
      <w:divBdr>
        <w:top w:val="none" w:sz="0" w:space="0" w:color="auto"/>
        <w:left w:val="none" w:sz="0" w:space="0" w:color="auto"/>
        <w:bottom w:val="none" w:sz="0" w:space="0" w:color="auto"/>
        <w:right w:val="none" w:sz="0" w:space="0" w:color="auto"/>
      </w:divBdr>
    </w:div>
    <w:div w:id="1797680616">
      <w:bodyDiv w:val="1"/>
      <w:marLeft w:val="0"/>
      <w:marRight w:val="0"/>
      <w:marTop w:val="0"/>
      <w:marBottom w:val="0"/>
      <w:divBdr>
        <w:top w:val="none" w:sz="0" w:space="0" w:color="auto"/>
        <w:left w:val="none" w:sz="0" w:space="0" w:color="auto"/>
        <w:bottom w:val="none" w:sz="0" w:space="0" w:color="auto"/>
        <w:right w:val="none" w:sz="0" w:space="0" w:color="auto"/>
      </w:divBdr>
      <w:divsChild>
        <w:div w:id="816148854">
          <w:marLeft w:val="60"/>
          <w:marRight w:val="60"/>
          <w:marTop w:val="0"/>
          <w:marBottom w:val="0"/>
          <w:divBdr>
            <w:top w:val="none" w:sz="0" w:space="0" w:color="auto"/>
            <w:left w:val="none" w:sz="0" w:space="0" w:color="auto"/>
            <w:bottom w:val="none" w:sz="0" w:space="0" w:color="auto"/>
            <w:right w:val="none" w:sz="0" w:space="0" w:color="auto"/>
          </w:divBdr>
          <w:divsChild>
            <w:div w:id="109427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71825">
      <w:bodyDiv w:val="1"/>
      <w:marLeft w:val="0"/>
      <w:marRight w:val="0"/>
      <w:marTop w:val="0"/>
      <w:marBottom w:val="0"/>
      <w:divBdr>
        <w:top w:val="none" w:sz="0" w:space="0" w:color="auto"/>
        <w:left w:val="none" w:sz="0" w:space="0" w:color="auto"/>
        <w:bottom w:val="none" w:sz="0" w:space="0" w:color="auto"/>
        <w:right w:val="none" w:sz="0" w:space="0" w:color="auto"/>
      </w:divBdr>
      <w:divsChild>
        <w:div w:id="1714114792">
          <w:marLeft w:val="60"/>
          <w:marRight w:val="6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room.hrsa.gov/eRoom/oit/CHIPOralHealthProviders/0_2d723" TargetMode="External"/><Relationship Id="rId18" Type="http://schemas.openxmlformats.org/officeDocument/2006/relationships/image" Target="media/image2.png"/><Relationship Id="rId26" Type="http://schemas.openxmlformats.org/officeDocument/2006/relationships/footer" Target="footer8.xm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ancy.Goetschius@cms.hhs.gov" TargetMode="External"/><Relationship Id="rId17" Type="http://schemas.openxmlformats.org/officeDocument/2006/relationships/footer" Target="footer4.xml"/><Relationship Id="rId25" Type="http://schemas.openxmlformats.org/officeDocument/2006/relationships/hyperlink" Target="http://www.infinitegravity.ca/postalcodeformat.htm"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yperlink" Target="https://eroom.hrsa.gov/eRoom/oit/CHIPOralHealthProviders/0_2d723"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cms.hhs.gov/NationalProvIdentStand/Downloads/npifinalrule.pdf"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7.xml"/><Relationship Id="rId28" Type="http://schemas.openxmlformats.org/officeDocument/2006/relationships/hyperlink" Target="https://eroom.hrsa.gov/eRoom/oit/CHIPOralHealthProviders" TargetMode="External"/><Relationship Id="rId36"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hyperlink" Target="http://www.microsoft.com/downloads/details.aspx?familyid=fc5f06c5-821f-41d3-a4fe-6c7b56423841&amp;displaylang=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room.hrsa.gov/eRoom/oit/CHIPOralHealthProviders/0_24a33" TargetMode="External"/><Relationship Id="rId22" Type="http://schemas.openxmlformats.org/officeDocument/2006/relationships/footer" Target="footer6.xml"/><Relationship Id="rId27" Type="http://schemas.openxmlformats.org/officeDocument/2006/relationships/hyperlink" Target="https://eroom.hrsa.gov/eRoom/oit/CHIPOralHealthProviders/0_2d723"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5BCAA-371A-405D-89AD-DF3C2B245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8220</Words>
  <Characters>46854</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Insure Kids Now</vt:lpstr>
    </vt:vector>
  </TitlesOfParts>
  <Company>SAI Art Narro C</Company>
  <LinksUpToDate>false</LinksUpToDate>
  <CharactersWithSpaces>54965</CharactersWithSpaces>
  <SharedDoc>false</SharedDoc>
  <HLinks>
    <vt:vector size="162" baseType="variant">
      <vt:variant>
        <vt:i4>6160396</vt:i4>
      </vt:variant>
      <vt:variant>
        <vt:i4>180</vt:i4>
      </vt:variant>
      <vt:variant>
        <vt:i4>0</vt:i4>
      </vt:variant>
      <vt:variant>
        <vt:i4>5</vt:i4>
      </vt:variant>
      <vt:variant>
        <vt:lpwstr>http://www.microsoft.com/downloads/details.aspx?familyid=fc5f06c5-821f-41d3-a4fe-6c7b56423841&amp;displaylang=en</vt:lpwstr>
      </vt:variant>
      <vt:variant>
        <vt:lpwstr/>
      </vt:variant>
      <vt:variant>
        <vt:i4>4391029</vt:i4>
      </vt:variant>
      <vt:variant>
        <vt:i4>138</vt:i4>
      </vt:variant>
      <vt:variant>
        <vt:i4>0</vt:i4>
      </vt:variant>
      <vt:variant>
        <vt:i4>5</vt:i4>
      </vt:variant>
      <vt:variant>
        <vt:lpwstr>https://eroom.hrsa.gov/eRoom/oit/CHIPOralHealthProviders/0_2d723</vt:lpwstr>
      </vt:variant>
      <vt:variant>
        <vt:lpwstr/>
      </vt:variant>
      <vt:variant>
        <vt:i4>4522067</vt:i4>
      </vt:variant>
      <vt:variant>
        <vt:i4>135</vt:i4>
      </vt:variant>
      <vt:variant>
        <vt:i4>0</vt:i4>
      </vt:variant>
      <vt:variant>
        <vt:i4>5</vt:i4>
      </vt:variant>
      <vt:variant>
        <vt:lpwstr>https://eroom.hrsa.gov/eRoom/oit/CHIPOralHealthProviders</vt:lpwstr>
      </vt:variant>
      <vt:variant>
        <vt:lpwstr/>
      </vt:variant>
      <vt:variant>
        <vt:i4>4391029</vt:i4>
      </vt:variant>
      <vt:variant>
        <vt:i4>132</vt:i4>
      </vt:variant>
      <vt:variant>
        <vt:i4>0</vt:i4>
      </vt:variant>
      <vt:variant>
        <vt:i4>5</vt:i4>
      </vt:variant>
      <vt:variant>
        <vt:lpwstr>https://eroom.hrsa.gov/eRoom/oit/CHIPOralHealthProviders/0_2d723</vt:lpwstr>
      </vt:variant>
      <vt:variant>
        <vt:lpwstr/>
      </vt:variant>
      <vt:variant>
        <vt:i4>6946862</vt:i4>
      </vt:variant>
      <vt:variant>
        <vt:i4>129</vt:i4>
      </vt:variant>
      <vt:variant>
        <vt:i4>0</vt:i4>
      </vt:variant>
      <vt:variant>
        <vt:i4>5</vt:i4>
      </vt:variant>
      <vt:variant>
        <vt:lpwstr>http://www.infinitegravity.ca/postalcodeformat.htm</vt:lpwstr>
      </vt:variant>
      <vt:variant>
        <vt:lpwstr/>
      </vt:variant>
      <vt:variant>
        <vt:i4>4194385</vt:i4>
      </vt:variant>
      <vt:variant>
        <vt:i4>126</vt:i4>
      </vt:variant>
      <vt:variant>
        <vt:i4>0</vt:i4>
      </vt:variant>
      <vt:variant>
        <vt:i4>5</vt:i4>
      </vt:variant>
      <vt:variant>
        <vt:lpwstr>http://www.cms.hhs.gov/NationalProvIdentStand/Downloads/npifinalrule.pdf</vt:lpwstr>
      </vt:variant>
      <vt:variant>
        <vt:lpwstr/>
      </vt:variant>
      <vt:variant>
        <vt:i4>1376292</vt:i4>
      </vt:variant>
      <vt:variant>
        <vt:i4>120</vt:i4>
      </vt:variant>
      <vt:variant>
        <vt:i4>0</vt:i4>
      </vt:variant>
      <vt:variant>
        <vt:i4>5</vt:i4>
      </vt:variant>
      <vt:variant>
        <vt:lpwstr>https://eroom.hrsa.gov/eRoom/oit/CHIPOralHealthProviders/0_24a33</vt:lpwstr>
      </vt:variant>
      <vt:variant>
        <vt:lpwstr/>
      </vt:variant>
      <vt:variant>
        <vt:i4>4391029</vt:i4>
      </vt:variant>
      <vt:variant>
        <vt:i4>117</vt:i4>
      </vt:variant>
      <vt:variant>
        <vt:i4>0</vt:i4>
      </vt:variant>
      <vt:variant>
        <vt:i4>5</vt:i4>
      </vt:variant>
      <vt:variant>
        <vt:lpwstr>https://eroom.hrsa.gov/eRoom/oit/CHIPOralHealthProviders/0_2d723</vt:lpwstr>
      </vt:variant>
      <vt:variant>
        <vt:lpwstr/>
      </vt:variant>
      <vt:variant>
        <vt:i4>6094952</vt:i4>
      </vt:variant>
      <vt:variant>
        <vt:i4>114</vt:i4>
      </vt:variant>
      <vt:variant>
        <vt:i4>0</vt:i4>
      </vt:variant>
      <vt:variant>
        <vt:i4>5</vt:i4>
      </vt:variant>
      <vt:variant>
        <vt:lpwstr>mailto:Nancy.Goetschius@cms.hhs.gov</vt:lpwstr>
      </vt:variant>
      <vt:variant>
        <vt:lpwstr/>
      </vt:variant>
      <vt:variant>
        <vt:i4>1114169</vt:i4>
      </vt:variant>
      <vt:variant>
        <vt:i4>104</vt:i4>
      </vt:variant>
      <vt:variant>
        <vt:i4>0</vt:i4>
      </vt:variant>
      <vt:variant>
        <vt:i4>5</vt:i4>
      </vt:variant>
      <vt:variant>
        <vt:lpwstr/>
      </vt:variant>
      <vt:variant>
        <vt:lpwstr>_Toc258247762</vt:lpwstr>
      </vt:variant>
      <vt:variant>
        <vt:i4>1114169</vt:i4>
      </vt:variant>
      <vt:variant>
        <vt:i4>98</vt:i4>
      </vt:variant>
      <vt:variant>
        <vt:i4>0</vt:i4>
      </vt:variant>
      <vt:variant>
        <vt:i4>5</vt:i4>
      </vt:variant>
      <vt:variant>
        <vt:lpwstr/>
      </vt:variant>
      <vt:variant>
        <vt:lpwstr>_Toc258247761</vt:lpwstr>
      </vt:variant>
      <vt:variant>
        <vt:i4>1114169</vt:i4>
      </vt:variant>
      <vt:variant>
        <vt:i4>92</vt:i4>
      </vt:variant>
      <vt:variant>
        <vt:i4>0</vt:i4>
      </vt:variant>
      <vt:variant>
        <vt:i4>5</vt:i4>
      </vt:variant>
      <vt:variant>
        <vt:lpwstr/>
      </vt:variant>
      <vt:variant>
        <vt:lpwstr>_Toc258247760</vt:lpwstr>
      </vt:variant>
      <vt:variant>
        <vt:i4>1179705</vt:i4>
      </vt:variant>
      <vt:variant>
        <vt:i4>86</vt:i4>
      </vt:variant>
      <vt:variant>
        <vt:i4>0</vt:i4>
      </vt:variant>
      <vt:variant>
        <vt:i4>5</vt:i4>
      </vt:variant>
      <vt:variant>
        <vt:lpwstr/>
      </vt:variant>
      <vt:variant>
        <vt:lpwstr>_Toc258247759</vt:lpwstr>
      </vt:variant>
      <vt:variant>
        <vt:i4>1179705</vt:i4>
      </vt:variant>
      <vt:variant>
        <vt:i4>80</vt:i4>
      </vt:variant>
      <vt:variant>
        <vt:i4>0</vt:i4>
      </vt:variant>
      <vt:variant>
        <vt:i4>5</vt:i4>
      </vt:variant>
      <vt:variant>
        <vt:lpwstr/>
      </vt:variant>
      <vt:variant>
        <vt:lpwstr>_Toc258247758</vt:lpwstr>
      </vt:variant>
      <vt:variant>
        <vt:i4>1179705</vt:i4>
      </vt:variant>
      <vt:variant>
        <vt:i4>74</vt:i4>
      </vt:variant>
      <vt:variant>
        <vt:i4>0</vt:i4>
      </vt:variant>
      <vt:variant>
        <vt:i4>5</vt:i4>
      </vt:variant>
      <vt:variant>
        <vt:lpwstr/>
      </vt:variant>
      <vt:variant>
        <vt:lpwstr>_Toc258247757</vt:lpwstr>
      </vt:variant>
      <vt:variant>
        <vt:i4>1179705</vt:i4>
      </vt:variant>
      <vt:variant>
        <vt:i4>68</vt:i4>
      </vt:variant>
      <vt:variant>
        <vt:i4>0</vt:i4>
      </vt:variant>
      <vt:variant>
        <vt:i4>5</vt:i4>
      </vt:variant>
      <vt:variant>
        <vt:lpwstr/>
      </vt:variant>
      <vt:variant>
        <vt:lpwstr>_Toc258247756</vt:lpwstr>
      </vt:variant>
      <vt:variant>
        <vt:i4>1179705</vt:i4>
      </vt:variant>
      <vt:variant>
        <vt:i4>62</vt:i4>
      </vt:variant>
      <vt:variant>
        <vt:i4>0</vt:i4>
      </vt:variant>
      <vt:variant>
        <vt:i4>5</vt:i4>
      </vt:variant>
      <vt:variant>
        <vt:lpwstr/>
      </vt:variant>
      <vt:variant>
        <vt:lpwstr>_Toc258247755</vt:lpwstr>
      </vt:variant>
      <vt:variant>
        <vt:i4>1179705</vt:i4>
      </vt:variant>
      <vt:variant>
        <vt:i4>56</vt:i4>
      </vt:variant>
      <vt:variant>
        <vt:i4>0</vt:i4>
      </vt:variant>
      <vt:variant>
        <vt:i4>5</vt:i4>
      </vt:variant>
      <vt:variant>
        <vt:lpwstr/>
      </vt:variant>
      <vt:variant>
        <vt:lpwstr>_Toc258247754</vt:lpwstr>
      </vt:variant>
      <vt:variant>
        <vt:i4>1179705</vt:i4>
      </vt:variant>
      <vt:variant>
        <vt:i4>50</vt:i4>
      </vt:variant>
      <vt:variant>
        <vt:i4>0</vt:i4>
      </vt:variant>
      <vt:variant>
        <vt:i4>5</vt:i4>
      </vt:variant>
      <vt:variant>
        <vt:lpwstr/>
      </vt:variant>
      <vt:variant>
        <vt:lpwstr>_Toc258247753</vt:lpwstr>
      </vt:variant>
      <vt:variant>
        <vt:i4>1179705</vt:i4>
      </vt:variant>
      <vt:variant>
        <vt:i4>44</vt:i4>
      </vt:variant>
      <vt:variant>
        <vt:i4>0</vt:i4>
      </vt:variant>
      <vt:variant>
        <vt:i4>5</vt:i4>
      </vt:variant>
      <vt:variant>
        <vt:lpwstr/>
      </vt:variant>
      <vt:variant>
        <vt:lpwstr>_Toc258247752</vt:lpwstr>
      </vt:variant>
      <vt:variant>
        <vt:i4>1179705</vt:i4>
      </vt:variant>
      <vt:variant>
        <vt:i4>38</vt:i4>
      </vt:variant>
      <vt:variant>
        <vt:i4>0</vt:i4>
      </vt:variant>
      <vt:variant>
        <vt:i4>5</vt:i4>
      </vt:variant>
      <vt:variant>
        <vt:lpwstr/>
      </vt:variant>
      <vt:variant>
        <vt:lpwstr>_Toc258247751</vt:lpwstr>
      </vt:variant>
      <vt:variant>
        <vt:i4>1179705</vt:i4>
      </vt:variant>
      <vt:variant>
        <vt:i4>32</vt:i4>
      </vt:variant>
      <vt:variant>
        <vt:i4>0</vt:i4>
      </vt:variant>
      <vt:variant>
        <vt:i4>5</vt:i4>
      </vt:variant>
      <vt:variant>
        <vt:lpwstr/>
      </vt:variant>
      <vt:variant>
        <vt:lpwstr>_Toc258247750</vt:lpwstr>
      </vt:variant>
      <vt:variant>
        <vt:i4>1245241</vt:i4>
      </vt:variant>
      <vt:variant>
        <vt:i4>26</vt:i4>
      </vt:variant>
      <vt:variant>
        <vt:i4>0</vt:i4>
      </vt:variant>
      <vt:variant>
        <vt:i4>5</vt:i4>
      </vt:variant>
      <vt:variant>
        <vt:lpwstr/>
      </vt:variant>
      <vt:variant>
        <vt:lpwstr>_Toc258247749</vt:lpwstr>
      </vt:variant>
      <vt:variant>
        <vt:i4>1245241</vt:i4>
      </vt:variant>
      <vt:variant>
        <vt:i4>20</vt:i4>
      </vt:variant>
      <vt:variant>
        <vt:i4>0</vt:i4>
      </vt:variant>
      <vt:variant>
        <vt:i4>5</vt:i4>
      </vt:variant>
      <vt:variant>
        <vt:lpwstr/>
      </vt:variant>
      <vt:variant>
        <vt:lpwstr>_Toc258247748</vt:lpwstr>
      </vt:variant>
      <vt:variant>
        <vt:i4>1245241</vt:i4>
      </vt:variant>
      <vt:variant>
        <vt:i4>14</vt:i4>
      </vt:variant>
      <vt:variant>
        <vt:i4>0</vt:i4>
      </vt:variant>
      <vt:variant>
        <vt:i4>5</vt:i4>
      </vt:variant>
      <vt:variant>
        <vt:lpwstr/>
      </vt:variant>
      <vt:variant>
        <vt:lpwstr>_Toc258247747</vt:lpwstr>
      </vt:variant>
      <vt:variant>
        <vt:i4>1245241</vt:i4>
      </vt:variant>
      <vt:variant>
        <vt:i4>8</vt:i4>
      </vt:variant>
      <vt:variant>
        <vt:i4>0</vt:i4>
      </vt:variant>
      <vt:variant>
        <vt:i4>5</vt:i4>
      </vt:variant>
      <vt:variant>
        <vt:lpwstr/>
      </vt:variant>
      <vt:variant>
        <vt:lpwstr>_Toc258247746</vt:lpwstr>
      </vt:variant>
      <vt:variant>
        <vt:i4>1245241</vt:i4>
      </vt:variant>
      <vt:variant>
        <vt:i4>2</vt:i4>
      </vt:variant>
      <vt:variant>
        <vt:i4>0</vt:i4>
      </vt:variant>
      <vt:variant>
        <vt:i4>5</vt:i4>
      </vt:variant>
      <vt:variant>
        <vt:lpwstr/>
      </vt:variant>
      <vt:variant>
        <vt:lpwstr>_Toc258247745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Insure Kids Now</dc:title>
  <dc:subject>Provider Data Submission Technical Information</dc:subject>
  <dc:creator>Art Narro</dc:creator>
  <cp:keywords>Insure Kids Now, IKN, oral, dental, provider, data elements</cp:keywords>
  <dc:description>IKN Provider Data Submission Technical Information</dc:description>
  <cp:lastModifiedBy>bbarker</cp:lastModifiedBy>
  <cp:revision>3</cp:revision>
  <cp:lastPrinted>2011-11-21T16:28:00Z</cp:lastPrinted>
  <dcterms:created xsi:type="dcterms:W3CDTF">2011-11-23T17:46:00Z</dcterms:created>
  <dcterms:modified xsi:type="dcterms:W3CDTF">2011-11-23T17:46:00Z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Date">
    <vt:lpwstr>April 5, 2010</vt:lpwstr>
  </property>
  <property fmtid="{D5CDD505-2E9C-101B-9397-08002B2CF9AE}" pid="4" name="_AdHocReviewCycleID">
    <vt:i4>1883531738</vt:i4>
  </property>
  <property fmtid="{D5CDD505-2E9C-101B-9397-08002B2CF9AE}" pid="5" name="_EmailSubject">
    <vt:lpwstr>ICRAS/ROCIS Changes for 0938-1065 (CMS-10291)</vt:lpwstr>
  </property>
  <property fmtid="{D5CDD505-2E9C-101B-9397-08002B2CF9AE}" pid="6" name="_AuthorEmail">
    <vt:lpwstr>Mitch.Bryman@cms.hhs.gov</vt:lpwstr>
  </property>
  <property fmtid="{D5CDD505-2E9C-101B-9397-08002B2CF9AE}" pid="7" name="_AuthorEmailDisplayName">
    <vt:lpwstr>Bryman, Mitch (CMS/OSORA)</vt:lpwstr>
  </property>
  <property fmtid="{D5CDD505-2E9C-101B-9397-08002B2CF9AE}" pid="8" name="_PreviousAdHocReviewCycleID">
    <vt:i4>-1085900758</vt:i4>
  </property>
  <property fmtid="{D5CDD505-2E9C-101B-9397-08002B2CF9AE}" pid="9" name="_ReviewingToolsShownOnce">
    <vt:lpwstr/>
  </property>
</Properties>
</file>