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8576A5" w:rsidRPr="00225333" w:rsidTr="00955D27">
        <w:tc>
          <w:tcPr>
            <w:tcW w:w="9540" w:type="dxa"/>
          </w:tcPr>
          <w:p w:rsidR="008576A5" w:rsidRPr="00225333" w:rsidRDefault="008576A5" w:rsidP="00DA435F">
            <w:pPr>
              <w:tabs>
                <w:tab w:val="center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8"/>
                <w:szCs w:val="18"/>
              </w:rPr>
            </w:pPr>
            <w:r w:rsidRPr="00225333">
              <w:rPr>
                <w:rFonts w:ascii="Shruti" w:hAnsi="Shruti" w:cs="Shruti"/>
                <w:b/>
                <w:sz w:val="18"/>
                <w:szCs w:val="18"/>
              </w:rPr>
              <w:t>This template is intended for staff without an ICRAS account</w:t>
            </w:r>
            <w:r w:rsidR="00FE193C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.  Please </w:t>
            </w:r>
            <w:r w:rsidRPr="00225333">
              <w:rPr>
                <w:rFonts w:ascii="Shruti" w:hAnsi="Shruti" w:cs="Shruti"/>
                <w:b/>
                <w:sz w:val="18"/>
                <w:szCs w:val="18"/>
              </w:rPr>
              <w:t xml:space="preserve">fill out and submit to the appropriate Operating Division 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 xml:space="preserve">or Office </w:t>
            </w:r>
            <w:r w:rsidRPr="00225333">
              <w:rPr>
                <w:rFonts w:ascii="Shruti" w:hAnsi="Shruti" w:cs="Shruti"/>
                <w:b/>
                <w:sz w:val="18"/>
                <w:szCs w:val="18"/>
              </w:rPr>
              <w:t xml:space="preserve">to enter into ICRAS.  The form mirrors the screens available in the ICRAS 4 system. 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 xml:space="preserve"> </w:t>
            </w:r>
            <w:r w:rsidR="00614164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Instructions for filling out the form are available at </w:t>
            </w:r>
            <w:hyperlink r:id="rId8" w:history="1">
              <w:r w:rsidR="00614164" w:rsidRPr="00225333">
                <w:rPr>
                  <w:rStyle w:val="Hyperlink"/>
                  <w:rFonts w:ascii="Shruti" w:hAnsi="Shruti" w:cs="Shruti"/>
                  <w:b/>
                  <w:sz w:val="18"/>
                  <w:szCs w:val="18"/>
                </w:rPr>
                <w:t>www.paperworkreduction.gov</w:t>
              </w:r>
            </w:hyperlink>
            <w:r w:rsidR="00614164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. </w:t>
            </w:r>
            <w:r w:rsidR="0092475F">
              <w:rPr>
                <w:rFonts w:ascii="Shruti" w:hAnsi="Shruti" w:cs="Shruti"/>
                <w:b/>
                <w:sz w:val="18"/>
                <w:szCs w:val="18"/>
              </w:rPr>
              <w:t>To have an account setup</w:t>
            </w:r>
            <w:r w:rsidR="00DA435F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 to log into ICRAS</w:t>
            </w:r>
            <w:r w:rsidR="0092475F">
              <w:rPr>
                <w:rFonts w:ascii="Shruti" w:hAnsi="Shruti" w:cs="Shruti"/>
                <w:b/>
                <w:sz w:val="18"/>
                <w:szCs w:val="18"/>
              </w:rPr>
              <w:t>, send an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 xml:space="preserve"> email </w:t>
            </w:r>
            <w:r w:rsidR="0092475F">
              <w:rPr>
                <w:rFonts w:ascii="Shruti" w:hAnsi="Shruti" w:cs="Shruti"/>
                <w:b/>
                <w:sz w:val="18"/>
                <w:szCs w:val="18"/>
              </w:rPr>
              <w:t xml:space="preserve">request to 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>help@paperworkreduction.gov.</w:t>
            </w:r>
          </w:p>
        </w:tc>
      </w:tr>
    </w:tbl>
    <w:p w:rsidR="008576A5" w:rsidRDefault="008576A5" w:rsidP="008576A5">
      <w:pPr>
        <w:tabs>
          <w:tab w:val="center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rFonts w:ascii="Shruti" w:hAnsi="Shruti" w:cs="Shruti"/>
          <w:sz w:val="16"/>
          <w:szCs w:val="22"/>
        </w:rPr>
      </w:pPr>
    </w:p>
    <w:tbl>
      <w:tblPr>
        <w:tblW w:w="954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3376"/>
        <w:gridCol w:w="2925"/>
        <w:gridCol w:w="3239"/>
      </w:tblGrid>
      <w:tr w:rsidR="008576A5" w:rsidTr="00955D27">
        <w:tc>
          <w:tcPr>
            <w:tcW w:w="9540" w:type="dxa"/>
            <w:gridSpan w:val="3"/>
          </w:tcPr>
          <w:p w:rsidR="008576A5" w:rsidRDefault="008576A5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Title</w:t>
            </w:r>
            <w:r w:rsidR="00EA020E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670065">
              <w:rPr>
                <w:rFonts w:ascii="Shruti" w:hAnsi="Shruti" w:cs="Shruti"/>
                <w:sz w:val="16"/>
                <w:szCs w:val="14"/>
              </w:rPr>
              <w:t xml:space="preserve">   </w:t>
            </w:r>
            <w:r w:rsidR="00236826">
              <w:rPr>
                <w:rFonts w:ascii="Shruti" w:hAnsi="Shruti" w:cs="Shruti"/>
                <w:sz w:val="16"/>
                <w:szCs w:val="14"/>
              </w:rPr>
              <w:t>Focus Groups</w:t>
            </w:r>
            <w:r w:rsidR="00F12E90">
              <w:rPr>
                <w:rFonts w:ascii="Shruti" w:hAnsi="Shruti" w:cs="Shruti"/>
                <w:sz w:val="16"/>
                <w:szCs w:val="14"/>
              </w:rPr>
              <w:t xml:space="preserve"> </w:t>
            </w:r>
          </w:p>
          <w:p w:rsidR="008576A5" w:rsidRDefault="008576A5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903836" w:rsidTr="00955D27">
        <w:tc>
          <w:tcPr>
            <w:tcW w:w="3376" w:type="dxa"/>
          </w:tcPr>
          <w:p w:rsidR="00903836" w:rsidRPr="00D13021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i/>
                <w:iCs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Is this a Common Form?</w:t>
            </w:r>
          </w:p>
          <w:p w:rsidR="00903836" w:rsidRDefault="00533F60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>
              <w:rPr>
                <w:rFonts w:ascii="Shruti" w:hAnsi="Shruti" w:cs="Shruti"/>
                <w:sz w:val="16"/>
                <w:szCs w:val="14"/>
              </w:rPr>
              <w:t xml:space="preserve"> Yes         </w:t>
            </w:r>
          </w:p>
          <w:p w:rsidR="00903836" w:rsidRDefault="00670065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X  </w:t>
            </w:r>
            <w:r w:rsidR="00903836">
              <w:rPr>
                <w:rFonts w:ascii="Shruti" w:hAnsi="Shruti" w:cs="Shruti"/>
                <w:sz w:val="16"/>
                <w:szCs w:val="14"/>
              </w:rPr>
              <w:t>No</w:t>
            </w:r>
          </w:p>
          <w:p w:rsidR="00903836" w:rsidRDefault="00533F60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>
              <w:rPr>
                <w:rFonts w:ascii="Shruti" w:hAnsi="Shruti" w:cs="Shruti"/>
                <w:sz w:val="16"/>
                <w:szCs w:val="14"/>
              </w:rPr>
              <w:t xml:space="preserve">  N/A</w:t>
            </w:r>
          </w:p>
          <w:p w:rsidR="00903836" w:rsidRDefault="00903836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903836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/>
                <w:iCs/>
                <w:sz w:val="16"/>
                <w:szCs w:val="14"/>
              </w:rPr>
            </w:pPr>
          </w:p>
        </w:tc>
        <w:tc>
          <w:tcPr>
            <w:tcW w:w="2925" w:type="dxa"/>
          </w:tcPr>
          <w:p w:rsidR="00903836" w:rsidRPr="00D13021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 xml:space="preserve">Obligation to respond (check one)  </w:t>
            </w:r>
            <w:bookmarkStart w:id="0" w:name="Check3"/>
          </w:p>
          <w:bookmarkEnd w:id="0"/>
          <w:p w:rsidR="00903836" w:rsidRPr="00903836" w:rsidRDefault="00115CBB" w:rsidP="00903836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X</w:t>
            </w:r>
            <w:r w:rsidR="00E7524F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Voluntary</w:t>
            </w:r>
          </w:p>
          <w:p w:rsidR="00903836" w:rsidRPr="00903836" w:rsidRDefault="00533F60" w:rsidP="00DB0DCE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ind w:left="724" w:hanging="724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CBB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670065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Required to obtain or retain benefits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CBB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Mandatory</w:t>
            </w:r>
          </w:p>
          <w:p w:rsidR="00903836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ind w:left="724" w:hanging="724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3239" w:type="dxa"/>
          </w:tcPr>
          <w:p w:rsidR="00903836" w:rsidRPr="00D13021" w:rsidRDefault="00903836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Frequency of reporting (check all that apply)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Hourly (40 per week)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Daily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Weekly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Weekly (52 per year)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Monthly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Yearly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Every Decade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CBB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115CBB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>Quarterly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Semi-Annually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3C73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6A3C73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>Biennially</w:t>
            </w:r>
          </w:p>
          <w:p w:rsidR="00903836" w:rsidRPr="00903836" w:rsidRDefault="00115CBB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X</w:t>
            </w:r>
            <w:r w:rsidR="006A3C73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670065">
              <w:rPr>
                <w:rFonts w:ascii="Shruti" w:hAnsi="Shruti" w:cs="Shruti"/>
                <w:sz w:val="16"/>
                <w:szCs w:val="14"/>
              </w:rPr>
              <w:t xml:space="preserve">  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Once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3C73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6A3C73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Occasionally</w:t>
            </w:r>
          </w:p>
        </w:tc>
      </w:tr>
      <w:tr w:rsidR="00903836" w:rsidTr="00955D27">
        <w:tc>
          <w:tcPr>
            <w:tcW w:w="9540" w:type="dxa"/>
            <w:gridSpan w:val="3"/>
          </w:tcPr>
          <w:p w:rsidR="00903836" w:rsidRPr="00D13021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CFR Citation(s) for the information collecti</w:t>
            </w:r>
            <w:r w:rsidR="00B22AD4">
              <w:rPr>
                <w:rFonts w:ascii="Shruti" w:hAnsi="Shruti" w:cs="Shruti"/>
                <w:b/>
                <w:sz w:val="16"/>
                <w:szCs w:val="14"/>
              </w:rPr>
              <w:t>on under review (if applicable).</w:t>
            </w:r>
          </w:p>
          <w:p w:rsidR="00F21FE3" w:rsidRDefault="00F21FE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F21FE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  <w:p w:rsidR="00F21FE3" w:rsidRDefault="00F21FE3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F21FE3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  <w:p w:rsidR="00F21FE3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  <w:p w:rsidR="00F21FE3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F21FE3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9F5C7C" w:rsidRDefault="00F21FE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Information Collection Instruments – Send all ins</w:t>
            </w:r>
            <w:r w:rsidR="00532E46">
              <w:rPr>
                <w:rFonts w:ascii="Shruti" w:hAnsi="Shruti" w:cs="Shruti"/>
                <w:sz w:val="16"/>
                <w:szCs w:val="14"/>
              </w:rPr>
              <w:t xml:space="preserve">truments and any additional documents </w:t>
            </w:r>
            <w:r>
              <w:rPr>
                <w:rFonts w:ascii="Shruti" w:hAnsi="Shruti" w:cs="Shruti"/>
                <w:sz w:val="16"/>
                <w:szCs w:val="14"/>
              </w:rPr>
              <w:t>along with the Part 2 Form(s).  If more than one Part 2 is completed make sure to identify which instruments are associated with which Part 2 form.</w:t>
            </w:r>
          </w:p>
          <w:p w:rsidR="00DA435F" w:rsidRPr="009F5C7C" w:rsidRDefault="00F12E90" w:rsidP="004C2B1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>
              <w:rPr>
                <w:rFonts w:ascii="Shruti" w:hAnsi="Shruti" w:cs="Shruti"/>
                <w:b/>
                <w:sz w:val="16"/>
                <w:szCs w:val="14"/>
              </w:rPr>
              <w:t>An example of reference questions for an</w:t>
            </w:r>
            <w:r w:rsidR="009F5C7C" w:rsidRPr="009F5C7C">
              <w:rPr>
                <w:rFonts w:ascii="Shruti" w:hAnsi="Shruti" w:cs="Shruti"/>
                <w:b/>
                <w:sz w:val="16"/>
                <w:szCs w:val="14"/>
              </w:rPr>
              <w:t xml:space="preserve"> information collection inst</w:t>
            </w:r>
            <w:r w:rsidR="00DD4342">
              <w:rPr>
                <w:rFonts w:ascii="Shruti" w:hAnsi="Shruti" w:cs="Shruti"/>
                <w:b/>
                <w:sz w:val="16"/>
                <w:szCs w:val="14"/>
              </w:rPr>
              <w:t>rument</w:t>
            </w:r>
            <w:r w:rsidR="004C2B1F">
              <w:rPr>
                <w:rFonts w:ascii="Shruti" w:hAnsi="Shruti" w:cs="Shruti"/>
                <w:b/>
                <w:sz w:val="16"/>
                <w:szCs w:val="14"/>
              </w:rPr>
              <w:t xml:space="preserve"> is</w:t>
            </w:r>
            <w:r w:rsidR="00DD4342">
              <w:rPr>
                <w:rFonts w:ascii="Shruti" w:hAnsi="Shruti" w:cs="Shruti"/>
                <w:b/>
                <w:sz w:val="16"/>
                <w:szCs w:val="14"/>
              </w:rPr>
              <w:t xml:space="preserve"> </w:t>
            </w:r>
            <w:r w:rsidR="00C873C9">
              <w:rPr>
                <w:rFonts w:ascii="Shruti" w:hAnsi="Shruti" w:cs="Shruti"/>
                <w:b/>
                <w:sz w:val="16"/>
                <w:szCs w:val="14"/>
              </w:rPr>
              <w:t xml:space="preserve">included as </w:t>
            </w:r>
            <w:r w:rsidR="008C510E">
              <w:rPr>
                <w:rFonts w:ascii="Shruti" w:hAnsi="Shruti" w:cs="Shruti"/>
                <w:b/>
                <w:sz w:val="16"/>
                <w:szCs w:val="14"/>
              </w:rPr>
              <w:t xml:space="preserve">Appendix </w:t>
            </w:r>
            <w:r w:rsidR="00236826">
              <w:rPr>
                <w:rFonts w:ascii="Shruti" w:hAnsi="Shruti" w:cs="Shruti"/>
                <w:b/>
                <w:sz w:val="16"/>
                <w:szCs w:val="14"/>
              </w:rPr>
              <w:t>E</w:t>
            </w:r>
            <w:r w:rsidR="009F5C7C" w:rsidRPr="009F5C7C">
              <w:rPr>
                <w:rFonts w:ascii="Shruti" w:hAnsi="Shruti" w:cs="Shruti"/>
                <w:b/>
                <w:sz w:val="16"/>
                <w:szCs w:val="14"/>
              </w:rPr>
              <w:t>.</w:t>
            </w:r>
            <w:r w:rsidR="00F21FE3" w:rsidRPr="009F5C7C">
              <w:rPr>
                <w:rFonts w:ascii="Shruti" w:hAnsi="Shruti" w:cs="Shruti"/>
                <w:b/>
                <w:sz w:val="16"/>
                <w:szCs w:val="14"/>
              </w:rPr>
              <w:t xml:space="preserve"> </w:t>
            </w:r>
            <w:r w:rsidR="008576A5" w:rsidRPr="009F5C7C">
              <w:rPr>
                <w:rFonts w:ascii="Shruti" w:hAnsi="Shruti" w:cs="Shruti"/>
                <w:b/>
                <w:sz w:val="16"/>
                <w:szCs w:val="14"/>
              </w:rPr>
              <w:tab/>
            </w:r>
            <w:r w:rsidR="008576A5" w:rsidRPr="009F5C7C">
              <w:rPr>
                <w:rFonts w:ascii="Shruti" w:hAnsi="Shruti" w:cs="Shruti"/>
                <w:b/>
                <w:sz w:val="16"/>
                <w:szCs w:val="14"/>
              </w:rPr>
              <w:tab/>
            </w:r>
            <w:r w:rsidR="008576A5" w:rsidRPr="009F5C7C">
              <w:rPr>
                <w:rFonts w:ascii="Shruti" w:hAnsi="Shruti" w:cs="Shruti"/>
                <w:b/>
                <w:sz w:val="16"/>
                <w:szCs w:val="14"/>
              </w:rPr>
              <w:tab/>
            </w:r>
            <w:r w:rsidR="008576A5" w:rsidRPr="009F5C7C">
              <w:rPr>
                <w:rFonts w:ascii="Shruti" w:hAnsi="Shruti" w:cs="Shruti"/>
                <w:b/>
                <w:sz w:val="16"/>
                <w:szCs w:val="14"/>
              </w:rPr>
              <w:tab/>
            </w:r>
            <w:r w:rsidR="008576A5" w:rsidRPr="009F5C7C">
              <w:rPr>
                <w:rFonts w:ascii="Shruti" w:hAnsi="Shruti" w:cs="Shruti"/>
                <w:b/>
                <w:sz w:val="16"/>
                <w:szCs w:val="14"/>
              </w:rPr>
              <w:tab/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8576A5" w:rsidRPr="00D13021" w:rsidRDefault="008576A5" w:rsidP="00DB0DCE">
            <w:pPr>
              <w:spacing w:line="76" w:lineRule="exact"/>
              <w:rPr>
                <w:rFonts w:ascii="Shruti" w:hAnsi="Shruti" w:cs="Shruti"/>
                <w:b/>
                <w:sz w:val="16"/>
                <w:szCs w:val="14"/>
              </w:rPr>
            </w:pPr>
          </w:p>
          <w:p w:rsidR="008576A5" w:rsidRDefault="00724F4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Federal Enterprise Architecture Business Reference Model</w:t>
            </w:r>
            <w:r w:rsidR="00213BD5">
              <w:rPr>
                <w:rFonts w:ascii="Shruti" w:hAnsi="Shruti" w:cs="Shruti"/>
                <w:sz w:val="16"/>
                <w:szCs w:val="14"/>
              </w:rPr>
              <w:t xml:space="preserve"> (</w:t>
            </w:r>
            <w:r w:rsidR="00CC58DE">
              <w:rPr>
                <w:rFonts w:ascii="Shruti" w:hAnsi="Shruti" w:cs="Shruti"/>
                <w:sz w:val="16"/>
                <w:szCs w:val="14"/>
              </w:rPr>
              <w:t>s</w:t>
            </w:r>
            <w:r>
              <w:rPr>
                <w:rFonts w:ascii="Shruti" w:hAnsi="Shruti" w:cs="Shruti"/>
                <w:sz w:val="16"/>
                <w:szCs w:val="14"/>
              </w:rPr>
              <w:t>elect one Services for Citizens Line of Business and one Sub-Function from its group</w:t>
            </w:r>
            <w:r w:rsidR="00213BD5">
              <w:rPr>
                <w:rFonts w:ascii="Shruti" w:hAnsi="Shruti" w:cs="Shruti"/>
                <w:sz w:val="16"/>
                <w:szCs w:val="14"/>
              </w:rPr>
              <w:t>)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</w:p>
          <w:p w:rsidR="008576A5" w:rsidRDefault="002D53E2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Table 1: </w:t>
            </w:r>
            <w:r w:rsidR="00D13021">
              <w:rPr>
                <w:rFonts w:ascii="Shruti" w:hAnsi="Shruti" w:cs="Shruti"/>
                <w:sz w:val="16"/>
                <w:szCs w:val="14"/>
              </w:rPr>
              <w:t>Federal E</w:t>
            </w:r>
            <w:r w:rsidR="00532E46">
              <w:rPr>
                <w:rFonts w:ascii="Shruti" w:hAnsi="Shruti" w:cs="Shruti"/>
                <w:sz w:val="16"/>
                <w:szCs w:val="14"/>
              </w:rPr>
              <w:t xml:space="preserve">nterprise Architecture Business Reference Model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05"/>
              <w:gridCol w:w="6120"/>
            </w:tblGrid>
            <w:tr w:rsidR="00532E46" w:rsidRPr="00225333" w:rsidTr="00955D27">
              <w:tc>
                <w:tcPr>
                  <w:tcW w:w="4505" w:type="dxa"/>
                  <w:shd w:val="clear" w:color="auto" w:fill="C0C0C0"/>
                </w:tcPr>
                <w:p w:rsidR="00532E46" w:rsidRPr="00225333" w:rsidRDefault="00532E46" w:rsidP="00532E4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Services for Citizens Line of Business</w:t>
                  </w:r>
                </w:p>
              </w:tc>
              <w:tc>
                <w:tcPr>
                  <w:tcW w:w="6120" w:type="dxa"/>
                  <w:shd w:val="clear" w:color="auto" w:fill="C0C0C0"/>
                </w:tcPr>
                <w:p w:rsidR="00532E46" w:rsidRPr="00225333" w:rsidRDefault="008C27D8" w:rsidP="00532E4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Sub-Function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225333" w:rsidRDefault="00533F60" w:rsidP="00532E4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  <w:tc>
                <w:tcPr>
                  <w:tcW w:w="6120" w:type="dxa"/>
                </w:tcPr>
                <w:p w:rsidR="00532E46" w:rsidRPr="00225333" w:rsidRDefault="00532E46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225333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Community and Social Services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Homeownership Promotion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Community and Regional Development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Social Services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Postal Service</w:t>
                  </w:r>
                </w:p>
                <w:p w:rsidR="00532E46" w:rsidRPr="00225333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225333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Correctional Activities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Criminal Incarceration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Criminal Rehabilitation</w:t>
                  </w:r>
                </w:p>
                <w:p w:rsidR="00532E46" w:rsidRPr="00225333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Defense and National Security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Strategic National and Theater Defense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Operational Defense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Tactical Defense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Management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Monitoring and Predication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Preparedness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and Planning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Repair and Restore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Emergency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Response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90383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Economic Development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Business and Industry Development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F96A9F">
                    <w:rPr>
                      <w:rFonts w:ascii="Shruti" w:hAnsi="Shruti" w:cs="Shruti"/>
                      <w:sz w:val="16"/>
                      <w:szCs w:val="14"/>
                    </w:rPr>
                    <w:t>I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ntellectual Property Protection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Financial Sector Oversight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Industry Sector Income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Stabilization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Education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Elementary, Secondary, and Vocational Education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Higher education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Cultural and Historic preservation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Cultural and Historic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Exhibition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 Supply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Energy Conservation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Preparedness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 Resource Management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 Production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Environmental Management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Environmental Monitoring and Forecasting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Environmental Remediation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Pollution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Prevention and Control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General Science and Innovation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Scientific and Technological Research and Innovation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Space Exploration and Innovation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Health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Access to Care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Population Health Management and Consumer Safety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Health Care Administration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Health Care Delivery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Services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Health Care Research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Practitioner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 Education</w:t>
                  </w:r>
                </w:p>
                <w:p w:rsidR="0033739B" w:rsidRDefault="00670065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 X  </w:t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Homeland Security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Border and Transportation Security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Key Asset and Critical Infrastructure Protection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Catastrophic Defense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Income Security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General Retirement and Disability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Unemployment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Compensation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Housing Assistance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Food and </w:t>
                  </w:r>
                  <w:proofErr w:type="spellStart"/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Nutritonal</w:t>
                  </w:r>
                  <w:proofErr w:type="spellEnd"/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Assistance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Survivor Compensation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Intelligence Operations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nce Planning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Intelligence Collection</w:t>
                  </w:r>
                </w:p>
                <w:p w:rsidR="0023684D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84D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23684D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Intelligence Processing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Intelligence Analysis and Production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Intelligence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Dissemination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International Affairs and Commerce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Foreign Affairs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International Development and Humanitarian Aid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Global Trade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Law Enforcement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Criminal Apprehension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Criminal Investigation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Surveillance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Citizen Protection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Crime Prevention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Leadership Protection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Property protection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Substance Control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Litigation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Judicial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Activities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Judicial Hearing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Legal Defense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Legal investigation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Legal Prosecution and Litigation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Resolution Facilitation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Natural Resources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Water Resource Management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Conservation, Marine, and Land management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Recreational Resource Management and Tourism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Agricultural Innovation and Services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7441BE" w:rsidRPr="00225333" w:rsidTr="00955D27">
              <w:tc>
                <w:tcPr>
                  <w:tcW w:w="4505" w:type="dxa"/>
                </w:tcPr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Transportation</w:t>
                  </w:r>
                </w:p>
              </w:tc>
              <w:tc>
                <w:tcPr>
                  <w:tcW w:w="6120" w:type="dxa"/>
                </w:tcPr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Air transportation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Ground Transportation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Water Transportation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Space Operations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Workforce Management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Training and Employment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Labor Rights Management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Worker Safety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</w:tbl>
          <w:p w:rsidR="007441BE" w:rsidRDefault="002D53E2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</w:t>
            </w:r>
            <w:r w:rsidR="007441BE">
              <w:rPr>
                <w:rFonts w:ascii="Shruti" w:hAnsi="Shruti" w:cs="Shruti"/>
                <w:sz w:val="16"/>
                <w:szCs w:val="14"/>
              </w:rPr>
              <w:t xml:space="preserve"> 1 lists Services for Citizens Line of Business and Sub</w:t>
            </w:r>
            <w:r w:rsidR="008C27D8">
              <w:rPr>
                <w:rFonts w:ascii="Shruti" w:hAnsi="Shruti" w:cs="Shruti"/>
                <w:sz w:val="16"/>
                <w:szCs w:val="14"/>
              </w:rPr>
              <w:t>-F</w:t>
            </w:r>
            <w:r w:rsidR="007441BE">
              <w:rPr>
                <w:rFonts w:ascii="Shruti" w:hAnsi="Shruti" w:cs="Shruti"/>
                <w:sz w:val="16"/>
                <w:szCs w:val="14"/>
              </w:rPr>
              <w:t>unctions</w:t>
            </w:r>
          </w:p>
          <w:p w:rsidR="007441BE" w:rsidRDefault="007441BE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color w:val="0070C0"/>
                <w:sz w:val="16"/>
                <w:szCs w:val="14"/>
                <w:u w:val="single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Refer to </w:t>
            </w:r>
            <w:hyperlink r:id="rId9" w:history="1">
              <w:r w:rsidRPr="003A76C7">
                <w:rPr>
                  <w:rStyle w:val="Hyperlink"/>
                  <w:rFonts w:ascii="Shruti" w:hAnsi="Shruti" w:cs="Shruti"/>
                  <w:sz w:val="16"/>
                  <w:szCs w:val="14"/>
                </w:rPr>
                <w:t>http://www.whitehouse.gov/sites/default/files/omb/assets/fea_docs/FY10_Ref_Model_Mapping_QuickGuide_Aug_2008_Revised1.pdf</w:t>
              </w:r>
            </w:hyperlink>
          </w:p>
          <w:p w:rsidR="00C54FBC" w:rsidRDefault="007441BE" w:rsidP="007441B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proofErr w:type="gramStart"/>
            <w:r>
              <w:rPr>
                <w:rFonts w:ascii="Shruti" w:hAnsi="Shruti" w:cs="Shruti"/>
                <w:sz w:val="16"/>
                <w:szCs w:val="14"/>
              </w:rPr>
              <w:t>for</w:t>
            </w:r>
            <w:proofErr w:type="gramEnd"/>
            <w:r>
              <w:rPr>
                <w:rFonts w:ascii="Shruti" w:hAnsi="Shruti" w:cs="Shruti"/>
                <w:sz w:val="16"/>
                <w:szCs w:val="14"/>
              </w:rPr>
              <w:t xml:space="preserve"> Business reference Model categories.</w:t>
            </w:r>
          </w:p>
        </w:tc>
      </w:tr>
      <w:tr w:rsidR="00DA435F" w:rsidTr="00955D27">
        <w:tc>
          <w:tcPr>
            <w:tcW w:w="9540" w:type="dxa"/>
            <w:gridSpan w:val="3"/>
          </w:tcPr>
          <w:p w:rsidR="00DA435F" w:rsidRPr="00D13021" w:rsidRDefault="007441BE" w:rsidP="00DA435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lastRenderedPageBreak/>
              <w:t xml:space="preserve">Privacy Act System of Records (if applicable) </w:t>
            </w:r>
            <w:r w:rsidR="00DA435F" w:rsidRPr="00D13021">
              <w:rPr>
                <w:rFonts w:ascii="Shruti" w:hAnsi="Shruti" w:cs="Shruti"/>
                <w:b/>
                <w:sz w:val="16"/>
                <w:szCs w:val="14"/>
              </w:rPr>
              <w:t xml:space="preserve">  </w:t>
            </w:r>
          </w:p>
          <w:p w:rsidR="00FB5060" w:rsidRDefault="007441BE" w:rsidP="00FB50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Title: </w:t>
            </w:r>
            <w:r w:rsidR="002E49DC">
              <w:rPr>
                <w:rFonts w:ascii="Shruti" w:hAnsi="Shruti" w:cs="Shruti"/>
                <w:sz w:val="16"/>
                <w:szCs w:val="14"/>
              </w:rPr>
              <w:t>N/A</w:t>
            </w:r>
          </w:p>
          <w:p w:rsidR="00FB5060" w:rsidRDefault="00FB5060" w:rsidP="00DA435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Federal Register Citation</w:t>
            </w:r>
            <w:r>
              <w:rPr>
                <w:rFonts w:ascii="Shruti" w:hAnsi="Shruti" w:cs="Shruti"/>
                <w:sz w:val="16"/>
                <w:szCs w:val="14"/>
              </w:rPr>
              <w:tab/>
              <w:t xml:space="preserve"> </w:t>
            </w:r>
          </w:p>
          <w:p w:rsidR="00DA435F" w:rsidRDefault="00FB5060" w:rsidP="00877E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Volume   Page Number </w:t>
            </w:r>
            <w:r w:rsidR="002E49DC">
              <w:rPr>
                <w:rFonts w:ascii="Shruti" w:hAnsi="Shruti" w:cs="Shruti"/>
                <w:sz w:val="16"/>
                <w:szCs w:val="14"/>
              </w:rPr>
              <w:t xml:space="preserve">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Publication Date: </w:t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FB5060" w:rsidRPr="00D13021" w:rsidRDefault="00FB5060" w:rsidP="00D40D2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Respondents</w:t>
            </w:r>
          </w:p>
          <w:p w:rsidR="00FB5060" w:rsidRDefault="00FB5060" w:rsidP="00FB5060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Total #</w:t>
            </w:r>
            <w:r w:rsidR="00670065">
              <w:rPr>
                <w:rFonts w:ascii="Shruti" w:hAnsi="Shruti" w:cs="Shruti"/>
                <w:sz w:val="16"/>
                <w:szCs w:val="14"/>
              </w:rPr>
              <w:t xml:space="preserve">  </w:t>
            </w:r>
            <w:r w:rsidR="00236826">
              <w:rPr>
                <w:rFonts w:ascii="Shruti" w:hAnsi="Shruti" w:cs="Shruti"/>
                <w:sz w:val="16"/>
                <w:szCs w:val="14"/>
              </w:rPr>
              <w:t>864</w:t>
            </w:r>
          </w:p>
          <w:p w:rsidR="00FB5060" w:rsidRDefault="00FB5060" w:rsidP="00FB5060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Small Entity #</w:t>
            </w:r>
            <w:r w:rsidR="00670065">
              <w:rPr>
                <w:rFonts w:ascii="Shruti" w:hAnsi="Shruti" w:cs="Shruti"/>
                <w:sz w:val="16"/>
                <w:szCs w:val="14"/>
              </w:rPr>
              <w:t>0</w:t>
            </w:r>
          </w:p>
          <w:p w:rsidR="008576A5" w:rsidRPr="009C26EC" w:rsidRDefault="00FB5060" w:rsidP="00670065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Percent Electronic </w:t>
            </w:r>
            <w:r w:rsidR="0023682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670065">
              <w:rPr>
                <w:rFonts w:ascii="Shruti" w:hAnsi="Shruti" w:cs="Shruti"/>
                <w:sz w:val="16"/>
                <w:szCs w:val="14"/>
              </w:rPr>
              <w:t>0</w:t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8576A5" w:rsidRDefault="008576A5" w:rsidP="00DB0DCE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9C26EC" w:rsidRPr="00D13021" w:rsidRDefault="009C26EC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Affected Public</w:t>
            </w:r>
          </w:p>
          <w:p w:rsidR="009C26EC" w:rsidRPr="009C26EC" w:rsidRDefault="008B4F1C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X</w:t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 xml:space="preserve">Individuals and Households </w:t>
            </w:r>
          </w:p>
          <w:p w:rsidR="00D40D22" w:rsidRP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>Private Sector</w:t>
            </w:r>
          </w:p>
          <w:p w:rsidR="009C26EC" w:rsidRP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F1C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670065">
              <w:rPr>
                <w:rFonts w:ascii="Shruti" w:hAnsi="Shruti" w:cs="Shruti"/>
                <w:sz w:val="16"/>
                <w:szCs w:val="14"/>
              </w:rPr>
              <w:t xml:space="preserve">  </w:t>
            </w:r>
            <w:r w:rsidR="009C26EC" w:rsidRPr="009C26EC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>State, Local, or Tribal Governments</w:t>
            </w:r>
          </w:p>
          <w:p w:rsid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>Federal Government</w:t>
            </w:r>
          </w:p>
          <w:p w:rsidR="009C26EC" w:rsidRDefault="009C26EC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>
              <w:rPr>
                <w:rFonts w:ascii="Shruti" w:hAnsi="Shruti" w:cs="Shruti"/>
                <w:iCs/>
                <w:sz w:val="16"/>
                <w:szCs w:val="14"/>
              </w:rPr>
              <w:t>If affected Public is Private Sector check all the following that apply:</w:t>
            </w:r>
          </w:p>
          <w:p w:rsid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>
              <w:rPr>
                <w:rFonts w:ascii="Shruti" w:hAnsi="Shruti" w:cs="Shruti"/>
                <w:iCs/>
                <w:sz w:val="16"/>
                <w:szCs w:val="14"/>
              </w:rPr>
              <w:t>Business or other for-profits</w:t>
            </w:r>
          </w:p>
          <w:p w:rsid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>
              <w:rPr>
                <w:rFonts w:ascii="Shruti" w:hAnsi="Shruti" w:cs="Shruti"/>
                <w:iCs/>
                <w:sz w:val="16"/>
                <w:szCs w:val="14"/>
              </w:rPr>
              <w:t>Not-for-profits institutions</w:t>
            </w:r>
          </w:p>
          <w:p w:rsidR="009C26EC" w:rsidRP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>
              <w:rPr>
                <w:rFonts w:ascii="Shruti" w:hAnsi="Shruti" w:cs="Shruti"/>
                <w:iCs/>
                <w:sz w:val="16"/>
                <w:szCs w:val="14"/>
              </w:rPr>
              <w:t>Farms</w:t>
            </w:r>
          </w:p>
        </w:tc>
      </w:tr>
      <w:tr w:rsidR="008B4E66" w:rsidTr="00955D27">
        <w:trPr>
          <w:trHeight w:val="1351"/>
        </w:trPr>
        <w:tc>
          <w:tcPr>
            <w:tcW w:w="9540" w:type="dxa"/>
            <w:gridSpan w:val="3"/>
          </w:tcPr>
          <w:p w:rsidR="0031565D" w:rsidRDefault="0031565D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Frequency: How often on average will each respondent respond to </w:t>
            </w:r>
            <w:r w:rsidR="00F96A9F">
              <w:rPr>
                <w:rFonts w:ascii="Shruti" w:hAnsi="Shruti" w:cs="Shruti"/>
                <w:sz w:val="16"/>
                <w:szCs w:val="14"/>
              </w:rPr>
              <w:t>the Information Collection?</w:t>
            </w:r>
          </w:p>
          <w:p w:rsidR="008B4E66" w:rsidRDefault="0031565D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Number of responses per respondent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8B4F1C">
              <w:rPr>
                <w:rFonts w:ascii="Shruti" w:hAnsi="Shruti" w:cs="Shruti"/>
                <w:sz w:val="16"/>
                <w:szCs w:val="14"/>
              </w:rPr>
              <w:t xml:space="preserve">  1</w:t>
            </w:r>
          </w:p>
          <w:p w:rsidR="0031565D" w:rsidRDefault="0031565D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Time basis for each response</w:t>
            </w:r>
            <w:r w:rsidR="00BF460A">
              <w:rPr>
                <w:rFonts w:ascii="Shruti" w:hAnsi="Shruti" w:cs="Shruti"/>
                <w:sz w:val="16"/>
                <w:szCs w:val="14"/>
              </w:rPr>
              <w:t>:</w:t>
            </w:r>
          </w:p>
          <w:p w:rsidR="002F1980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Hour (24-7) – 8736 per year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Business Hour (40 per week) – 2080 per year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Day (7 per week) 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Business Day (5 per week) – 260 per year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Week – 52 per week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Month – 52 per Month</w:t>
            </w:r>
          </w:p>
          <w:p w:rsidR="00BF460A" w:rsidRDefault="00670065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X  </w:t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Year 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Decade </w:t>
            </w:r>
            <w:bookmarkStart w:id="1" w:name="_GoBack"/>
            <w:bookmarkEnd w:id="1"/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Quarter – 4 per year</w:t>
            </w:r>
          </w:p>
          <w:p w:rsidR="008B4E66" w:rsidRPr="00905CD8" w:rsidRDefault="00533F60" w:rsidP="00905CD8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Half-Year – 2 per year</w:t>
            </w:r>
          </w:p>
        </w:tc>
      </w:tr>
      <w:tr w:rsidR="008B4E66" w:rsidTr="00955D27">
        <w:trPr>
          <w:cantSplit/>
        </w:trPr>
        <w:tc>
          <w:tcPr>
            <w:tcW w:w="9540" w:type="dxa"/>
            <w:gridSpan w:val="3"/>
          </w:tcPr>
          <w:p w:rsidR="008B4E66" w:rsidRDefault="00BF460A" w:rsidP="00BF460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Calculated:  Annual Frequency = ____</w:t>
            </w:r>
            <w:r w:rsidR="00BC1E4E">
              <w:rPr>
                <w:rFonts w:ascii="Shruti" w:hAnsi="Shruti" w:cs="Shruti"/>
                <w:sz w:val="16"/>
                <w:szCs w:val="14"/>
              </w:rPr>
              <w:t>1</w:t>
            </w:r>
            <w:r>
              <w:rPr>
                <w:rFonts w:ascii="Shruti" w:hAnsi="Shruti" w:cs="Shruti"/>
                <w:sz w:val="16"/>
                <w:szCs w:val="14"/>
              </w:rPr>
              <w:t>_______ times per year (per respondent)</w:t>
            </w:r>
          </w:p>
        </w:tc>
      </w:tr>
      <w:tr w:rsidR="008B4E66" w:rsidTr="00955D27">
        <w:trPr>
          <w:cantSplit/>
        </w:trPr>
        <w:tc>
          <w:tcPr>
            <w:tcW w:w="9540" w:type="dxa"/>
            <w:gridSpan w:val="3"/>
          </w:tcPr>
          <w:p w:rsidR="008B4E66" w:rsidRDefault="00BF460A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Calculated: Annual Number of responses = ________</w:t>
            </w:r>
            <w:r w:rsidR="00236826">
              <w:rPr>
                <w:rFonts w:ascii="Shruti" w:hAnsi="Shruti" w:cs="Shruti"/>
                <w:sz w:val="16"/>
                <w:szCs w:val="14"/>
              </w:rPr>
              <w:t>864</w:t>
            </w:r>
            <w:r>
              <w:rPr>
                <w:rFonts w:ascii="Shruti" w:hAnsi="Shruti" w:cs="Shruti"/>
                <w:sz w:val="16"/>
                <w:szCs w:val="14"/>
              </w:rPr>
              <w:t>________ a year</w:t>
            </w:r>
          </w:p>
        </w:tc>
      </w:tr>
      <w:tr w:rsidR="008B4E66" w:rsidTr="00955D27">
        <w:trPr>
          <w:cantSplit/>
          <w:trHeight w:val="3022"/>
        </w:trPr>
        <w:tc>
          <w:tcPr>
            <w:tcW w:w="9540" w:type="dxa"/>
            <w:gridSpan w:val="3"/>
          </w:tcPr>
          <w:p w:rsidR="00BF460A" w:rsidRPr="00D13021" w:rsidRDefault="00BF460A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lastRenderedPageBreak/>
              <w:t>Per Response Hour and Cost Burden</w:t>
            </w:r>
          </w:p>
          <w:p w:rsidR="008B4E66" w:rsidRDefault="00BF460A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Enter the hours and cost (per response) broken out by reporting, record keeping, and third-party disclosure.</w:t>
            </w:r>
          </w:p>
          <w:p w:rsidR="00BF460A" w:rsidRDefault="00BF460A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2</w:t>
            </w:r>
            <w:r w:rsidR="00A04D06">
              <w:rPr>
                <w:rFonts w:ascii="Shruti" w:hAnsi="Shruti" w:cs="Shruti"/>
                <w:sz w:val="16"/>
                <w:szCs w:val="14"/>
              </w:rPr>
              <w:t>:</w:t>
            </w:r>
            <w:r>
              <w:rPr>
                <w:rFonts w:ascii="Shruti" w:hAnsi="Shruti" w:cs="Shruti"/>
                <w:sz w:val="16"/>
                <w:szCs w:val="14"/>
              </w:rPr>
              <w:t xml:space="preserve"> Hours and Cost Per </w:t>
            </w:r>
            <w:r w:rsidR="008C27D8">
              <w:rPr>
                <w:rFonts w:ascii="Shruti" w:hAnsi="Shruti" w:cs="Shruti"/>
                <w:sz w:val="16"/>
                <w:szCs w:val="14"/>
              </w:rPr>
              <w:t>Response</w:t>
            </w:r>
          </w:p>
          <w:tbl>
            <w:tblPr>
              <w:tblW w:w="9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11"/>
              <w:gridCol w:w="1349"/>
              <w:gridCol w:w="1350"/>
              <w:gridCol w:w="1439"/>
              <w:gridCol w:w="1169"/>
              <w:gridCol w:w="2157"/>
            </w:tblGrid>
            <w:tr w:rsidR="00955D27" w:rsidRPr="00225333" w:rsidTr="00955D27">
              <w:tc>
                <w:tcPr>
                  <w:tcW w:w="976" w:type="pct"/>
                  <w:shd w:val="clear" w:color="auto" w:fill="C0C0C0"/>
                </w:tcPr>
                <w:p w:rsidR="00A04D06" w:rsidRPr="00E138D6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</w:p>
              </w:tc>
              <w:tc>
                <w:tcPr>
                  <w:tcW w:w="727" w:type="pct"/>
                  <w:shd w:val="clear" w:color="auto" w:fill="C0C0C0"/>
                </w:tcPr>
                <w:p w:rsidR="00A04D06" w:rsidRPr="00E138D6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Time Per Response</w:t>
                  </w:r>
                </w:p>
              </w:tc>
              <w:tc>
                <w:tcPr>
                  <w:tcW w:w="728" w:type="pct"/>
                  <w:shd w:val="clear" w:color="auto" w:fill="C0C0C0"/>
                </w:tcPr>
                <w:p w:rsidR="00A04D06" w:rsidRPr="00E138D6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Hour Per Response</w:t>
                  </w:r>
                </w:p>
              </w:tc>
              <w:tc>
                <w:tcPr>
                  <w:tcW w:w="776" w:type="pct"/>
                  <w:shd w:val="clear" w:color="auto" w:fill="C0C0C0"/>
                </w:tcPr>
                <w:p w:rsidR="00A04D06" w:rsidRPr="00E138D6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Hour Burden</w:t>
                  </w:r>
                </w:p>
              </w:tc>
              <w:tc>
                <w:tcPr>
                  <w:tcW w:w="630" w:type="pct"/>
                  <w:shd w:val="clear" w:color="auto" w:fill="C0C0C0"/>
                </w:tcPr>
                <w:p w:rsidR="00A04D06" w:rsidRPr="00E138D6" w:rsidRDefault="00955D27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>Cost P</w:t>
                  </w:r>
                  <w:r w:rsidR="00A04D0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er Response</w:t>
                  </w:r>
                </w:p>
              </w:tc>
              <w:tc>
                <w:tcPr>
                  <w:tcW w:w="1164" w:type="pct"/>
                  <w:shd w:val="clear" w:color="auto" w:fill="C0C0C0"/>
                </w:tcPr>
                <w:p w:rsidR="00A04D06" w:rsidRPr="00E138D6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Cost Burden</w:t>
                  </w:r>
                </w:p>
              </w:tc>
            </w:tr>
            <w:tr w:rsidR="00955D27" w:rsidRPr="00225333" w:rsidTr="00955D27">
              <w:tc>
                <w:tcPr>
                  <w:tcW w:w="976" w:type="pct"/>
                </w:tcPr>
                <w:p w:rsidR="00A04D0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Reporting</w:t>
                  </w:r>
                </w:p>
              </w:tc>
              <w:tc>
                <w:tcPr>
                  <w:tcW w:w="727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28" w:type="pct"/>
                </w:tcPr>
                <w:p w:rsidR="00A04D06" w:rsidRPr="00225333" w:rsidRDefault="00236826" w:rsidP="0023682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776" w:type="pct"/>
                </w:tcPr>
                <w:p w:rsidR="00A04D06" w:rsidRPr="00225333" w:rsidRDefault="0023682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1,728</w:t>
                  </w:r>
                </w:p>
              </w:tc>
              <w:tc>
                <w:tcPr>
                  <w:tcW w:w="630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1164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955D27" w:rsidRPr="00225333" w:rsidTr="00955D27">
              <w:tc>
                <w:tcPr>
                  <w:tcW w:w="976" w:type="pct"/>
                </w:tcPr>
                <w:p w:rsidR="00A04D0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Record Keeping</w:t>
                  </w:r>
                </w:p>
              </w:tc>
              <w:tc>
                <w:tcPr>
                  <w:tcW w:w="727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28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76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0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1164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955D27" w:rsidRPr="00225333" w:rsidTr="00955D27">
              <w:tc>
                <w:tcPr>
                  <w:tcW w:w="976" w:type="pct"/>
                </w:tcPr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Third Party Disclosure</w:t>
                  </w:r>
                </w:p>
              </w:tc>
              <w:tc>
                <w:tcPr>
                  <w:tcW w:w="727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28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76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0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1164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E138D6" w:rsidRPr="00225333" w:rsidTr="00955D27">
              <w:tc>
                <w:tcPr>
                  <w:tcW w:w="976" w:type="pct"/>
                </w:tcPr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Total</w:t>
                  </w:r>
                </w:p>
              </w:tc>
              <w:tc>
                <w:tcPr>
                  <w:tcW w:w="727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28" w:type="pct"/>
                </w:tcPr>
                <w:p w:rsidR="00E138D6" w:rsidRPr="00225333" w:rsidRDefault="00236826" w:rsidP="0023682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2</w:t>
                  </w:r>
                </w:p>
              </w:tc>
              <w:tc>
                <w:tcPr>
                  <w:tcW w:w="776" w:type="pct"/>
                </w:tcPr>
                <w:p w:rsidR="00E138D6" w:rsidRPr="00225333" w:rsidRDefault="0023682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1,728</w:t>
                  </w:r>
                </w:p>
              </w:tc>
              <w:tc>
                <w:tcPr>
                  <w:tcW w:w="630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1164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</w:tbl>
          <w:p w:rsidR="00A04D06" w:rsidRDefault="00E138D6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2 lists hours and costs</w:t>
            </w:r>
          </w:p>
        </w:tc>
      </w:tr>
      <w:tr w:rsidR="008B4E66" w:rsidTr="00955D27">
        <w:trPr>
          <w:cantSplit/>
          <w:trHeight w:val="3715"/>
        </w:trPr>
        <w:tc>
          <w:tcPr>
            <w:tcW w:w="9540" w:type="dxa"/>
            <w:gridSpan w:val="3"/>
          </w:tcPr>
          <w:p w:rsidR="00D13021" w:rsidRPr="00D13021" w:rsidRDefault="00D13021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jc w:val="both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Annual Response and Burden</w:t>
            </w:r>
          </w:p>
          <w:p w:rsidR="008B4E66" w:rsidRDefault="00E138D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3: Change in Burden</w:t>
            </w:r>
          </w:p>
          <w:tbl>
            <w:tblPr>
              <w:tblW w:w="9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16"/>
              <w:gridCol w:w="1191"/>
              <w:gridCol w:w="1261"/>
              <w:gridCol w:w="1439"/>
              <w:gridCol w:w="1350"/>
              <w:gridCol w:w="1260"/>
              <w:gridCol w:w="1258"/>
            </w:tblGrid>
            <w:tr w:rsidR="00955D27" w:rsidRPr="00225333" w:rsidTr="003A7FA1">
              <w:tc>
                <w:tcPr>
                  <w:tcW w:w="817" w:type="pct"/>
                  <w:shd w:val="clear" w:color="auto" w:fill="C0C0C0"/>
                </w:tcPr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</w:p>
              </w:tc>
              <w:tc>
                <w:tcPr>
                  <w:tcW w:w="642" w:type="pct"/>
                  <w:shd w:val="clear" w:color="auto" w:fill="C0C0C0"/>
                </w:tcPr>
                <w:p w:rsidR="00955D27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Total </w:t>
                  </w:r>
                </w:p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Requested</w:t>
                  </w:r>
                </w:p>
              </w:tc>
              <w:tc>
                <w:tcPr>
                  <w:tcW w:w="680" w:type="pct"/>
                  <w:shd w:val="clear" w:color="auto" w:fill="C0C0C0"/>
                </w:tcPr>
                <w:p w:rsidR="00E138D6" w:rsidRPr="00E138D6" w:rsidRDefault="00615992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Program 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Change Due to New Statute</w:t>
                  </w:r>
                </w:p>
              </w:tc>
              <w:tc>
                <w:tcPr>
                  <w:tcW w:w="776" w:type="pct"/>
                  <w:shd w:val="clear" w:color="auto" w:fill="C0C0C0"/>
                </w:tcPr>
                <w:p w:rsidR="00E138D6" w:rsidRPr="00E138D6" w:rsidRDefault="00615992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Program 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Change </w:t>
                  </w: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>Due to OPDIV/Office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 Discretion</w:t>
                  </w:r>
                </w:p>
              </w:tc>
              <w:tc>
                <w:tcPr>
                  <w:tcW w:w="728" w:type="pct"/>
                  <w:shd w:val="clear" w:color="auto" w:fill="C0C0C0"/>
                </w:tcPr>
                <w:p w:rsidR="00615992" w:rsidRDefault="00615992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>Due to Adjustment in OPDIV/Office</w:t>
                  </w:r>
                </w:p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Estimate</w:t>
                  </w:r>
                </w:p>
              </w:tc>
              <w:tc>
                <w:tcPr>
                  <w:tcW w:w="679" w:type="pct"/>
                  <w:shd w:val="clear" w:color="auto" w:fill="C0C0C0"/>
                </w:tcPr>
                <w:p w:rsidR="00E138D6" w:rsidRPr="00E138D6" w:rsidRDefault="00D13021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Change 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Due to Violation</w:t>
                  </w:r>
                </w:p>
              </w:tc>
              <w:tc>
                <w:tcPr>
                  <w:tcW w:w="679" w:type="pct"/>
                  <w:shd w:val="clear" w:color="auto" w:fill="C0C0C0"/>
                </w:tcPr>
                <w:p w:rsidR="00955D27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Currently </w:t>
                  </w:r>
                </w:p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Approved</w:t>
                  </w:r>
                </w:p>
              </w:tc>
            </w:tr>
            <w:tr w:rsidR="00955D27" w:rsidRPr="00225333" w:rsidTr="003A7FA1">
              <w:tc>
                <w:tcPr>
                  <w:tcW w:w="817" w:type="pct"/>
                </w:tcPr>
                <w:p w:rsidR="00E138D6" w:rsidRPr="00E138D6" w:rsidRDefault="00E138D6" w:rsidP="00E138D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Responses</w:t>
                  </w:r>
                </w:p>
              </w:tc>
              <w:tc>
                <w:tcPr>
                  <w:tcW w:w="642" w:type="pct"/>
                </w:tcPr>
                <w:p w:rsidR="00E138D6" w:rsidRPr="00225333" w:rsidRDefault="0023682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864</w:t>
                  </w:r>
                </w:p>
              </w:tc>
              <w:tc>
                <w:tcPr>
                  <w:tcW w:w="680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76" w:type="pct"/>
                </w:tcPr>
                <w:p w:rsidR="00E138D6" w:rsidRPr="00225333" w:rsidRDefault="00E138D6" w:rsidP="0023682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28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79" w:type="pct"/>
                </w:tcPr>
                <w:p w:rsidR="00E138D6" w:rsidRPr="00225333" w:rsidRDefault="0023682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864</w:t>
                  </w:r>
                </w:p>
              </w:tc>
            </w:tr>
            <w:tr w:rsidR="00955D27" w:rsidRPr="00225333" w:rsidTr="003A7FA1">
              <w:tc>
                <w:tcPr>
                  <w:tcW w:w="817" w:type="pct"/>
                </w:tcPr>
                <w:p w:rsidR="00E138D6" w:rsidRPr="00E138D6" w:rsidRDefault="00E138D6" w:rsidP="00E138D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Hour Burden</w:t>
                  </w:r>
                </w:p>
              </w:tc>
              <w:tc>
                <w:tcPr>
                  <w:tcW w:w="642" w:type="pct"/>
                </w:tcPr>
                <w:p w:rsidR="00E138D6" w:rsidRPr="00225333" w:rsidRDefault="00236826" w:rsidP="0023682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1,728</w:t>
                  </w:r>
                  <w:r w:rsidR="00670065">
                    <w:rPr>
                      <w:rFonts w:ascii="Shruti" w:hAnsi="Shruti" w:cs="Shruti"/>
                      <w:sz w:val="16"/>
                      <w:szCs w:val="14"/>
                    </w:rPr>
                    <w:t xml:space="preserve">  </w:t>
                  </w:r>
                  <w:r w:rsidR="00E138D6"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80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776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728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79" w:type="pct"/>
                </w:tcPr>
                <w:p w:rsidR="00E138D6" w:rsidRPr="00225333" w:rsidRDefault="00236826" w:rsidP="0023682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1,728</w:t>
                  </w:r>
                </w:p>
              </w:tc>
            </w:tr>
            <w:tr w:rsidR="00955D27" w:rsidRPr="00225333" w:rsidTr="003A7FA1">
              <w:tc>
                <w:tcPr>
                  <w:tcW w:w="817" w:type="pct"/>
                </w:tcPr>
                <w:p w:rsidR="00E138D6" w:rsidRPr="00E138D6" w:rsidRDefault="00E138D6" w:rsidP="00E138D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Cost Burden</w:t>
                  </w:r>
                </w:p>
              </w:tc>
              <w:tc>
                <w:tcPr>
                  <w:tcW w:w="642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680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776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728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</w:tr>
            <w:tr w:rsidR="00955D27" w:rsidRPr="00225333" w:rsidTr="003A7FA1">
              <w:trPr>
                <w:trHeight w:val="395"/>
              </w:trPr>
              <w:tc>
                <w:tcPr>
                  <w:tcW w:w="817" w:type="pct"/>
                </w:tcPr>
                <w:p w:rsid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Total</w:t>
                  </w:r>
                </w:p>
              </w:tc>
              <w:tc>
                <w:tcPr>
                  <w:tcW w:w="642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80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76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28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</w:tbl>
          <w:p w:rsidR="00E138D6" w:rsidRDefault="00E138D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3 lists Change in Burden Numbers</w:t>
            </w:r>
          </w:p>
        </w:tc>
      </w:tr>
    </w:tbl>
    <w:p w:rsidR="008576A5" w:rsidRDefault="008576A5" w:rsidP="008576A5">
      <w:pPr>
        <w:rPr>
          <w:rFonts w:ascii="Shruti" w:hAnsi="Shruti" w:cs="Shruti"/>
          <w:vanish/>
          <w:sz w:val="16"/>
          <w:szCs w:val="14"/>
        </w:rPr>
      </w:pPr>
    </w:p>
    <w:p w:rsidR="009B4A28" w:rsidRPr="00E138D6" w:rsidRDefault="009B4A28" w:rsidP="00D13021">
      <w:pPr>
        <w:tabs>
          <w:tab w:val="left" w:pos="6990"/>
        </w:tabs>
        <w:rPr>
          <w:rFonts w:ascii="Shruti" w:hAnsi="Shruti" w:cs="Shruti"/>
          <w:sz w:val="16"/>
          <w:szCs w:val="14"/>
        </w:rPr>
      </w:pPr>
    </w:p>
    <w:sectPr w:rsidR="009B4A28" w:rsidRPr="00E138D6" w:rsidSect="00955D2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09E" w:rsidRDefault="00BB609E">
      <w:r>
        <w:separator/>
      </w:r>
    </w:p>
  </w:endnote>
  <w:endnote w:type="continuationSeparator" w:id="0">
    <w:p w:rsidR="00BB609E" w:rsidRDefault="00BB6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35518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BB609E" w:rsidRPr="002F1980" w:rsidRDefault="00533F6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F1980">
          <w:rPr>
            <w:rFonts w:ascii="Arial" w:hAnsi="Arial" w:cs="Arial"/>
            <w:sz w:val="20"/>
            <w:szCs w:val="20"/>
          </w:rPr>
          <w:fldChar w:fldCharType="begin"/>
        </w:r>
        <w:r w:rsidR="00BB609E" w:rsidRPr="002F198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F1980">
          <w:rPr>
            <w:rFonts w:ascii="Arial" w:hAnsi="Arial" w:cs="Arial"/>
            <w:sz w:val="20"/>
            <w:szCs w:val="20"/>
          </w:rPr>
          <w:fldChar w:fldCharType="separate"/>
        </w:r>
        <w:r w:rsidR="00236826">
          <w:rPr>
            <w:rFonts w:ascii="Arial" w:hAnsi="Arial" w:cs="Arial"/>
            <w:noProof/>
            <w:sz w:val="20"/>
            <w:szCs w:val="20"/>
          </w:rPr>
          <w:t>4</w:t>
        </w:r>
        <w:r w:rsidRPr="002F198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BB609E" w:rsidRDefault="00BB609E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272" w:lineRule="auto"/>
      <w:ind w:left="10080" w:hanging="10080"/>
      <w:rPr>
        <w:rFonts w:ascii="Shruti" w:hAnsi="Shruti" w:cs="Shruti"/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09E" w:rsidRDefault="00BB609E">
      <w:r>
        <w:separator/>
      </w:r>
    </w:p>
  </w:footnote>
  <w:footnote w:type="continuationSeparator" w:id="0">
    <w:p w:rsidR="00BB609E" w:rsidRDefault="00BB6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9E" w:rsidRDefault="00BB609E" w:rsidP="005D7202">
    <w:pPr>
      <w:pStyle w:val="Heading3"/>
      <w:jc w:val="center"/>
      <w:rPr>
        <w:szCs w:val="22"/>
      </w:rPr>
    </w:pPr>
    <w:r>
      <w:t>PAPERWORK REDUCTION ACT SUBMISSION WORKSHEET</w:t>
    </w:r>
  </w:p>
  <w:p w:rsidR="00BB609E" w:rsidRPr="005D7202" w:rsidRDefault="00BB609E" w:rsidP="005D7202">
    <w:pPr>
      <w:tabs>
        <w:tab w:val="center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spacing w:line="272" w:lineRule="auto"/>
      <w:jc w:val="center"/>
      <w:rPr>
        <w:rFonts w:ascii="Arial" w:hAnsi="Arial" w:cs="Arial"/>
      </w:rPr>
    </w:pPr>
    <w:r>
      <w:rPr>
        <w:rFonts w:ascii="Arial" w:hAnsi="Arial" w:cs="Arial"/>
      </w:rPr>
      <w:t>Part 2: Information Collection Details</w:t>
    </w:r>
  </w:p>
  <w:p w:rsidR="00BB609E" w:rsidRDefault="00BB60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F33"/>
    <w:multiLevelType w:val="hybridMultilevel"/>
    <w:tmpl w:val="2BCA5766"/>
    <w:lvl w:ilvl="0" w:tplc="95542AEC">
      <w:start w:val="3"/>
      <w:numFmt w:val="lowerLetter"/>
      <w:lvlText w:val="%1."/>
      <w:lvlJc w:val="left"/>
      <w:pPr>
        <w:tabs>
          <w:tab w:val="num" w:pos="525"/>
        </w:tabs>
        <w:ind w:left="5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>
    <w:nsid w:val="059E23BA"/>
    <w:multiLevelType w:val="hybridMultilevel"/>
    <w:tmpl w:val="2E200D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F2D21"/>
    <w:multiLevelType w:val="hybridMultilevel"/>
    <w:tmpl w:val="C7AE0A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84C6C"/>
    <w:multiLevelType w:val="hybridMultilevel"/>
    <w:tmpl w:val="D13CA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FC62C9"/>
    <w:multiLevelType w:val="hybridMultilevel"/>
    <w:tmpl w:val="93AEF0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44D4E"/>
    <w:multiLevelType w:val="hybridMultilevel"/>
    <w:tmpl w:val="CEF62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827FE7"/>
    <w:multiLevelType w:val="hybridMultilevel"/>
    <w:tmpl w:val="2AB864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576A5"/>
    <w:rsid w:val="00002FD0"/>
    <w:rsid w:val="00010854"/>
    <w:rsid w:val="00030673"/>
    <w:rsid w:val="000525C2"/>
    <w:rsid w:val="00060A79"/>
    <w:rsid w:val="00061D9F"/>
    <w:rsid w:val="00115CBB"/>
    <w:rsid w:val="00124614"/>
    <w:rsid w:val="00145FFB"/>
    <w:rsid w:val="00157675"/>
    <w:rsid w:val="00187803"/>
    <w:rsid w:val="00190069"/>
    <w:rsid w:val="001912A1"/>
    <w:rsid w:val="001A5AE9"/>
    <w:rsid w:val="001B6AED"/>
    <w:rsid w:val="001C5A95"/>
    <w:rsid w:val="001D5E22"/>
    <w:rsid w:val="001E7ABE"/>
    <w:rsid w:val="00207827"/>
    <w:rsid w:val="00213BD5"/>
    <w:rsid w:val="00225333"/>
    <w:rsid w:val="00236826"/>
    <w:rsid w:val="0023684D"/>
    <w:rsid w:val="00250DD5"/>
    <w:rsid w:val="00252F9C"/>
    <w:rsid w:val="00286227"/>
    <w:rsid w:val="002C6331"/>
    <w:rsid w:val="002D29CF"/>
    <w:rsid w:val="002D53E2"/>
    <w:rsid w:val="002D6E3B"/>
    <w:rsid w:val="002E49DC"/>
    <w:rsid w:val="002F1980"/>
    <w:rsid w:val="002F50C5"/>
    <w:rsid w:val="003055C6"/>
    <w:rsid w:val="00306ADA"/>
    <w:rsid w:val="0031565D"/>
    <w:rsid w:val="0032039E"/>
    <w:rsid w:val="00320DE4"/>
    <w:rsid w:val="00330A19"/>
    <w:rsid w:val="00332BAC"/>
    <w:rsid w:val="0033739B"/>
    <w:rsid w:val="00352F69"/>
    <w:rsid w:val="003622D5"/>
    <w:rsid w:val="003770F0"/>
    <w:rsid w:val="003A7FA1"/>
    <w:rsid w:val="003B6551"/>
    <w:rsid w:val="003D47B3"/>
    <w:rsid w:val="003D7856"/>
    <w:rsid w:val="003E0904"/>
    <w:rsid w:val="003F2D69"/>
    <w:rsid w:val="00422663"/>
    <w:rsid w:val="00423E54"/>
    <w:rsid w:val="00443A44"/>
    <w:rsid w:val="00445B8A"/>
    <w:rsid w:val="00447F17"/>
    <w:rsid w:val="004555A3"/>
    <w:rsid w:val="00461ABD"/>
    <w:rsid w:val="00487E29"/>
    <w:rsid w:val="004A5BF8"/>
    <w:rsid w:val="004A7F48"/>
    <w:rsid w:val="004B1899"/>
    <w:rsid w:val="004C158F"/>
    <w:rsid w:val="004C2B1F"/>
    <w:rsid w:val="004D5DE2"/>
    <w:rsid w:val="004F1173"/>
    <w:rsid w:val="00532E46"/>
    <w:rsid w:val="00533F60"/>
    <w:rsid w:val="005461E2"/>
    <w:rsid w:val="005653DE"/>
    <w:rsid w:val="00573AB7"/>
    <w:rsid w:val="00580A59"/>
    <w:rsid w:val="00596A89"/>
    <w:rsid w:val="005A1FB9"/>
    <w:rsid w:val="005A53E4"/>
    <w:rsid w:val="005C1E0C"/>
    <w:rsid w:val="005C40FF"/>
    <w:rsid w:val="005D7202"/>
    <w:rsid w:val="006066B8"/>
    <w:rsid w:val="00614164"/>
    <w:rsid w:val="00615992"/>
    <w:rsid w:val="00640EDB"/>
    <w:rsid w:val="00644ACF"/>
    <w:rsid w:val="00652ED1"/>
    <w:rsid w:val="00666384"/>
    <w:rsid w:val="00670065"/>
    <w:rsid w:val="006968B2"/>
    <w:rsid w:val="006A3C47"/>
    <w:rsid w:val="006A3C73"/>
    <w:rsid w:val="006C2BA2"/>
    <w:rsid w:val="006E4B58"/>
    <w:rsid w:val="006F1E14"/>
    <w:rsid w:val="007067D8"/>
    <w:rsid w:val="0072093D"/>
    <w:rsid w:val="00724F43"/>
    <w:rsid w:val="00731739"/>
    <w:rsid w:val="00732AC4"/>
    <w:rsid w:val="007441BE"/>
    <w:rsid w:val="00752F50"/>
    <w:rsid w:val="00774793"/>
    <w:rsid w:val="00797D72"/>
    <w:rsid w:val="007D28C2"/>
    <w:rsid w:val="007F1C3E"/>
    <w:rsid w:val="00814C91"/>
    <w:rsid w:val="008151DC"/>
    <w:rsid w:val="008177D8"/>
    <w:rsid w:val="00820A94"/>
    <w:rsid w:val="0083391A"/>
    <w:rsid w:val="0083584C"/>
    <w:rsid w:val="00847B95"/>
    <w:rsid w:val="008576A5"/>
    <w:rsid w:val="00865E35"/>
    <w:rsid w:val="00877E92"/>
    <w:rsid w:val="008875EB"/>
    <w:rsid w:val="008A188B"/>
    <w:rsid w:val="008A4C76"/>
    <w:rsid w:val="008B471F"/>
    <w:rsid w:val="008B4E66"/>
    <w:rsid w:val="008B4F1C"/>
    <w:rsid w:val="008C27D8"/>
    <w:rsid w:val="008C510E"/>
    <w:rsid w:val="008C76D7"/>
    <w:rsid w:val="008D2F9A"/>
    <w:rsid w:val="008D41B2"/>
    <w:rsid w:val="008D7474"/>
    <w:rsid w:val="00903836"/>
    <w:rsid w:val="00905CD8"/>
    <w:rsid w:val="0092475F"/>
    <w:rsid w:val="0093287B"/>
    <w:rsid w:val="00955D27"/>
    <w:rsid w:val="009851E1"/>
    <w:rsid w:val="009A4213"/>
    <w:rsid w:val="009A7ADC"/>
    <w:rsid w:val="009B4A28"/>
    <w:rsid w:val="009B5A27"/>
    <w:rsid w:val="009C26EC"/>
    <w:rsid w:val="009D7F9B"/>
    <w:rsid w:val="009F5C7C"/>
    <w:rsid w:val="00A0326C"/>
    <w:rsid w:val="00A04D06"/>
    <w:rsid w:val="00A1047E"/>
    <w:rsid w:val="00A126AC"/>
    <w:rsid w:val="00A30AD6"/>
    <w:rsid w:val="00A3236E"/>
    <w:rsid w:val="00A42206"/>
    <w:rsid w:val="00A560C5"/>
    <w:rsid w:val="00A57A28"/>
    <w:rsid w:val="00A73D1A"/>
    <w:rsid w:val="00A92364"/>
    <w:rsid w:val="00A93E6D"/>
    <w:rsid w:val="00AE3A8E"/>
    <w:rsid w:val="00AF667E"/>
    <w:rsid w:val="00AF6F2E"/>
    <w:rsid w:val="00AF6F76"/>
    <w:rsid w:val="00B06D32"/>
    <w:rsid w:val="00B16D0C"/>
    <w:rsid w:val="00B22AD4"/>
    <w:rsid w:val="00B534A4"/>
    <w:rsid w:val="00B630A8"/>
    <w:rsid w:val="00B71776"/>
    <w:rsid w:val="00B75C5C"/>
    <w:rsid w:val="00B81E36"/>
    <w:rsid w:val="00BA3648"/>
    <w:rsid w:val="00BA7AF5"/>
    <w:rsid w:val="00BB609E"/>
    <w:rsid w:val="00BC1E4E"/>
    <w:rsid w:val="00BE412B"/>
    <w:rsid w:val="00BE5B3E"/>
    <w:rsid w:val="00BE6B87"/>
    <w:rsid w:val="00BF3844"/>
    <w:rsid w:val="00BF460A"/>
    <w:rsid w:val="00C05D85"/>
    <w:rsid w:val="00C45A29"/>
    <w:rsid w:val="00C4798B"/>
    <w:rsid w:val="00C54FBC"/>
    <w:rsid w:val="00C66870"/>
    <w:rsid w:val="00C74D59"/>
    <w:rsid w:val="00C873C9"/>
    <w:rsid w:val="00C939AA"/>
    <w:rsid w:val="00CB0A70"/>
    <w:rsid w:val="00CC58DE"/>
    <w:rsid w:val="00CD1FEC"/>
    <w:rsid w:val="00CD413C"/>
    <w:rsid w:val="00CD4EF0"/>
    <w:rsid w:val="00CE0723"/>
    <w:rsid w:val="00CF6D1D"/>
    <w:rsid w:val="00D13021"/>
    <w:rsid w:val="00D25786"/>
    <w:rsid w:val="00D316EE"/>
    <w:rsid w:val="00D31D70"/>
    <w:rsid w:val="00D40D22"/>
    <w:rsid w:val="00D432DB"/>
    <w:rsid w:val="00D64D8B"/>
    <w:rsid w:val="00D72A0E"/>
    <w:rsid w:val="00D87DBD"/>
    <w:rsid w:val="00D92295"/>
    <w:rsid w:val="00D93D4B"/>
    <w:rsid w:val="00DA39B9"/>
    <w:rsid w:val="00DA435F"/>
    <w:rsid w:val="00DA500D"/>
    <w:rsid w:val="00DB0DCE"/>
    <w:rsid w:val="00DC49AA"/>
    <w:rsid w:val="00DD0B13"/>
    <w:rsid w:val="00DD4342"/>
    <w:rsid w:val="00DE768E"/>
    <w:rsid w:val="00DF241B"/>
    <w:rsid w:val="00DF42B9"/>
    <w:rsid w:val="00DF4D1E"/>
    <w:rsid w:val="00DF4FEB"/>
    <w:rsid w:val="00E138D6"/>
    <w:rsid w:val="00E17E64"/>
    <w:rsid w:val="00E3691D"/>
    <w:rsid w:val="00E51716"/>
    <w:rsid w:val="00E552FB"/>
    <w:rsid w:val="00E749F8"/>
    <w:rsid w:val="00E7524F"/>
    <w:rsid w:val="00EA020E"/>
    <w:rsid w:val="00EA47C6"/>
    <w:rsid w:val="00EB7E3E"/>
    <w:rsid w:val="00EC26CF"/>
    <w:rsid w:val="00EE09C7"/>
    <w:rsid w:val="00F12E90"/>
    <w:rsid w:val="00F21FE3"/>
    <w:rsid w:val="00F316BB"/>
    <w:rsid w:val="00F34E4B"/>
    <w:rsid w:val="00F34E92"/>
    <w:rsid w:val="00F47EF2"/>
    <w:rsid w:val="00F54EB3"/>
    <w:rsid w:val="00F65FCC"/>
    <w:rsid w:val="00F747EB"/>
    <w:rsid w:val="00F96A9F"/>
    <w:rsid w:val="00FA1360"/>
    <w:rsid w:val="00FB0E89"/>
    <w:rsid w:val="00FB4A1E"/>
    <w:rsid w:val="00FB5060"/>
    <w:rsid w:val="00FD2F75"/>
    <w:rsid w:val="00FD4EB9"/>
    <w:rsid w:val="00FE193C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E6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3">
    <w:name w:val="heading 3"/>
    <w:basedOn w:val="Normal"/>
    <w:next w:val="Normal"/>
    <w:qFormat/>
    <w:rsid w:val="007067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1D5E2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6A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576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76A5"/>
    <w:pPr>
      <w:tabs>
        <w:tab w:val="center" w:pos="4320"/>
        <w:tab w:val="right" w:pos="8640"/>
      </w:tabs>
    </w:pPr>
  </w:style>
  <w:style w:type="character" w:styleId="Hyperlink">
    <w:name w:val="Hyperlink"/>
    <w:rsid w:val="008576A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B4A28"/>
    <w:rPr>
      <w:rFonts w:ascii="Courier" w:hAnsi="Courier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7202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rsid w:val="005D7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2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3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E6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3">
    <w:name w:val="heading 3"/>
    <w:basedOn w:val="Normal"/>
    <w:next w:val="Normal"/>
    <w:qFormat/>
    <w:rsid w:val="007067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1D5E2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6A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576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76A5"/>
    <w:pPr>
      <w:tabs>
        <w:tab w:val="center" w:pos="4320"/>
        <w:tab w:val="right" w:pos="8640"/>
      </w:tabs>
    </w:pPr>
  </w:style>
  <w:style w:type="character" w:styleId="Hyperlink">
    <w:name w:val="Hyperlink"/>
    <w:rsid w:val="008576A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B4A28"/>
    <w:rPr>
      <w:rFonts w:ascii="Courier" w:hAnsi="Courier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7202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rsid w:val="005D7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2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3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erworkreductio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hitehouse.gov/sites/default/files/omb/assets/fea_docs/FY10_Ref_Model_Mapping_QuickGuide_Aug_2008_Revised1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34979-1037-4FA7-81FB-36E1CFC3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991</Words>
  <Characters>8215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 WORKSHEET PART 2</vt:lpstr>
    </vt:vector>
  </TitlesOfParts>
  <Company>DHHS/OS</Company>
  <LinksUpToDate>false</LinksUpToDate>
  <CharactersWithSpaces>9188</CharactersWithSpaces>
  <SharedDoc>false</SharedDoc>
  <HLinks>
    <vt:vector size="6" baseType="variant">
      <vt:variant>
        <vt:i4>3670066</vt:i4>
      </vt:variant>
      <vt:variant>
        <vt:i4>0</vt:i4>
      </vt:variant>
      <vt:variant>
        <vt:i4>0</vt:i4>
      </vt:variant>
      <vt:variant>
        <vt:i4>5</vt:i4>
      </vt:variant>
      <vt:variant>
        <vt:lpwstr>http://www.paperworkreduction.gov/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 WORKSHEET PART 2</dc:title>
  <dc:subject>Part 2: Information Collection Details</dc:subject>
  <dc:creator>U.S. Department of Health and Human Services</dc:creator>
  <cp:lastModifiedBy>arp5</cp:lastModifiedBy>
  <cp:revision>3</cp:revision>
  <cp:lastPrinted>2010-11-01T15:42:00Z</cp:lastPrinted>
  <dcterms:created xsi:type="dcterms:W3CDTF">2011-08-05T22:10:00Z</dcterms:created>
  <dcterms:modified xsi:type="dcterms:W3CDTF">2011-08-05T22:12:00Z</dcterms:modified>
</cp:coreProperties>
</file>