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267" w:rsidRPr="00B37602" w:rsidRDefault="00D32C3D" w:rsidP="00B769AC">
      <w:pPr>
        <w:spacing w:after="120" w:line="240" w:lineRule="auto"/>
        <w:jc w:val="center"/>
        <w:rPr>
          <w:rFonts w:ascii="Times New Roman" w:hAnsi="Times New Roman"/>
          <w:b/>
          <w:sz w:val="24"/>
          <w:szCs w:val="24"/>
        </w:rPr>
      </w:pPr>
      <w:r>
        <w:rPr>
          <w:rFonts w:ascii="Times New Roman" w:hAnsi="Times New Roman"/>
          <w:b/>
          <w:sz w:val="24"/>
          <w:szCs w:val="24"/>
        </w:rPr>
        <w:t xml:space="preserve">Medicare Part D </w:t>
      </w:r>
      <w:r w:rsidR="003D4267" w:rsidRPr="00B37602">
        <w:rPr>
          <w:rFonts w:ascii="Times New Roman" w:hAnsi="Times New Roman"/>
          <w:b/>
          <w:sz w:val="24"/>
          <w:szCs w:val="24"/>
        </w:rPr>
        <w:t>Medication Therapy Management Program Improvement</w:t>
      </w:r>
      <w:r>
        <w:rPr>
          <w:rFonts w:ascii="Times New Roman" w:hAnsi="Times New Roman"/>
          <w:b/>
          <w:sz w:val="24"/>
          <w:szCs w:val="24"/>
        </w:rPr>
        <w:t>s – Standardized Format</w:t>
      </w:r>
    </w:p>
    <w:p w:rsidR="00E524F5" w:rsidRPr="00B37602" w:rsidRDefault="00E524F5" w:rsidP="00B769AC">
      <w:pPr>
        <w:spacing w:after="120" w:line="240" w:lineRule="auto"/>
        <w:jc w:val="center"/>
        <w:rPr>
          <w:rFonts w:ascii="Times New Roman" w:hAnsi="Times New Roman"/>
          <w:b/>
          <w:sz w:val="24"/>
          <w:szCs w:val="24"/>
        </w:rPr>
      </w:pPr>
      <w:r w:rsidRPr="00B37602">
        <w:rPr>
          <w:rFonts w:ascii="Times New Roman" w:hAnsi="Times New Roman"/>
          <w:b/>
          <w:sz w:val="24"/>
          <w:szCs w:val="24"/>
        </w:rPr>
        <w:t>Response to Comments Received from the 60-day Notice in the Federal Register</w:t>
      </w:r>
    </w:p>
    <w:p w:rsidR="00535A06" w:rsidRPr="00B37602" w:rsidRDefault="00535A06" w:rsidP="00B769AC">
      <w:pPr>
        <w:spacing w:after="120" w:line="240" w:lineRule="auto"/>
        <w:jc w:val="center"/>
        <w:rPr>
          <w:rFonts w:ascii="Times New Roman" w:hAnsi="Times New Roman"/>
          <w:b/>
          <w:sz w:val="24"/>
          <w:szCs w:val="24"/>
        </w:rPr>
      </w:pPr>
    </w:p>
    <w:p w:rsidR="00D32C3D" w:rsidRDefault="00D32C3D" w:rsidP="00B769AC">
      <w:pPr>
        <w:spacing w:after="120" w:line="240" w:lineRule="auto"/>
        <w:rPr>
          <w:rFonts w:ascii="Times New Roman" w:hAnsi="Times New Roman"/>
          <w:sz w:val="24"/>
          <w:szCs w:val="24"/>
        </w:rPr>
      </w:pPr>
      <w:r>
        <w:rPr>
          <w:rFonts w:ascii="Times New Roman" w:hAnsi="Times New Roman"/>
          <w:sz w:val="24"/>
          <w:szCs w:val="24"/>
        </w:rPr>
        <w:t xml:space="preserve">Notice of the proposed collection and request for </w:t>
      </w:r>
      <w:r w:rsidR="002F5BD4">
        <w:rPr>
          <w:rFonts w:ascii="Times New Roman" w:hAnsi="Times New Roman"/>
          <w:sz w:val="24"/>
          <w:szCs w:val="24"/>
        </w:rPr>
        <w:t>c</w:t>
      </w:r>
      <w:r w:rsidR="00E3335E">
        <w:rPr>
          <w:rFonts w:ascii="Times New Roman" w:hAnsi="Times New Roman"/>
          <w:sz w:val="24"/>
          <w:szCs w:val="24"/>
        </w:rPr>
        <w:t xml:space="preserve">omment </w:t>
      </w:r>
      <w:r>
        <w:rPr>
          <w:rFonts w:ascii="Times New Roman" w:hAnsi="Times New Roman"/>
          <w:sz w:val="24"/>
          <w:szCs w:val="24"/>
        </w:rPr>
        <w:t xml:space="preserve">was posted in the Federal Register, Vol. 76, No. 104, on May 31, 2011.  During the 60-day </w:t>
      </w:r>
      <w:r w:rsidR="002F5BD4">
        <w:rPr>
          <w:rFonts w:ascii="Times New Roman" w:hAnsi="Times New Roman"/>
          <w:sz w:val="24"/>
          <w:szCs w:val="24"/>
        </w:rPr>
        <w:t>c</w:t>
      </w:r>
      <w:r w:rsidR="00E3335E">
        <w:rPr>
          <w:rFonts w:ascii="Times New Roman" w:hAnsi="Times New Roman"/>
          <w:sz w:val="24"/>
          <w:szCs w:val="24"/>
        </w:rPr>
        <w:t xml:space="preserve">omment </w:t>
      </w:r>
      <w:r>
        <w:rPr>
          <w:rFonts w:ascii="Times New Roman" w:hAnsi="Times New Roman"/>
          <w:sz w:val="24"/>
          <w:szCs w:val="24"/>
        </w:rPr>
        <w:t xml:space="preserve">period, 26 organizations submitted 234 comments.  </w:t>
      </w:r>
      <w:r w:rsidR="0025364B">
        <w:rPr>
          <w:rFonts w:ascii="Times New Roman" w:hAnsi="Times New Roman"/>
          <w:sz w:val="24"/>
          <w:szCs w:val="24"/>
        </w:rPr>
        <w:t xml:space="preserve">Nineteen comments were from Medication Therapy Management (MTM) vendors, 31 were from advocacy groups, 108 were from associations, and 76 were from health plans. </w:t>
      </w:r>
      <w:r w:rsidR="005E328E">
        <w:rPr>
          <w:rFonts w:ascii="Times New Roman" w:hAnsi="Times New Roman"/>
          <w:sz w:val="24"/>
          <w:szCs w:val="24"/>
        </w:rPr>
        <w:t>There were 6 comments about comprehensive medication review</w:t>
      </w:r>
      <w:r w:rsidR="00BA5221">
        <w:rPr>
          <w:rFonts w:ascii="Times New Roman" w:hAnsi="Times New Roman"/>
          <w:sz w:val="24"/>
          <w:szCs w:val="24"/>
        </w:rPr>
        <w:t>s</w:t>
      </w:r>
      <w:r w:rsidR="005E328E">
        <w:rPr>
          <w:rFonts w:ascii="Times New Roman" w:hAnsi="Times New Roman"/>
          <w:sz w:val="24"/>
          <w:szCs w:val="24"/>
        </w:rPr>
        <w:t xml:space="preserve">, </w:t>
      </w:r>
      <w:r w:rsidR="00BA5221">
        <w:rPr>
          <w:rFonts w:ascii="Times New Roman" w:hAnsi="Times New Roman"/>
          <w:sz w:val="24"/>
          <w:szCs w:val="24"/>
        </w:rPr>
        <w:t xml:space="preserve">34 general comments about the standardized format, </w:t>
      </w:r>
      <w:r w:rsidR="005E328E">
        <w:rPr>
          <w:rFonts w:ascii="Times New Roman" w:hAnsi="Times New Roman"/>
          <w:sz w:val="24"/>
          <w:szCs w:val="24"/>
        </w:rPr>
        <w:t xml:space="preserve">40 comments about the Beneficiary Cover Letter, 46 comments about the </w:t>
      </w:r>
      <w:r w:rsidR="00220144">
        <w:rPr>
          <w:rFonts w:ascii="Times New Roman" w:hAnsi="Times New Roman"/>
          <w:sz w:val="24"/>
          <w:szCs w:val="24"/>
        </w:rPr>
        <w:t>Medication Action</w:t>
      </w:r>
      <w:r w:rsidR="005E328E">
        <w:rPr>
          <w:rFonts w:ascii="Times New Roman" w:hAnsi="Times New Roman"/>
          <w:sz w:val="24"/>
          <w:szCs w:val="24"/>
        </w:rPr>
        <w:t xml:space="preserve"> Plan, and 108 comments about the Personal Medication List.</w:t>
      </w:r>
    </w:p>
    <w:p w:rsidR="00E524F5" w:rsidRPr="00B37602" w:rsidRDefault="002F5BD4" w:rsidP="00B769AC">
      <w:pPr>
        <w:spacing w:after="120" w:line="240" w:lineRule="auto"/>
        <w:rPr>
          <w:rFonts w:ascii="Times New Roman" w:hAnsi="Times New Roman"/>
          <w:sz w:val="24"/>
          <w:szCs w:val="24"/>
        </w:rPr>
      </w:pPr>
      <w:r>
        <w:rPr>
          <w:rFonts w:ascii="Times New Roman" w:hAnsi="Times New Roman"/>
          <w:sz w:val="24"/>
          <w:szCs w:val="24"/>
        </w:rPr>
        <w:t xml:space="preserve">CMS has engaged stakeholders throughout the development of the standardized format, and appreciates their comments, suggestions, and questions in response to the request for comments.   </w:t>
      </w:r>
      <w:r w:rsidR="00165704">
        <w:rPr>
          <w:rFonts w:ascii="Times New Roman" w:hAnsi="Times New Roman"/>
          <w:sz w:val="24"/>
          <w:szCs w:val="24"/>
        </w:rPr>
        <w:t>CMS’</w:t>
      </w:r>
      <w:r w:rsidR="00E3335E">
        <w:rPr>
          <w:rFonts w:ascii="Times New Roman" w:hAnsi="Times New Roman"/>
          <w:sz w:val="24"/>
          <w:szCs w:val="24"/>
        </w:rPr>
        <w:t xml:space="preserve"> responses </w:t>
      </w:r>
      <w:r w:rsidR="005963A2" w:rsidRPr="00B37602">
        <w:rPr>
          <w:rFonts w:ascii="Times New Roman" w:hAnsi="Times New Roman"/>
          <w:sz w:val="24"/>
          <w:szCs w:val="24"/>
        </w:rPr>
        <w:t>are given below</w:t>
      </w:r>
      <w:r w:rsidR="00A40157" w:rsidRPr="00B37602">
        <w:rPr>
          <w:rFonts w:ascii="Times New Roman" w:hAnsi="Times New Roman"/>
          <w:sz w:val="24"/>
          <w:szCs w:val="24"/>
        </w:rPr>
        <w:t xml:space="preserve">, organized into </w:t>
      </w:r>
      <w:r w:rsidR="00D673F9" w:rsidRPr="00B37602">
        <w:rPr>
          <w:rFonts w:ascii="Times New Roman" w:hAnsi="Times New Roman"/>
          <w:sz w:val="24"/>
          <w:szCs w:val="24"/>
        </w:rPr>
        <w:t>four</w:t>
      </w:r>
      <w:r w:rsidR="00A40157" w:rsidRPr="00B37602">
        <w:rPr>
          <w:rFonts w:ascii="Times New Roman" w:hAnsi="Times New Roman"/>
          <w:sz w:val="24"/>
          <w:szCs w:val="24"/>
        </w:rPr>
        <w:t xml:space="preserve"> sections</w:t>
      </w:r>
      <w:r w:rsidR="00BA5221">
        <w:rPr>
          <w:rFonts w:ascii="Times New Roman" w:hAnsi="Times New Roman"/>
          <w:sz w:val="24"/>
          <w:szCs w:val="24"/>
        </w:rPr>
        <w:t xml:space="preserve"> of the standardized format (Format)</w:t>
      </w:r>
      <w:r w:rsidR="00A40157" w:rsidRPr="00B37602">
        <w:rPr>
          <w:rFonts w:ascii="Times New Roman" w:hAnsi="Times New Roman"/>
          <w:sz w:val="24"/>
          <w:szCs w:val="24"/>
        </w:rPr>
        <w:t xml:space="preserve">: </w:t>
      </w:r>
      <w:r w:rsidR="00D673F9" w:rsidRPr="00B37602">
        <w:rPr>
          <w:rFonts w:ascii="Times New Roman" w:hAnsi="Times New Roman"/>
          <w:sz w:val="24"/>
          <w:szCs w:val="24"/>
        </w:rPr>
        <w:t xml:space="preserve">Global Recommendations, </w:t>
      </w:r>
      <w:r w:rsidR="00A40157" w:rsidRPr="00B37602">
        <w:rPr>
          <w:rFonts w:ascii="Times New Roman" w:hAnsi="Times New Roman"/>
          <w:sz w:val="24"/>
          <w:szCs w:val="24"/>
        </w:rPr>
        <w:t>Beneficiary Cover Letter</w:t>
      </w:r>
      <w:r w:rsidR="00BA5221">
        <w:rPr>
          <w:rFonts w:ascii="Times New Roman" w:hAnsi="Times New Roman"/>
          <w:sz w:val="24"/>
          <w:szCs w:val="24"/>
        </w:rPr>
        <w:t xml:space="preserve"> </w:t>
      </w:r>
      <w:r>
        <w:rPr>
          <w:rFonts w:ascii="Times New Roman" w:hAnsi="Times New Roman"/>
          <w:sz w:val="24"/>
          <w:szCs w:val="24"/>
        </w:rPr>
        <w:t>(</w:t>
      </w:r>
      <w:r w:rsidR="00BA5221">
        <w:rPr>
          <w:rFonts w:ascii="Times New Roman" w:hAnsi="Times New Roman"/>
          <w:sz w:val="24"/>
          <w:szCs w:val="24"/>
        </w:rPr>
        <w:t>BCL)</w:t>
      </w:r>
      <w:r w:rsidR="00A40157" w:rsidRPr="00B37602">
        <w:rPr>
          <w:rFonts w:ascii="Times New Roman" w:hAnsi="Times New Roman"/>
          <w:sz w:val="24"/>
          <w:szCs w:val="24"/>
        </w:rPr>
        <w:t>, Medication Action Plan</w:t>
      </w:r>
      <w:r w:rsidR="00BA5221">
        <w:rPr>
          <w:rFonts w:ascii="Times New Roman" w:hAnsi="Times New Roman"/>
          <w:sz w:val="24"/>
          <w:szCs w:val="24"/>
        </w:rPr>
        <w:t xml:space="preserve"> (MAP)</w:t>
      </w:r>
      <w:r w:rsidR="00A40157" w:rsidRPr="00B37602">
        <w:rPr>
          <w:rFonts w:ascii="Times New Roman" w:hAnsi="Times New Roman"/>
          <w:sz w:val="24"/>
          <w:szCs w:val="24"/>
        </w:rPr>
        <w:t>, and Personal Medication List</w:t>
      </w:r>
      <w:r w:rsidR="00BA5221">
        <w:rPr>
          <w:rFonts w:ascii="Times New Roman" w:hAnsi="Times New Roman"/>
          <w:sz w:val="24"/>
          <w:szCs w:val="24"/>
        </w:rPr>
        <w:t xml:space="preserve"> (</w:t>
      </w:r>
      <w:r w:rsidR="00115830">
        <w:rPr>
          <w:rFonts w:ascii="Times New Roman" w:hAnsi="Times New Roman"/>
          <w:sz w:val="24"/>
          <w:szCs w:val="24"/>
        </w:rPr>
        <w:t>P</w:t>
      </w:r>
      <w:r w:rsidR="00BA5221">
        <w:rPr>
          <w:rFonts w:ascii="Times New Roman" w:hAnsi="Times New Roman"/>
          <w:sz w:val="24"/>
          <w:szCs w:val="24"/>
        </w:rPr>
        <w:t>M</w:t>
      </w:r>
      <w:r w:rsidR="00115830">
        <w:rPr>
          <w:rFonts w:ascii="Times New Roman" w:hAnsi="Times New Roman"/>
          <w:sz w:val="24"/>
          <w:szCs w:val="24"/>
        </w:rPr>
        <w:t>L</w:t>
      </w:r>
      <w:r w:rsidR="00BA5221">
        <w:rPr>
          <w:rFonts w:ascii="Times New Roman" w:hAnsi="Times New Roman"/>
          <w:sz w:val="24"/>
          <w:szCs w:val="24"/>
        </w:rPr>
        <w:t>)</w:t>
      </w:r>
      <w:r w:rsidR="00637F0C">
        <w:rPr>
          <w:rFonts w:ascii="Times New Roman" w:hAnsi="Times New Roman"/>
          <w:sz w:val="24"/>
          <w:szCs w:val="24"/>
        </w:rPr>
        <w:t xml:space="preserve">. </w:t>
      </w:r>
      <w:r w:rsidR="00E3335E">
        <w:rPr>
          <w:rFonts w:ascii="Times New Roman" w:hAnsi="Times New Roman"/>
          <w:sz w:val="24"/>
          <w:szCs w:val="24"/>
        </w:rPr>
        <w:t xml:space="preserve"> </w:t>
      </w:r>
      <w:r w:rsidR="00ED6ACB">
        <w:rPr>
          <w:rFonts w:ascii="Times New Roman" w:hAnsi="Times New Roman"/>
          <w:sz w:val="24"/>
          <w:szCs w:val="24"/>
        </w:rPr>
        <w:t>Within these sections, comments and responses are further divided into relevant subsections.</w:t>
      </w:r>
    </w:p>
    <w:p w:rsidR="00D673F9" w:rsidRPr="00B37602" w:rsidRDefault="00D673F9" w:rsidP="00B769AC">
      <w:pPr>
        <w:spacing w:after="120" w:line="240" w:lineRule="auto"/>
        <w:rPr>
          <w:rFonts w:ascii="Times New Roman" w:hAnsi="Times New Roman"/>
          <w:sz w:val="24"/>
          <w:szCs w:val="24"/>
        </w:rPr>
      </w:pPr>
    </w:p>
    <w:p w:rsidR="00D673F9" w:rsidRDefault="001D34B7" w:rsidP="00B769AC">
      <w:pPr>
        <w:spacing w:after="120" w:line="240" w:lineRule="auto"/>
        <w:rPr>
          <w:rFonts w:ascii="Times New Roman" w:hAnsi="Times New Roman"/>
          <w:b/>
          <w:sz w:val="28"/>
          <w:szCs w:val="28"/>
        </w:rPr>
      </w:pPr>
      <w:r>
        <w:rPr>
          <w:rFonts w:ascii="Times New Roman" w:hAnsi="Times New Roman"/>
          <w:b/>
          <w:sz w:val="28"/>
          <w:szCs w:val="28"/>
        </w:rPr>
        <w:t xml:space="preserve">I.  </w:t>
      </w:r>
      <w:r w:rsidR="00D673F9" w:rsidRPr="00B769AC">
        <w:rPr>
          <w:rFonts w:ascii="Times New Roman" w:hAnsi="Times New Roman"/>
          <w:b/>
          <w:sz w:val="28"/>
          <w:szCs w:val="28"/>
        </w:rPr>
        <w:t>Global Recommendations</w:t>
      </w:r>
    </w:p>
    <w:p w:rsidR="00AB7EA0" w:rsidRDefault="00AB7EA0" w:rsidP="00B769AC">
      <w:pPr>
        <w:spacing w:after="120" w:line="240" w:lineRule="auto"/>
        <w:rPr>
          <w:rFonts w:ascii="Times New Roman" w:hAnsi="Times New Roman"/>
          <w:b/>
          <w:sz w:val="28"/>
          <w:szCs w:val="28"/>
        </w:rPr>
      </w:pPr>
    </w:p>
    <w:p w:rsidR="00B26C13" w:rsidRPr="00B26C13" w:rsidRDefault="00B26C13" w:rsidP="00B26C13">
      <w:pPr>
        <w:spacing w:after="120" w:line="240" w:lineRule="auto"/>
        <w:rPr>
          <w:rFonts w:ascii="Times New Roman" w:hAnsi="Times New Roman"/>
          <w:b/>
          <w:sz w:val="24"/>
          <w:szCs w:val="24"/>
          <w:u w:val="single"/>
        </w:rPr>
      </w:pPr>
      <w:r w:rsidRPr="00B26C13">
        <w:rPr>
          <w:rFonts w:ascii="Times New Roman" w:hAnsi="Times New Roman"/>
          <w:b/>
          <w:sz w:val="24"/>
          <w:szCs w:val="24"/>
          <w:u w:val="single"/>
        </w:rPr>
        <w:t>Support for the Standardized Format</w:t>
      </w:r>
    </w:p>
    <w:p w:rsidR="00B26C13" w:rsidRDefault="00B26C13" w:rsidP="00B26C13">
      <w:pPr>
        <w:spacing w:after="120" w:line="240" w:lineRule="auto"/>
        <w:rPr>
          <w:rFonts w:ascii="Times New Roman" w:hAnsi="Times New Roman"/>
          <w:sz w:val="24"/>
          <w:szCs w:val="24"/>
        </w:rPr>
      </w:pPr>
      <w:r w:rsidRPr="00B96797">
        <w:rPr>
          <w:rFonts w:ascii="Times New Roman" w:hAnsi="Times New Roman"/>
          <w:sz w:val="24"/>
          <w:szCs w:val="24"/>
          <w:u w:val="single"/>
        </w:rPr>
        <w:t>Comment:</w:t>
      </w:r>
      <w:r>
        <w:rPr>
          <w:rFonts w:ascii="Times New Roman" w:hAnsi="Times New Roman"/>
          <w:sz w:val="24"/>
          <w:szCs w:val="24"/>
        </w:rPr>
        <w:t xml:space="preserve">  Several </w:t>
      </w:r>
      <w:proofErr w:type="spellStart"/>
      <w:r>
        <w:rPr>
          <w:rFonts w:ascii="Times New Roman" w:hAnsi="Times New Roman"/>
          <w:sz w:val="24"/>
          <w:szCs w:val="24"/>
        </w:rPr>
        <w:t>commenters</w:t>
      </w:r>
      <w:proofErr w:type="spellEnd"/>
      <w:r>
        <w:rPr>
          <w:rFonts w:ascii="Times New Roman" w:hAnsi="Times New Roman"/>
          <w:sz w:val="24"/>
          <w:szCs w:val="24"/>
        </w:rPr>
        <w:t xml:space="preserve"> expressed support for the changes CMS has made to the standardized format, including ease of navigation and understanding, the benefit to beneficiaries, the value of implementing a standard format, support for the vertical or portrait format, and appreciation for CMS’ consultation with stakeholders.   </w:t>
      </w:r>
    </w:p>
    <w:p w:rsidR="00B26C13" w:rsidRDefault="00B26C13" w:rsidP="00B769AC">
      <w:pPr>
        <w:spacing w:after="120" w:line="240" w:lineRule="auto"/>
        <w:rPr>
          <w:rFonts w:ascii="Times New Roman" w:hAnsi="Times New Roman"/>
          <w:b/>
          <w:sz w:val="24"/>
          <w:szCs w:val="24"/>
          <w:u w:val="single"/>
        </w:rPr>
      </w:pPr>
      <w:r w:rsidRPr="00E3335E">
        <w:rPr>
          <w:rFonts w:ascii="Times New Roman" w:hAnsi="Times New Roman"/>
          <w:color w:val="000000"/>
          <w:sz w:val="24"/>
          <w:szCs w:val="24"/>
          <w:u w:val="single"/>
        </w:rPr>
        <w:t>Response:</w:t>
      </w:r>
      <w:r>
        <w:rPr>
          <w:rFonts w:ascii="Times New Roman" w:hAnsi="Times New Roman"/>
          <w:b/>
          <w:color w:val="000000"/>
          <w:sz w:val="24"/>
          <w:szCs w:val="24"/>
        </w:rPr>
        <w:t xml:space="preserve">  </w:t>
      </w:r>
      <w:r>
        <w:rPr>
          <w:rFonts w:ascii="Times New Roman" w:hAnsi="Times New Roman"/>
          <w:sz w:val="24"/>
          <w:szCs w:val="24"/>
        </w:rPr>
        <w:t xml:space="preserve">CMS appreciates </w:t>
      </w:r>
      <w:r w:rsidR="00C23E20">
        <w:rPr>
          <w:rFonts w:ascii="Times New Roman" w:hAnsi="Times New Roman"/>
          <w:sz w:val="24"/>
          <w:szCs w:val="24"/>
        </w:rPr>
        <w:t xml:space="preserve">all the comments that support the standardized format and its value to beneficiaries and MTM programs, and all the suggestions submitted by stakeholders.   </w:t>
      </w:r>
    </w:p>
    <w:p w:rsidR="00B26C13" w:rsidRDefault="00B26C13" w:rsidP="00B769AC">
      <w:pPr>
        <w:spacing w:after="120" w:line="240" w:lineRule="auto"/>
        <w:rPr>
          <w:rFonts w:ascii="Times New Roman" w:hAnsi="Times New Roman"/>
          <w:b/>
          <w:sz w:val="24"/>
          <w:szCs w:val="24"/>
          <w:u w:val="single"/>
        </w:rPr>
      </w:pPr>
    </w:p>
    <w:p w:rsidR="00D673F9" w:rsidRPr="00B37602" w:rsidRDefault="00D673F9" w:rsidP="00B769AC">
      <w:pPr>
        <w:spacing w:after="120" w:line="240" w:lineRule="auto"/>
        <w:rPr>
          <w:rFonts w:ascii="Times New Roman" w:hAnsi="Times New Roman"/>
          <w:b/>
          <w:sz w:val="24"/>
          <w:szCs w:val="24"/>
          <w:u w:val="single"/>
        </w:rPr>
      </w:pPr>
      <w:r w:rsidRPr="00B37602">
        <w:rPr>
          <w:rFonts w:ascii="Times New Roman" w:hAnsi="Times New Roman"/>
          <w:b/>
          <w:sz w:val="24"/>
          <w:szCs w:val="24"/>
          <w:u w:val="single"/>
        </w:rPr>
        <w:t>Literacy Level</w:t>
      </w:r>
    </w:p>
    <w:p w:rsidR="00B96797" w:rsidRDefault="00B96797" w:rsidP="00B769AC">
      <w:pPr>
        <w:spacing w:after="120" w:line="240" w:lineRule="auto"/>
        <w:rPr>
          <w:rFonts w:ascii="Times New Roman" w:hAnsi="Times New Roman"/>
          <w:sz w:val="24"/>
          <w:szCs w:val="24"/>
        </w:rPr>
      </w:pPr>
      <w:r w:rsidRPr="00B96797">
        <w:rPr>
          <w:rFonts w:ascii="Times New Roman" w:hAnsi="Times New Roman"/>
          <w:sz w:val="24"/>
          <w:szCs w:val="24"/>
          <w:u w:val="single"/>
        </w:rPr>
        <w:t>Comment:</w:t>
      </w:r>
      <w:r>
        <w:rPr>
          <w:rFonts w:ascii="Times New Roman" w:hAnsi="Times New Roman"/>
          <w:sz w:val="24"/>
          <w:szCs w:val="24"/>
        </w:rPr>
        <w:t xml:space="preserve"> </w:t>
      </w:r>
      <w:r w:rsidR="00E3335E">
        <w:rPr>
          <w:rFonts w:ascii="Times New Roman" w:hAnsi="Times New Roman"/>
          <w:sz w:val="24"/>
          <w:szCs w:val="24"/>
        </w:rPr>
        <w:t xml:space="preserve"> </w:t>
      </w:r>
      <w:r w:rsidR="00DB28A1">
        <w:rPr>
          <w:rFonts w:ascii="Times New Roman" w:hAnsi="Times New Roman"/>
          <w:sz w:val="24"/>
          <w:szCs w:val="24"/>
        </w:rPr>
        <w:t xml:space="preserve">Several </w:t>
      </w:r>
      <w:proofErr w:type="spellStart"/>
      <w:r>
        <w:rPr>
          <w:rFonts w:ascii="Times New Roman" w:hAnsi="Times New Roman"/>
          <w:sz w:val="24"/>
          <w:szCs w:val="24"/>
        </w:rPr>
        <w:t>commenters</w:t>
      </w:r>
      <w:proofErr w:type="spellEnd"/>
      <w:r>
        <w:rPr>
          <w:rFonts w:ascii="Times New Roman" w:hAnsi="Times New Roman"/>
          <w:sz w:val="24"/>
          <w:szCs w:val="24"/>
        </w:rPr>
        <w:t xml:space="preserve"> noted that the readability and literacy level of the format should be evaluated and user tested because it exceeds the reading and literacy level of many Medicare beneficiaries.  Some </w:t>
      </w:r>
      <w:proofErr w:type="spellStart"/>
      <w:r>
        <w:rPr>
          <w:rFonts w:ascii="Times New Roman" w:hAnsi="Times New Roman"/>
          <w:sz w:val="24"/>
          <w:szCs w:val="24"/>
        </w:rPr>
        <w:t>commenters</w:t>
      </w:r>
      <w:proofErr w:type="spellEnd"/>
      <w:r>
        <w:rPr>
          <w:rFonts w:ascii="Times New Roman" w:hAnsi="Times New Roman"/>
          <w:sz w:val="24"/>
          <w:szCs w:val="24"/>
        </w:rPr>
        <w:t xml:space="preserve"> suggested revisions to the 5</w:t>
      </w:r>
      <w:r w:rsidRPr="00B96797">
        <w:rPr>
          <w:rFonts w:ascii="Times New Roman" w:hAnsi="Times New Roman"/>
          <w:sz w:val="24"/>
          <w:szCs w:val="24"/>
          <w:vertAlign w:val="superscript"/>
        </w:rPr>
        <w:t>th</w:t>
      </w:r>
      <w:r>
        <w:rPr>
          <w:rFonts w:ascii="Times New Roman" w:hAnsi="Times New Roman"/>
          <w:sz w:val="24"/>
          <w:szCs w:val="24"/>
        </w:rPr>
        <w:t xml:space="preserve"> or 6</w:t>
      </w:r>
      <w:r w:rsidRPr="00B96797">
        <w:rPr>
          <w:rFonts w:ascii="Times New Roman" w:hAnsi="Times New Roman"/>
          <w:sz w:val="24"/>
          <w:szCs w:val="24"/>
          <w:vertAlign w:val="superscript"/>
        </w:rPr>
        <w:t>th</w:t>
      </w:r>
      <w:r>
        <w:rPr>
          <w:rFonts w:ascii="Times New Roman" w:hAnsi="Times New Roman"/>
          <w:sz w:val="24"/>
          <w:szCs w:val="24"/>
        </w:rPr>
        <w:t xml:space="preserve"> grade level, </w:t>
      </w:r>
      <w:r w:rsidR="00FA31C5">
        <w:rPr>
          <w:rFonts w:ascii="Times New Roman" w:hAnsi="Times New Roman"/>
          <w:sz w:val="24"/>
          <w:szCs w:val="24"/>
        </w:rPr>
        <w:t>compliance with</w:t>
      </w:r>
      <w:r>
        <w:rPr>
          <w:rFonts w:ascii="Times New Roman" w:hAnsi="Times New Roman"/>
          <w:sz w:val="24"/>
          <w:szCs w:val="24"/>
        </w:rPr>
        <w:t xml:space="preserve"> the Plain Writing Act of 2010, and an appropriate level for medical foreign language interpretative services.     </w:t>
      </w:r>
    </w:p>
    <w:p w:rsidR="00B37602" w:rsidRPr="00B37602" w:rsidRDefault="00B37602" w:rsidP="00B769AC">
      <w:pPr>
        <w:spacing w:after="120" w:line="240" w:lineRule="auto"/>
        <w:rPr>
          <w:rFonts w:ascii="Times New Roman" w:hAnsi="Times New Roman"/>
          <w:sz w:val="24"/>
          <w:szCs w:val="24"/>
        </w:rPr>
      </w:pPr>
      <w:r w:rsidRPr="00E3335E">
        <w:rPr>
          <w:rFonts w:ascii="Times New Roman" w:hAnsi="Times New Roman"/>
          <w:color w:val="000000"/>
          <w:sz w:val="24"/>
          <w:szCs w:val="24"/>
          <w:u w:val="single"/>
        </w:rPr>
        <w:t>Response</w:t>
      </w:r>
      <w:r w:rsidR="00E3335E" w:rsidRPr="00E3335E">
        <w:rPr>
          <w:rFonts w:ascii="Times New Roman" w:hAnsi="Times New Roman"/>
          <w:color w:val="000000"/>
          <w:sz w:val="24"/>
          <w:szCs w:val="24"/>
          <w:u w:val="single"/>
        </w:rPr>
        <w:t>:</w:t>
      </w:r>
      <w:r w:rsidR="00E3335E">
        <w:rPr>
          <w:rFonts w:ascii="Times New Roman" w:hAnsi="Times New Roman"/>
          <w:b/>
          <w:color w:val="000000"/>
          <w:sz w:val="24"/>
          <w:szCs w:val="24"/>
        </w:rPr>
        <w:t xml:space="preserve">  </w:t>
      </w:r>
      <w:r w:rsidR="00E3335E">
        <w:rPr>
          <w:rFonts w:ascii="Times New Roman" w:hAnsi="Times New Roman"/>
          <w:sz w:val="24"/>
          <w:szCs w:val="24"/>
        </w:rPr>
        <w:t xml:space="preserve">CMS appreciates the concerns about the ability of beneficiaries to understand the standardized format, and has tested and </w:t>
      </w:r>
      <w:r w:rsidRPr="00B37602">
        <w:rPr>
          <w:rFonts w:ascii="Times New Roman" w:hAnsi="Times New Roman"/>
          <w:sz w:val="24"/>
          <w:szCs w:val="24"/>
        </w:rPr>
        <w:t>revised</w:t>
      </w:r>
      <w:r w:rsidR="00E3335E">
        <w:rPr>
          <w:rFonts w:ascii="Times New Roman" w:hAnsi="Times New Roman"/>
          <w:sz w:val="24"/>
          <w:szCs w:val="24"/>
        </w:rPr>
        <w:t xml:space="preserve"> it</w:t>
      </w:r>
      <w:r w:rsidRPr="00B37602">
        <w:rPr>
          <w:rFonts w:ascii="Times New Roman" w:hAnsi="Times New Roman"/>
          <w:sz w:val="24"/>
          <w:szCs w:val="24"/>
        </w:rPr>
        <w:t xml:space="preserve"> to improve the literacy level and readability of the documents</w:t>
      </w:r>
      <w:r w:rsidR="00DB28A1">
        <w:rPr>
          <w:rFonts w:ascii="Times New Roman" w:hAnsi="Times New Roman"/>
          <w:sz w:val="24"/>
          <w:szCs w:val="24"/>
        </w:rPr>
        <w:t xml:space="preserve"> while maintaining</w:t>
      </w:r>
      <w:r w:rsidRPr="00B37602">
        <w:rPr>
          <w:rFonts w:ascii="Times New Roman" w:hAnsi="Times New Roman"/>
          <w:sz w:val="24"/>
          <w:szCs w:val="24"/>
        </w:rPr>
        <w:t xml:space="preserve"> consistency with delivery of the required content</w:t>
      </w:r>
      <w:r w:rsidR="00637F0C">
        <w:rPr>
          <w:rFonts w:ascii="Times New Roman" w:hAnsi="Times New Roman"/>
          <w:sz w:val="24"/>
          <w:szCs w:val="24"/>
        </w:rPr>
        <w:t xml:space="preserve">. </w:t>
      </w:r>
    </w:p>
    <w:p w:rsidR="00393674" w:rsidRDefault="00393674" w:rsidP="00B769AC">
      <w:pPr>
        <w:spacing w:after="120" w:line="240" w:lineRule="auto"/>
        <w:rPr>
          <w:rFonts w:ascii="Times New Roman" w:hAnsi="Times New Roman"/>
          <w:b/>
          <w:sz w:val="24"/>
          <w:szCs w:val="24"/>
          <w:u w:val="single"/>
        </w:rPr>
      </w:pPr>
    </w:p>
    <w:p w:rsidR="00D673F9" w:rsidRPr="00B37602" w:rsidRDefault="00D673F9" w:rsidP="00B769AC">
      <w:pPr>
        <w:spacing w:after="120" w:line="240" w:lineRule="auto"/>
        <w:rPr>
          <w:rFonts w:ascii="Times New Roman" w:hAnsi="Times New Roman"/>
          <w:b/>
          <w:sz w:val="24"/>
          <w:szCs w:val="24"/>
          <w:u w:val="single"/>
        </w:rPr>
      </w:pPr>
      <w:r w:rsidRPr="00B37602">
        <w:rPr>
          <w:rFonts w:ascii="Times New Roman" w:hAnsi="Times New Roman"/>
          <w:b/>
          <w:sz w:val="24"/>
          <w:szCs w:val="24"/>
          <w:u w:val="single"/>
        </w:rPr>
        <w:lastRenderedPageBreak/>
        <w:t>Language</w:t>
      </w:r>
    </w:p>
    <w:p w:rsidR="00B37602" w:rsidRPr="00B37602" w:rsidRDefault="00E3335E" w:rsidP="00B769AC">
      <w:pPr>
        <w:spacing w:after="120" w:line="240" w:lineRule="auto"/>
        <w:rPr>
          <w:rFonts w:ascii="Times New Roman" w:hAnsi="Times New Roman"/>
          <w:sz w:val="24"/>
          <w:szCs w:val="24"/>
        </w:rPr>
      </w:pPr>
      <w:r w:rsidRPr="00E3335E">
        <w:rPr>
          <w:rFonts w:ascii="Times New Roman" w:hAnsi="Times New Roman"/>
          <w:sz w:val="24"/>
          <w:szCs w:val="24"/>
          <w:u w:val="single"/>
        </w:rPr>
        <w:t>Comment:</w:t>
      </w:r>
      <w:r>
        <w:rPr>
          <w:rFonts w:ascii="Times New Roman" w:hAnsi="Times New Roman"/>
          <w:b/>
          <w:sz w:val="24"/>
          <w:szCs w:val="24"/>
        </w:rPr>
        <w:t xml:space="preserve"> </w:t>
      </w:r>
      <w:r w:rsidR="00B37602" w:rsidRPr="00B37602">
        <w:rPr>
          <w:rFonts w:ascii="Times New Roman" w:hAnsi="Times New Roman"/>
          <w:b/>
          <w:sz w:val="24"/>
          <w:szCs w:val="24"/>
        </w:rPr>
        <w:t xml:space="preserve"> </w:t>
      </w:r>
      <w:r w:rsidR="00DB28A1">
        <w:rPr>
          <w:rFonts w:ascii="Times New Roman" w:hAnsi="Times New Roman"/>
          <w:sz w:val="24"/>
          <w:szCs w:val="24"/>
        </w:rPr>
        <w:t xml:space="preserve">Two </w:t>
      </w:r>
      <w:proofErr w:type="spellStart"/>
      <w:r w:rsidR="00DB28A1">
        <w:rPr>
          <w:rFonts w:ascii="Times New Roman" w:hAnsi="Times New Roman"/>
          <w:sz w:val="24"/>
          <w:szCs w:val="24"/>
        </w:rPr>
        <w:t>commenters</w:t>
      </w:r>
      <w:proofErr w:type="spellEnd"/>
      <w:r w:rsidR="00DB28A1">
        <w:rPr>
          <w:rFonts w:ascii="Times New Roman" w:hAnsi="Times New Roman"/>
          <w:sz w:val="24"/>
          <w:szCs w:val="24"/>
        </w:rPr>
        <w:t xml:space="preserve"> requested that CMS provide the format in languages other than English</w:t>
      </w:r>
      <w:r w:rsidR="00DB28A1" w:rsidRPr="00DB28A1">
        <w:rPr>
          <w:rFonts w:ascii="Times New Roman" w:hAnsi="Times New Roman"/>
          <w:sz w:val="24"/>
          <w:szCs w:val="24"/>
        </w:rPr>
        <w:t xml:space="preserve"> </w:t>
      </w:r>
      <w:r w:rsidR="00DB28A1" w:rsidRPr="00B37602">
        <w:rPr>
          <w:rFonts w:ascii="Times New Roman" w:hAnsi="Times New Roman"/>
          <w:sz w:val="24"/>
          <w:szCs w:val="24"/>
        </w:rPr>
        <w:t xml:space="preserve">so that </w:t>
      </w:r>
      <w:r w:rsidR="00637F0C">
        <w:rPr>
          <w:rFonts w:ascii="Times New Roman" w:hAnsi="Times New Roman"/>
          <w:sz w:val="24"/>
          <w:szCs w:val="24"/>
        </w:rPr>
        <w:t>it</w:t>
      </w:r>
      <w:r w:rsidR="00637F0C" w:rsidRPr="00B37602">
        <w:rPr>
          <w:rFonts w:ascii="Times New Roman" w:hAnsi="Times New Roman"/>
          <w:sz w:val="24"/>
          <w:szCs w:val="24"/>
        </w:rPr>
        <w:t xml:space="preserve"> </w:t>
      </w:r>
      <w:r w:rsidR="00DB28A1" w:rsidRPr="00B37602">
        <w:rPr>
          <w:rFonts w:ascii="Times New Roman" w:hAnsi="Times New Roman"/>
          <w:sz w:val="24"/>
          <w:szCs w:val="24"/>
        </w:rPr>
        <w:t>can be supplied to beneficiaries upon request</w:t>
      </w:r>
      <w:r w:rsidR="00637F0C">
        <w:rPr>
          <w:rFonts w:ascii="Times New Roman" w:hAnsi="Times New Roman"/>
          <w:sz w:val="24"/>
          <w:szCs w:val="24"/>
        </w:rPr>
        <w:t xml:space="preserve">. </w:t>
      </w:r>
      <w:r w:rsidR="00BA380E">
        <w:rPr>
          <w:rFonts w:ascii="Times New Roman" w:hAnsi="Times New Roman"/>
          <w:sz w:val="24"/>
          <w:szCs w:val="24"/>
        </w:rPr>
        <w:t xml:space="preserve"> One commenter stated that i</w:t>
      </w:r>
      <w:r w:rsidR="00B37602" w:rsidRPr="00B37602">
        <w:rPr>
          <w:rFonts w:ascii="Times New Roman" w:hAnsi="Times New Roman"/>
          <w:sz w:val="24"/>
          <w:szCs w:val="24"/>
        </w:rPr>
        <w:t xml:space="preserve">n calendar year 2012, CMS requires plan sponsors operating in areas where </w:t>
      </w:r>
      <w:r w:rsidR="00637F0C">
        <w:rPr>
          <w:rFonts w:ascii="Times New Roman" w:hAnsi="Times New Roman"/>
          <w:sz w:val="24"/>
          <w:szCs w:val="24"/>
        </w:rPr>
        <w:t>the 5-</w:t>
      </w:r>
      <w:r w:rsidR="00B37602" w:rsidRPr="00B37602">
        <w:rPr>
          <w:rFonts w:ascii="Times New Roman" w:hAnsi="Times New Roman"/>
          <w:sz w:val="24"/>
          <w:szCs w:val="24"/>
        </w:rPr>
        <w:t xml:space="preserve">percent language requirement threshold is met </w:t>
      </w:r>
      <w:r w:rsidR="00637F0C">
        <w:rPr>
          <w:rFonts w:ascii="Times New Roman" w:hAnsi="Times New Roman"/>
          <w:sz w:val="24"/>
          <w:szCs w:val="24"/>
        </w:rPr>
        <w:t xml:space="preserve">to </w:t>
      </w:r>
      <w:r w:rsidR="00B37602" w:rsidRPr="00B37602">
        <w:rPr>
          <w:rFonts w:ascii="Times New Roman" w:hAnsi="Times New Roman"/>
          <w:sz w:val="24"/>
          <w:szCs w:val="24"/>
        </w:rPr>
        <w:t>provide non-English mater</w:t>
      </w:r>
      <w:r w:rsidR="00DB28A1">
        <w:rPr>
          <w:rFonts w:ascii="Times New Roman" w:hAnsi="Times New Roman"/>
          <w:sz w:val="24"/>
          <w:szCs w:val="24"/>
        </w:rPr>
        <w:t xml:space="preserve">ials upon beneficiary request. </w:t>
      </w:r>
    </w:p>
    <w:p w:rsidR="00B37602" w:rsidRPr="001D34B7" w:rsidRDefault="00B37602" w:rsidP="00B769AC">
      <w:pPr>
        <w:spacing w:after="120" w:line="240" w:lineRule="auto"/>
        <w:rPr>
          <w:rFonts w:ascii="Times New Roman" w:hAnsi="Times New Roman"/>
          <w:sz w:val="24"/>
          <w:szCs w:val="24"/>
          <w:u w:val="single"/>
        </w:rPr>
      </w:pPr>
      <w:r w:rsidRPr="00E3335E">
        <w:rPr>
          <w:rFonts w:ascii="Times New Roman" w:hAnsi="Times New Roman"/>
          <w:sz w:val="24"/>
          <w:szCs w:val="24"/>
          <w:u w:val="single"/>
        </w:rPr>
        <w:t>Response</w:t>
      </w:r>
      <w:r w:rsidR="00E3335E">
        <w:rPr>
          <w:rFonts w:ascii="Times New Roman" w:hAnsi="Times New Roman"/>
          <w:sz w:val="24"/>
          <w:szCs w:val="24"/>
          <w:u w:val="single"/>
        </w:rPr>
        <w:t>:</w:t>
      </w:r>
      <w:r w:rsidR="001D34B7" w:rsidRPr="001D34B7">
        <w:rPr>
          <w:rFonts w:ascii="Times New Roman" w:hAnsi="Times New Roman"/>
          <w:sz w:val="24"/>
          <w:szCs w:val="24"/>
        </w:rPr>
        <w:t xml:space="preserve">  </w:t>
      </w:r>
      <w:r w:rsidR="00214849">
        <w:rPr>
          <w:rFonts w:ascii="Times New Roman" w:hAnsi="Times New Roman"/>
          <w:sz w:val="24"/>
          <w:szCs w:val="24"/>
        </w:rPr>
        <w:t xml:space="preserve">Although </w:t>
      </w:r>
      <w:r w:rsidRPr="00B37602">
        <w:rPr>
          <w:rFonts w:ascii="Times New Roman" w:hAnsi="Times New Roman"/>
          <w:sz w:val="24"/>
          <w:szCs w:val="24"/>
        </w:rPr>
        <w:t>MTM materials are not subject to translation requirements</w:t>
      </w:r>
      <w:r w:rsidR="00214849">
        <w:rPr>
          <w:rFonts w:ascii="Times New Roman" w:hAnsi="Times New Roman"/>
          <w:sz w:val="24"/>
          <w:szCs w:val="24"/>
        </w:rPr>
        <w:t xml:space="preserve">, CMS encourages Part D Plans to </w:t>
      </w:r>
      <w:r w:rsidR="00DB28A1">
        <w:rPr>
          <w:rFonts w:ascii="Times New Roman" w:hAnsi="Times New Roman"/>
          <w:sz w:val="24"/>
          <w:szCs w:val="24"/>
        </w:rPr>
        <w:t>provide translations of the f</w:t>
      </w:r>
      <w:r w:rsidRPr="00B37602">
        <w:rPr>
          <w:rFonts w:ascii="Times New Roman" w:hAnsi="Times New Roman"/>
          <w:sz w:val="24"/>
          <w:szCs w:val="24"/>
        </w:rPr>
        <w:t xml:space="preserve">ormat as needed to satisfy the language needs of </w:t>
      </w:r>
      <w:r w:rsidR="00FB7F88">
        <w:rPr>
          <w:rFonts w:ascii="Times New Roman" w:hAnsi="Times New Roman"/>
          <w:sz w:val="24"/>
          <w:szCs w:val="24"/>
        </w:rPr>
        <w:t>their</w:t>
      </w:r>
      <w:r w:rsidR="00FB7F88" w:rsidRPr="00B37602">
        <w:rPr>
          <w:rFonts w:ascii="Times New Roman" w:hAnsi="Times New Roman"/>
          <w:sz w:val="24"/>
          <w:szCs w:val="24"/>
        </w:rPr>
        <w:t xml:space="preserve"> </w:t>
      </w:r>
      <w:r w:rsidRPr="00B37602">
        <w:rPr>
          <w:rFonts w:ascii="Times New Roman" w:hAnsi="Times New Roman"/>
          <w:sz w:val="24"/>
          <w:szCs w:val="24"/>
        </w:rPr>
        <w:t>beneficiaries.</w:t>
      </w:r>
      <w:r w:rsidR="00214849">
        <w:rPr>
          <w:rFonts w:ascii="Times New Roman" w:hAnsi="Times New Roman"/>
          <w:sz w:val="24"/>
          <w:szCs w:val="24"/>
        </w:rPr>
        <w:t xml:space="preserve">  CMS will consider providing a Spanish version of the standardized format prior to the January 2013 implementation date.  </w:t>
      </w:r>
    </w:p>
    <w:p w:rsidR="00393674" w:rsidRDefault="00393674" w:rsidP="00B769AC">
      <w:pPr>
        <w:spacing w:after="120" w:line="240" w:lineRule="auto"/>
        <w:rPr>
          <w:rFonts w:ascii="Times New Roman" w:hAnsi="Times New Roman"/>
          <w:b/>
          <w:sz w:val="24"/>
          <w:szCs w:val="24"/>
          <w:u w:val="single"/>
        </w:rPr>
      </w:pPr>
    </w:p>
    <w:p w:rsidR="00D673F9" w:rsidRPr="00B37602" w:rsidRDefault="00D673F9" w:rsidP="00B769AC">
      <w:pPr>
        <w:spacing w:after="120" w:line="240" w:lineRule="auto"/>
        <w:rPr>
          <w:rFonts w:ascii="Times New Roman" w:hAnsi="Times New Roman"/>
          <w:b/>
          <w:sz w:val="24"/>
          <w:szCs w:val="24"/>
          <w:u w:val="single"/>
        </w:rPr>
      </w:pPr>
      <w:r w:rsidRPr="00B37602">
        <w:rPr>
          <w:rFonts w:ascii="Times New Roman" w:hAnsi="Times New Roman"/>
          <w:b/>
          <w:sz w:val="24"/>
          <w:szCs w:val="24"/>
          <w:u w:val="single"/>
        </w:rPr>
        <w:t>User Testing</w:t>
      </w:r>
    </w:p>
    <w:p w:rsidR="00B37602" w:rsidRPr="00B37602" w:rsidRDefault="00E3335E" w:rsidP="00B769AC">
      <w:pPr>
        <w:spacing w:after="120" w:line="240" w:lineRule="auto"/>
        <w:rPr>
          <w:rFonts w:ascii="Times New Roman" w:hAnsi="Times New Roman"/>
          <w:color w:val="000000"/>
          <w:sz w:val="24"/>
          <w:szCs w:val="24"/>
        </w:rPr>
      </w:pPr>
      <w:r w:rsidRPr="00214849">
        <w:rPr>
          <w:rFonts w:ascii="Times New Roman" w:hAnsi="Times New Roman"/>
          <w:sz w:val="24"/>
          <w:szCs w:val="24"/>
          <w:u w:val="single"/>
        </w:rPr>
        <w:t>Comment:</w:t>
      </w:r>
      <w:r w:rsidRPr="00214849">
        <w:rPr>
          <w:rFonts w:ascii="Times New Roman" w:hAnsi="Times New Roman"/>
          <w:sz w:val="24"/>
          <w:szCs w:val="24"/>
        </w:rPr>
        <w:t xml:space="preserve"> </w:t>
      </w:r>
      <w:r w:rsidR="00214849" w:rsidRPr="00214849">
        <w:rPr>
          <w:rFonts w:ascii="Times New Roman" w:hAnsi="Times New Roman"/>
          <w:sz w:val="24"/>
          <w:szCs w:val="24"/>
        </w:rPr>
        <w:t xml:space="preserve"> </w:t>
      </w:r>
      <w:r w:rsidR="00DB28A1">
        <w:rPr>
          <w:rFonts w:ascii="Times New Roman" w:hAnsi="Times New Roman"/>
          <w:color w:val="000000"/>
          <w:sz w:val="24"/>
          <w:szCs w:val="24"/>
        </w:rPr>
        <w:t xml:space="preserve">Two comments suggested </w:t>
      </w:r>
      <w:r w:rsidR="00FB7F88">
        <w:rPr>
          <w:rFonts w:ascii="Times New Roman" w:hAnsi="Times New Roman"/>
          <w:color w:val="000000"/>
          <w:sz w:val="24"/>
          <w:szCs w:val="24"/>
        </w:rPr>
        <w:t xml:space="preserve">conducting </w:t>
      </w:r>
      <w:r w:rsidR="00DB28A1">
        <w:rPr>
          <w:rFonts w:ascii="Times New Roman" w:hAnsi="Times New Roman"/>
          <w:color w:val="000000"/>
          <w:sz w:val="24"/>
          <w:szCs w:val="24"/>
        </w:rPr>
        <w:t>user testing on the format</w:t>
      </w:r>
      <w:r w:rsidR="00637F0C">
        <w:rPr>
          <w:rFonts w:ascii="Times New Roman" w:hAnsi="Times New Roman"/>
          <w:color w:val="000000"/>
          <w:sz w:val="24"/>
          <w:szCs w:val="24"/>
        </w:rPr>
        <w:t xml:space="preserve">. </w:t>
      </w:r>
      <w:r w:rsidR="00DB28A1">
        <w:rPr>
          <w:rFonts w:ascii="Times New Roman" w:hAnsi="Times New Roman"/>
          <w:color w:val="000000"/>
          <w:sz w:val="24"/>
          <w:szCs w:val="24"/>
        </w:rPr>
        <w:t xml:space="preserve">User testing of the </w:t>
      </w:r>
      <w:r w:rsidR="00B37602" w:rsidRPr="00B37602">
        <w:rPr>
          <w:rFonts w:ascii="Times New Roman" w:hAnsi="Times New Roman"/>
          <w:color w:val="000000"/>
          <w:sz w:val="24"/>
          <w:szCs w:val="24"/>
        </w:rPr>
        <w:t>form</w:t>
      </w:r>
      <w:r w:rsidR="00DB28A1">
        <w:rPr>
          <w:rFonts w:ascii="Times New Roman" w:hAnsi="Times New Roman"/>
          <w:color w:val="000000"/>
          <w:sz w:val="24"/>
          <w:szCs w:val="24"/>
        </w:rPr>
        <w:t>at populated with realistic data</w:t>
      </w:r>
      <w:r w:rsidR="00B37602" w:rsidRPr="00B37602">
        <w:rPr>
          <w:rFonts w:ascii="Times New Roman" w:hAnsi="Times New Roman"/>
          <w:color w:val="000000"/>
          <w:sz w:val="24"/>
          <w:szCs w:val="24"/>
        </w:rPr>
        <w:t xml:space="preserve"> </w:t>
      </w:r>
      <w:r w:rsidR="00FB7F88">
        <w:rPr>
          <w:rFonts w:ascii="Times New Roman" w:hAnsi="Times New Roman"/>
          <w:color w:val="000000"/>
          <w:sz w:val="24"/>
          <w:szCs w:val="24"/>
        </w:rPr>
        <w:t>would</w:t>
      </w:r>
      <w:r w:rsidR="00FB7F88" w:rsidRPr="00B37602">
        <w:rPr>
          <w:rFonts w:ascii="Times New Roman" w:hAnsi="Times New Roman"/>
          <w:color w:val="000000"/>
          <w:sz w:val="24"/>
          <w:szCs w:val="24"/>
        </w:rPr>
        <w:t xml:space="preserve"> </w:t>
      </w:r>
      <w:r w:rsidR="00B37602" w:rsidRPr="00B37602">
        <w:rPr>
          <w:rFonts w:ascii="Times New Roman" w:hAnsi="Times New Roman"/>
          <w:color w:val="000000"/>
          <w:sz w:val="24"/>
          <w:szCs w:val="24"/>
        </w:rPr>
        <w:t>help identify any problem areas that may need improvement.</w:t>
      </w:r>
      <w:r w:rsidR="00214849">
        <w:rPr>
          <w:rFonts w:ascii="Times New Roman" w:hAnsi="Times New Roman"/>
          <w:color w:val="000000"/>
          <w:sz w:val="24"/>
          <w:szCs w:val="24"/>
        </w:rPr>
        <w:t xml:space="preserve">  Another commenter </w:t>
      </w:r>
      <w:r w:rsidR="00214849">
        <w:rPr>
          <w:rFonts w:ascii="Times New Roman" w:hAnsi="Times New Roman"/>
          <w:sz w:val="24"/>
          <w:szCs w:val="24"/>
        </w:rPr>
        <w:t xml:space="preserve">indicated that standards for user testing have not been </w:t>
      </w:r>
      <w:r w:rsidR="00115830">
        <w:rPr>
          <w:rFonts w:ascii="Times New Roman" w:hAnsi="Times New Roman"/>
          <w:sz w:val="24"/>
          <w:szCs w:val="24"/>
        </w:rPr>
        <w:t>described</w:t>
      </w:r>
      <w:r w:rsidR="00214849">
        <w:rPr>
          <w:rFonts w:ascii="Times New Roman" w:hAnsi="Times New Roman"/>
          <w:sz w:val="24"/>
          <w:szCs w:val="24"/>
        </w:rPr>
        <w:t>.</w:t>
      </w:r>
    </w:p>
    <w:p w:rsidR="00B13D31" w:rsidRPr="00B13D31" w:rsidRDefault="00B37602" w:rsidP="00B13D31">
      <w:pPr>
        <w:spacing w:after="120" w:line="240" w:lineRule="auto"/>
        <w:rPr>
          <w:rFonts w:ascii="Times New Roman" w:hAnsi="Times New Roman"/>
          <w:sz w:val="24"/>
          <w:szCs w:val="24"/>
        </w:rPr>
      </w:pPr>
      <w:r w:rsidRPr="00214849">
        <w:rPr>
          <w:rFonts w:ascii="Times New Roman" w:hAnsi="Times New Roman"/>
          <w:color w:val="000000"/>
          <w:sz w:val="24"/>
          <w:szCs w:val="24"/>
          <w:u w:val="single"/>
        </w:rPr>
        <w:t>Response</w:t>
      </w:r>
      <w:r w:rsidR="00214849">
        <w:rPr>
          <w:rFonts w:ascii="Times New Roman" w:hAnsi="Times New Roman"/>
          <w:color w:val="000000"/>
          <w:sz w:val="24"/>
          <w:szCs w:val="24"/>
          <w:u w:val="single"/>
        </w:rPr>
        <w:t>:</w:t>
      </w:r>
      <w:r w:rsidR="00214849" w:rsidRPr="00214849">
        <w:rPr>
          <w:rFonts w:ascii="Times New Roman" w:hAnsi="Times New Roman"/>
          <w:color w:val="000000"/>
          <w:sz w:val="24"/>
          <w:szCs w:val="24"/>
        </w:rPr>
        <w:t xml:space="preserve">  </w:t>
      </w:r>
      <w:r w:rsidRPr="00B37602">
        <w:rPr>
          <w:rFonts w:ascii="Times New Roman" w:hAnsi="Times New Roman"/>
          <w:color w:val="000000"/>
          <w:sz w:val="24"/>
          <w:szCs w:val="24"/>
        </w:rPr>
        <w:t>The</w:t>
      </w:r>
      <w:r w:rsidR="00DB28A1">
        <w:rPr>
          <w:rFonts w:ascii="Times New Roman" w:hAnsi="Times New Roman"/>
          <w:color w:val="000000"/>
          <w:sz w:val="24"/>
          <w:szCs w:val="24"/>
        </w:rPr>
        <w:t xml:space="preserve"> standardized format populated with realistic data was tested </w:t>
      </w:r>
      <w:r w:rsidRPr="00B37602">
        <w:rPr>
          <w:rFonts w:ascii="Times New Roman" w:hAnsi="Times New Roman"/>
          <w:color w:val="000000"/>
          <w:sz w:val="24"/>
          <w:szCs w:val="24"/>
        </w:rPr>
        <w:t xml:space="preserve">with beneficiaries using focus groups and </w:t>
      </w:r>
      <w:r w:rsidR="00DB28A1">
        <w:rPr>
          <w:rFonts w:ascii="Times New Roman" w:hAnsi="Times New Roman"/>
          <w:color w:val="000000"/>
          <w:sz w:val="24"/>
          <w:szCs w:val="24"/>
        </w:rPr>
        <w:t>one-on-one interviews</w:t>
      </w:r>
      <w:r w:rsidR="00637F0C">
        <w:rPr>
          <w:rFonts w:ascii="Times New Roman" w:hAnsi="Times New Roman"/>
          <w:color w:val="000000"/>
          <w:sz w:val="24"/>
          <w:szCs w:val="24"/>
        </w:rPr>
        <w:t xml:space="preserve">. </w:t>
      </w:r>
      <w:r w:rsidR="00214849">
        <w:rPr>
          <w:rFonts w:ascii="Times New Roman" w:hAnsi="Times New Roman"/>
          <w:color w:val="000000"/>
          <w:sz w:val="24"/>
          <w:szCs w:val="24"/>
        </w:rPr>
        <w:t xml:space="preserve"> </w:t>
      </w:r>
      <w:r w:rsidR="00ED6ACB">
        <w:rPr>
          <w:rFonts w:ascii="Times New Roman" w:hAnsi="Times New Roman"/>
          <w:sz w:val="24"/>
          <w:szCs w:val="24"/>
        </w:rPr>
        <w:t>A contractor conducted user testing using several methods and populations, including interviews and focus groups with beneficiaries, consultation with a panel of experts, and surveys with MTM providers, prescribers, and plan sponsors.</w:t>
      </w:r>
    </w:p>
    <w:p w:rsidR="00393674" w:rsidRDefault="00393674" w:rsidP="00B769AC">
      <w:pPr>
        <w:spacing w:after="120" w:line="240" w:lineRule="auto"/>
        <w:rPr>
          <w:rFonts w:ascii="Times New Roman" w:hAnsi="Times New Roman"/>
          <w:b/>
          <w:sz w:val="24"/>
          <w:szCs w:val="24"/>
          <w:u w:val="single"/>
        </w:rPr>
      </w:pPr>
    </w:p>
    <w:p w:rsidR="00D673F9" w:rsidRPr="00B37602" w:rsidRDefault="00D673F9" w:rsidP="00B769AC">
      <w:pPr>
        <w:spacing w:after="120" w:line="240" w:lineRule="auto"/>
        <w:rPr>
          <w:rFonts w:ascii="Times New Roman" w:hAnsi="Times New Roman"/>
          <w:b/>
          <w:sz w:val="24"/>
          <w:szCs w:val="24"/>
          <w:u w:val="single"/>
        </w:rPr>
      </w:pPr>
      <w:r w:rsidRPr="00B37602">
        <w:rPr>
          <w:rFonts w:ascii="Times New Roman" w:hAnsi="Times New Roman"/>
          <w:b/>
          <w:sz w:val="24"/>
          <w:szCs w:val="24"/>
          <w:u w:val="single"/>
        </w:rPr>
        <w:t>Program Implementation</w:t>
      </w:r>
    </w:p>
    <w:p w:rsidR="00213212" w:rsidRDefault="00DB28A1" w:rsidP="00B769AC">
      <w:pPr>
        <w:spacing w:after="120" w:line="240" w:lineRule="auto"/>
        <w:rPr>
          <w:rFonts w:ascii="Times New Roman" w:hAnsi="Times New Roman"/>
          <w:color w:val="000000"/>
          <w:sz w:val="24"/>
          <w:szCs w:val="24"/>
        </w:rPr>
      </w:pPr>
      <w:r w:rsidRPr="00D74692">
        <w:rPr>
          <w:rFonts w:ascii="Times New Roman" w:hAnsi="Times New Roman"/>
          <w:color w:val="000000"/>
          <w:sz w:val="24"/>
          <w:szCs w:val="24"/>
          <w:u w:val="single"/>
        </w:rPr>
        <w:t>Comment</w:t>
      </w:r>
      <w:r w:rsidR="00D74692">
        <w:rPr>
          <w:rFonts w:ascii="Times New Roman" w:hAnsi="Times New Roman"/>
          <w:color w:val="000000"/>
          <w:sz w:val="24"/>
          <w:szCs w:val="24"/>
          <w:u w:val="single"/>
        </w:rPr>
        <w:t>:</w:t>
      </w:r>
      <w:r w:rsidR="00D74692">
        <w:rPr>
          <w:rFonts w:ascii="Times New Roman" w:hAnsi="Times New Roman"/>
          <w:color w:val="000000"/>
          <w:sz w:val="24"/>
          <w:szCs w:val="24"/>
        </w:rPr>
        <w:t xml:space="preserve">  </w:t>
      </w:r>
      <w:r w:rsidR="003A2B5F">
        <w:rPr>
          <w:rFonts w:ascii="Times New Roman" w:hAnsi="Times New Roman"/>
          <w:color w:val="000000"/>
          <w:sz w:val="24"/>
          <w:szCs w:val="24"/>
        </w:rPr>
        <w:t>A few</w:t>
      </w:r>
      <w:r>
        <w:rPr>
          <w:rFonts w:ascii="Times New Roman" w:hAnsi="Times New Roman"/>
          <w:color w:val="000000"/>
          <w:sz w:val="24"/>
          <w:szCs w:val="24"/>
        </w:rPr>
        <w:t xml:space="preserve"> </w:t>
      </w:r>
      <w:proofErr w:type="spellStart"/>
      <w:r w:rsidR="00D74692">
        <w:rPr>
          <w:rFonts w:ascii="Times New Roman" w:hAnsi="Times New Roman"/>
          <w:color w:val="000000"/>
          <w:sz w:val="24"/>
          <w:szCs w:val="24"/>
        </w:rPr>
        <w:t>commenters</w:t>
      </w:r>
      <w:proofErr w:type="spellEnd"/>
      <w:r w:rsidR="00D74692">
        <w:rPr>
          <w:rFonts w:ascii="Times New Roman" w:hAnsi="Times New Roman"/>
          <w:color w:val="000000"/>
          <w:sz w:val="24"/>
          <w:szCs w:val="24"/>
        </w:rPr>
        <w:t xml:space="preserve"> </w:t>
      </w:r>
      <w:r>
        <w:rPr>
          <w:rFonts w:ascii="Times New Roman" w:hAnsi="Times New Roman"/>
          <w:color w:val="000000"/>
          <w:sz w:val="24"/>
          <w:szCs w:val="24"/>
        </w:rPr>
        <w:t>expressed c</w:t>
      </w:r>
      <w:r w:rsidR="00B37602">
        <w:rPr>
          <w:rFonts w:ascii="Times New Roman" w:hAnsi="Times New Roman"/>
          <w:color w:val="000000"/>
          <w:sz w:val="24"/>
          <w:szCs w:val="24"/>
        </w:rPr>
        <w:t xml:space="preserve">oncern that the </w:t>
      </w:r>
      <w:r w:rsidR="00D74692">
        <w:rPr>
          <w:rFonts w:ascii="Times New Roman" w:hAnsi="Times New Roman"/>
          <w:color w:val="000000"/>
          <w:sz w:val="24"/>
          <w:szCs w:val="24"/>
        </w:rPr>
        <w:t xml:space="preserve">format </w:t>
      </w:r>
      <w:r>
        <w:rPr>
          <w:rFonts w:ascii="Times New Roman" w:hAnsi="Times New Roman"/>
          <w:color w:val="000000"/>
          <w:sz w:val="24"/>
          <w:szCs w:val="24"/>
        </w:rPr>
        <w:t>assume</w:t>
      </w:r>
      <w:r w:rsidR="00F04A9B">
        <w:rPr>
          <w:rFonts w:ascii="Times New Roman" w:hAnsi="Times New Roman"/>
          <w:color w:val="000000"/>
          <w:sz w:val="24"/>
          <w:szCs w:val="24"/>
        </w:rPr>
        <w:t>s</w:t>
      </w:r>
      <w:r w:rsidR="00B37602">
        <w:rPr>
          <w:rFonts w:ascii="Times New Roman" w:hAnsi="Times New Roman"/>
          <w:color w:val="000000"/>
          <w:sz w:val="24"/>
          <w:szCs w:val="24"/>
        </w:rPr>
        <w:t xml:space="preserve"> a personal communication occurred between the MTM </w:t>
      </w:r>
      <w:r w:rsidR="00D74692">
        <w:rPr>
          <w:rFonts w:ascii="Times New Roman" w:hAnsi="Times New Roman"/>
          <w:color w:val="000000"/>
          <w:sz w:val="24"/>
          <w:szCs w:val="24"/>
        </w:rPr>
        <w:t xml:space="preserve">provider </w:t>
      </w:r>
      <w:r w:rsidR="00B37602">
        <w:rPr>
          <w:rFonts w:ascii="Times New Roman" w:hAnsi="Times New Roman"/>
          <w:color w:val="000000"/>
          <w:sz w:val="24"/>
          <w:szCs w:val="24"/>
        </w:rPr>
        <w:t>and the beneficiary</w:t>
      </w:r>
      <w:r w:rsidR="00637F0C">
        <w:rPr>
          <w:rFonts w:ascii="Times New Roman" w:hAnsi="Times New Roman"/>
          <w:color w:val="000000"/>
          <w:sz w:val="24"/>
          <w:szCs w:val="24"/>
        </w:rPr>
        <w:t xml:space="preserve">. </w:t>
      </w:r>
      <w:r w:rsidR="00D74692">
        <w:rPr>
          <w:rFonts w:ascii="Times New Roman" w:hAnsi="Times New Roman"/>
          <w:color w:val="000000"/>
          <w:sz w:val="24"/>
          <w:szCs w:val="24"/>
        </w:rPr>
        <w:t xml:space="preserve"> </w:t>
      </w:r>
      <w:r w:rsidR="00B37602">
        <w:rPr>
          <w:rFonts w:ascii="Times New Roman" w:hAnsi="Times New Roman"/>
          <w:color w:val="000000"/>
          <w:sz w:val="24"/>
          <w:szCs w:val="24"/>
        </w:rPr>
        <w:t>R</w:t>
      </w:r>
      <w:r w:rsidR="00B37602" w:rsidRPr="00835CB4">
        <w:rPr>
          <w:rFonts w:ascii="Times New Roman" w:hAnsi="Times New Roman"/>
          <w:color w:val="000000"/>
          <w:sz w:val="24"/>
          <w:szCs w:val="24"/>
        </w:rPr>
        <w:t>esidence</w:t>
      </w:r>
      <w:r w:rsidR="00B37602">
        <w:rPr>
          <w:rFonts w:ascii="Times New Roman" w:hAnsi="Times New Roman"/>
          <w:color w:val="000000"/>
          <w:sz w:val="24"/>
          <w:szCs w:val="24"/>
        </w:rPr>
        <w:t>s</w:t>
      </w:r>
      <w:r w:rsidR="00B37602" w:rsidRPr="00835CB4">
        <w:rPr>
          <w:rFonts w:ascii="Times New Roman" w:hAnsi="Times New Roman"/>
          <w:color w:val="000000"/>
          <w:sz w:val="24"/>
          <w:szCs w:val="24"/>
        </w:rPr>
        <w:t xml:space="preserve"> in LTC facilit</w:t>
      </w:r>
      <w:r w:rsidR="00B37602">
        <w:rPr>
          <w:rFonts w:ascii="Times New Roman" w:hAnsi="Times New Roman"/>
          <w:color w:val="000000"/>
          <w:sz w:val="24"/>
          <w:szCs w:val="24"/>
        </w:rPr>
        <w:t>ies</w:t>
      </w:r>
      <w:r w:rsidR="00B37602" w:rsidRPr="00835CB4">
        <w:rPr>
          <w:rFonts w:ascii="Times New Roman" w:hAnsi="Times New Roman"/>
          <w:color w:val="000000"/>
          <w:sz w:val="24"/>
          <w:szCs w:val="24"/>
        </w:rPr>
        <w:t xml:space="preserve"> and some members are simply unable (or unwilling) to </w:t>
      </w:r>
      <w:r w:rsidR="00D74692">
        <w:rPr>
          <w:rFonts w:ascii="Times New Roman" w:hAnsi="Times New Roman"/>
          <w:color w:val="000000"/>
          <w:sz w:val="24"/>
          <w:szCs w:val="24"/>
        </w:rPr>
        <w:t>participate in an interactive CMR</w:t>
      </w:r>
      <w:r w:rsidR="00B37602" w:rsidRPr="00835CB4">
        <w:rPr>
          <w:rFonts w:ascii="Times New Roman" w:hAnsi="Times New Roman"/>
          <w:color w:val="000000"/>
          <w:sz w:val="24"/>
          <w:szCs w:val="24"/>
        </w:rPr>
        <w:t xml:space="preserve"> despite several attempts</w:t>
      </w:r>
      <w:r w:rsidR="005B2B50">
        <w:rPr>
          <w:rFonts w:ascii="Times New Roman" w:hAnsi="Times New Roman"/>
          <w:color w:val="000000"/>
          <w:sz w:val="24"/>
          <w:szCs w:val="24"/>
        </w:rPr>
        <w:t xml:space="preserve">, and some members are unresponsive or decline the interactive portion of the CMR, so the </w:t>
      </w:r>
      <w:r>
        <w:rPr>
          <w:rFonts w:ascii="Times New Roman" w:hAnsi="Times New Roman"/>
          <w:color w:val="000000"/>
          <w:sz w:val="24"/>
          <w:szCs w:val="24"/>
        </w:rPr>
        <w:t>documents</w:t>
      </w:r>
      <w:r w:rsidR="00B37602" w:rsidRPr="00835CB4">
        <w:rPr>
          <w:rFonts w:ascii="Times New Roman" w:hAnsi="Times New Roman"/>
          <w:color w:val="000000"/>
          <w:sz w:val="24"/>
          <w:szCs w:val="24"/>
        </w:rPr>
        <w:t xml:space="preserve"> should </w:t>
      </w:r>
      <w:r w:rsidR="00FB7F88">
        <w:rPr>
          <w:rFonts w:ascii="Times New Roman" w:hAnsi="Times New Roman"/>
          <w:color w:val="000000"/>
          <w:sz w:val="24"/>
          <w:szCs w:val="24"/>
        </w:rPr>
        <w:t>include</w:t>
      </w:r>
      <w:r w:rsidR="00FB7F88" w:rsidRPr="00835CB4">
        <w:rPr>
          <w:rFonts w:ascii="Times New Roman" w:hAnsi="Times New Roman"/>
          <w:color w:val="000000"/>
          <w:sz w:val="24"/>
          <w:szCs w:val="24"/>
        </w:rPr>
        <w:t xml:space="preserve"> </w:t>
      </w:r>
      <w:r w:rsidR="00B37602" w:rsidRPr="00835CB4">
        <w:rPr>
          <w:rFonts w:ascii="Times New Roman" w:hAnsi="Times New Roman"/>
          <w:color w:val="000000"/>
          <w:sz w:val="24"/>
          <w:szCs w:val="24"/>
        </w:rPr>
        <w:t>altered</w:t>
      </w:r>
      <w:r w:rsidR="00B37602">
        <w:rPr>
          <w:rFonts w:ascii="Times New Roman" w:hAnsi="Times New Roman"/>
          <w:color w:val="000000"/>
          <w:sz w:val="24"/>
          <w:szCs w:val="24"/>
        </w:rPr>
        <w:t xml:space="preserve"> language </w:t>
      </w:r>
      <w:r w:rsidR="00FB7F88">
        <w:rPr>
          <w:rFonts w:ascii="Times New Roman" w:hAnsi="Times New Roman"/>
          <w:color w:val="000000"/>
          <w:sz w:val="24"/>
          <w:szCs w:val="24"/>
        </w:rPr>
        <w:t xml:space="preserve">to </w:t>
      </w:r>
      <w:r w:rsidR="00B37602">
        <w:rPr>
          <w:rFonts w:ascii="Times New Roman" w:hAnsi="Times New Roman"/>
          <w:color w:val="000000"/>
          <w:sz w:val="24"/>
          <w:szCs w:val="24"/>
        </w:rPr>
        <w:t>account for cases where there is no direct contact</w:t>
      </w:r>
      <w:r w:rsidR="00B37602" w:rsidRPr="00835CB4">
        <w:rPr>
          <w:rFonts w:ascii="Times New Roman" w:hAnsi="Times New Roman"/>
          <w:color w:val="000000"/>
          <w:sz w:val="24"/>
          <w:szCs w:val="24"/>
        </w:rPr>
        <w:t>.</w:t>
      </w:r>
      <w:r w:rsidR="00D76A12">
        <w:rPr>
          <w:rFonts w:ascii="Times New Roman" w:hAnsi="Times New Roman"/>
          <w:color w:val="000000"/>
          <w:sz w:val="24"/>
          <w:szCs w:val="24"/>
        </w:rPr>
        <w:t xml:space="preserve"> </w:t>
      </w:r>
      <w:r w:rsidR="005B2B50">
        <w:rPr>
          <w:rFonts w:ascii="Times New Roman" w:hAnsi="Times New Roman"/>
          <w:color w:val="000000"/>
          <w:sz w:val="24"/>
          <w:szCs w:val="24"/>
        </w:rPr>
        <w:t xml:space="preserve"> </w:t>
      </w:r>
      <w:r w:rsidR="00164067">
        <w:rPr>
          <w:rFonts w:ascii="Times New Roman" w:hAnsi="Times New Roman"/>
          <w:color w:val="000000"/>
          <w:sz w:val="24"/>
          <w:szCs w:val="24"/>
        </w:rPr>
        <w:t xml:space="preserve">The </w:t>
      </w:r>
      <w:proofErr w:type="spellStart"/>
      <w:r w:rsidR="00164067">
        <w:rPr>
          <w:rFonts w:ascii="Times New Roman" w:hAnsi="Times New Roman"/>
          <w:color w:val="000000"/>
          <w:sz w:val="24"/>
          <w:szCs w:val="24"/>
        </w:rPr>
        <w:t>commenters</w:t>
      </w:r>
      <w:proofErr w:type="spellEnd"/>
      <w:r w:rsidR="00164067">
        <w:rPr>
          <w:rFonts w:ascii="Times New Roman" w:hAnsi="Times New Roman"/>
          <w:color w:val="000000"/>
          <w:sz w:val="24"/>
          <w:szCs w:val="24"/>
        </w:rPr>
        <w:t xml:space="preserve"> asked for clarification on</w:t>
      </w:r>
      <w:r w:rsidR="00D76A12">
        <w:rPr>
          <w:rFonts w:ascii="Times New Roman" w:hAnsi="Times New Roman"/>
          <w:color w:val="000000"/>
          <w:sz w:val="24"/>
          <w:szCs w:val="24"/>
        </w:rPr>
        <w:t xml:space="preserve"> whether CMS expects plans/providers to send a written summary of the </w:t>
      </w:r>
      <w:r w:rsidR="00FB7F88">
        <w:rPr>
          <w:rFonts w:ascii="Times New Roman" w:hAnsi="Times New Roman"/>
          <w:color w:val="000000"/>
          <w:sz w:val="24"/>
          <w:szCs w:val="24"/>
        </w:rPr>
        <w:t>CMR</w:t>
      </w:r>
      <w:r w:rsidR="00D76A12">
        <w:rPr>
          <w:rFonts w:ascii="Times New Roman" w:hAnsi="Times New Roman"/>
          <w:color w:val="000000"/>
          <w:sz w:val="24"/>
          <w:szCs w:val="24"/>
        </w:rPr>
        <w:t xml:space="preserve"> to </w:t>
      </w:r>
      <w:r w:rsidR="00FB7F88">
        <w:rPr>
          <w:rFonts w:ascii="Times New Roman" w:hAnsi="Times New Roman"/>
          <w:color w:val="000000"/>
          <w:sz w:val="24"/>
          <w:szCs w:val="24"/>
        </w:rPr>
        <w:t xml:space="preserve">a </w:t>
      </w:r>
      <w:r w:rsidR="00D76A12">
        <w:rPr>
          <w:rFonts w:ascii="Times New Roman" w:hAnsi="Times New Roman"/>
          <w:color w:val="000000"/>
          <w:sz w:val="24"/>
          <w:szCs w:val="24"/>
        </w:rPr>
        <w:t>member who declines interaction but does not opt out of the program.</w:t>
      </w:r>
      <w:r w:rsidR="00316957">
        <w:rPr>
          <w:rFonts w:ascii="Times New Roman" w:hAnsi="Times New Roman"/>
          <w:color w:val="000000"/>
          <w:sz w:val="24"/>
          <w:szCs w:val="24"/>
        </w:rPr>
        <w:t xml:space="preserve">  </w:t>
      </w:r>
      <w:r w:rsidR="00164067">
        <w:rPr>
          <w:rFonts w:ascii="Times New Roman" w:hAnsi="Times New Roman"/>
          <w:color w:val="000000"/>
          <w:sz w:val="24"/>
          <w:szCs w:val="24"/>
        </w:rPr>
        <w:t xml:space="preserve">The </w:t>
      </w:r>
      <w:proofErr w:type="spellStart"/>
      <w:r w:rsidR="00164067">
        <w:rPr>
          <w:rFonts w:ascii="Times New Roman" w:hAnsi="Times New Roman"/>
          <w:color w:val="000000"/>
          <w:sz w:val="24"/>
          <w:szCs w:val="24"/>
        </w:rPr>
        <w:t>commenters</w:t>
      </w:r>
      <w:proofErr w:type="spellEnd"/>
      <w:r w:rsidR="00164067">
        <w:rPr>
          <w:rFonts w:ascii="Times New Roman" w:hAnsi="Times New Roman"/>
          <w:color w:val="000000"/>
          <w:sz w:val="24"/>
          <w:szCs w:val="24"/>
        </w:rPr>
        <w:t xml:space="preserve"> asked if</w:t>
      </w:r>
      <w:r w:rsidR="00213212">
        <w:rPr>
          <w:rFonts w:ascii="Times New Roman" w:hAnsi="Times New Roman"/>
          <w:color w:val="000000"/>
          <w:sz w:val="24"/>
          <w:szCs w:val="24"/>
        </w:rPr>
        <w:t xml:space="preserve"> the format </w:t>
      </w:r>
      <w:r w:rsidR="00164067">
        <w:rPr>
          <w:rFonts w:ascii="Times New Roman" w:hAnsi="Times New Roman"/>
          <w:color w:val="000000"/>
          <w:sz w:val="24"/>
          <w:szCs w:val="24"/>
        </w:rPr>
        <w:t xml:space="preserve">is </w:t>
      </w:r>
      <w:r w:rsidR="00213212">
        <w:rPr>
          <w:rFonts w:ascii="Times New Roman" w:hAnsi="Times New Roman"/>
          <w:color w:val="000000"/>
          <w:sz w:val="24"/>
          <w:szCs w:val="24"/>
        </w:rPr>
        <w:t>required only for patients that participate in an MTM service with a pharmacist</w:t>
      </w:r>
      <w:r w:rsidR="00BB51AE">
        <w:rPr>
          <w:rFonts w:ascii="Times New Roman" w:hAnsi="Times New Roman"/>
          <w:color w:val="000000"/>
          <w:sz w:val="24"/>
          <w:szCs w:val="24"/>
        </w:rPr>
        <w:t>.</w:t>
      </w:r>
    </w:p>
    <w:p w:rsidR="00C06034" w:rsidRPr="00316957" w:rsidRDefault="00B37602" w:rsidP="00C06034">
      <w:pPr>
        <w:spacing w:after="120" w:line="240" w:lineRule="auto"/>
        <w:rPr>
          <w:rFonts w:ascii="Times New Roman" w:hAnsi="Times New Roman"/>
          <w:sz w:val="24"/>
          <w:szCs w:val="24"/>
          <w:u w:val="single"/>
        </w:rPr>
      </w:pPr>
      <w:r w:rsidRPr="00D74692">
        <w:rPr>
          <w:rFonts w:ascii="Times New Roman" w:hAnsi="Times New Roman"/>
          <w:sz w:val="24"/>
          <w:szCs w:val="24"/>
          <w:u w:val="single"/>
        </w:rPr>
        <w:t>Response</w:t>
      </w:r>
      <w:r w:rsidR="00D74692">
        <w:rPr>
          <w:rFonts w:ascii="Times New Roman" w:hAnsi="Times New Roman"/>
          <w:sz w:val="24"/>
          <w:szCs w:val="24"/>
          <w:u w:val="single"/>
        </w:rPr>
        <w:t>:</w:t>
      </w:r>
      <w:r w:rsidR="00316957" w:rsidRPr="00316957">
        <w:rPr>
          <w:rFonts w:ascii="Times New Roman" w:hAnsi="Times New Roman"/>
          <w:sz w:val="24"/>
          <w:szCs w:val="24"/>
        </w:rPr>
        <w:t xml:space="preserve">  </w:t>
      </w:r>
      <w:r w:rsidR="00C06034" w:rsidRPr="00C06034">
        <w:rPr>
          <w:rFonts w:ascii="Times New Roman" w:eastAsia="Times New Roman" w:hAnsi="Times New Roman"/>
          <w:color w:val="000000"/>
          <w:sz w:val="24"/>
          <w:szCs w:val="24"/>
        </w:rPr>
        <w:t xml:space="preserve">As described in the CMS Final Rule (4144-F), the standardized format applies to </w:t>
      </w:r>
      <w:r w:rsidR="00C06034" w:rsidRPr="00C06034">
        <w:rPr>
          <w:rFonts w:ascii="Times New Roman" w:eastAsia="Times New Roman" w:hAnsi="Times New Roman"/>
          <w:color w:val="000000"/>
          <w:sz w:val="24"/>
          <w:szCs w:val="24"/>
          <w:u w:val="single"/>
        </w:rPr>
        <w:t>interactive</w:t>
      </w:r>
      <w:r w:rsidR="00C06034" w:rsidRPr="00C06034">
        <w:rPr>
          <w:rFonts w:ascii="Times New Roman" w:eastAsia="Times New Roman" w:hAnsi="Times New Roman"/>
          <w:color w:val="000000"/>
          <w:sz w:val="24"/>
          <w:szCs w:val="24"/>
        </w:rPr>
        <w:t xml:space="preserve"> CMRs that </w:t>
      </w:r>
      <w:r w:rsidR="003A2B5F">
        <w:rPr>
          <w:rFonts w:ascii="Times New Roman" w:eastAsia="Times New Roman" w:hAnsi="Times New Roman"/>
          <w:color w:val="000000"/>
          <w:sz w:val="24"/>
          <w:szCs w:val="24"/>
        </w:rPr>
        <w:t xml:space="preserve">Part D </w:t>
      </w:r>
      <w:r w:rsidR="00C06034" w:rsidRPr="00C06034">
        <w:rPr>
          <w:rFonts w:ascii="Times New Roman" w:eastAsia="Times New Roman" w:hAnsi="Times New Roman"/>
          <w:color w:val="000000"/>
          <w:sz w:val="24"/>
          <w:szCs w:val="24"/>
        </w:rPr>
        <w:t xml:space="preserve">MTM </w:t>
      </w:r>
      <w:r w:rsidR="00FB7F88">
        <w:rPr>
          <w:rFonts w:ascii="Times New Roman" w:eastAsia="Times New Roman" w:hAnsi="Times New Roman"/>
          <w:color w:val="000000"/>
          <w:sz w:val="24"/>
          <w:szCs w:val="24"/>
        </w:rPr>
        <w:t>program</w:t>
      </w:r>
      <w:r w:rsidR="003A2B5F">
        <w:rPr>
          <w:rFonts w:ascii="Times New Roman" w:eastAsia="Times New Roman" w:hAnsi="Times New Roman"/>
          <w:color w:val="000000"/>
          <w:sz w:val="24"/>
          <w:szCs w:val="24"/>
        </w:rPr>
        <w:t>s</w:t>
      </w:r>
      <w:r w:rsidR="00FB7F88">
        <w:rPr>
          <w:rFonts w:ascii="Times New Roman" w:eastAsia="Times New Roman" w:hAnsi="Times New Roman"/>
          <w:color w:val="000000"/>
          <w:sz w:val="24"/>
          <w:szCs w:val="24"/>
        </w:rPr>
        <w:t xml:space="preserve"> </w:t>
      </w:r>
      <w:r w:rsidR="00C06034" w:rsidRPr="00C06034">
        <w:rPr>
          <w:rFonts w:ascii="Times New Roman" w:eastAsia="Times New Roman" w:hAnsi="Times New Roman"/>
          <w:color w:val="000000"/>
          <w:sz w:val="24"/>
          <w:szCs w:val="24"/>
        </w:rPr>
        <w:t>must offer to eligible beneficiaries</w:t>
      </w:r>
      <w:r w:rsidR="00436454">
        <w:rPr>
          <w:rFonts w:ascii="Times New Roman" w:eastAsia="Times New Roman" w:hAnsi="Times New Roman"/>
          <w:color w:val="000000"/>
          <w:sz w:val="24"/>
          <w:szCs w:val="24"/>
        </w:rPr>
        <w:t>. The CMS Final Rule amends 42 CFR</w:t>
      </w:r>
      <w:r w:rsidR="00436454" w:rsidRPr="00436454">
        <w:rPr>
          <w:rFonts w:ascii="Times New Roman" w:eastAsia="Times New Roman" w:hAnsi="Times New Roman"/>
          <w:color w:val="000000"/>
          <w:sz w:val="24"/>
          <w:szCs w:val="24"/>
        </w:rPr>
        <w:t xml:space="preserve"> § 423.153</w:t>
      </w:r>
      <w:r w:rsidR="00436454">
        <w:rPr>
          <w:rFonts w:ascii="Times New Roman" w:eastAsia="Times New Roman" w:hAnsi="Times New Roman"/>
          <w:color w:val="000000"/>
          <w:sz w:val="24"/>
          <w:szCs w:val="24"/>
        </w:rPr>
        <w:t xml:space="preserve">, paragraphs </w:t>
      </w:r>
      <w:r w:rsidR="00436454" w:rsidRPr="00436454">
        <w:rPr>
          <w:rFonts w:ascii="Times New Roman" w:eastAsia="Times New Roman" w:hAnsi="Times New Roman"/>
          <w:color w:val="000000"/>
          <w:sz w:val="24"/>
          <w:szCs w:val="24"/>
        </w:rPr>
        <w:t>(d)(1)(vii)(B)</w:t>
      </w:r>
      <w:r w:rsidR="00436454">
        <w:rPr>
          <w:rFonts w:ascii="Times New Roman" w:eastAsia="Times New Roman" w:hAnsi="Times New Roman"/>
          <w:color w:val="000000"/>
          <w:sz w:val="24"/>
          <w:szCs w:val="24"/>
        </w:rPr>
        <w:t xml:space="preserve"> and (d)(1)(vii)(D</w:t>
      </w:r>
      <w:r w:rsidR="00436454" w:rsidRPr="00436454">
        <w:rPr>
          <w:rFonts w:ascii="Times New Roman" w:eastAsia="Times New Roman" w:hAnsi="Times New Roman"/>
          <w:color w:val="000000"/>
          <w:sz w:val="24"/>
          <w:szCs w:val="24"/>
        </w:rPr>
        <w:t>)</w:t>
      </w:r>
      <w:r w:rsidR="00436454">
        <w:rPr>
          <w:rFonts w:ascii="Times New Roman" w:eastAsia="Times New Roman" w:hAnsi="Times New Roman"/>
          <w:color w:val="000000"/>
          <w:sz w:val="24"/>
          <w:szCs w:val="24"/>
        </w:rPr>
        <w:t>, as follows:</w:t>
      </w:r>
    </w:p>
    <w:p w:rsidR="003A2B5F" w:rsidRDefault="00C06034" w:rsidP="00C06034">
      <w:pPr>
        <w:spacing w:after="120" w:line="240" w:lineRule="auto"/>
        <w:ind w:left="720"/>
        <w:rPr>
          <w:rFonts w:ascii="Times New Roman" w:eastAsia="Times New Roman" w:hAnsi="Times New Roman"/>
          <w:color w:val="000000"/>
          <w:sz w:val="24"/>
          <w:szCs w:val="24"/>
        </w:rPr>
      </w:pPr>
      <w:r w:rsidRPr="00C06034">
        <w:rPr>
          <w:rFonts w:ascii="Times New Roman" w:eastAsia="Times New Roman" w:hAnsi="Times New Roman"/>
          <w:color w:val="000000"/>
          <w:sz w:val="24"/>
          <w:szCs w:val="24"/>
        </w:rPr>
        <w:t xml:space="preserve">(B) Annual comprehensive medication review with written summaries. The comprehensive medication review must include an interactive, person-to-person, or </w:t>
      </w:r>
      <w:proofErr w:type="spellStart"/>
      <w:r w:rsidRPr="00C06034">
        <w:rPr>
          <w:rFonts w:ascii="Times New Roman" w:eastAsia="Times New Roman" w:hAnsi="Times New Roman"/>
          <w:color w:val="000000"/>
          <w:sz w:val="24"/>
          <w:szCs w:val="24"/>
        </w:rPr>
        <w:t>telehealth</w:t>
      </w:r>
      <w:proofErr w:type="spellEnd"/>
      <w:r w:rsidRPr="00C06034">
        <w:rPr>
          <w:rFonts w:ascii="Times New Roman" w:eastAsia="Times New Roman" w:hAnsi="Times New Roman"/>
          <w:color w:val="000000"/>
          <w:sz w:val="24"/>
          <w:szCs w:val="24"/>
        </w:rPr>
        <w:t xml:space="preserve"> consultation performed by a pharmacist or other qualified provider unless the beneficiary is in a long-term care setting and may result in a recommended medication action plan.</w:t>
      </w:r>
    </w:p>
    <w:p w:rsidR="007B7FA1" w:rsidRDefault="007B7FA1" w:rsidP="00C06034">
      <w:pPr>
        <w:spacing w:after="120" w:line="240" w:lineRule="auto"/>
        <w:ind w:left="720"/>
        <w:rPr>
          <w:rFonts w:ascii="Times New Roman" w:eastAsia="Times New Roman" w:hAnsi="Times New Roman"/>
          <w:color w:val="000000"/>
          <w:sz w:val="24"/>
          <w:szCs w:val="24"/>
        </w:rPr>
      </w:pPr>
      <w:r>
        <w:rPr>
          <w:rFonts w:ascii="Times New Roman" w:hAnsi="Times New Roman"/>
          <w:sz w:val="24"/>
          <w:szCs w:val="24"/>
        </w:rPr>
        <w:t>* * * * *</w:t>
      </w:r>
    </w:p>
    <w:p w:rsidR="00C06034" w:rsidRPr="00C06034" w:rsidRDefault="00C06034" w:rsidP="00C06034">
      <w:pPr>
        <w:spacing w:after="120" w:line="240" w:lineRule="auto"/>
        <w:ind w:left="720"/>
        <w:rPr>
          <w:rFonts w:ascii="Times New Roman" w:eastAsia="Times New Roman" w:hAnsi="Times New Roman"/>
          <w:color w:val="000000"/>
          <w:sz w:val="24"/>
          <w:szCs w:val="24"/>
        </w:rPr>
      </w:pPr>
      <w:r w:rsidRPr="00C06034">
        <w:rPr>
          <w:rFonts w:ascii="Times New Roman" w:eastAsia="Times New Roman" w:hAnsi="Times New Roman"/>
          <w:color w:val="000000"/>
          <w:sz w:val="24"/>
          <w:szCs w:val="24"/>
        </w:rPr>
        <w:t>(D) Standardized action plans and summaries that comply with requirements as specified by CMS for the standardized format.</w:t>
      </w:r>
    </w:p>
    <w:p w:rsidR="00C06034" w:rsidRPr="00C06034" w:rsidRDefault="00C06034" w:rsidP="00C06034">
      <w:pPr>
        <w:spacing w:after="120" w:line="240" w:lineRule="auto"/>
        <w:rPr>
          <w:rFonts w:ascii="Times New Roman" w:eastAsia="Times New Roman" w:hAnsi="Times New Roman"/>
          <w:color w:val="000000"/>
          <w:sz w:val="24"/>
          <w:szCs w:val="24"/>
        </w:rPr>
      </w:pPr>
      <w:r w:rsidRPr="00C06034">
        <w:rPr>
          <w:rFonts w:ascii="Times New Roman" w:eastAsia="Times New Roman" w:hAnsi="Times New Roman"/>
          <w:color w:val="000000"/>
          <w:sz w:val="24"/>
          <w:szCs w:val="24"/>
        </w:rPr>
        <w:lastRenderedPageBreak/>
        <w:t xml:space="preserve">Therefore, the standardized format is a summary of an interactive CMR that is provided to eligible </w:t>
      </w:r>
      <w:r w:rsidR="00436454" w:rsidRPr="00C06034">
        <w:rPr>
          <w:rFonts w:ascii="Times New Roman" w:eastAsia="Times New Roman" w:hAnsi="Times New Roman"/>
          <w:color w:val="000000"/>
          <w:sz w:val="24"/>
          <w:szCs w:val="24"/>
        </w:rPr>
        <w:t>MTM</w:t>
      </w:r>
      <w:r w:rsidR="00436454">
        <w:rPr>
          <w:rFonts w:ascii="Times New Roman" w:eastAsia="Times New Roman" w:hAnsi="Times New Roman"/>
          <w:color w:val="000000"/>
          <w:sz w:val="24"/>
          <w:szCs w:val="24"/>
        </w:rPr>
        <w:t xml:space="preserve"> program</w:t>
      </w:r>
      <w:r w:rsidR="00436454" w:rsidRPr="00C06034">
        <w:rPr>
          <w:rFonts w:ascii="Times New Roman" w:eastAsia="Times New Roman" w:hAnsi="Times New Roman"/>
          <w:color w:val="000000"/>
          <w:sz w:val="24"/>
          <w:szCs w:val="24"/>
        </w:rPr>
        <w:t xml:space="preserve"> </w:t>
      </w:r>
      <w:r w:rsidRPr="00C06034">
        <w:rPr>
          <w:rFonts w:ascii="Times New Roman" w:eastAsia="Times New Roman" w:hAnsi="Times New Roman"/>
          <w:color w:val="000000"/>
          <w:sz w:val="24"/>
          <w:szCs w:val="24"/>
        </w:rPr>
        <w:t xml:space="preserve">members. </w:t>
      </w:r>
      <w:r w:rsidR="003A2B5F">
        <w:rPr>
          <w:rFonts w:ascii="Times New Roman" w:eastAsia="Times New Roman" w:hAnsi="Times New Roman"/>
          <w:color w:val="000000"/>
          <w:sz w:val="24"/>
          <w:szCs w:val="24"/>
        </w:rPr>
        <w:t xml:space="preserve"> </w:t>
      </w:r>
      <w:r w:rsidRPr="00C06034">
        <w:rPr>
          <w:rFonts w:ascii="Times New Roman" w:eastAsia="Times New Roman" w:hAnsi="Times New Roman"/>
          <w:color w:val="000000"/>
          <w:sz w:val="24"/>
          <w:szCs w:val="24"/>
        </w:rPr>
        <w:t xml:space="preserve">If MTM providers are performing non-interactive CMRs beyond </w:t>
      </w:r>
      <w:r w:rsidR="00165704">
        <w:rPr>
          <w:rFonts w:ascii="Times New Roman" w:eastAsia="Times New Roman" w:hAnsi="Times New Roman"/>
          <w:color w:val="000000"/>
          <w:sz w:val="24"/>
          <w:szCs w:val="24"/>
        </w:rPr>
        <w:t>CMS’</w:t>
      </w:r>
      <w:r w:rsidRPr="00C06034">
        <w:rPr>
          <w:rFonts w:ascii="Times New Roman" w:eastAsia="Times New Roman" w:hAnsi="Times New Roman"/>
          <w:color w:val="000000"/>
          <w:sz w:val="24"/>
          <w:szCs w:val="24"/>
        </w:rPr>
        <w:t xml:space="preserve"> requirements</w:t>
      </w:r>
      <w:r w:rsidR="00436454">
        <w:rPr>
          <w:rFonts w:ascii="Times New Roman" w:eastAsia="Times New Roman" w:hAnsi="Times New Roman"/>
          <w:color w:val="000000"/>
          <w:sz w:val="24"/>
          <w:szCs w:val="24"/>
        </w:rPr>
        <w:t>,</w:t>
      </w:r>
      <w:r w:rsidRPr="00C06034">
        <w:rPr>
          <w:rFonts w:ascii="Times New Roman" w:eastAsia="Times New Roman" w:hAnsi="Times New Roman"/>
          <w:color w:val="000000"/>
          <w:sz w:val="24"/>
          <w:szCs w:val="24"/>
        </w:rPr>
        <w:t xml:space="preserve"> such as in long-term care settings</w:t>
      </w:r>
      <w:r w:rsidR="00FA0396">
        <w:rPr>
          <w:rFonts w:ascii="Times New Roman" w:eastAsia="Times New Roman" w:hAnsi="Times New Roman"/>
          <w:color w:val="000000"/>
          <w:sz w:val="24"/>
          <w:szCs w:val="24"/>
        </w:rPr>
        <w:t xml:space="preserve"> or for unresponsive beneficiaries</w:t>
      </w:r>
      <w:r w:rsidRPr="00C06034">
        <w:rPr>
          <w:rFonts w:ascii="Times New Roman" w:eastAsia="Times New Roman" w:hAnsi="Times New Roman"/>
          <w:color w:val="000000"/>
          <w:sz w:val="24"/>
          <w:szCs w:val="24"/>
        </w:rPr>
        <w:t xml:space="preserve">, the standardized format is not required </w:t>
      </w:r>
      <w:r w:rsidR="00164067">
        <w:rPr>
          <w:rFonts w:ascii="Times New Roman" w:eastAsia="Times New Roman" w:hAnsi="Times New Roman"/>
          <w:color w:val="000000"/>
          <w:sz w:val="24"/>
          <w:szCs w:val="24"/>
        </w:rPr>
        <w:t>but</w:t>
      </w:r>
      <w:r w:rsidR="00316957">
        <w:rPr>
          <w:rFonts w:ascii="Times New Roman" w:eastAsia="Times New Roman" w:hAnsi="Times New Roman"/>
          <w:color w:val="000000"/>
          <w:sz w:val="24"/>
          <w:szCs w:val="24"/>
        </w:rPr>
        <w:t xml:space="preserve"> </w:t>
      </w:r>
      <w:r w:rsidRPr="00C06034">
        <w:rPr>
          <w:rFonts w:ascii="Times New Roman" w:eastAsia="Times New Roman" w:hAnsi="Times New Roman"/>
          <w:color w:val="000000"/>
          <w:sz w:val="24"/>
          <w:szCs w:val="24"/>
        </w:rPr>
        <w:t xml:space="preserve">could be adapted for use by the provider as needed. </w:t>
      </w:r>
    </w:p>
    <w:p w:rsidR="00C8743D" w:rsidRPr="00316957" w:rsidRDefault="00B769AC" w:rsidP="00B769AC">
      <w:pPr>
        <w:spacing w:after="120" w:line="240" w:lineRule="auto"/>
        <w:rPr>
          <w:rFonts w:ascii="Times New Roman" w:hAnsi="Times New Roman"/>
          <w:sz w:val="24"/>
          <w:szCs w:val="24"/>
          <w:u w:val="single"/>
        </w:rPr>
      </w:pPr>
      <w:r w:rsidRPr="00316957">
        <w:rPr>
          <w:rFonts w:ascii="Times New Roman" w:hAnsi="Times New Roman"/>
          <w:sz w:val="24"/>
          <w:szCs w:val="24"/>
          <w:u w:val="single"/>
        </w:rPr>
        <w:t>Comment</w:t>
      </w:r>
      <w:r w:rsidR="00316957">
        <w:rPr>
          <w:rFonts w:ascii="Times New Roman" w:hAnsi="Times New Roman"/>
          <w:sz w:val="24"/>
          <w:szCs w:val="24"/>
          <w:u w:val="single"/>
        </w:rPr>
        <w:t>:</w:t>
      </w:r>
      <w:r w:rsidR="00316957">
        <w:rPr>
          <w:rFonts w:ascii="Times New Roman" w:hAnsi="Times New Roman"/>
          <w:sz w:val="24"/>
          <w:szCs w:val="24"/>
        </w:rPr>
        <w:t xml:space="preserve">  </w:t>
      </w:r>
      <w:r w:rsidR="00ED6ACB">
        <w:rPr>
          <w:rFonts w:ascii="Times New Roman" w:hAnsi="Times New Roman"/>
          <w:sz w:val="24"/>
          <w:szCs w:val="24"/>
        </w:rPr>
        <w:t xml:space="preserve">One commenter asked CMS to </w:t>
      </w:r>
      <w:r>
        <w:rPr>
          <w:rFonts w:ascii="Times New Roman" w:hAnsi="Times New Roman"/>
          <w:sz w:val="24"/>
          <w:szCs w:val="24"/>
        </w:rPr>
        <w:t>confirm</w:t>
      </w:r>
      <w:r w:rsidR="00C8743D">
        <w:rPr>
          <w:rFonts w:ascii="Times New Roman" w:hAnsi="Times New Roman"/>
          <w:sz w:val="24"/>
          <w:szCs w:val="24"/>
        </w:rPr>
        <w:t xml:space="preserve"> that it is permissible to omit the provision of a new (and duplicative) </w:t>
      </w:r>
      <w:r w:rsidR="00436454">
        <w:rPr>
          <w:rFonts w:ascii="Times New Roman" w:hAnsi="Times New Roman"/>
          <w:sz w:val="24"/>
          <w:szCs w:val="24"/>
        </w:rPr>
        <w:t>MAP</w:t>
      </w:r>
      <w:r w:rsidR="00C8743D">
        <w:rPr>
          <w:rFonts w:ascii="Times New Roman" w:hAnsi="Times New Roman"/>
          <w:sz w:val="24"/>
          <w:szCs w:val="24"/>
        </w:rPr>
        <w:t xml:space="preserve"> in situations where it is not applicable or necessary for a particular member</w:t>
      </w:r>
      <w:r w:rsidR="00637F0C">
        <w:rPr>
          <w:rFonts w:ascii="Times New Roman" w:hAnsi="Times New Roman"/>
          <w:sz w:val="24"/>
          <w:szCs w:val="24"/>
        </w:rPr>
        <w:t>.</w:t>
      </w:r>
      <w:r w:rsidR="00316957">
        <w:rPr>
          <w:rFonts w:ascii="Times New Roman" w:hAnsi="Times New Roman"/>
          <w:sz w:val="24"/>
          <w:szCs w:val="24"/>
        </w:rPr>
        <w:t xml:space="preserve"> </w:t>
      </w:r>
      <w:r w:rsidR="00637F0C">
        <w:rPr>
          <w:rFonts w:ascii="Times New Roman" w:hAnsi="Times New Roman"/>
          <w:sz w:val="24"/>
          <w:szCs w:val="24"/>
        </w:rPr>
        <w:t xml:space="preserve"> </w:t>
      </w:r>
      <w:r w:rsidR="00164067">
        <w:rPr>
          <w:rFonts w:ascii="Times New Roman" w:hAnsi="Times New Roman"/>
          <w:sz w:val="24"/>
          <w:szCs w:val="24"/>
        </w:rPr>
        <w:t>Specifically, one asked if</w:t>
      </w:r>
      <w:r w:rsidR="0099692D">
        <w:rPr>
          <w:rFonts w:ascii="Times New Roman" w:hAnsi="Times New Roman"/>
          <w:sz w:val="24"/>
          <w:szCs w:val="24"/>
        </w:rPr>
        <w:t xml:space="preserve"> the omission of a new (and duplicative) document is not permitted, may plan sponsors complete the top portion of the documents and indicate that the patient should follow previous instructions/lists</w:t>
      </w:r>
      <w:r w:rsidR="00436454">
        <w:rPr>
          <w:rFonts w:ascii="Times New Roman" w:hAnsi="Times New Roman"/>
          <w:sz w:val="24"/>
          <w:szCs w:val="24"/>
        </w:rPr>
        <w:t>?</w:t>
      </w:r>
      <w:r w:rsidR="00637F0C">
        <w:rPr>
          <w:rFonts w:ascii="Times New Roman" w:hAnsi="Times New Roman"/>
          <w:sz w:val="24"/>
          <w:szCs w:val="24"/>
        </w:rPr>
        <w:t xml:space="preserve"> </w:t>
      </w:r>
      <w:r w:rsidR="00316957">
        <w:rPr>
          <w:rFonts w:ascii="Times New Roman" w:hAnsi="Times New Roman"/>
          <w:sz w:val="24"/>
          <w:szCs w:val="24"/>
        </w:rPr>
        <w:t xml:space="preserve"> </w:t>
      </w:r>
      <w:r w:rsidR="0099692D">
        <w:rPr>
          <w:rFonts w:ascii="Times New Roman" w:hAnsi="Times New Roman"/>
          <w:sz w:val="24"/>
          <w:szCs w:val="24"/>
        </w:rPr>
        <w:t>This option would eliminate redundancy, facilitate efficiency for sponsors, and provide documentation that the CMR took place.</w:t>
      </w:r>
    </w:p>
    <w:p w:rsidR="00B769AC" w:rsidRPr="00316957" w:rsidRDefault="00B769AC" w:rsidP="00316957">
      <w:pPr>
        <w:tabs>
          <w:tab w:val="left" w:pos="2269"/>
        </w:tabs>
        <w:spacing w:after="120" w:line="240" w:lineRule="auto"/>
        <w:rPr>
          <w:rFonts w:ascii="Times New Roman" w:hAnsi="Times New Roman"/>
          <w:sz w:val="24"/>
          <w:szCs w:val="24"/>
          <w:u w:val="single"/>
        </w:rPr>
      </w:pPr>
      <w:r w:rsidRPr="00316957">
        <w:rPr>
          <w:rFonts w:ascii="Times New Roman" w:hAnsi="Times New Roman"/>
          <w:sz w:val="24"/>
          <w:szCs w:val="24"/>
          <w:u w:val="single"/>
        </w:rPr>
        <w:t>Response</w:t>
      </w:r>
      <w:r w:rsidR="00316957">
        <w:rPr>
          <w:rFonts w:ascii="Times New Roman" w:hAnsi="Times New Roman"/>
          <w:sz w:val="24"/>
          <w:szCs w:val="24"/>
          <w:u w:val="single"/>
        </w:rPr>
        <w:t>:</w:t>
      </w:r>
      <w:r w:rsidR="00316957">
        <w:rPr>
          <w:rFonts w:ascii="Times New Roman" w:eastAsia="Times New Roman" w:hAnsi="Times New Roman"/>
          <w:color w:val="000000"/>
          <w:sz w:val="24"/>
          <w:szCs w:val="24"/>
        </w:rPr>
        <w:t xml:space="preserve">  </w:t>
      </w:r>
      <w:r w:rsidR="00AF0455">
        <w:rPr>
          <w:rFonts w:ascii="Times New Roman" w:eastAsia="Times New Roman" w:hAnsi="Times New Roman"/>
          <w:color w:val="000000"/>
          <w:sz w:val="24"/>
          <w:szCs w:val="24"/>
        </w:rPr>
        <w:t>A new, completed standardized format must be provided to each beneficiary following each CMR.</w:t>
      </w:r>
      <w:r w:rsidR="00316957">
        <w:rPr>
          <w:rFonts w:ascii="Times New Roman" w:eastAsia="Times New Roman" w:hAnsi="Times New Roman"/>
          <w:color w:val="000000"/>
          <w:sz w:val="24"/>
          <w:szCs w:val="24"/>
        </w:rPr>
        <w:t xml:space="preserve">  </w:t>
      </w:r>
      <w:r w:rsidR="003A72B3">
        <w:rPr>
          <w:rFonts w:ascii="Times New Roman" w:eastAsia="Times New Roman" w:hAnsi="Times New Roman"/>
          <w:color w:val="000000"/>
          <w:sz w:val="24"/>
          <w:szCs w:val="24"/>
        </w:rPr>
        <w:t>Requiring the beneficiary to refer to previous instructions or lists may be confusing to beneficiaries and affect their ability to comply with current recommendations for their medication therapy.</w:t>
      </w:r>
    </w:p>
    <w:p w:rsidR="00906D42" w:rsidRPr="00FA0396" w:rsidRDefault="00906D42" w:rsidP="00906D42">
      <w:pPr>
        <w:spacing w:after="120" w:line="240" w:lineRule="auto"/>
        <w:rPr>
          <w:rFonts w:ascii="Times New Roman" w:hAnsi="Times New Roman"/>
          <w:sz w:val="24"/>
          <w:szCs w:val="24"/>
          <w:u w:val="single"/>
        </w:rPr>
      </w:pPr>
      <w:r w:rsidRPr="00FA0396">
        <w:rPr>
          <w:rFonts w:ascii="Times New Roman" w:hAnsi="Times New Roman"/>
          <w:sz w:val="24"/>
          <w:szCs w:val="24"/>
          <w:u w:val="single"/>
        </w:rPr>
        <w:t>Comment</w:t>
      </w:r>
      <w:r w:rsidR="00FA0396">
        <w:rPr>
          <w:rFonts w:ascii="Times New Roman" w:hAnsi="Times New Roman"/>
          <w:sz w:val="24"/>
          <w:szCs w:val="24"/>
          <w:u w:val="single"/>
        </w:rPr>
        <w:t>:</w:t>
      </w:r>
      <w:r w:rsidR="00FA0396">
        <w:rPr>
          <w:rFonts w:ascii="Times New Roman" w:hAnsi="Times New Roman"/>
          <w:sz w:val="24"/>
          <w:szCs w:val="24"/>
        </w:rPr>
        <w:t xml:space="preserve">  </w:t>
      </w:r>
      <w:r>
        <w:rPr>
          <w:rFonts w:ascii="Times New Roman" w:hAnsi="Times New Roman"/>
          <w:sz w:val="24"/>
          <w:szCs w:val="24"/>
        </w:rPr>
        <w:t>One commenter asked</w:t>
      </w:r>
      <w:r w:rsidR="00CE5E54">
        <w:rPr>
          <w:rFonts w:ascii="Times New Roman" w:hAnsi="Times New Roman"/>
          <w:sz w:val="24"/>
          <w:szCs w:val="24"/>
        </w:rPr>
        <w:t xml:space="preserve"> whether CMS expects</w:t>
      </w:r>
      <w:r>
        <w:rPr>
          <w:rFonts w:ascii="Times New Roman" w:hAnsi="Times New Roman"/>
          <w:sz w:val="24"/>
          <w:szCs w:val="24"/>
        </w:rPr>
        <w:t xml:space="preserve"> that the standardized format would be sent every time a targeted medication review (TMR) is </w:t>
      </w:r>
      <w:r w:rsidR="00FA0396">
        <w:rPr>
          <w:rFonts w:ascii="Times New Roman" w:hAnsi="Times New Roman"/>
          <w:sz w:val="24"/>
          <w:szCs w:val="24"/>
        </w:rPr>
        <w:t>performed.</w:t>
      </w:r>
      <w:r>
        <w:rPr>
          <w:rFonts w:ascii="Times New Roman" w:hAnsi="Times New Roman"/>
          <w:sz w:val="24"/>
          <w:szCs w:val="24"/>
        </w:rPr>
        <w:t xml:space="preserve"> </w:t>
      </w:r>
      <w:r w:rsidR="00FA0396">
        <w:rPr>
          <w:rFonts w:ascii="Times New Roman" w:hAnsi="Times New Roman"/>
          <w:sz w:val="24"/>
          <w:szCs w:val="24"/>
        </w:rPr>
        <w:t xml:space="preserve"> </w:t>
      </w:r>
      <w:r>
        <w:rPr>
          <w:rFonts w:ascii="Times New Roman" w:hAnsi="Times New Roman"/>
          <w:sz w:val="24"/>
          <w:szCs w:val="24"/>
        </w:rPr>
        <w:t xml:space="preserve">TMRs are often directed toward </w:t>
      </w:r>
      <w:proofErr w:type="gramStart"/>
      <w:r>
        <w:rPr>
          <w:rFonts w:ascii="Times New Roman" w:hAnsi="Times New Roman"/>
          <w:sz w:val="24"/>
          <w:szCs w:val="24"/>
        </w:rPr>
        <w:t>prescribers</w:t>
      </w:r>
      <w:r w:rsidR="00CE5E54">
        <w:rPr>
          <w:rFonts w:ascii="Times New Roman" w:hAnsi="Times New Roman"/>
          <w:sz w:val="24"/>
          <w:szCs w:val="24"/>
        </w:rPr>
        <w:t>,</w:t>
      </w:r>
      <w:proofErr w:type="gramEnd"/>
      <w:r>
        <w:rPr>
          <w:rFonts w:ascii="Times New Roman" w:hAnsi="Times New Roman"/>
          <w:sz w:val="24"/>
          <w:szCs w:val="24"/>
        </w:rPr>
        <w:t xml:space="preserve"> and in some cases quarterly</w:t>
      </w:r>
      <w:r w:rsidR="00FA0396">
        <w:rPr>
          <w:rFonts w:ascii="Times New Roman" w:hAnsi="Times New Roman"/>
          <w:sz w:val="24"/>
          <w:szCs w:val="24"/>
        </w:rPr>
        <w:t>.</w:t>
      </w:r>
      <w:r>
        <w:rPr>
          <w:rFonts w:ascii="Times New Roman" w:hAnsi="Times New Roman"/>
          <w:sz w:val="24"/>
          <w:szCs w:val="24"/>
        </w:rPr>
        <w:t xml:space="preserve"> TMRs provide no patient or prescriber information</w:t>
      </w:r>
      <w:r w:rsidR="00637F0C">
        <w:rPr>
          <w:rFonts w:ascii="Times New Roman" w:hAnsi="Times New Roman"/>
          <w:sz w:val="24"/>
          <w:szCs w:val="24"/>
        </w:rPr>
        <w:t>.</w:t>
      </w:r>
      <w:r w:rsidR="00FA0396">
        <w:rPr>
          <w:rFonts w:ascii="Times New Roman" w:hAnsi="Times New Roman"/>
          <w:sz w:val="24"/>
          <w:szCs w:val="24"/>
        </w:rPr>
        <w:t xml:space="preserve"> </w:t>
      </w:r>
      <w:r w:rsidR="00637F0C">
        <w:rPr>
          <w:rFonts w:ascii="Times New Roman" w:hAnsi="Times New Roman"/>
          <w:sz w:val="24"/>
          <w:szCs w:val="24"/>
        </w:rPr>
        <w:t xml:space="preserve"> </w:t>
      </w:r>
      <w:r>
        <w:rPr>
          <w:rFonts w:ascii="Times New Roman" w:hAnsi="Times New Roman"/>
          <w:sz w:val="24"/>
          <w:szCs w:val="24"/>
        </w:rPr>
        <w:t>To require this to be sent to the patient every time a TMR is performed may not be practical or provide additional benefit</w:t>
      </w:r>
      <w:r w:rsidR="00637F0C">
        <w:rPr>
          <w:rFonts w:ascii="Times New Roman" w:hAnsi="Times New Roman"/>
          <w:sz w:val="24"/>
          <w:szCs w:val="24"/>
        </w:rPr>
        <w:t xml:space="preserve">. </w:t>
      </w:r>
    </w:p>
    <w:p w:rsidR="002D3A28" w:rsidRPr="00FA0396" w:rsidRDefault="00906D42" w:rsidP="002D3A28">
      <w:pPr>
        <w:spacing w:after="120" w:line="240" w:lineRule="auto"/>
        <w:rPr>
          <w:rFonts w:ascii="Times New Roman" w:hAnsi="Times New Roman"/>
          <w:sz w:val="24"/>
          <w:szCs w:val="24"/>
          <w:u w:val="single"/>
        </w:rPr>
      </w:pPr>
      <w:r w:rsidRPr="00FA0396">
        <w:rPr>
          <w:rFonts w:ascii="Times New Roman" w:hAnsi="Times New Roman"/>
          <w:sz w:val="24"/>
          <w:szCs w:val="24"/>
          <w:u w:val="single"/>
        </w:rPr>
        <w:t>Response</w:t>
      </w:r>
      <w:r w:rsidR="00FA0396">
        <w:rPr>
          <w:rFonts w:ascii="Times New Roman" w:hAnsi="Times New Roman"/>
          <w:sz w:val="24"/>
          <w:szCs w:val="24"/>
          <w:u w:val="single"/>
        </w:rPr>
        <w:t>:</w:t>
      </w:r>
      <w:r w:rsidR="00FA0396">
        <w:rPr>
          <w:rFonts w:ascii="Times New Roman" w:hAnsi="Times New Roman"/>
          <w:sz w:val="24"/>
          <w:szCs w:val="24"/>
        </w:rPr>
        <w:t xml:space="preserve">  </w:t>
      </w:r>
      <w:r w:rsidR="00FA0396" w:rsidRPr="00FA0396">
        <w:rPr>
          <w:rFonts w:ascii="Times New Roman" w:hAnsi="Times New Roman"/>
          <w:sz w:val="24"/>
          <w:szCs w:val="24"/>
        </w:rPr>
        <w:t xml:space="preserve">The standardized format is </w:t>
      </w:r>
      <w:r w:rsidR="00FA0396">
        <w:rPr>
          <w:rFonts w:ascii="Times New Roman" w:hAnsi="Times New Roman"/>
          <w:sz w:val="24"/>
          <w:szCs w:val="24"/>
        </w:rPr>
        <w:t>only required after an interactive CMR.  Use of the standardized f</w:t>
      </w:r>
      <w:r w:rsidR="00FA0396" w:rsidRPr="00FA0396">
        <w:rPr>
          <w:rFonts w:ascii="Times New Roman" w:hAnsi="Times New Roman"/>
          <w:sz w:val="24"/>
          <w:szCs w:val="24"/>
        </w:rPr>
        <w:t xml:space="preserve">ormat is not required for TMRs, but may be adapted for other uses.  </w:t>
      </w:r>
    </w:p>
    <w:p w:rsidR="00906D42" w:rsidRPr="00B46376" w:rsidRDefault="00906D42" w:rsidP="00906D42">
      <w:pPr>
        <w:spacing w:after="120" w:line="240" w:lineRule="auto"/>
        <w:rPr>
          <w:rFonts w:ascii="Times New Roman" w:hAnsi="Times New Roman"/>
          <w:sz w:val="24"/>
          <w:szCs w:val="24"/>
          <w:u w:val="single"/>
        </w:rPr>
      </w:pPr>
      <w:r w:rsidRPr="00FA0396">
        <w:rPr>
          <w:rFonts w:ascii="Times New Roman" w:hAnsi="Times New Roman"/>
          <w:sz w:val="24"/>
          <w:szCs w:val="24"/>
          <w:u w:val="single"/>
        </w:rPr>
        <w:t>Comment</w:t>
      </w:r>
      <w:r w:rsidR="00B46376">
        <w:rPr>
          <w:rFonts w:ascii="Times New Roman" w:hAnsi="Times New Roman"/>
          <w:sz w:val="24"/>
          <w:szCs w:val="24"/>
          <w:u w:val="single"/>
        </w:rPr>
        <w:t>:</w:t>
      </w:r>
      <w:r w:rsidR="00B46376">
        <w:rPr>
          <w:rFonts w:ascii="Times New Roman" w:hAnsi="Times New Roman"/>
          <w:sz w:val="24"/>
          <w:szCs w:val="24"/>
        </w:rPr>
        <w:t xml:space="preserve">  </w:t>
      </w:r>
      <w:r>
        <w:rPr>
          <w:rFonts w:ascii="Times New Roman" w:hAnsi="Times New Roman"/>
          <w:sz w:val="24"/>
          <w:szCs w:val="24"/>
        </w:rPr>
        <w:t>One commenter asked for clarification on the intent and purpose of the CMR.</w:t>
      </w:r>
    </w:p>
    <w:p w:rsidR="00164067" w:rsidRDefault="00B46376" w:rsidP="00164067">
      <w:pPr>
        <w:spacing w:after="120" w:line="240" w:lineRule="auto"/>
        <w:rPr>
          <w:rFonts w:ascii="Times New Roman" w:hAnsi="Times New Roman"/>
          <w:sz w:val="24"/>
          <w:szCs w:val="24"/>
        </w:rPr>
      </w:pPr>
      <w:r w:rsidRPr="00164067">
        <w:rPr>
          <w:rFonts w:ascii="Times New Roman" w:hAnsi="Times New Roman"/>
          <w:sz w:val="24"/>
          <w:szCs w:val="24"/>
        </w:rPr>
        <w:t>Response:</w:t>
      </w:r>
      <w:r w:rsidRPr="00393674">
        <w:rPr>
          <w:rFonts w:ascii="Times New Roman" w:hAnsi="Times New Roman"/>
          <w:sz w:val="24"/>
          <w:szCs w:val="24"/>
        </w:rPr>
        <w:t xml:space="preserve">  </w:t>
      </w:r>
      <w:r w:rsidR="006B6EC7" w:rsidRPr="006B6EC7">
        <w:rPr>
          <w:rFonts w:ascii="Times New Roman" w:hAnsi="Times New Roman"/>
          <w:sz w:val="24"/>
          <w:szCs w:val="24"/>
        </w:rPr>
        <w:t>A CMR is a review of a beneficiary</w:t>
      </w:r>
      <w:r w:rsidR="006B6EC7">
        <w:rPr>
          <w:rFonts w:ascii="Times New Roman" w:hAnsi="Times New Roman"/>
          <w:sz w:val="24"/>
          <w:szCs w:val="24"/>
        </w:rPr>
        <w:t>’</w:t>
      </w:r>
      <w:r w:rsidR="006B6EC7" w:rsidRPr="006B6EC7">
        <w:rPr>
          <w:rFonts w:ascii="Times New Roman" w:hAnsi="Times New Roman"/>
          <w:sz w:val="24"/>
          <w:szCs w:val="24"/>
        </w:rPr>
        <w:t>s medications, including prescription, over-the-counter (OTC) medications, herbal therapies and dietary supplements, that is intended to aid in assessing medication therapy and optimizing patient outcomes</w:t>
      </w:r>
      <w:r w:rsidR="00164067">
        <w:rPr>
          <w:rFonts w:ascii="Times New Roman" w:hAnsi="Times New Roman"/>
          <w:sz w:val="24"/>
          <w:szCs w:val="24"/>
        </w:rPr>
        <w:t xml:space="preserve">.  Refer to </w:t>
      </w:r>
      <w:r w:rsidR="00164067" w:rsidRPr="00164067">
        <w:rPr>
          <w:rFonts w:ascii="Times New Roman" w:hAnsi="Times New Roman"/>
          <w:sz w:val="24"/>
          <w:szCs w:val="24"/>
        </w:rPr>
        <w:t>Chapter 7 – Medication Therapy Management and Quality Improvement Program</w:t>
      </w:r>
      <w:r w:rsidR="00164067">
        <w:rPr>
          <w:rFonts w:ascii="Times New Roman" w:hAnsi="Times New Roman"/>
          <w:sz w:val="24"/>
          <w:szCs w:val="24"/>
        </w:rPr>
        <w:t xml:space="preserve"> </w:t>
      </w:r>
      <w:r w:rsidR="00164067" w:rsidRPr="00164067">
        <w:rPr>
          <w:rFonts w:ascii="Times New Roman" w:hAnsi="Times New Roman"/>
          <w:sz w:val="24"/>
          <w:szCs w:val="24"/>
        </w:rPr>
        <w:t xml:space="preserve">– </w:t>
      </w:r>
      <w:r w:rsidR="00164067">
        <w:rPr>
          <w:rFonts w:ascii="Times New Roman" w:hAnsi="Times New Roman"/>
          <w:sz w:val="24"/>
          <w:szCs w:val="24"/>
        </w:rPr>
        <w:t>of the Prescription Drug Benefit Manual (</w:t>
      </w:r>
      <w:hyperlink r:id="rId8" w:anchor="TopOfPage" w:history="1">
        <w:r w:rsidR="00164067" w:rsidRPr="00962077">
          <w:rPr>
            <w:rStyle w:val="Hyperlink"/>
            <w:rFonts w:ascii="Times New Roman" w:hAnsi="Times New Roman"/>
            <w:sz w:val="24"/>
            <w:szCs w:val="24"/>
          </w:rPr>
          <w:t>http://www.cms.gov/PrescriptionDrugCovContra/12_PartDManuals.asp#TopOfPage</w:t>
        </w:r>
      </w:hyperlink>
      <w:r w:rsidR="00164067">
        <w:rPr>
          <w:rFonts w:ascii="Times New Roman" w:hAnsi="Times New Roman"/>
          <w:sz w:val="24"/>
          <w:szCs w:val="24"/>
        </w:rPr>
        <w:t>) and other related guidance to Part D sponsors for expanded information on the CMR   (</w:t>
      </w:r>
      <w:hyperlink r:id="rId9" w:anchor="TopOfPage" w:history="1">
        <w:r w:rsidR="00164067" w:rsidRPr="00962077">
          <w:rPr>
            <w:rStyle w:val="Hyperlink"/>
            <w:rFonts w:ascii="Times New Roman" w:hAnsi="Times New Roman"/>
            <w:sz w:val="24"/>
            <w:szCs w:val="24"/>
          </w:rPr>
          <w:t>http://www.cms.gov/PrescriptionDrugCovContra/082_MTM.asp#TopOfPage</w:t>
        </w:r>
      </w:hyperlink>
      <w:r w:rsidR="00164067">
        <w:rPr>
          <w:rFonts w:ascii="Times New Roman" w:hAnsi="Times New Roman"/>
          <w:sz w:val="24"/>
          <w:szCs w:val="24"/>
        </w:rPr>
        <w:t>)</w:t>
      </w:r>
      <w:r w:rsidR="00165704">
        <w:rPr>
          <w:rFonts w:ascii="Times New Roman" w:hAnsi="Times New Roman"/>
          <w:sz w:val="24"/>
          <w:szCs w:val="24"/>
        </w:rPr>
        <w:t>.</w:t>
      </w:r>
    </w:p>
    <w:p w:rsidR="00F8038F" w:rsidRPr="00F8038F" w:rsidRDefault="00B46376" w:rsidP="00F8038F">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ED6ACB">
        <w:rPr>
          <w:rFonts w:ascii="Times New Roman" w:hAnsi="Times New Roman"/>
          <w:sz w:val="24"/>
          <w:szCs w:val="24"/>
        </w:rPr>
        <w:t>One commenter suggested that CMS d</w:t>
      </w:r>
      <w:r w:rsidR="00F8038F">
        <w:rPr>
          <w:rFonts w:ascii="Times New Roman" w:hAnsi="Times New Roman"/>
          <w:sz w:val="24"/>
          <w:szCs w:val="24"/>
        </w:rPr>
        <w:t>evelop a plan/pharmacy instructions document on how the standardized format is to be used and the information that should populate a field.</w:t>
      </w:r>
    </w:p>
    <w:p w:rsidR="00F8038F" w:rsidRPr="00F8038F" w:rsidRDefault="001D34B7" w:rsidP="00F8038F">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ED6ACB">
        <w:rPr>
          <w:rFonts w:ascii="Times New Roman" w:hAnsi="Times New Roman"/>
          <w:sz w:val="24"/>
          <w:szCs w:val="24"/>
        </w:rPr>
        <w:t xml:space="preserve">CMS intends to develop a </w:t>
      </w:r>
      <w:r w:rsidR="00A844A9">
        <w:rPr>
          <w:rFonts w:ascii="Times New Roman" w:hAnsi="Times New Roman"/>
          <w:sz w:val="24"/>
          <w:szCs w:val="24"/>
        </w:rPr>
        <w:t xml:space="preserve">guidance </w:t>
      </w:r>
      <w:r w:rsidR="00ED6ACB">
        <w:rPr>
          <w:rFonts w:ascii="Times New Roman" w:hAnsi="Times New Roman"/>
          <w:sz w:val="24"/>
          <w:szCs w:val="24"/>
        </w:rPr>
        <w:t>document that will supplement the “in form” instructions for completion of the format.</w:t>
      </w:r>
    </w:p>
    <w:p w:rsidR="00393674" w:rsidRDefault="00393674" w:rsidP="00906D42">
      <w:pPr>
        <w:spacing w:after="120" w:line="240" w:lineRule="auto"/>
        <w:rPr>
          <w:rFonts w:ascii="Times New Roman" w:hAnsi="Times New Roman"/>
          <w:b/>
          <w:sz w:val="24"/>
          <w:szCs w:val="24"/>
          <w:u w:val="single"/>
        </w:rPr>
      </w:pPr>
    </w:p>
    <w:p w:rsidR="00906D42" w:rsidRPr="00C8743D" w:rsidRDefault="00906D42" w:rsidP="00906D42">
      <w:pPr>
        <w:spacing w:after="120" w:line="240" w:lineRule="auto"/>
        <w:rPr>
          <w:rFonts w:ascii="Times New Roman" w:hAnsi="Times New Roman"/>
          <w:b/>
          <w:sz w:val="24"/>
          <w:szCs w:val="24"/>
          <w:u w:val="single"/>
        </w:rPr>
      </w:pPr>
      <w:r>
        <w:rPr>
          <w:rFonts w:ascii="Times New Roman" w:hAnsi="Times New Roman"/>
          <w:b/>
          <w:sz w:val="24"/>
          <w:szCs w:val="24"/>
          <w:u w:val="single"/>
        </w:rPr>
        <w:t>Burden</w:t>
      </w:r>
    </w:p>
    <w:p w:rsidR="006B6EC7" w:rsidRPr="00B13D31" w:rsidRDefault="00B46376" w:rsidP="00D1724A">
      <w:pPr>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6B6EC7">
        <w:rPr>
          <w:rFonts w:ascii="Times New Roman" w:hAnsi="Times New Roman"/>
          <w:sz w:val="24"/>
          <w:szCs w:val="24"/>
        </w:rPr>
        <w:t>Two</w:t>
      </w:r>
      <w:r w:rsidR="00906D42">
        <w:rPr>
          <w:rFonts w:ascii="Times New Roman" w:hAnsi="Times New Roman"/>
          <w:sz w:val="24"/>
          <w:szCs w:val="24"/>
        </w:rPr>
        <w:t xml:space="preserve"> </w:t>
      </w:r>
      <w:proofErr w:type="spellStart"/>
      <w:r w:rsidR="00906D42">
        <w:rPr>
          <w:rFonts w:ascii="Times New Roman" w:hAnsi="Times New Roman"/>
          <w:sz w:val="24"/>
          <w:szCs w:val="24"/>
        </w:rPr>
        <w:t>commenters</w:t>
      </w:r>
      <w:proofErr w:type="spellEnd"/>
      <w:r w:rsidR="00906D42">
        <w:rPr>
          <w:rFonts w:ascii="Times New Roman" w:hAnsi="Times New Roman"/>
          <w:sz w:val="24"/>
          <w:szCs w:val="24"/>
        </w:rPr>
        <w:t xml:space="preserve"> disagree</w:t>
      </w:r>
      <w:r w:rsidR="003D06D3">
        <w:rPr>
          <w:rFonts w:ascii="Times New Roman" w:hAnsi="Times New Roman"/>
          <w:sz w:val="24"/>
          <w:szCs w:val="24"/>
        </w:rPr>
        <w:t>d</w:t>
      </w:r>
      <w:r w:rsidR="00906D42">
        <w:rPr>
          <w:rFonts w:ascii="Times New Roman" w:hAnsi="Times New Roman"/>
          <w:sz w:val="24"/>
          <w:szCs w:val="24"/>
        </w:rPr>
        <w:t xml:space="preserve"> with </w:t>
      </w:r>
      <w:r w:rsidR="00165704">
        <w:rPr>
          <w:rFonts w:ascii="Times New Roman" w:hAnsi="Times New Roman"/>
          <w:sz w:val="24"/>
          <w:szCs w:val="24"/>
        </w:rPr>
        <w:t>CMS’</w:t>
      </w:r>
      <w:r w:rsidR="00906D42">
        <w:rPr>
          <w:rFonts w:ascii="Times New Roman" w:hAnsi="Times New Roman"/>
          <w:sz w:val="24"/>
          <w:szCs w:val="24"/>
        </w:rPr>
        <w:t xml:space="preserve"> estimate of the resource allocation for the completion of the proposed standardized format</w:t>
      </w:r>
      <w:r w:rsidR="006B6EC7">
        <w:rPr>
          <w:rFonts w:ascii="Times New Roman" w:hAnsi="Times New Roman"/>
          <w:sz w:val="24"/>
          <w:szCs w:val="24"/>
        </w:rPr>
        <w:t xml:space="preserve"> due to manual entry of data, researching medication dates, and converting technical terminology to beneficiary-friendly language</w:t>
      </w:r>
      <w:r w:rsidR="00596913">
        <w:rPr>
          <w:rFonts w:ascii="Times New Roman" w:hAnsi="Times New Roman"/>
          <w:sz w:val="24"/>
          <w:szCs w:val="24"/>
        </w:rPr>
        <w:t xml:space="preserve">, such as </w:t>
      </w:r>
      <w:r w:rsidR="00596913" w:rsidRPr="00596913">
        <w:rPr>
          <w:rFonts w:ascii="Times New Roman" w:hAnsi="Times New Roman"/>
          <w:sz w:val="24"/>
          <w:szCs w:val="24"/>
        </w:rPr>
        <w:t>using the term “high blood pressure” rather than “hypertension</w:t>
      </w:r>
      <w:r w:rsidR="0071638C">
        <w:rPr>
          <w:rFonts w:ascii="Times New Roman" w:hAnsi="Times New Roman"/>
          <w:sz w:val="24"/>
          <w:szCs w:val="24"/>
        </w:rPr>
        <w:t>.</w:t>
      </w:r>
      <w:r w:rsidR="00596913" w:rsidRPr="00596913">
        <w:rPr>
          <w:rFonts w:ascii="Times New Roman" w:hAnsi="Times New Roman"/>
          <w:sz w:val="24"/>
          <w:szCs w:val="24"/>
        </w:rPr>
        <w:t>”</w:t>
      </w:r>
      <w:r w:rsidR="00637F0C">
        <w:rPr>
          <w:rFonts w:ascii="Times New Roman" w:hAnsi="Times New Roman"/>
          <w:sz w:val="24"/>
          <w:szCs w:val="24"/>
        </w:rPr>
        <w:t xml:space="preserve"> </w:t>
      </w:r>
      <w:r w:rsidR="0071638C">
        <w:rPr>
          <w:rFonts w:ascii="Times New Roman" w:hAnsi="Times New Roman"/>
          <w:sz w:val="24"/>
          <w:szCs w:val="24"/>
        </w:rPr>
        <w:t xml:space="preserve"> </w:t>
      </w:r>
      <w:r w:rsidR="00D1724A">
        <w:rPr>
          <w:rFonts w:ascii="Times New Roman" w:hAnsi="Times New Roman"/>
          <w:sz w:val="24"/>
          <w:szCs w:val="24"/>
        </w:rPr>
        <w:t xml:space="preserve">One commenter suggested it will take an additional 15 minutes </w:t>
      </w:r>
      <w:r w:rsidR="00D1724A" w:rsidRPr="00D1724A">
        <w:rPr>
          <w:rFonts w:ascii="Times New Roman" w:hAnsi="Times New Roman"/>
          <w:sz w:val="24"/>
          <w:szCs w:val="24"/>
        </w:rPr>
        <w:t xml:space="preserve">to research beneficiaries’ medication start and end dates and to manually enter data in the standardized format rather than using the plan’s current document </w:t>
      </w:r>
      <w:r w:rsidR="00D1724A" w:rsidRPr="00D1724A">
        <w:rPr>
          <w:rFonts w:ascii="Times New Roman" w:hAnsi="Times New Roman"/>
          <w:sz w:val="24"/>
          <w:szCs w:val="24"/>
        </w:rPr>
        <w:lastRenderedPageBreak/>
        <w:t>templates.</w:t>
      </w:r>
      <w:r w:rsidR="006B6EC7">
        <w:rPr>
          <w:rFonts w:ascii="Times New Roman" w:hAnsi="Times New Roman"/>
          <w:sz w:val="24"/>
          <w:szCs w:val="24"/>
        </w:rPr>
        <w:t xml:space="preserve">  Another commenter mentioned that the length of the standardized format would lead to extra printing costs.</w:t>
      </w:r>
    </w:p>
    <w:p w:rsidR="00906D42" w:rsidRPr="0099692D" w:rsidRDefault="001D34B7" w:rsidP="00906D42">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F24C83">
        <w:rPr>
          <w:rFonts w:ascii="Times New Roman" w:hAnsi="Times New Roman"/>
          <w:sz w:val="24"/>
          <w:szCs w:val="24"/>
        </w:rPr>
        <w:t>The estimate of increased burden provided by CMS is an average</w:t>
      </w:r>
      <w:r w:rsidR="00637F0C">
        <w:rPr>
          <w:rFonts w:ascii="Times New Roman" w:hAnsi="Times New Roman"/>
          <w:sz w:val="24"/>
          <w:szCs w:val="24"/>
        </w:rPr>
        <w:t>.</w:t>
      </w:r>
      <w:r w:rsidR="00C10059">
        <w:rPr>
          <w:rFonts w:ascii="Times New Roman" w:hAnsi="Times New Roman"/>
          <w:sz w:val="24"/>
          <w:szCs w:val="24"/>
        </w:rPr>
        <w:t xml:space="preserve"> </w:t>
      </w:r>
      <w:r w:rsidR="00637F0C">
        <w:rPr>
          <w:rFonts w:ascii="Times New Roman" w:hAnsi="Times New Roman"/>
          <w:sz w:val="24"/>
          <w:szCs w:val="24"/>
        </w:rPr>
        <w:t xml:space="preserve"> </w:t>
      </w:r>
      <w:r w:rsidR="00F24C83">
        <w:rPr>
          <w:rFonts w:ascii="Times New Roman" w:hAnsi="Times New Roman"/>
          <w:sz w:val="24"/>
          <w:szCs w:val="24"/>
        </w:rPr>
        <w:t>CMS acknowledges that some plans/providers will have a higher increased burden and some will have a lower increased burden</w:t>
      </w:r>
      <w:r w:rsidR="000F2B16">
        <w:rPr>
          <w:rFonts w:ascii="Times New Roman" w:hAnsi="Times New Roman"/>
          <w:sz w:val="24"/>
          <w:szCs w:val="24"/>
        </w:rPr>
        <w:t xml:space="preserve"> depending upon their current practices. </w:t>
      </w:r>
      <w:r w:rsidR="0071638C">
        <w:rPr>
          <w:rFonts w:ascii="Times New Roman" w:hAnsi="Times New Roman"/>
          <w:sz w:val="24"/>
          <w:szCs w:val="24"/>
        </w:rPr>
        <w:t xml:space="preserve"> CMS’ burden estimate includ</w:t>
      </w:r>
      <w:r w:rsidR="0077515A">
        <w:rPr>
          <w:rFonts w:ascii="Times New Roman" w:hAnsi="Times New Roman"/>
          <w:sz w:val="24"/>
          <w:szCs w:val="24"/>
        </w:rPr>
        <w:t>es</w:t>
      </w:r>
      <w:r w:rsidR="0071638C">
        <w:rPr>
          <w:rFonts w:ascii="Times New Roman" w:hAnsi="Times New Roman"/>
          <w:sz w:val="24"/>
          <w:szCs w:val="24"/>
        </w:rPr>
        <w:t xml:space="preserve"> </w:t>
      </w:r>
      <w:r w:rsidR="0077515A">
        <w:rPr>
          <w:rFonts w:ascii="Times New Roman" w:hAnsi="Times New Roman"/>
          <w:sz w:val="24"/>
          <w:szCs w:val="24"/>
        </w:rPr>
        <w:t>costs of programming systems to support the standardized format, which may require revisions to document templates and development of data conversion tables, such as a terminology crosswalk.  CMS has also eliminated the requirement for p</w:t>
      </w:r>
      <w:r w:rsidR="000F2B16">
        <w:rPr>
          <w:rFonts w:ascii="Times New Roman" w:hAnsi="Times New Roman"/>
          <w:sz w:val="24"/>
          <w:szCs w:val="24"/>
        </w:rPr>
        <w:t xml:space="preserve">lan sponsors to research </w:t>
      </w:r>
      <w:r w:rsidR="0077515A">
        <w:rPr>
          <w:rFonts w:ascii="Times New Roman" w:hAnsi="Times New Roman"/>
          <w:sz w:val="24"/>
          <w:szCs w:val="24"/>
        </w:rPr>
        <w:t xml:space="preserve">or populate </w:t>
      </w:r>
      <w:r w:rsidR="000F2B16">
        <w:rPr>
          <w:rFonts w:ascii="Times New Roman" w:hAnsi="Times New Roman"/>
          <w:sz w:val="24"/>
          <w:szCs w:val="24"/>
        </w:rPr>
        <w:t xml:space="preserve">the medication start and end dates, which is described below in response to other comments.  CMS </w:t>
      </w:r>
      <w:r w:rsidR="00A844A9">
        <w:rPr>
          <w:rFonts w:ascii="Times New Roman" w:hAnsi="Times New Roman"/>
          <w:sz w:val="24"/>
          <w:szCs w:val="24"/>
        </w:rPr>
        <w:t>also included</w:t>
      </w:r>
      <w:r w:rsidR="000F2B16">
        <w:rPr>
          <w:rFonts w:ascii="Times New Roman" w:hAnsi="Times New Roman"/>
          <w:sz w:val="24"/>
          <w:szCs w:val="24"/>
        </w:rPr>
        <w:t xml:space="preserve"> extra printing costs in its estimate of the burden.  </w:t>
      </w:r>
    </w:p>
    <w:p w:rsidR="00906D42" w:rsidRDefault="00906D42" w:rsidP="00906D42">
      <w:pPr>
        <w:spacing w:after="120" w:line="240" w:lineRule="auto"/>
        <w:rPr>
          <w:rFonts w:ascii="Times New Roman" w:hAnsi="Times New Roman"/>
          <w:sz w:val="24"/>
          <w:szCs w:val="24"/>
        </w:rPr>
      </w:pPr>
    </w:p>
    <w:p w:rsidR="00906D42" w:rsidRPr="00906D42" w:rsidRDefault="00906D42" w:rsidP="00906D42">
      <w:pPr>
        <w:spacing w:after="120" w:line="240" w:lineRule="auto"/>
        <w:rPr>
          <w:rFonts w:ascii="Times New Roman" w:hAnsi="Times New Roman"/>
          <w:b/>
          <w:sz w:val="24"/>
          <w:szCs w:val="24"/>
          <w:u w:val="single"/>
        </w:rPr>
      </w:pPr>
      <w:r w:rsidRPr="00906D42">
        <w:rPr>
          <w:rFonts w:ascii="Times New Roman" w:hAnsi="Times New Roman"/>
          <w:b/>
          <w:sz w:val="24"/>
          <w:szCs w:val="24"/>
          <w:u w:val="single"/>
        </w:rPr>
        <w:t>Compatibility with Electronic Medical Records</w:t>
      </w:r>
    </w:p>
    <w:p w:rsidR="00906D42" w:rsidRPr="00906D42" w:rsidRDefault="00B46376" w:rsidP="00906D42">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B27957">
        <w:rPr>
          <w:rFonts w:ascii="Times New Roman" w:hAnsi="Times New Roman"/>
          <w:sz w:val="24"/>
          <w:szCs w:val="24"/>
        </w:rPr>
        <w:t>A few</w:t>
      </w:r>
      <w:r w:rsidR="00906D42">
        <w:rPr>
          <w:rFonts w:ascii="Times New Roman" w:hAnsi="Times New Roman"/>
          <w:sz w:val="24"/>
          <w:szCs w:val="24"/>
        </w:rPr>
        <w:t xml:space="preserve"> </w:t>
      </w:r>
      <w:proofErr w:type="spellStart"/>
      <w:r w:rsidR="00906D42">
        <w:rPr>
          <w:rFonts w:ascii="Times New Roman" w:hAnsi="Times New Roman"/>
          <w:sz w:val="24"/>
          <w:szCs w:val="24"/>
        </w:rPr>
        <w:t>commenter</w:t>
      </w:r>
      <w:r w:rsidR="00D76A12">
        <w:rPr>
          <w:rFonts w:ascii="Times New Roman" w:hAnsi="Times New Roman"/>
          <w:sz w:val="24"/>
          <w:szCs w:val="24"/>
        </w:rPr>
        <w:t>s</w:t>
      </w:r>
      <w:proofErr w:type="spellEnd"/>
      <w:r w:rsidR="00906D42">
        <w:rPr>
          <w:rFonts w:ascii="Times New Roman" w:hAnsi="Times New Roman"/>
          <w:sz w:val="24"/>
          <w:szCs w:val="24"/>
        </w:rPr>
        <w:t xml:space="preserve"> suggested that the information in the documents should be consistent with existing fields in electronic medical records to increase interoperability between healthcare providers</w:t>
      </w:r>
      <w:r w:rsidR="00637F0C">
        <w:rPr>
          <w:rFonts w:ascii="Times New Roman" w:hAnsi="Times New Roman"/>
          <w:sz w:val="24"/>
          <w:szCs w:val="24"/>
        </w:rPr>
        <w:t xml:space="preserve">. </w:t>
      </w:r>
      <w:r w:rsidR="000F2B16">
        <w:rPr>
          <w:rFonts w:ascii="Times New Roman" w:hAnsi="Times New Roman"/>
          <w:sz w:val="24"/>
          <w:szCs w:val="24"/>
        </w:rPr>
        <w:t xml:space="preserve"> </w:t>
      </w:r>
      <w:r w:rsidR="00D76A12">
        <w:rPr>
          <w:rFonts w:ascii="Times New Roman" w:hAnsi="Times New Roman"/>
          <w:sz w:val="24"/>
          <w:szCs w:val="24"/>
        </w:rPr>
        <w:t>One commenter specifically said this would ensure that completion of the document is driven off existing electronic data elements so that rekeying will not be necessary.</w:t>
      </w:r>
    </w:p>
    <w:p w:rsidR="004C32DA" w:rsidRPr="00F24C83" w:rsidRDefault="001D34B7" w:rsidP="00906D42">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0F2B16">
        <w:rPr>
          <w:rFonts w:ascii="Times New Roman" w:hAnsi="Times New Roman"/>
          <w:sz w:val="24"/>
          <w:szCs w:val="24"/>
        </w:rPr>
        <w:t xml:space="preserve">CMS </w:t>
      </w:r>
      <w:r w:rsidR="000F2B16" w:rsidRPr="000F2B16">
        <w:rPr>
          <w:rFonts w:ascii="Times New Roman" w:hAnsi="Times New Roman"/>
          <w:sz w:val="24"/>
          <w:szCs w:val="24"/>
        </w:rPr>
        <w:t>agree</w:t>
      </w:r>
      <w:r w:rsidR="000F2B16">
        <w:rPr>
          <w:rFonts w:ascii="Times New Roman" w:hAnsi="Times New Roman"/>
          <w:sz w:val="24"/>
          <w:szCs w:val="24"/>
        </w:rPr>
        <w:t>s</w:t>
      </w:r>
      <w:r w:rsidR="000F2B16" w:rsidRPr="000F2B16">
        <w:rPr>
          <w:rFonts w:ascii="Times New Roman" w:hAnsi="Times New Roman"/>
          <w:sz w:val="24"/>
          <w:szCs w:val="24"/>
        </w:rPr>
        <w:t xml:space="preserve"> that the </w:t>
      </w:r>
      <w:r w:rsidR="000F2B16">
        <w:rPr>
          <w:rFonts w:ascii="Times New Roman" w:hAnsi="Times New Roman"/>
          <w:sz w:val="24"/>
          <w:szCs w:val="24"/>
        </w:rPr>
        <w:t>standardized for</w:t>
      </w:r>
      <w:r w:rsidR="000F2B16" w:rsidRPr="000F2B16">
        <w:rPr>
          <w:rFonts w:ascii="Times New Roman" w:hAnsi="Times New Roman"/>
          <w:sz w:val="24"/>
          <w:szCs w:val="24"/>
        </w:rPr>
        <w:t xml:space="preserve">mat </w:t>
      </w:r>
      <w:r w:rsidR="00805FC8">
        <w:rPr>
          <w:rFonts w:ascii="Times New Roman" w:hAnsi="Times New Roman"/>
          <w:sz w:val="24"/>
          <w:szCs w:val="24"/>
        </w:rPr>
        <w:t xml:space="preserve">will be supported by electronic medical records, transaction standards, and other databases based </w:t>
      </w:r>
      <w:r w:rsidR="000F2B16" w:rsidRPr="000F2B16">
        <w:rPr>
          <w:rFonts w:ascii="Times New Roman" w:hAnsi="Times New Roman"/>
          <w:sz w:val="24"/>
          <w:szCs w:val="24"/>
        </w:rPr>
        <w:t>on current and developing standards.  The forms are a</w:t>
      </w:r>
      <w:r w:rsidR="00805FC8">
        <w:rPr>
          <w:rFonts w:ascii="Times New Roman" w:hAnsi="Times New Roman"/>
          <w:sz w:val="24"/>
          <w:szCs w:val="24"/>
        </w:rPr>
        <w:t xml:space="preserve"> beneficiary-focused </w:t>
      </w:r>
      <w:r w:rsidR="000F2B16" w:rsidRPr="000F2B16">
        <w:rPr>
          <w:rFonts w:ascii="Times New Roman" w:hAnsi="Times New Roman"/>
          <w:sz w:val="24"/>
          <w:szCs w:val="24"/>
        </w:rPr>
        <w:t>output of the interactive CMR</w:t>
      </w:r>
      <w:r w:rsidR="00BB51AE">
        <w:rPr>
          <w:rFonts w:ascii="Times New Roman" w:hAnsi="Times New Roman"/>
          <w:sz w:val="24"/>
          <w:szCs w:val="24"/>
        </w:rPr>
        <w:t>;</w:t>
      </w:r>
      <w:r w:rsidR="00805FC8">
        <w:rPr>
          <w:rFonts w:ascii="Times New Roman" w:hAnsi="Times New Roman"/>
          <w:sz w:val="24"/>
          <w:szCs w:val="24"/>
        </w:rPr>
        <w:t xml:space="preserve"> hence the field names may differ from those of EMRs and other HIT.  </w:t>
      </w:r>
      <w:r w:rsidR="004C32DA" w:rsidRPr="00F24C83">
        <w:rPr>
          <w:rFonts w:ascii="Times New Roman" w:hAnsi="Times New Roman"/>
          <w:sz w:val="24"/>
          <w:szCs w:val="24"/>
        </w:rPr>
        <w:t>The current domain names/fields on the standardized format were reviewed</w:t>
      </w:r>
      <w:r w:rsidR="00F24C83">
        <w:rPr>
          <w:rFonts w:ascii="Times New Roman" w:hAnsi="Times New Roman"/>
          <w:sz w:val="24"/>
          <w:szCs w:val="24"/>
        </w:rPr>
        <w:t xml:space="preserve"> and tested</w:t>
      </w:r>
      <w:r w:rsidR="004C32DA" w:rsidRPr="00F24C83">
        <w:rPr>
          <w:rFonts w:ascii="Times New Roman" w:hAnsi="Times New Roman"/>
          <w:sz w:val="24"/>
          <w:szCs w:val="24"/>
        </w:rPr>
        <w:t xml:space="preserve"> by Medicare beneficiaries</w:t>
      </w:r>
      <w:r w:rsidR="00F24C83">
        <w:rPr>
          <w:rFonts w:ascii="Times New Roman" w:hAnsi="Times New Roman"/>
          <w:sz w:val="24"/>
          <w:szCs w:val="24"/>
        </w:rPr>
        <w:t xml:space="preserve"> and other stakeholders and reviewed</w:t>
      </w:r>
      <w:r w:rsidR="004C32DA" w:rsidRPr="00F24C83">
        <w:rPr>
          <w:rFonts w:ascii="Times New Roman" w:hAnsi="Times New Roman"/>
          <w:sz w:val="24"/>
          <w:szCs w:val="24"/>
        </w:rPr>
        <w:t xml:space="preserve"> for readability and health literacy</w:t>
      </w:r>
      <w:r w:rsidR="00637F0C">
        <w:rPr>
          <w:rFonts w:ascii="Times New Roman" w:hAnsi="Times New Roman"/>
          <w:sz w:val="24"/>
          <w:szCs w:val="24"/>
        </w:rPr>
        <w:t xml:space="preserve">. </w:t>
      </w:r>
      <w:r w:rsidR="00805FC8">
        <w:rPr>
          <w:rFonts w:ascii="Times New Roman" w:hAnsi="Times New Roman"/>
          <w:sz w:val="24"/>
          <w:szCs w:val="24"/>
        </w:rPr>
        <w:t xml:space="preserve"> CMS encourages Plan sponsors and MTM providers to develop the crosswalks and dataset transmissions they may need to auto-populate the standardized format.  </w:t>
      </w:r>
    </w:p>
    <w:p w:rsidR="006D63D6" w:rsidRPr="00F24C83" w:rsidRDefault="006D63D6" w:rsidP="00B769AC">
      <w:pPr>
        <w:spacing w:after="120" w:line="240" w:lineRule="auto"/>
        <w:rPr>
          <w:rFonts w:ascii="Times New Roman" w:hAnsi="Times New Roman"/>
          <w:sz w:val="24"/>
          <w:szCs w:val="24"/>
        </w:rPr>
      </w:pPr>
    </w:p>
    <w:p w:rsidR="00D673F9" w:rsidRPr="00B37602" w:rsidRDefault="00D673F9" w:rsidP="00B769AC">
      <w:pPr>
        <w:spacing w:after="120" w:line="240" w:lineRule="auto"/>
        <w:rPr>
          <w:rFonts w:ascii="Times New Roman" w:hAnsi="Times New Roman"/>
          <w:b/>
          <w:sz w:val="24"/>
          <w:szCs w:val="24"/>
          <w:u w:val="single"/>
        </w:rPr>
      </w:pPr>
      <w:r w:rsidRPr="00B37602">
        <w:rPr>
          <w:rFonts w:ascii="Times New Roman" w:hAnsi="Times New Roman"/>
          <w:b/>
          <w:sz w:val="24"/>
          <w:szCs w:val="24"/>
          <w:u w:val="single"/>
        </w:rPr>
        <w:t>Flexibility</w:t>
      </w:r>
    </w:p>
    <w:p w:rsidR="00B769AC" w:rsidRDefault="00B46376" w:rsidP="00B769AC">
      <w:pPr>
        <w:spacing w:after="120" w:line="240" w:lineRule="auto"/>
        <w:rPr>
          <w:rFonts w:ascii="Times New Roman" w:hAnsi="Times New Roman"/>
          <w:b/>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B769AC">
        <w:rPr>
          <w:rFonts w:ascii="Times New Roman" w:hAnsi="Times New Roman"/>
          <w:color w:val="000000"/>
          <w:sz w:val="24"/>
          <w:szCs w:val="24"/>
        </w:rPr>
        <w:t xml:space="preserve">Several comments suggested </w:t>
      </w:r>
      <w:r w:rsidR="00B769AC" w:rsidRPr="00D748B7">
        <w:rPr>
          <w:rFonts w:ascii="Times New Roman" w:hAnsi="Times New Roman"/>
          <w:sz w:val="24"/>
          <w:szCs w:val="24"/>
        </w:rPr>
        <w:t>allowing a degree of flexibility in the design</w:t>
      </w:r>
      <w:r w:rsidR="00B769AC">
        <w:rPr>
          <w:rFonts w:ascii="Times New Roman" w:hAnsi="Times New Roman"/>
          <w:sz w:val="24"/>
          <w:szCs w:val="24"/>
        </w:rPr>
        <w:t>, wording, content, and implementation</w:t>
      </w:r>
      <w:r w:rsidR="00B769AC" w:rsidRPr="00D748B7">
        <w:rPr>
          <w:rFonts w:ascii="Times New Roman" w:hAnsi="Times New Roman"/>
          <w:sz w:val="24"/>
          <w:szCs w:val="24"/>
        </w:rPr>
        <w:t xml:space="preserve"> of the </w:t>
      </w:r>
      <w:r w:rsidR="00B769AC">
        <w:rPr>
          <w:rFonts w:ascii="Times New Roman" w:hAnsi="Times New Roman"/>
          <w:sz w:val="24"/>
          <w:szCs w:val="24"/>
        </w:rPr>
        <w:t>format</w:t>
      </w:r>
      <w:r w:rsidR="00B769AC" w:rsidRPr="00D748B7">
        <w:rPr>
          <w:rFonts w:ascii="Times New Roman" w:hAnsi="Times New Roman"/>
          <w:sz w:val="24"/>
          <w:szCs w:val="24"/>
        </w:rPr>
        <w:t xml:space="preserve"> to meet each plan's needs</w:t>
      </w:r>
      <w:r w:rsidR="00B27957">
        <w:rPr>
          <w:rFonts w:ascii="Times New Roman" w:hAnsi="Times New Roman"/>
          <w:sz w:val="24"/>
          <w:szCs w:val="24"/>
        </w:rPr>
        <w:t xml:space="preserve"> (i.e., providing guidelines for the type of information to be included, but allowing plans/providers to provide the information in their own formats).</w:t>
      </w:r>
    </w:p>
    <w:p w:rsidR="00B37602" w:rsidRPr="00B37602"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B37602" w:rsidRPr="00B37602">
        <w:rPr>
          <w:rFonts w:ascii="Times New Roman" w:hAnsi="Times New Roman"/>
          <w:sz w:val="24"/>
          <w:szCs w:val="24"/>
        </w:rPr>
        <w:t>The standardized format</w:t>
      </w:r>
      <w:r w:rsidR="00095417">
        <w:rPr>
          <w:rFonts w:ascii="Times New Roman" w:hAnsi="Times New Roman"/>
          <w:sz w:val="24"/>
          <w:szCs w:val="24"/>
        </w:rPr>
        <w:t xml:space="preserve"> complies with the requireme</w:t>
      </w:r>
      <w:r w:rsidR="00496145">
        <w:rPr>
          <w:rFonts w:ascii="Times New Roman" w:hAnsi="Times New Roman"/>
          <w:sz w:val="24"/>
          <w:szCs w:val="24"/>
        </w:rPr>
        <w:t xml:space="preserve">nts of the Affordable Care Act, </w:t>
      </w:r>
      <w:r w:rsidR="00095417">
        <w:rPr>
          <w:rFonts w:ascii="Times New Roman" w:hAnsi="Times New Roman"/>
          <w:sz w:val="24"/>
          <w:szCs w:val="24"/>
        </w:rPr>
        <w:t xml:space="preserve">and will help to assure consistency for beneficiaries across Part D plans.  CMS has included a limited degree of flexibility in the standardized format, and encourages plan sponsors to provide </w:t>
      </w:r>
      <w:r w:rsidR="000F735C">
        <w:rPr>
          <w:rFonts w:ascii="Times New Roman" w:hAnsi="Times New Roman"/>
          <w:sz w:val="24"/>
          <w:szCs w:val="24"/>
        </w:rPr>
        <w:t>supplemental</w:t>
      </w:r>
      <w:r w:rsidR="00095417">
        <w:rPr>
          <w:rFonts w:ascii="Times New Roman" w:hAnsi="Times New Roman"/>
          <w:sz w:val="24"/>
          <w:szCs w:val="24"/>
        </w:rPr>
        <w:t xml:space="preserve"> materials to beneficiaries to meet their specific needs.   </w:t>
      </w:r>
      <w:r w:rsidR="00AF0455">
        <w:rPr>
          <w:rFonts w:ascii="Times New Roman" w:hAnsi="Times New Roman"/>
          <w:sz w:val="24"/>
          <w:szCs w:val="24"/>
        </w:rPr>
        <w:t xml:space="preserve"> </w:t>
      </w:r>
    </w:p>
    <w:p w:rsidR="00D673F9" w:rsidRPr="00B37602" w:rsidRDefault="00D673F9" w:rsidP="00B769AC">
      <w:pPr>
        <w:spacing w:after="120" w:line="240" w:lineRule="auto"/>
        <w:rPr>
          <w:rFonts w:ascii="Times New Roman" w:hAnsi="Times New Roman"/>
          <w:sz w:val="24"/>
          <w:szCs w:val="24"/>
        </w:rPr>
      </w:pPr>
    </w:p>
    <w:p w:rsidR="00B37602" w:rsidRPr="00B37602" w:rsidRDefault="00B37602" w:rsidP="00B769AC">
      <w:pPr>
        <w:spacing w:after="120" w:line="240" w:lineRule="auto"/>
        <w:rPr>
          <w:rFonts w:ascii="Times New Roman" w:hAnsi="Times New Roman"/>
          <w:b/>
          <w:sz w:val="24"/>
          <w:szCs w:val="24"/>
          <w:u w:val="single"/>
        </w:rPr>
      </w:pPr>
      <w:r w:rsidRPr="00B37602">
        <w:rPr>
          <w:rFonts w:ascii="Times New Roman" w:hAnsi="Times New Roman"/>
          <w:b/>
          <w:sz w:val="24"/>
          <w:szCs w:val="24"/>
          <w:u w:val="single"/>
        </w:rPr>
        <w:t>Sharing Instructions</w:t>
      </w:r>
    </w:p>
    <w:p w:rsidR="007F3BD0"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A844A9">
        <w:rPr>
          <w:rFonts w:ascii="Times New Roman" w:hAnsi="Times New Roman"/>
          <w:sz w:val="24"/>
          <w:szCs w:val="24"/>
        </w:rPr>
        <w:t>There were se</w:t>
      </w:r>
      <w:r w:rsidR="00B769AC">
        <w:rPr>
          <w:rFonts w:ascii="Times New Roman" w:hAnsi="Times New Roman"/>
          <w:sz w:val="24"/>
          <w:szCs w:val="24"/>
        </w:rPr>
        <w:t xml:space="preserve">veral </w:t>
      </w:r>
      <w:r w:rsidR="00A844A9">
        <w:rPr>
          <w:rFonts w:ascii="Times New Roman" w:hAnsi="Times New Roman"/>
          <w:sz w:val="24"/>
          <w:szCs w:val="24"/>
        </w:rPr>
        <w:t>s</w:t>
      </w:r>
      <w:r w:rsidR="00B769AC">
        <w:rPr>
          <w:rFonts w:ascii="Times New Roman" w:hAnsi="Times New Roman"/>
          <w:sz w:val="24"/>
          <w:szCs w:val="24"/>
        </w:rPr>
        <w:t>uggest</w:t>
      </w:r>
      <w:r w:rsidR="00A844A9">
        <w:rPr>
          <w:rFonts w:ascii="Times New Roman" w:hAnsi="Times New Roman"/>
          <w:sz w:val="24"/>
          <w:szCs w:val="24"/>
        </w:rPr>
        <w:t>ions to</w:t>
      </w:r>
      <w:r w:rsidR="00B769AC">
        <w:rPr>
          <w:rFonts w:ascii="Times New Roman" w:hAnsi="Times New Roman"/>
          <w:sz w:val="24"/>
          <w:szCs w:val="24"/>
        </w:rPr>
        <w:t xml:space="preserve"> includ</w:t>
      </w:r>
      <w:r w:rsidR="00A844A9">
        <w:rPr>
          <w:rFonts w:ascii="Times New Roman" w:hAnsi="Times New Roman"/>
          <w:sz w:val="24"/>
          <w:szCs w:val="24"/>
        </w:rPr>
        <w:t>e</w:t>
      </w:r>
      <w:r w:rsidR="00B769AC">
        <w:rPr>
          <w:rFonts w:ascii="Times New Roman" w:hAnsi="Times New Roman"/>
          <w:sz w:val="24"/>
          <w:szCs w:val="24"/>
        </w:rPr>
        <w:t xml:space="preserve"> instructions to share the documents with caregivers</w:t>
      </w:r>
      <w:r w:rsidR="00637F0C">
        <w:rPr>
          <w:rFonts w:ascii="Times New Roman" w:hAnsi="Times New Roman"/>
          <w:sz w:val="24"/>
          <w:szCs w:val="24"/>
        </w:rPr>
        <w:t xml:space="preserve">. </w:t>
      </w:r>
      <w:r w:rsidR="00A844A9">
        <w:rPr>
          <w:rFonts w:ascii="Times New Roman" w:hAnsi="Times New Roman"/>
          <w:sz w:val="24"/>
          <w:szCs w:val="24"/>
        </w:rPr>
        <w:t xml:space="preserve"> </w:t>
      </w:r>
      <w:r w:rsidR="00B769AC">
        <w:rPr>
          <w:rFonts w:ascii="Times New Roman" w:hAnsi="Times New Roman"/>
          <w:sz w:val="24"/>
          <w:szCs w:val="24"/>
        </w:rPr>
        <w:t xml:space="preserve">Comments also suggested ensuring that </w:t>
      </w:r>
      <w:r w:rsidR="00B769AC" w:rsidRPr="00B769AC">
        <w:rPr>
          <w:rFonts w:ascii="Times New Roman" w:hAnsi="Times New Roman"/>
          <w:sz w:val="24"/>
          <w:szCs w:val="24"/>
        </w:rPr>
        <w:t>all three parts of the format contain instructions to share the documents with doctors, pharmacists</w:t>
      </w:r>
      <w:r w:rsidR="006D63D6">
        <w:rPr>
          <w:rFonts w:ascii="Times New Roman" w:hAnsi="Times New Roman"/>
          <w:sz w:val="24"/>
          <w:szCs w:val="24"/>
        </w:rPr>
        <w:t>,</w:t>
      </w:r>
      <w:r w:rsidR="00B769AC" w:rsidRPr="00B769AC">
        <w:rPr>
          <w:rFonts w:ascii="Times New Roman" w:hAnsi="Times New Roman"/>
          <w:sz w:val="24"/>
          <w:szCs w:val="24"/>
        </w:rPr>
        <w:t xml:space="preserve"> and other healthcare providers</w:t>
      </w:r>
      <w:r w:rsidR="00B769AC">
        <w:rPr>
          <w:rFonts w:ascii="Times New Roman" w:hAnsi="Times New Roman"/>
          <w:sz w:val="24"/>
          <w:szCs w:val="24"/>
        </w:rPr>
        <w:t>.</w:t>
      </w:r>
    </w:p>
    <w:p w:rsidR="007F3BD0"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lastRenderedPageBreak/>
        <w:t>Response</w:t>
      </w:r>
      <w:r>
        <w:rPr>
          <w:rFonts w:ascii="Times New Roman" w:hAnsi="Times New Roman"/>
          <w:sz w:val="24"/>
          <w:szCs w:val="24"/>
          <w:u w:val="single"/>
        </w:rPr>
        <w:t>:</w:t>
      </w:r>
      <w:r>
        <w:rPr>
          <w:rFonts w:ascii="Times New Roman" w:hAnsi="Times New Roman"/>
          <w:sz w:val="24"/>
          <w:szCs w:val="24"/>
        </w:rPr>
        <w:t xml:space="preserve">  </w:t>
      </w:r>
      <w:r w:rsidR="00090994">
        <w:rPr>
          <w:rFonts w:ascii="Times New Roman" w:hAnsi="Times New Roman"/>
          <w:sz w:val="24"/>
          <w:szCs w:val="24"/>
        </w:rPr>
        <w:t xml:space="preserve">CMS agrees with these suggestions, and has </w:t>
      </w:r>
      <w:r w:rsidR="00B769AC">
        <w:rPr>
          <w:rFonts w:ascii="Times New Roman" w:hAnsi="Times New Roman"/>
          <w:sz w:val="24"/>
          <w:szCs w:val="24"/>
        </w:rPr>
        <w:t>add</w:t>
      </w:r>
      <w:r w:rsidR="00090994">
        <w:rPr>
          <w:rFonts w:ascii="Times New Roman" w:hAnsi="Times New Roman"/>
          <w:sz w:val="24"/>
          <w:szCs w:val="24"/>
        </w:rPr>
        <w:t>ed</w:t>
      </w:r>
      <w:r w:rsidR="00B769AC">
        <w:rPr>
          <w:rFonts w:ascii="Times New Roman" w:hAnsi="Times New Roman"/>
          <w:sz w:val="24"/>
          <w:szCs w:val="24"/>
        </w:rPr>
        <w:t xml:space="preserve"> instructions </w:t>
      </w:r>
      <w:r w:rsidR="003E67B0">
        <w:rPr>
          <w:rFonts w:ascii="Times New Roman" w:hAnsi="Times New Roman"/>
          <w:sz w:val="24"/>
          <w:szCs w:val="24"/>
        </w:rPr>
        <w:t xml:space="preserve">throughout </w:t>
      </w:r>
      <w:r w:rsidR="00B769AC">
        <w:rPr>
          <w:rFonts w:ascii="Times New Roman" w:hAnsi="Times New Roman"/>
          <w:sz w:val="24"/>
          <w:szCs w:val="24"/>
        </w:rPr>
        <w:t>to share the document with caregivers</w:t>
      </w:r>
      <w:r w:rsidR="003F0931">
        <w:rPr>
          <w:rFonts w:ascii="Times New Roman" w:hAnsi="Times New Roman"/>
          <w:sz w:val="24"/>
          <w:szCs w:val="24"/>
        </w:rPr>
        <w:t xml:space="preserve">, and </w:t>
      </w:r>
      <w:r w:rsidR="00B769AC">
        <w:rPr>
          <w:rFonts w:ascii="Times New Roman" w:hAnsi="Times New Roman"/>
          <w:sz w:val="24"/>
          <w:szCs w:val="24"/>
        </w:rPr>
        <w:t>to share the documents with doctors, pharmacists</w:t>
      </w:r>
      <w:r w:rsidR="006D63D6">
        <w:rPr>
          <w:rFonts w:ascii="Times New Roman" w:hAnsi="Times New Roman"/>
          <w:sz w:val="24"/>
          <w:szCs w:val="24"/>
        </w:rPr>
        <w:t>,</w:t>
      </w:r>
      <w:r w:rsidR="00B769AC">
        <w:rPr>
          <w:rFonts w:ascii="Times New Roman" w:hAnsi="Times New Roman"/>
          <w:sz w:val="24"/>
          <w:szCs w:val="24"/>
        </w:rPr>
        <w:t xml:space="preserve"> and other healthcare providers. </w:t>
      </w:r>
    </w:p>
    <w:p w:rsidR="0077515A" w:rsidRDefault="0077515A" w:rsidP="00B769AC">
      <w:pPr>
        <w:spacing w:after="120" w:line="240" w:lineRule="auto"/>
        <w:rPr>
          <w:rFonts w:ascii="Times New Roman" w:hAnsi="Times New Roman"/>
          <w:sz w:val="24"/>
          <w:szCs w:val="24"/>
        </w:rPr>
      </w:pPr>
    </w:p>
    <w:p w:rsidR="00B37602" w:rsidRPr="00B37602" w:rsidRDefault="00B37602" w:rsidP="0077515A">
      <w:pPr>
        <w:spacing w:after="120" w:line="240" w:lineRule="auto"/>
        <w:rPr>
          <w:rFonts w:ascii="Times New Roman" w:hAnsi="Times New Roman"/>
          <w:b/>
          <w:sz w:val="24"/>
          <w:szCs w:val="24"/>
          <w:u w:val="single"/>
        </w:rPr>
      </w:pPr>
      <w:r w:rsidRPr="00B37602">
        <w:rPr>
          <w:rFonts w:ascii="Times New Roman" w:hAnsi="Times New Roman"/>
          <w:b/>
          <w:sz w:val="24"/>
          <w:szCs w:val="24"/>
          <w:u w:val="single"/>
        </w:rPr>
        <w:t>Contact Information</w:t>
      </w:r>
    </w:p>
    <w:p w:rsidR="00090994" w:rsidRDefault="00B46376" w:rsidP="00B769AC">
      <w:pPr>
        <w:spacing w:after="120" w:line="240" w:lineRule="auto"/>
        <w:rPr>
          <w:rFonts w:ascii="Times New Roman" w:eastAsia="Times New Roman" w:hAnsi="Times New Roman"/>
          <w:color w:val="000000"/>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C17532">
        <w:rPr>
          <w:rFonts w:ascii="Times New Roman" w:eastAsia="Times New Roman" w:hAnsi="Times New Roman"/>
          <w:color w:val="000000"/>
          <w:sz w:val="24"/>
          <w:szCs w:val="24"/>
        </w:rPr>
        <w:t xml:space="preserve">Several responses recommended </w:t>
      </w:r>
      <w:r w:rsidR="007F3BD0" w:rsidRPr="001207B0">
        <w:rPr>
          <w:rFonts w:ascii="Times New Roman" w:eastAsia="Times New Roman" w:hAnsi="Times New Roman"/>
          <w:color w:val="000000"/>
          <w:sz w:val="24"/>
          <w:szCs w:val="24"/>
        </w:rPr>
        <w:t xml:space="preserve">that </w:t>
      </w:r>
      <w:r w:rsidR="00C17532">
        <w:rPr>
          <w:rFonts w:ascii="Times New Roman" w:eastAsia="Times New Roman" w:hAnsi="Times New Roman"/>
          <w:color w:val="000000"/>
          <w:sz w:val="24"/>
          <w:szCs w:val="24"/>
        </w:rPr>
        <w:t xml:space="preserve">the contact information provided on all documents be for the </w:t>
      </w:r>
      <w:r w:rsidR="007F3BD0" w:rsidRPr="001207B0">
        <w:rPr>
          <w:rFonts w:ascii="Times New Roman" w:eastAsia="Times New Roman" w:hAnsi="Times New Roman"/>
          <w:color w:val="000000"/>
          <w:sz w:val="24"/>
          <w:szCs w:val="24"/>
        </w:rPr>
        <w:t>pharmacist</w:t>
      </w:r>
      <w:r w:rsidR="00C17532">
        <w:rPr>
          <w:rFonts w:ascii="Times New Roman" w:eastAsia="Times New Roman" w:hAnsi="Times New Roman"/>
          <w:color w:val="000000"/>
          <w:sz w:val="24"/>
          <w:szCs w:val="24"/>
        </w:rPr>
        <w:t xml:space="preserve"> or other MTM provider</w:t>
      </w:r>
      <w:r w:rsidR="007F3BD0" w:rsidRPr="001207B0">
        <w:rPr>
          <w:rFonts w:ascii="Times New Roman" w:eastAsia="Times New Roman" w:hAnsi="Times New Roman"/>
          <w:color w:val="000000"/>
          <w:sz w:val="24"/>
          <w:szCs w:val="24"/>
        </w:rPr>
        <w:t xml:space="preserve"> tha</w:t>
      </w:r>
      <w:r w:rsidR="00C17532">
        <w:rPr>
          <w:rFonts w:ascii="Times New Roman" w:eastAsia="Times New Roman" w:hAnsi="Times New Roman"/>
          <w:color w:val="000000"/>
          <w:sz w:val="24"/>
          <w:szCs w:val="24"/>
        </w:rPr>
        <w:t>t provided the MTM services</w:t>
      </w:r>
      <w:r w:rsidR="007F3BD0">
        <w:rPr>
          <w:rFonts w:ascii="Times New Roman" w:eastAsia="Times New Roman" w:hAnsi="Times New Roman"/>
          <w:color w:val="000000"/>
          <w:sz w:val="24"/>
          <w:szCs w:val="24"/>
        </w:rPr>
        <w:t>.</w:t>
      </w:r>
    </w:p>
    <w:p w:rsidR="007F3BD0"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154B70" w:rsidRPr="00154B70">
        <w:rPr>
          <w:rFonts w:ascii="Times New Roman" w:hAnsi="Times New Roman"/>
          <w:sz w:val="24"/>
          <w:szCs w:val="24"/>
        </w:rPr>
        <w:t>The name and contact information of the MTM</w:t>
      </w:r>
      <w:r w:rsidR="00154B70">
        <w:rPr>
          <w:rFonts w:ascii="Times New Roman" w:hAnsi="Times New Roman"/>
          <w:sz w:val="24"/>
          <w:szCs w:val="24"/>
        </w:rPr>
        <w:t xml:space="preserve"> provider</w:t>
      </w:r>
      <w:r w:rsidR="00154B70" w:rsidRPr="00154B70">
        <w:rPr>
          <w:rFonts w:ascii="Times New Roman" w:hAnsi="Times New Roman"/>
          <w:sz w:val="24"/>
          <w:szCs w:val="24"/>
        </w:rPr>
        <w:t xml:space="preserve"> are required where indicated on the form</w:t>
      </w:r>
      <w:r w:rsidR="00090994">
        <w:rPr>
          <w:rFonts w:ascii="Times New Roman" w:hAnsi="Times New Roman"/>
          <w:sz w:val="24"/>
          <w:szCs w:val="24"/>
        </w:rPr>
        <w:t>s</w:t>
      </w:r>
      <w:r w:rsidR="00154B70" w:rsidRPr="00154B70">
        <w:rPr>
          <w:rFonts w:ascii="Times New Roman" w:hAnsi="Times New Roman"/>
          <w:sz w:val="24"/>
          <w:szCs w:val="24"/>
        </w:rPr>
        <w:t xml:space="preserve">.  CMS recommends that the name and contact </w:t>
      </w:r>
      <w:r w:rsidR="00154B70">
        <w:rPr>
          <w:rFonts w:ascii="Times New Roman" w:hAnsi="Times New Roman"/>
          <w:sz w:val="24"/>
          <w:szCs w:val="24"/>
        </w:rPr>
        <w:t xml:space="preserve">information </w:t>
      </w:r>
      <w:r w:rsidR="00154B70" w:rsidRPr="00154B70">
        <w:rPr>
          <w:rFonts w:ascii="Times New Roman" w:hAnsi="Times New Roman"/>
          <w:sz w:val="24"/>
          <w:szCs w:val="24"/>
        </w:rPr>
        <w:t xml:space="preserve">of the individual who conducted the CMR be included unless precluded by </w:t>
      </w:r>
      <w:r w:rsidR="00154B70">
        <w:rPr>
          <w:rFonts w:ascii="Times New Roman" w:hAnsi="Times New Roman"/>
          <w:sz w:val="24"/>
          <w:szCs w:val="24"/>
        </w:rPr>
        <w:t>MTM program structure or</w:t>
      </w:r>
      <w:r w:rsidR="00154B70" w:rsidRPr="00154B70">
        <w:rPr>
          <w:rFonts w:ascii="Times New Roman" w:hAnsi="Times New Roman"/>
          <w:sz w:val="24"/>
          <w:szCs w:val="24"/>
        </w:rPr>
        <w:t xml:space="preserve"> procedures.</w:t>
      </w:r>
      <w:r w:rsidR="000F735C">
        <w:rPr>
          <w:rFonts w:ascii="Times New Roman" w:hAnsi="Times New Roman"/>
          <w:sz w:val="24"/>
          <w:szCs w:val="24"/>
        </w:rPr>
        <w:t xml:space="preserve">  The inclusion of the pharmacist or other MTM provider </w:t>
      </w:r>
      <w:r w:rsidR="004D43A2">
        <w:rPr>
          <w:rFonts w:ascii="Times New Roman" w:hAnsi="Times New Roman"/>
          <w:sz w:val="24"/>
          <w:szCs w:val="24"/>
        </w:rPr>
        <w:t xml:space="preserve">contact information </w:t>
      </w:r>
      <w:r w:rsidR="000F735C">
        <w:rPr>
          <w:rFonts w:ascii="Times New Roman" w:hAnsi="Times New Roman"/>
          <w:sz w:val="24"/>
          <w:szCs w:val="24"/>
        </w:rPr>
        <w:t xml:space="preserve">was also supported in beneficiary testing. </w:t>
      </w:r>
    </w:p>
    <w:p w:rsidR="00393674" w:rsidRDefault="00393674" w:rsidP="00B769AC">
      <w:pPr>
        <w:spacing w:after="120" w:line="240" w:lineRule="auto"/>
        <w:rPr>
          <w:rFonts w:ascii="Times New Roman" w:hAnsi="Times New Roman"/>
          <w:b/>
          <w:sz w:val="24"/>
          <w:szCs w:val="24"/>
          <w:u w:val="single"/>
        </w:rPr>
      </w:pPr>
    </w:p>
    <w:p w:rsidR="00FF2650" w:rsidRPr="00FF2650" w:rsidRDefault="00FF2650" w:rsidP="00B769AC">
      <w:pPr>
        <w:spacing w:after="120" w:line="240" w:lineRule="auto"/>
        <w:rPr>
          <w:rFonts w:ascii="Times New Roman" w:hAnsi="Times New Roman"/>
          <w:b/>
          <w:sz w:val="24"/>
          <w:szCs w:val="24"/>
          <w:u w:val="single"/>
        </w:rPr>
      </w:pPr>
      <w:r w:rsidRPr="00FF2650">
        <w:rPr>
          <w:rFonts w:ascii="Times New Roman" w:hAnsi="Times New Roman"/>
          <w:b/>
          <w:sz w:val="24"/>
          <w:szCs w:val="24"/>
          <w:u w:val="single"/>
        </w:rPr>
        <w:t>Page Numbering</w:t>
      </w:r>
    </w:p>
    <w:p w:rsidR="00FF2650" w:rsidRPr="00C53E53"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AF0455">
        <w:rPr>
          <w:rFonts w:ascii="Times New Roman" w:hAnsi="Times New Roman"/>
          <w:sz w:val="24"/>
          <w:szCs w:val="24"/>
        </w:rPr>
        <w:t xml:space="preserve">One </w:t>
      </w:r>
      <w:r w:rsidR="00090994">
        <w:rPr>
          <w:rFonts w:ascii="Times New Roman" w:hAnsi="Times New Roman"/>
          <w:sz w:val="24"/>
          <w:szCs w:val="24"/>
        </w:rPr>
        <w:t>c</w:t>
      </w:r>
      <w:r w:rsidR="00E3335E">
        <w:rPr>
          <w:rFonts w:ascii="Times New Roman" w:hAnsi="Times New Roman"/>
          <w:sz w:val="24"/>
          <w:szCs w:val="24"/>
        </w:rPr>
        <w:t>omment</w:t>
      </w:r>
      <w:r w:rsidR="00090994">
        <w:rPr>
          <w:rFonts w:ascii="Times New Roman" w:hAnsi="Times New Roman"/>
          <w:sz w:val="24"/>
          <w:szCs w:val="24"/>
        </w:rPr>
        <w:t>er</w:t>
      </w:r>
      <w:r w:rsidR="00E3335E">
        <w:rPr>
          <w:rFonts w:ascii="Times New Roman" w:hAnsi="Times New Roman"/>
          <w:sz w:val="24"/>
          <w:szCs w:val="24"/>
        </w:rPr>
        <w:t xml:space="preserve"> </w:t>
      </w:r>
      <w:r w:rsidR="00AF0455">
        <w:rPr>
          <w:rFonts w:ascii="Times New Roman" w:hAnsi="Times New Roman"/>
          <w:sz w:val="24"/>
          <w:szCs w:val="24"/>
        </w:rPr>
        <w:t>suggested that page n</w:t>
      </w:r>
      <w:r w:rsidR="00FF2650">
        <w:rPr>
          <w:rFonts w:ascii="Times New Roman" w:hAnsi="Times New Roman"/>
          <w:sz w:val="24"/>
          <w:szCs w:val="24"/>
        </w:rPr>
        <w:t>umbers be added to the pages</w:t>
      </w:r>
      <w:r w:rsidR="006D63D6">
        <w:rPr>
          <w:rFonts w:ascii="Times New Roman" w:hAnsi="Times New Roman"/>
          <w:sz w:val="24"/>
          <w:szCs w:val="24"/>
        </w:rPr>
        <w:t>.</w:t>
      </w:r>
    </w:p>
    <w:p w:rsidR="00FF2650"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AF0455">
        <w:rPr>
          <w:rFonts w:ascii="Times New Roman" w:hAnsi="Times New Roman"/>
          <w:sz w:val="24"/>
          <w:szCs w:val="24"/>
        </w:rPr>
        <w:t>Page numbers have been added to each section of the standardized format</w:t>
      </w:r>
      <w:r w:rsidR="00FF2650">
        <w:rPr>
          <w:rFonts w:ascii="Times New Roman" w:hAnsi="Times New Roman"/>
          <w:sz w:val="24"/>
          <w:szCs w:val="24"/>
        </w:rPr>
        <w:t>.</w:t>
      </w:r>
    </w:p>
    <w:p w:rsidR="00FF2650" w:rsidRDefault="00FF2650" w:rsidP="00B769AC">
      <w:pPr>
        <w:spacing w:after="120" w:line="240" w:lineRule="auto"/>
        <w:rPr>
          <w:rFonts w:ascii="Times New Roman" w:hAnsi="Times New Roman"/>
          <w:sz w:val="24"/>
          <w:szCs w:val="24"/>
        </w:rPr>
      </w:pPr>
    </w:p>
    <w:p w:rsidR="0072245D" w:rsidRPr="0072245D" w:rsidRDefault="00B27957" w:rsidP="00B769AC">
      <w:pPr>
        <w:spacing w:after="120" w:line="240" w:lineRule="auto"/>
        <w:rPr>
          <w:rFonts w:ascii="Times New Roman" w:hAnsi="Times New Roman"/>
          <w:b/>
          <w:sz w:val="24"/>
          <w:szCs w:val="24"/>
          <w:u w:val="single"/>
        </w:rPr>
      </w:pPr>
      <w:r>
        <w:rPr>
          <w:rFonts w:ascii="Times New Roman" w:hAnsi="Times New Roman"/>
          <w:b/>
          <w:sz w:val="24"/>
          <w:szCs w:val="24"/>
          <w:u w:val="single"/>
        </w:rPr>
        <w:t>Delivery</w:t>
      </w:r>
    </w:p>
    <w:p w:rsidR="0072245D"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72245D">
        <w:rPr>
          <w:rFonts w:ascii="Times New Roman" w:hAnsi="Times New Roman"/>
          <w:sz w:val="24"/>
          <w:szCs w:val="24"/>
        </w:rPr>
        <w:t xml:space="preserve">One </w:t>
      </w:r>
      <w:r w:rsidR="00AD0C84">
        <w:rPr>
          <w:rFonts w:ascii="Times New Roman" w:hAnsi="Times New Roman"/>
          <w:sz w:val="24"/>
          <w:szCs w:val="24"/>
        </w:rPr>
        <w:t>commenter</w:t>
      </w:r>
      <w:r w:rsidR="00E3335E">
        <w:rPr>
          <w:rFonts w:ascii="Times New Roman" w:hAnsi="Times New Roman"/>
          <w:sz w:val="24"/>
          <w:szCs w:val="24"/>
        </w:rPr>
        <w:t xml:space="preserve"> </w:t>
      </w:r>
      <w:r w:rsidR="0072245D">
        <w:rPr>
          <w:rFonts w:ascii="Times New Roman" w:hAnsi="Times New Roman"/>
          <w:sz w:val="24"/>
          <w:szCs w:val="24"/>
        </w:rPr>
        <w:t xml:space="preserve">suggested that the patient’s primary prescriber should </w:t>
      </w:r>
      <w:r w:rsidR="00090994">
        <w:rPr>
          <w:rFonts w:ascii="Times New Roman" w:hAnsi="Times New Roman"/>
          <w:sz w:val="24"/>
          <w:szCs w:val="24"/>
        </w:rPr>
        <w:t>receive</w:t>
      </w:r>
      <w:r w:rsidR="0072245D">
        <w:rPr>
          <w:rFonts w:ascii="Times New Roman" w:hAnsi="Times New Roman"/>
          <w:sz w:val="24"/>
          <w:szCs w:val="24"/>
        </w:rPr>
        <w:t xml:space="preserve"> copie</w:t>
      </w:r>
      <w:r w:rsidR="00090994">
        <w:rPr>
          <w:rFonts w:ascii="Times New Roman" w:hAnsi="Times New Roman"/>
          <w:sz w:val="24"/>
          <w:szCs w:val="24"/>
        </w:rPr>
        <w:t>s</w:t>
      </w:r>
      <w:r w:rsidR="0072245D">
        <w:rPr>
          <w:rFonts w:ascii="Times New Roman" w:hAnsi="Times New Roman"/>
          <w:sz w:val="24"/>
          <w:szCs w:val="24"/>
        </w:rPr>
        <w:t xml:space="preserve"> o</w:t>
      </w:r>
      <w:r w:rsidR="00090994">
        <w:rPr>
          <w:rFonts w:ascii="Times New Roman" w:hAnsi="Times New Roman"/>
          <w:sz w:val="24"/>
          <w:szCs w:val="24"/>
        </w:rPr>
        <w:t>f</w:t>
      </w:r>
      <w:r w:rsidR="0072245D">
        <w:rPr>
          <w:rFonts w:ascii="Times New Roman" w:hAnsi="Times New Roman"/>
          <w:sz w:val="24"/>
          <w:szCs w:val="24"/>
        </w:rPr>
        <w:t xml:space="preserve"> the documents</w:t>
      </w:r>
      <w:r w:rsidR="00637F0C">
        <w:rPr>
          <w:rFonts w:ascii="Times New Roman" w:hAnsi="Times New Roman"/>
          <w:sz w:val="24"/>
          <w:szCs w:val="24"/>
        </w:rPr>
        <w:t xml:space="preserve">. </w:t>
      </w:r>
      <w:r w:rsidR="00AD0C84">
        <w:rPr>
          <w:rFonts w:ascii="Times New Roman" w:hAnsi="Times New Roman"/>
          <w:sz w:val="24"/>
          <w:szCs w:val="24"/>
        </w:rPr>
        <w:t xml:space="preserve"> </w:t>
      </w:r>
      <w:r w:rsidR="00BD03C3">
        <w:rPr>
          <w:rFonts w:ascii="Times New Roman" w:hAnsi="Times New Roman"/>
          <w:sz w:val="24"/>
          <w:szCs w:val="24"/>
        </w:rPr>
        <w:t xml:space="preserve">Another recommended </w:t>
      </w:r>
      <w:r w:rsidR="006D63D6">
        <w:rPr>
          <w:rFonts w:ascii="Times New Roman" w:hAnsi="Times New Roman"/>
          <w:sz w:val="24"/>
          <w:szCs w:val="24"/>
        </w:rPr>
        <w:t>sending the documents</w:t>
      </w:r>
      <w:r w:rsidR="00BD03C3">
        <w:rPr>
          <w:rFonts w:ascii="Times New Roman" w:hAnsi="Times New Roman"/>
          <w:sz w:val="24"/>
          <w:szCs w:val="24"/>
        </w:rPr>
        <w:t xml:space="preserve"> to all prescribers </w:t>
      </w:r>
      <w:r w:rsidR="00090994">
        <w:rPr>
          <w:rFonts w:ascii="Times New Roman" w:hAnsi="Times New Roman"/>
          <w:sz w:val="24"/>
          <w:szCs w:val="24"/>
        </w:rPr>
        <w:t xml:space="preserve">who </w:t>
      </w:r>
      <w:r w:rsidR="00BD03C3">
        <w:rPr>
          <w:rFonts w:ascii="Times New Roman" w:hAnsi="Times New Roman"/>
          <w:sz w:val="24"/>
          <w:szCs w:val="24"/>
        </w:rPr>
        <w:t>treat the patient.</w:t>
      </w:r>
    </w:p>
    <w:p w:rsidR="00AD0C84"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72245D">
        <w:rPr>
          <w:rFonts w:ascii="Times New Roman" w:hAnsi="Times New Roman"/>
          <w:sz w:val="24"/>
          <w:szCs w:val="24"/>
        </w:rPr>
        <w:t>CMS d</w:t>
      </w:r>
      <w:r w:rsidR="00E14C15">
        <w:rPr>
          <w:rFonts w:ascii="Times New Roman" w:hAnsi="Times New Roman"/>
          <w:sz w:val="24"/>
          <w:szCs w:val="24"/>
        </w:rPr>
        <w:t xml:space="preserve">isagrees with these suggestions.  </w:t>
      </w:r>
      <w:r w:rsidR="000F735C">
        <w:rPr>
          <w:rFonts w:ascii="Times New Roman" w:hAnsi="Times New Roman"/>
          <w:sz w:val="24"/>
          <w:szCs w:val="24"/>
        </w:rPr>
        <w:t xml:space="preserve">The Affordable Care Act requires that the CMR shall include providing the individual with a written summary of the results of the review and does not require a copy be provided to the patient’s primary provider.  </w:t>
      </w:r>
      <w:r w:rsidR="00D42BD5" w:rsidRPr="00AD0C84">
        <w:rPr>
          <w:rFonts w:ascii="Times New Roman" w:hAnsi="Times New Roman"/>
          <w:sz w:val="24"/>
          <w:szCs w:val="24"/>
        </w:rPr>
        <w:t xml:space="preserve">A requirement to always send a copy to the </w:t>
      </w:r>
      <w:r w:rsidR="00D42BD5">
        <w:rPr>
          <w:rFonts w:ascii="Times New Roman" w:hAnsi="Times New Roman"/>
          <w:sz w:val="24"/>
          <w:szCs w:val="24"/>
        </w:rPr>
        <w:t>primary care provider (</w:t>
      </w:r>
      <w:r w:rsidR="00D42BD5" w:rsidRPr="00AD0C84">
        <w:rPr>
          <w:rFonts w:ascii="Times New Roman" w:hAnsi="Times New Roman"/>
          <w:sz w:val="24"/>
          <w:szCs w:val="24"/>
        </w:rPr>
        <w:t>PCP</w:t>
      </w:r>
      <w:r w:rsidR="00D42BD5">
        <w:rPr>
          <w:rFonts w:ascii="Times New Roman" w:hAnsi="Times New Roman"/>
          <w:sz w:val="24"/>
          <w:szCs w:val="24"/>
        </w:rPr>
        <w:t>)</w:t>
      </w:r>
      <w:r w:rsidR="00D42BD5" w:rsidRPr="00AD0C84">
        <w:rPr>
          <w:rFonts w:ascii="Times New Roman" w:hAnsi="Times New Roman"/>
          <w:sz w:val="24"/>
          <w:szCs w:val="24"/>
        </w:rPr>
        <w:t xml:space="preserve"> </w:t>
      </w:r>
      <w:r w:rsidR="00E14C15">
        <w:rPr>
          <w:rFonts w:ascii="Times New Roman" w:hAnsi="Times New Roman"/>
          <w:sz w:val="24"/>
          <w:szCs w:val="24"/>
        </w:rPr>
        <w:t xml:space="preserve">and treating prescribers </w:t>
      </w:r>
      <w:r w:rsidR="00D42BD5" w:rsidRPr="00AD0C84">
        <w:rPr>
          <w:rFonts w:ascii="Times New Roman" w:hAnsi="Times New Roman"/>
          <w:sz w:val="24"/>
          <w:szCs w:val="24"/>
        </w:rPr>
        <w:t xml:space="preserve">would be an excessive burden on </w:t>
      </w:r>
      <w:r w:rsidR="00D42BD5">
        <w:rPr>
          <w:rFonts w:ascii="Times New Roman" w:hAnsi="Times New Roman"/>
          <w:sz w:val="24"/>
          <w:szCs w:val="24"/>
        </w:rPr>
        <w:t xml:space="preserve">plans and MTM providers.  The decision </w:t>
      </w:r>
      <w:r w:rsidR="00AD0C84" w:rsidRPr="00AD0C84">
        <w:rPr>
          <w:rFonts w:ascii="Times New Roman" w:hAnsi="Times New Roman"/>
          <w:sz w:val="24"/>
          <w:szCs w:val="24"/>
        </w:rPr>
        <w:t xml:space="preserve">to send the </w:t>
      </w:r>
      <w:r w:rsidR="00AD0C84">
        <w:rPr>
          <w:rFonts w:ascii="Times New Roman" w:hAnsi="Times New Roman"/>
          <w:sz w:val="24"/>
          <w:szCs w:val="24"/>
        </w:rPr>
        <w:t>documents</w:t>
      </w:r>
      <w:r w:rsidR="00AD0C84" w:rsidRPr="00AD0C84">
        <w:rPr>
          <w:rFonts w:ascii="Times New Roman" w:hAnsi="Times New Roman"/>
          <w:sz w:val="24"/>
          <w:szCs w:val="24"/>
        </w:rPr>
        <w:t xml:space="preserve"> to the </w:t>
      </w:r>
      <w:r w:rsidR="00AD0C84">
        <w:rPr>
          <w:rFonts w:ascii="Times New Roman" w:hAnsi="Times New Roman"/>
          <w:sz w:val="24"/>
          <w:szCs w:val="24"/>
        </w:rPr>
        <w:t xml:space="preserve">PCP </w:t>
      </w:r>
      <w:r w:rsidR="00E14C15">
        <w:rPr>
          <w:rFonts w:ascii="Times New Roman" w:hAnsi="Times New Roman"/>
          <w:sz w:val="24"/>
          <w:szCs w:val="24"/>
        </w:rPr>
        <w:t xml:space="preserve">or other prescribers </w:t>
      </w:r>
      <w:r w:rsidR="00AD0C84" w:rsidRPr="00AD0C84">
        <w:rPr>
          <w:rFonts w:ascii="Times New Roman" w:hAnsi="Times New Roman"/>
          <w:sz w:val="24"/>
          <w:szCs w:val="24"/>
        </w:rPr>
        <w:t xml:space="preserve">should be determined by the beneficiary, the professional judgment of the MTM provider, or Part D </w:t>
      </w:r>
      <w:r w:rsidR="0066147C">
        <w:rPr>
          <w:rFonts w:ascii="Times New Roman" w:hAnsi="Times New Roman"/>
          <w:sz w:val="24"/>
          <w:szCs w:val="24"/>
        </w:rPr>
        <w:t>p</w:t>
      </w:r>
      <w:r w:rsidR="00AD0C84" w:rsidRPr="00AD0C84">
        <w:rPr>
          <w:rFonts w:ascii="Times New Roman" w:hAnsi="Times New Roman"/>
          <w:sz w:val="24"/>
          <w:szCs w:val="24"/>
        </w:rPr>
        <w:t>lan</w:t>
      </w:r>
      <w:r w:rsidR="0066147C">
        <w:rPr>
          <w:rFonts w:ascii="Times New Roman" w:hAnsi="Times New Roman"/>
          <w:sz w:val="24"/>
          <w:szCs w:val="24"/>
        </w:rPr>
        <w:t xml:space="preserve">.  Sponsors are required to provide interventions to both beneficiaries and prescribers, and </w:t>
      </w:r>
      <w:r w:rsidR="004D43A2">
        <w:rPr>
          <w:rFonts w:ascii="Times New Roman" w:hAnsi="Times New Roman"/>
          <w:sz w:val="24"/>
          <w:szCs w:val="24"/>
        </w:rPr>
        <w:t xml:space="preserve">such </w:t>
      </w:r>
      <w:r w:rsidR="0066147C">
        <w:rPr>
          <w:rFonts w:ascii="Times New Roman" w:hAnsi="Times New Roman"/>
          <w:sz w:val="24"/>
          <w:szCs w:val="24"/>
        </w:rPr>
        <w:t xml:space="preserve">interventions should be considered to promote coordinated care.  </w:t>
      </w:r>
      <w:r w:rsidR="00AD0C84" w:rsidRPr="00AD0C84">
        <w:rPr>
          <w:rFonts w:ascii="Times New Roman" w:hAnsi="Times New Roman"/>
          <w:sz w:val="24"/>
          <w:szCs w:val="24"/>
        </w:rPr>
        <w:t xml:space="preserve">  </w:t>
      </w:r>
    </w:p>
    <w:p w:rsidR="00B27957" w:rsidRPr="00D76A12" w:rsidRDefault="00B46376" w:rsidP="00D76A12">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B27957">
        <w:rPr>
          <w:rFonts w:ascii="Times New Roman" w:hAnsi="Times New Roman"/>
          <w:sz w:val="24"/>
          <w:szCs w:val="24"/>
        </w:rPr>
        <w:t xml:space="preserve">Several </w:t>
      </w:r>
      <w:proofErr w:type="spellStart"/>
      <w:r w:rsidR="00B27957">
        <w:rPr>
          <w:rFonts w:ascii="Times New Roman" w:hAnsi="Times New Roman"/>
          <w:sz w:val="24"/>
          <w:szCs w:val="24"/>
        </w:rPr>
        <w:t>commenters</w:t>
      </w:r>
      <w:proofErr w:type="spellEnd"/>
      <w:r w:rsidR="00B27957">
        <w:rPr>
          <w:rFonts w:ascii="Times New Roman" w:hAnsi="Times New Roman"/>
          <w:sz w:val="24"/>
          <w:szCs w:val="24"/>
        </w:rPr>
        <w:t xml:space="preserve"> asked for clarification</w:t>
      </w:r>
      <w:r w:rsidR="00D76A12">
        <w:rPr>
          <w:rFonts w:ascii="Times New Roman" w:hAnsi="Times New Roman"/>
          <w:sz w:val="24"/>
          <w:szCs w:val="24"/>
        </w:rPr>
        <w:t xml:space="preserve"> on how CMS expects the patient to receive the information, for example, via print copy or electronically but preferably using the method the patient prefers</w:t>
      </w:r>
      <w:r w:rsidR="00637F0C">
        <w:rPr>
          <w:rFonts w:ascii="Times New Roman" w:hAnsi="Times New Roman"/>
          <w:sz w:val="24"/>
          <w:szCs w:val="24"/>
        </w:rPr>
        <w:t xml:space="preserve">. </w:t>
      </w:r>
      <w:r w:rsidR="00B27957">
        <w:rPr>
          <w:rFonts w:ascii="Times New Roman" w:hAnsi="Times New Roman"/>
          <w:sz w:val="24"/>
          <w:szCs w:val="24"/>
        </w:rPr>
        <w:t>Clarify that pharmacists can complete the documents in electronic format.</w:t>
      </w:r>
    </w:p>
    <w:p w:rsidR="00D76A12" w:rsidRPr="00D76A12" w:rsidRDefault="001D34B7" w:rsidP="00D76A12">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B411BD">
        <w:rPr>
          <w:rFonts w:ascii="Times New Roman" w:hAnsi="Times New Roman"/>
          <w:sz w:val="24"/>
          <w:szCs w:val="24"/>
        </w:rPr>
        <w:t>In testing, CMS found that beneficiaries and stakeholders had varying preferences for delivery</w:t>
      </w:r>
      <w:r w:rsidR="00637F0C">
        <w:rPr>
          <w:rFonts w:ascii="Times New Roman" w:hAnsi="Times New Roman"/>
          <w:sz w:val="24"/>
          <w:szCs w:val="24"/>
        </w:rPr>
        <w:t>.</w:t>
      </w:r>
      <w:r w:rsidR="009C688D">
        <w:rPr>
          <w:rFonts w:ascii="Times New Roman" w:hAnsi="Times New Roman"/>
          <w:sz w:val="24"/>
          <w:szCs w:val="24"/>
        </w:rPr>
        <w:t xml:space="preserve">  </w:t>
      </w:r>
      <w:r w:rsidR="009C688D" w:rsidRPr="009C688D">
        <w:rPr>
          <w:rFonts w:ascii="Times New Roman" w:hAnsi="Times New Roman"/>
          <w:sz w:val="24"/>
          <w:szCs w:val="24"/>
        </w:rPr>
        <w:t>Distribution of the completed document should be available by hardcopy or electronically via email or web application and subject to the choice of the beneficiary.</w:t>
      </w:r>
    </w:p>
    <w:p w:rsidR="00B27957" w:rsidRPr="00B27957" w:rsidRDefault="00B46376" w:rsidP="00B27957">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B27957">
        <w:rPr>
          <w:rFonts w:ascii="Times New Roman" w:hAnsi="Times New Roman"/>
          <w:sz w:val="24"/>
          <w:szCs w:val="24"/>
        </w:rPr>
        <w:t>One commenter asked for clarification on the timeframe for delivery of the documents to the patient.</w:t>
      </w:r>
    </w:p>
    <w:p w:rsidR="00B27957" w:rsidRPr="00B27957" w:rsidRDefault="001D34B7" w:rsidP="00B27957">
      <w:pPr>
        <w:spacing w:after="120" w:line="240" w:lineRule="auto"/>
        <w:rPr>
          <w:rFonts w:ascii="Times New Roman" w:hAnsi="Times New Roman"/>
          <w:sz w:val="24"/>
          <w:szCs w:val="24"/>
        </w:rPr>
      </w:pPr>
      <w:r w:rsidRPr="00FA0396">
        <w:rPr>
          <w:rFonts w:ascii="Times New Roman" w:hAnsi="Times New Roman"/>
          <w:sz w:val="24"/>
          <w:szCs w:val="24"/>
          <w:u w:val="single"/>
        </w:rPr>
        <w:lastRenderedPageBreak/>
        <w:t>Response</w:t>
      </w:r>
      <w:r>
        <w:rPr>
          <w:rFonts w:ascii="Times New Roman" w:hAnsi="Times New Roman"/>
          <w:sz w:val="24"/>
          <w:szCs w:val="24"/>
          <w:u w:val="single"/>
        </w:rPr>
        <w:t>:</w:t>
      </w:r>
      <w:r>
        <w:rPr>
          <w:rFonts w:ascii="Times New Roman" w:hAnsi="Times New Roman"/>
          <w:sz w:val="24"/>
          <w:szCs w:val="24"/>
        </w:rPr>
        <w:t xml:space="preserve">  </w:t>
      </w:r>
      <w:r w:rsidR="009C688D">
        <w:rPr>
          <w:rFonts w:ascii="Times New Roman" w:hAnsi="Times New Roman"/>
          <w:sz w:val="24"/>
          <w:szCs w:val="24"/>
        </w:rPr>
        <w:t xml:space="preserve">The completed documents should be distributed to beneficiaries </w:t>
      </w:r>
      <w:r w:rsidR="00B411BD">
        <w:rPr>
          <w:rFonts w:ascii="Times New Roman" w:hAnsi="Times New Roman"/>
          <w:sz w:val="24"/>
          <w:szCs w:val="24"/>
        </w:rPr>
        <w:t>within 2 weeks of the CMR.</w:t>
      </w:r>
      <w:r w:rsidR="0066147C">
        <w:rPr>
          <w:rFonts w:ascii="Times New Roman" w:hAnsi="Times New Roman"/>
          <w:sz w:val="24"/>
          <w:szCs w:val="24"/>
        </w:rPr>
        <w:t xml:space="preserve">  CMS intends to develop a guidance document that will supplement the “in form” instructions for completion of the format.</w:t>
      </w:r>
    </w:p>
    <w:p w:rsidR="002452D0" w:rsidRDefault="002452D0">
      <w:pPr>
        <w:spacing w:after="0" w:line="240" w:lineRule="auto"/>
        <w:rPr>
          <w:rFonts w:ascii="Times New Roman" w:hAnsi="Times New Roman"/>
          <w:b/>
          <w:sz w:val="24"/>
          <w:szCs w:val="24"/>
          <w:u w:val="single"/>
        </w:rPr>
      </w:pPr>
    </w:p>
    <w:p w:rsidR="00D673F9" w:rsidRPr="00913F1C" w:rsidRDefault="00913F1C" w:rsidP="00B769AC">
      <w:pPr>
        <w:spacing w:after="120" w:line="240" w:lineRule="auto"/>
        <w:rPr>
          <w:rFonts w:ascii="Times New Roman" w:hAnsi="Times New Roman"/>
          <w:b/>
          <w:sz w:val="24"/>
          <w:szCs w:val="24"/>
          <w:u w:val="single"/>
        </w:rPr>
      </w:pPr>
      <w:r w:rsidRPr="00913F1C">
        <w:rPr>
          <w:rFonts w:ascii="Times New Roman" w:hAnsi="Times New Roman"/>
          <w:b/>
          <w:sz w:val="24"/>
          <w:szCs w:val="24"/>
          <w:u w:val="single"/>
        </w:rPr>
        <w:t>Form Order (MAP and PML)</w:t>
      </w:r>
    </w:p>
    <w:p w:rsidR="00913F1C" w:rsidRPr="00C53E53"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AF0455">
        <w:rPr>
          <w:rFonts w:ascii="Times New Roman" w:hAnsi="Times New Roman"/>
          <w:sz w:val="24"/>
          <w:szCs w:val="24"/>
        </w:rPr>
        <w:t>One commenter suggested t</w:t>
      </w:r>
      <w:r w:rsidR="00913F1C">
        <w:rPr>
          <w:rFonts w:ascii="Times New Roman" w:hAnsi="Times New Roman"/>
          <w:sz w:val="24"/>
          <w:szCs w:val="24"/>
        </w:rPr>
        <w:t>he PML should precede the MAP</w:t>
      </w:r>
      <w:r w:rsidR="00637F0C">
        <w:rPr>
          <w:rFonts w:ascii="Times New Roman" w:hAnsi="Times New Roman"/>
          <w:sz w:val="24"/>
          <w:szCs w:val="24"/>
        </w:rPr>
        <w:t xml:space="preserve">. </w:t>
      </w:r>
      <w:r w:rsidR="00CB6856">
        <w:rPr>
          <w:rFonts w:ascii="Times New Roman" w:hAnsi="Times New Roman"/>
          <w:sz w:val="24"/>
          <w:szCs w:val="24"/>
        </w:rPr>
        <w:t xml:space="preserve"> </w:t>
      </w:r>
      <w:r w:rsidR="006D63D6">
        <w:rPr>
          <w:rFonts w:ascii="Times New Roman" w:hAnsi="Times New Roman"/>
          <w:sz w:val="24"/>
          <w:szCs w:val="24"/>
        </w:rPr>
        <w:t>R</w:t>
      </w:r>
      <w:r w:rsidR="00913F1C">
        <w:rPr>
          <w:rFonts w:ascii="Times New Roman" w:hAnsi="Times New Roman"/>
          <w:sz w:val="24"/>
          <w:szCs w:val="24"/>
        </w:rPr>
        <w:t xml:space="preserve">eview of the </w:t>
      </w:r>
      <w:r w:rsidR="006D63D6">
        <w:rPr>
          <w:rFonts w:ascii="Times New Roman" w:hAnsi="Times New Roman"/>
          <w:sz w:val="24"/>
          <w:szCs w:val="24"/>
        </w:rPr>
        <w:t>PML</w:t>
      </w:r>
      <w:r w:rsidR="00913F1C">
        <w:rPr>
          <w:rFonts w:ascii="Times New Roman" w:hAnsi="Times New Roman"/>
          <w:sz w:val="24"/>
          <w:szCs w:val="24"/>
        </w:rPr>
        <w:t xml:space="preserve"> is necessary to discuss the patient’s plan of action for each medicine.</w:t>
      </w:r>
    </w:p>
    <w:p w:rsidR="00913F1C"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AF0455">
        <w:rPr>
          <w:rFonts w:ascii="Times New Roman" w:hAnsi="Times New Roman"/>
          <w:sz w:val="24"/>
          <w:szCs w:val="24"/>
        </w:rPr>
        <w:t xml:space="preserve">CMS </w:t>
      </w:r>
      <w:r w:rsidR="00CB6856">
        <w:rPr>
          <w:rFonts w:ascii="Times New Roman" w:hAnsi="Times New Roman"/>
          <w:sz w:val="24"/>
          <w:szCs w:val="24"/>
        </w:rPr>
        <w:t>agrees that a review of the beneficiary’s medications is a preliminary step for development of the action plan.  However, for the summary and follow-up activities resulting from the CMR, t</w:t>
      </w:r>
      <w:r w:rsidR="00CB6856" w:rsidRPr="00CB6856">
        <w:rPr>
          <w:rFonts w:ascii="Times New Roman" w:hAnsi="Times New Roman"/>
          <w:sz w:val="24"/>
          <w:szCs w:val="24"/>
        </w:rPr>
        <w:t xml:space="preserve">he recommendations for steps to improve medication therapy should be immediately after the cover letter to help assure that the beneficiary will see it. </w:t>
      </w:r>
    </w:p>
    <w:p w:rsidR="00213212" w:rsidRPr="00213212" w:rsidRDefault="00B46376" w:rsidP="00213212">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B411BD">
        <w:rPr>
          <w:rFonts w:ascii="Times New Roman" w:hAnsi="Times New Roman"/>
          <w:sz w:val="24"/>
          <w:szCs w:val="24"/>
        </w:rPr>
        <w:t xml:space="preserve">One </w:t>
      </w:r>
      <w:r w:rsidR="00CB6856">
        <w:rPr>
          <w:rFonts w:ascii="Times New Roman" w:hAnsi="Times New Roman"/>
          <w:sz w:val="24"/>
          <w:szCs w:val="24"/>
        </w:rPr>
        <w:t>c</w:t>
      </w:r>
      <w:r w:rsidR="00E3335E">
        <w:rPr>
          <w:rFonts w:ascii="Times New Roman" w:hAnsi="Times New Roman"/>
          <w:sz w:val="24"/>
          <w:szCs w:val="24"/>
        </w:rPr>
        <w:t>omment</w:t>
      </w:r>
      <w:r w:rsidR="00CB6856">
        <w:rPr>
          <w:rFonts w:ascii="Times New Roman" w:hAnsi="Times New Roman"/>
          <w:sz w:val="24"/>
          <w:szCs w:val="24"/>
        </w:rPr>
        <w:t>er</w:t>
      </w:r>
      <w:r w:rsidR="00E3335E">
        <w:rPr>
          <w:rFonts w:ascii="Times New Roman" w:hAnsi="Times New Roman"/>
          <w:sz w:val="24"/>
          <w:szCs w:val="24"/>
        </w:rPr>
        <w:t xml:space="preserve"> </w:t>
      </w:r>
      <w:r w:rsidR="00B411BD">
        <w:rPr>
          <w:rFonts w:ascii="Times New Roman" w:hAnsi="Times New Roman"/>
          <w:sz w:val="24"/>
          <w:szCs w:val="24"/>
        </w:rPr>
        <w:t xml:space="preserve">suggested </w:t>
      </w:r>
      <w:r w:rsidR="006D63D6">
        <w:rPr>
          <w:rFonts w:ascii="Times New Roman" w:hAnsi="Times New Roman"/>
          <w:sz w:val="24"/>
          <w:szCs w:val="24"/>
        </w:rPr>
        <w:t xml:space="preserve">that </w:t>
      </w:r>
      <w:r w:rsidR="00B411BD">
        <w:rPr>
          <w:rFonts w:ascii="Times New Roman" w:hAnsi="Times New Roman"/>
          <w:sz w:val="24"/>
          <w:szCs w:val="24"/>
        </w:rPr>
        <w:t>c</w:t>
      </w:r>
      <w:r w:rsidR="00213212">
        <w:rPr>
          <w:rFonts w:ascii="Times New Roman" w:hAnsi="Times New Roman"/>
          <w:sz w:val="24"/>
          <w:szCs w:val="24"/>
        </w:rPr>
        <w:t>ombining the PML with the MAP w</w:t>
      </w:r>
      <w:r w:rsidR="006D63D6">
        <w:rPr>
          <w:rFonts w:ascii="Times New Roman" w:hAnsi="Times New Roman"/>
          <w:sz w:val="24"/>
          <w:szCs w:val="24"/>
        </w:rPr>
        <w:t>ould</w:t>
      </w:r>
      <w:r w:rsidR="00213212">
        <w:rPr>
          <w:rFonts w:ascii="Times New Roman" w:hAnsi="Times New Roman"/>
          <w:sz w:val="24"/>
          <w:szCs w:val="24"/>
        </w:rPr>
        <w:t xml:space="preserve"> make the patient’s/caregiver’s responsibility in </w:t>
      </w:r>
      <w:r w:rsidR="006D63D6">
        <w:rPr>
          <w:rFonts w:ascii="Times New Roman" w:hAnsi="Times New Roman"/>
          <w:sz w:val="24"/>
          <w:szCs w:val="24"/>
        </w:rPr>
        <w:t xml:space="preserve">the </w:t>
      </w:r>
      <w:r w:rsidR="00213212">
        <w:rPr>
          <w:rFonts w:ascii="Times New Roman" w:hAnsi="Times New Roman"/>
          <w:sz w:val="24"/>
          <w:szCs w:val="24"/>
        </w:rPr>
        <w:t xml:space="preserve">MTM </w:t>
      </w:r>
      <w:r w:rsidR="006D63D6">
        <w:rPr>
          <w:rFonts w:ascii="Times New Roman" w:hAnsi="Times New Roman"/>
          <w:sz w:val="24"/>
          <w:szCs w:val="24"/>
        </w:rPr>
        <w:t xml:space="preserve">program </w:t>
      </w:r>
      <w:r w:rsidR="00213212">
        <w:rPr>
          <w:rFonts w:ascii="Times New Roman" w:hAnsi="Times New Roman"/>
          <w:sz w:val="24"/>
          <w:szCs w:val="24"/>
        </w:rPr>
        <w:t>much simpler.</w:t>
      </w:r>
    </w:p>
    <w:p w:rsidR="00213212" w:rsidRPr="00213212" w:rsidRDefault="001D34B7" w:rsidP="00213212">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F24C83" w:rsidRPr="00F24C83">
        <w:rPr>
          <w:rFonts w:ascii="Times New Roman" w:hAnsi="Times New Roman"/>
          <w:sz w:val="24"/>
          <w:szCs w:val="24"/>
        </w:rPr>
        <w:t>In testing</w:t>
      </w:r>
      <w:r w:rsidR="00CB6856">
        <w:rPr>
          <w:rFonts w:ascii="Times New Roman" w:hAnsi="Times New Roman"/>
          <w:sz w:val="24"/>
          <w:szCs w:val="24"/>
        </w:rPr>
        <w:t xml:space="preserve"> of the standardized format</w:t>
      </w:r>
      <w:r w:rsidR="00F24C83" w:rsidRPr="00F24C83">
        <w:rPr>
          <w:rFonts w:ascii="Times New Roman" w:hAnsi="Times New Roman"/>
          <w:sz w:val="24"/>
          <w:szCs w:val="24"/>
        </w:rPr>
        <w:t>, beneficiaries and some stakeholders felt th</w:t>
      </w:r>
      <w:r w:rsidR="00CB6856">
        <w:rPr>
          <w:rFonts w:ascii="Times New Roman" w:hAnsi="Times New Roman"/>
          <w:sz w:val="24"/>
          <w:szCs w:val="24"/>
        </w:rPr>
        <w:t xml:space="preserve">at combining the MAP and PML </w:t>
      </w:r>
      <w:r w:rsidR="00A724B5" w:rsidRPr="00F24C83">
        <w:rPr>
          <w:rFonts w:ascii="Times New Roman" w:hAnsi="Times New Roman"/>
          <w:sz w:val="24"/>
          <w:szCs w:val="24"/>
        </w:rPr>
        <w:t xml:space="preserve">may be confusing </w:t>
      </w:r>
      <w:r w:rsidR="006D63D6">
        <w:rPr>
          <w:rFonts w:ascii="Times New Roman" w:hAnsi="Times New Roman"/>
          <w:sz w:val="24"/>
          <w:szCs w:val="24"/>
        </w:rPr>
        <w:t>and</w:t>
      </w:r>
      <w:r w:rsidR="00A724B5" w:rsidRPr="00F24C83">
        <w:rPr>
          <w:rFonts w:ascii="Times New Roman" w:hAnsi="Times New Roman"/>
          <w:sz w:val="24"/>
          <w:szCs w:val="24"/>
        </w:rPr>
        <w:t xml:space="preserve"> make the medicine list longer</w:t>
      </w:r>
      <w:r w:rsidR="00637F0C">
        <w:rPr>
          <w:rFonts w:ascii="Times New Roman" w:hAnsi="Times New Roman"/>
          <w:sz w:val="24"/>
          <w:szCs w:val="24"/>
        </w:rPr>
        <w:t xml:space="preserve">. </w:t>
      </w:r>
      <w:r w:rsidR="00CB6856">
        <w:rPr>
          <w:rFonts w:ascii="Times New Roman" w:hAnsi="Times New Roman"/>
          <w:sz w:val="24"/>
          <w:szCs w:val="24"/>
        </w:rPr>
        <w:t xml:space="preserve"> </w:t>
      </w:r>
      <w:r w:rsidR="00A724B5" w:rsidRPr="00F24C83">
        <w:rPr>
          <w:rFonts w:ascii="Times New Roman" w:hAnsi="Times New Roman"/>
          <w:sz w:val="24"/>
          <w:szCs w:val="24"/>
        </w:rPr>
        <w:t xml:space="preserve">Overall, </w:t>
      </w:r>
      <w:r w:rsidR="006D63D6">
        <w:rPr>
          <w:rFonts w:ascii="Times New Roman" w:hAnsi="Times New Roman"/>
          <w:sz w:val="24"/>
          <w:szCs w:val="24"/>
        </w:rPr>
        <w:t>CMS</w:t>
      </w:r>
      <w:r w:rsidR="00A724B5" w:rsidRPr="00F24C83">
        <w:rPr>
          <w:rFonts w:ascii="Times New Roman" w:hAnsi="Times New Roman"/>
          <w:sz w:val="24"/>
          <w:szCs w:val="24"/>
        </w:rPr>
        <w:t xml:space="preserve"> </w:t>
      </w:r>
      <w:r w:rsidR="00F24C83" w:rsidRPr="00F24C83">
        <w:rPr>
          <w:rFonts w:ascii="Times New Roman" w:hAnsi="Times New Roman"/>
          <w:sz w:val="24"/>
          <w:szCs w:val="24"/>
        </w:rPr>
        <w:t>determined that it was appropriate</w:t>
      </w:r>
      <w:r w:rsidR="00A724B5" w:rsidRPr="00F24C83">
        <w:rPr>
          <w:rFonts w:ascii="Times New Roman" w:hAnsi="Times New Roman"/>
          <w:sz w:val="24"/>
          <w:szCs w:val="24"/>
        </w:rPr>
        <w:t xml:space="preserve"> to keep the </w:t>
      </w:r>
      <w:r w:rsidR="00F24C83">
        <w:rPr>
          <w:rFonts w:ascii="Times New Roman" w:hAnsi="Times New Roman"/>
          <w:sz w:val="24"/>
          <w:szCs w:val="24"/>
        </w:rPr>
        <w:t>two</w:t>
      </w:r>
      <w:r w:rsidR="00A724B5" w:rsidRPr="00F24C83">
        <w:rPr>
          <w:rFonts w:ascii="Times New Roman" w:hAnsi="Times New Roman"/>
          <w:sz w:val="24"/>
          <w:szCs w:val="24"/>
        </w:rPr>
        <w:t xml:space="preserve"> documents separate. </w:t>
      </w:r>
    </w:p>
    <w:p w:rsidR="00913F1C" w:rsidRDefault="00913F1C" w:rsidP="00B769AC">
      <w:pPr>
        <w:spacing w:after="120" w:line="240" w:lineRule="auto"/>
        <w:rPr>
          <w:rFonts w:ascii="Times New Roman" w:hAnsi="Times New Roman"/>
          <w:sz w:val="24"/>
          <w:szCs w:val="24"/>
        </w:rPr>
      </w:pPr>
    </w:p>
    <w:p w:rsidR="00D673F9" w:rsidRPr="00B37602" w:rsidRDefault="00D673F9" w:rsidP="00B769AC">
      <w:pPr>
        <w:spacing w:after="120" w:line="240" w:lineRule="auto"/>
        <w:rPr>
          <w:rFonts w:ascii="Times New Roman" w:hAnsi="Times New Roman"/>
          <w:b/>
          <w:sz w:val="24"/>
          <w:szCs w:val="24"/>
          <w:u w:val="single"/>
        </w:rPr>
      </w:pPr>
      <w:r w:rsidRPr="00B37602">
        <w:rPr>
          <w:rFonts w:ascii="Times New Roman" w:hAnsi="Times New Roman"/>
          <w:b/>
          <w:sz w:val="24"/>
          <w:szCs w:val="24"/>
          <w:u w:val="single"/>
        </w:rPr>
        <w:t>Length/Layout (MAP and PML)</w:t>
      </w:r>
    </w:p>
    <w:p w:rsidR="007F3BD0" w:rsidRDefault="00B46376" w:rsidP="00B769AC">
      <w:pPr>
        <w:spacing w:after="120" w:line="240" w:lineRule="auto"/>
        <w:rPr>
          <w:rFonts w:ascii="Times New Roman" w:hAnsi="Times New Roman"/>
          <w:b/>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0566BE">
        <w:rPr>
          <w:rFonts w:ascii="Times New Roman" w:hAnsi="Times New Roman"/>
          <w:sz w:val="24"/>
          <w:szCs w:val="24"/>
        </w:rPr>
        <w:t>Several comments suggested that t</w:t>
      </w:r>
      <w:r w:rsidR="007F3BD0" w:rsidRPr="00D748B7">
        <w:rPr>
          <w:rFonts w:ascii="Times New Roman" w:hAnsi="Times New Roman"/>
          <w:sz w:val="24"/>
          <w:szCs w:val="24"/>
        </w:rPr>
        <w:t>he current formatting is not desirable as it significantly lengthens the document for the member.</w:t>
      </w:r>
      <w:r w:rsidR="007F3BD0" w:rsidRPr="00D748B7">
        <w:rPr>
          <w:rFonts w:ascii="Times New Roman" w:hAnsi="Times New Roman"/>
          <w:b/>
          <w:sz w:val="24"/>
          <w:szCs w:val="24"/>
        </w:rPr>
        <w:t xml:space="preserve"> </w:t>
      </w:r>
    </w:p>
    <w:p w:rsidR="007F3BD0"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BE57C0">
        <w:rPr>
          <w:rFonts w:ascii="Times New Roman" w:hAnsi="Times New Roman"/>
          <w:sz w:val="24"/>
          <w:szCs w:val="24"/>
        </w:rPr>
        <w:t xml:space="preserve">CMS disagrees with this suggestion.  </w:t>
      </w:r>
      <w:r w:rsidR="007F3BD0">
        <w:rPr>
          <w:rFonts w:ascii="Times New Roman" w:hAnsi="Times New Roman"/>
          <w:sz w:val="24"/>
          <w:szCs w:val="24"/>
        </w:rPr>
        <w:t xml:space="preserve">The current formatting is designed to make the documents more accessible to </w:t>
      </w:r>
      <w:r w:rsidR="00BE57C0">
        <w:rPr>
          <w:rFonts w:ascii="Times New Roman" w:hAnsi="Times New Roman"/>
          <w:sz w:val="24"/>
          <w:szCs w:val="24"/>
        </w:rPr>
        <w:t>Medicare beneficiaries</w:t>
      </w:r>
      <w:r w:rsidR="00AC4125">
        <w:rPr>
          <w:rFonts w:ascii="Times New Roman" w:hAnsi="Times New Roman"/>
          <w:sz w:val="24"/>
          <w:szCs w:val="24"/>
        </w:rPr>
        <w:t>,</w:t>
      </w:r>
      <w:r w:rsidR="007F3BD0">
        <w:rPr>
          <w:rFonts w:ascii="Times New Roman" w:hAnsi="Times New Roman"/>
          <w:sz w:val="24"/>
          <w:szCs w:val="24"/>
        </w:rPr>
        <w:t xml:space="preserve"> </w:t>
      </w:r>
      <w:r w:rsidR="00165850">
        <w:rPr>
          <w:rFonts w:ascii="Times New Roman" w:hAnsi="Times New Roman"/>
          <w:sz w:val="24"/>
          <w:szCs w:val="24"/>
        </w:rPr>
        <w:t xml:space="preserve">which requires greater length to accommodate a larger </w:t>
      </w:r>
      <w:r w:rsidR="007F3BD0">
        <w:rPr>
          <w:rFonts w:ascii="Times New Roman" w:hAnsi="Times New Roman"/>
          <w:sz w:val="24"/>
          <w:szCs w:val="24"/>
        </w:rPr>
        <w:t xml:space="preserve">font size and </w:t>
      </w:r>
      <w:r w:rsidR="00165850">
        <w:rPr>
          <w:rFonts w:ascii="Times New Roman" w:hAnsi="Times New Roman"/>
          <w:sz w:val="24"/>
          <w:szCs w:val="24"/>
        </w:rPr>
        <w:t xml:space="preserve">more </w:t>
      </w:r>
      <w:r w:rsidR="007F3BD0">
        <w:rPr>
          <w:rFonts w:ascii="Times New Roman" w:hAnsi="Times New Roman"/>
          <w:sz w:val="24"/>
          <w:szCs w:val="24"/>
        </w:rPr>
        <w:t>white space in order to improve the readability.</w:t>
      </w:r>
    </w:p>
    <w:p w:rsidR="000566BE" w:rsidRPr="00B749AE" w:rsidRDefault="00B46376" w:rsidP="000566BE">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0566BE">
        <w:rPr>
          <w:rFonts w:ascii="Times New Roman" w:hAnsi="Times New Roman"/>
          <w:sz w:val="24"/>
          <w:szCs w:val="24"/>
        </w:rPr>
        <w:t xml:space="preserve">Several </w:t>
      </w:r>
      <w:proofErr w:type="spellStart"/>
      <w:r w:rsidR="000566BE">
        <w:rPr>
          <w:rFonts w:ascii="Times New Roman" w:hAnsi="Times New Roman"/>
          <w:sz w:val="24"/>
          <w:szCs w:val="24"/>
        </w:rPr>
        <w:t>commenters</w:t>
      </w:r>
      <w:proofErr w:type="spellEnd"/>
      <w:r w:rsidR="000566BE">
        <w:rPr>
          <w:rFonts w:ascii="Times New Roman" w:hAnsi="Times New Roman"/>
          <w:sz w:val="24"/>
          <w:szCs w:val="24"/>
        </w:rPr>
        <w:t xml:space="preserve"> suggested t</w:t>
      </w:r>
      <w:r w:rsidR="000566BE" w:rsidRPr="00B749AE">
        <w:rPr>
          <w:rFonts w:ascii="Times New Roman" w:hAnsi="Times New Roman"/>
          <w:sz w:val="24"/>
          <w:szCs w:val="24"/>
        </w:rPr>
        <w:t xml:space="preserve">he MAP </w:t>
      </w:r>
      <w:r w:rsidR="000566BE">
        <w:rPr>
          <w:rFonts w:ascii="Times New Roman" w:hAnsi="Times New Roman"/>
          <w:sz w:val="24"/>
          <w:szCs w:val="24"/>
        </w:rPr>
        <w:t xml:space="preserve">length should be limited </w:t>
      </w:r>
      <w:r w:rsidR="000566BE" w:rsidRPr="00B749AE">
        <w:rPr>
          <w:rFonts w:ascii="Times New Roman" w:hAnsi="Times New Roman"/>
          <w:sz w:val="24"/>
          <w:szCs w:val="24"/>
        </w:rPr>
        <w:t>to one page (front and back is acceptable). To be useful, patients need to fold up the page and carry it with them in their purse or wallet.</w:t>
      </w:r>
    </w:p>
    <w:p w:rsidR="000566BE" w:rsidRDefault="001D34B7" w:rsidP="000566BE">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BE57C0">
        <w:rPr>
          <w:rFonts w:ascii="Times New Roman" w:hAnsi="Times New Roman"/>
          <w:sz w:val="24"/>
          <w:szCs w:val="24"/>
        </w:rPr>
        <w:t xml:space="preserve"> CMS understands the desire to limit the length of the MAP and other documents, but disagrees with choosing an arbitrary length.  The number of action items for a given beneficiary will determine the length of the MAP, as wel</w:t>
      </w:r>
      <w:r w:rsidR="000566BE">
        <w:rPr>
          <w:rFonts w:ascii="Times New Roman" w:hAnsi="Times New Roman"/>
          <w:sz w:val="24"/>
          <w:szCs w:val="24"/>
        </w:rPr>
        <w:t>l as formatting appropriate for the target population (e.g.</w:t>
      </w:r>
      <w:r w:rsidR="00AC4125">
        <w:rPr>
          <w:rFonts w:ascii="Times New Roman" w:hAnsi="Times New Roman"/>
          <w:sz w:val="24"/>
          <w:szCs w:val="24"/>
        </w:rPr>
        <w:t>,</w:t>
      </w:r>
      <w:r w:rsidR="000566BE">
        <w:rPr>
          <w:rFonts w:ascii="Times New Roman" w:hAnsi="Times New Roman"/>
          <w:sz w:val="24"/>
          <w:szCs w:val="24"/>
        </w:rPr>
        <w:t xml:space="preserve"> font size, white space, etc.).</w:t>
      </w:r>
      <w:r w:rsidR="00BE57C0">
        <w:rPr>
          <w:rFonts w:ascii="Times New Roman" w:hAnsi="Times New Roman"/>
          <w:sz w:val="24"/>
          <w:szCs w:val="24"/>
        </w:rPr>
        <w:t xml:space="preserve">  In addition, the MAP is not a “wallet card,” which is available from other sources.  </w:t>
      </w:r>
    </w:p>
    <w:p w:rsidR="007F3BD0" w:rsidRPr="00C872B6"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0566BE">
        <w:rPr>
          <w:rFonts w:ascii="Times New Roman" w:eastAsia="Times New Roman" w:hAnsi="Times New Roman"/>
          <w:color w:val="000000"/>
          <w:sz w:val="24"/>
          <w:szCs w:val="24"/>
        </w:rPr>
        <w:t xml:space="preserve">Several </w:t>
      </w:r>
      <w:proofErr w:type="spellStart"/>
      <w:r w:rsidR="000566BE">
        <w:rPr>
          <w:rFonts w:ascii="Times New Roman" w:eastAsia="Times New Roman" w:hAnsi="Times New Roman"/>
          <w:color w:val="000000"/>
          <w:sz w:val="24"/>
          <w:szCs w:val="24"/>
        </w:rPr>
        <w:t>commenters</w:t>
      </w:r>
      <w:proofErr w:type="spellEnd"/>
      <w:r w:rsidR="000566BE">
        <w:rPr>
          <w:rFonts w:ascii="Times New Roman" w:eastAsia="Times New Roman" w:hAnsi="Times New Roman"/>
          <w:color w:val="000000"/>
          <w:sz w:val="24"/>
          <w:szCs w:val="24"/>
        </w:rPr>
        <w:t xml:space="preserve"> indicated that t</w:t>
      </w:r>
      <w:r w:rsidR="007F3BD0">
        <w:rPr>
          <w:rFonts w:ascii="Times New Roman" w:eastAsia="Times New Roman" w:hAnsi="Times New Roman"/>
          <w:color w:val="000000"/>
          <w:sz w:val="24"/>
          <w:szCs w:val="24"/>
        </w:rPr>
        <w:t xml:space="preserve">he </w:t>
      </w:r>
      <w:r w:rsidR="000566BE">
        <w:rPr>
          <w:rFonts w:ascii="Times New Roman" w:eastAsia="Times New Roman" w:hAnsi="Times New Roman"/>
          <w:color w:val="000000"/>
          <w:sz w:val="24"/>
          <w:szCs w:val="24"/>
        </w:rPr>
        <w:t>main content of the MAP and PML should be presented as a table,</w:t>
      </w:r>
      <w:r w:rsidR="007F3BD0">
        <w:rPr>
          <w:rFonts w:ascii="Times New Roman" w:eastAsia="Times New Roman" w:hAnsi="Times New Roman"/>
          <w:color w:val="000000"/>
          <w:sz w:val="24"/>
          <w:szCs w:val="24"/>
        </w:rPr>
        <w:t xml:space="preserve"> to include one row for each item, rather than stacked columns.</w:t>
      </w:r>
    </w:p>
    <w:p w:rsidR="007F3BD0"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7F3BD0">
        <w:rPr>
          <w:rFonts w:ascii="Times New Roman" w:hAnsi="Times New Roman"/>
          <w:sz w:val="24"/>
          <w:szCs w:val="24"/>
        </w:rPr>
        <w:t xml:space="preserve">Health literacy guidelines suggest that </w:t>
      </w:r>
      <w:r w:rsidR="00AC4125">
        <w:rPr>
          <w:rFonts w:ascii="Times New Roman" w:hAnsi="Times New Roman"/>
          <w:sz w:val="24"/>
          <w:szCs w:val="24"/>
        </w:rPr>
        <w:t>“</w:t>
      </w:r>
      <w:r w:rsidR="007F3BD0">
        <w:rPr>
          <w:rFonts w:ascii="Times New Roman" w:hAnsi="Times New Roman"/>
          <w:sz w:val="24"/>
          <w:szCs w:val="24"/>
        </w:rPr>
        <w:t>chunking</w:t>
      </w:r>
      <w:r w:rsidR="00AC4125">
        <w:rPr>
          <w:rFonts w:ascii="Times New Roman" w:hAnsi="Times New Roman"/>
          <w:sz w:val="24"/>
          <w:szCs w:val="24"/>
        </w:rPr>
        <w:t>”</w:t>
      </w:r>
      <w:r w:rsidR="007F3BD0">
        <w:rPr>
          <w:rFonts w:ascii="Times New Roman" w:hAnsi="Times New Roman"/>
          <w:sz w:val="24"/>
          <w:szCs w:val="24"/>
        </w:rPr>
        <w:t xml:space="preserve"> this type of material makes it more easily readable and reduces the overall burden on the end user in comprehending the material</w:t>
      </w:r>
      <w:r w:rsidR="00637F0C">
        <w:rPr>
          <w:rFonts w:ascii="Times New Roman" w:hAnsi="Times New Roman"/>
          <w:sz w:val="24"/>
          <w:szCs w:val="24"/>
        </w:rPr>
        <w:t xml:space="preserve">. </w:t>
      </w:r>
      <w:r w:rsidR="00165850">
        <w:rPr>
          <w:rFonts w:ascii="Times New Roman" w:hAnsi="Times New Roman"/>
          <w:sz w:val="24"/>
          <w:szCs w:val="24"/>
        </w:rPr>
        <w:t xml:space="preserve">Testing with beneficiaries </w:t>
      </w:r>
      <w:r w:rsidR="00BE57C0">
        <w:rPr>
          <w:rFonts w:ascii="Times New Roman" w:hAnsi="Times New Roman"/>
          <w:sz w:val="24"/>
          <w:szCs w:val="24"/>
        </w:rPr>
        <w:t xml:space="preserve">also </w:t>
      </w:r>
      <w:r w:rsidR="00165850">
        <w:rPr>
          <w:rFonts w:ascii="Times New Roman" w:hAnsi="Times New Roman"/>
          <w:sz w:val="24"/>
          <w:szCs w:val="24"/>
        </w:rPr>
        <w:t>indicated a preference for the current format.</w:t>
      </w:r>
    </w:p>
    <w:p w:rsidR="00FA2C83" w:rsidRPr="00C53E53" w:rsidRDefault="00B46376" w:rsidP="00FA2C83">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0566BE">
        <w:rPr>
          <w:rFonts w:ascii="Times New Roman" w:hAnsi="Times New Roman"/>
          <w:sz w:val="24"/>
          <w:szCs w:val="24"/>
        </w:rPr>
        <w:t xml:space="preserve">Several comments suggested a </w:t>
      </w:r>
      <w:r w:rsidR="00FF2650">
        <w:rPr>
          <w:rFonts w:ascii="Times New Roman" w:hAnsi="Times New Roman"/>
          <w:sz w:val="24"/>
          <w:szCs w:val="24"/>
        </w:rPr>
        <w:t>landscape orientation</w:t>
      </w:r>
      <w:r w:rsidR="00637F0C">
        <w:rPr>
          <w:rFonts w:ascii="Times New Roman" w:hAnsi="Times New Roman"/>
          <w:sz w:val="24"/>
          <w:szCs w:val="24"/>
        </w:rPr>
        <w:t xml:space="preserve">. </w:t>
      </w:r>
      <w:r w:rsidR="00FA2C83">
        <w:rPr>
          <w:rFonts w:ascii="Times New Roman" w:hAnsi="Times New Roman"/>
          <w:sz w:val="24"/>
          <w:szCs w:val="24"/>
        </w:rPr>
        <w:t>Some of these suggested allowing plans to use either landscape or portrait layout.</w:t>
      </w:r>
    </w:p>
    <w:p w:rsidR="00D673F9"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FF2650">
        <w:rPr>
          <w:rFonts w:ascii="Times New Roman" w:hAnsi="Times New Roman"/>
          <w:sz w:val="24"/>
          <w:szCs w:val="24"/>
        </w:rPr>
        <w:t xml:space="preserve">In consumer testing, beneficiaries preferred the current </w:t>
      </w:r>
      <w:r w:rsidR="00FA2C83">
        <w:rPr>
          <w:rFonts w:ascii="Times New Roman" w:hAnsi="Times New Roman"/>
          <w:sz w:val="24"/>
          <w:szCs w:val="24"/>
        </w:rPr>
        <w:t>portrait orientation</w:t>
      </w:r>
      <w:r w:rsidR="00637F0C">
        <w:rPr>
          <w:rFonts w:ascii="Times New Roman" w:hAnsi="Times New Roman"/>
          <w:sz w:val="24"/>
          <w:szCs w:val="24"/>
        </w:rPr>
        <w:t xml:space="preserve">. </w:t>
      </w:r>
      <w:r w:rsidR="00165850">
        <w:rPr>
          <w:rFonts w:ascii="Times New Roman" w:hAnsi="Times New Roman"/>
          <w:sz w:val="24"/>
          <w:szCs w:val="24"/>
        </w:rPr>
        <w:t xml:space="preserve"> </w:t>
      </w:r>
      <w:r w:rsidR="000C7CBD">
        <w:rPr>
          <w:rFonts w:ascii="Times New Roman" w:hAnsi="Times New Roman"/>
          <w:sz w:val="24"/>
          <w:szCs w:val="24"/>
        </w:rPr>
        <w:t xml:space="preserve">Stakeholders also submitted public comments in support of the portrait or vertical orientation.  </w:t>
      </w:r>
      <w:r w:rsidR="00165850">
        <w:rPr>
          <w:rFonts w:ascii="Times New Roman" w:hAnsi="Times New Roman"/>
          <w:sz w:val="24"/>
          <w:szCs w:val="24"/>
        </w:rPr>
        <w:t xml:space="preserve">In </w:t>
      </w:r>
      <w:r w:rsidR="00165850">
        <w:rPr>
          <w:rFonts w:ascii="Times New Roman" w:hAnsi="Times New Roman"/>
          <w:sz w:val="24"/>
          <w:szCs w:val="24"/>
        </w:rPr>
        <w:lastRenderedPageBreak/>
        <w:t xml:space="preserve">addition, a landscape, </w:t>
      </w:r>
      <w:r w:rsidR="00BE57C0">
        <w:rPr>
          <w:rFonts w:ascii="Times New Roman" w:hAnsi="Times New Roman"/>
          <w:sz w:val="24"/>
          <w:szCs w:val="24"/>
        </w:rPr>
        <w:t xml:space="preserve">single-row </w:t>
      </w:r>
      <w:r w:rsidR="00165850">
        <w:rPr>
          <w:rFonts w:ascii="Times New Roman" w:hAnsi="Times New Roman"/>
          <w:sz w:val="24"/>
          <w:szCs w:val="24"/>
        </w:rPr>
        <w:t>tabular format does not accommodate the required number of fields with 14-point font.</w:t>
      </w:r>
    </w:p>
    <w:p w:rsidR="002452D0" w:rsidRDefault="002452D0">
      <w:pPr>
        <w:spacing w:after="0" w:line="240" w:lineRule="auto"/>
        <w:rPr>
          <w:rFonts w:ascii="Times New Roman" w:hAnsi="Times New Roman"/>
          <w:sz w:val="24"/>
          <w:szCs w:val="24"/>
        </w:rPr>
      </w:pPr>
    </w:p>
    <w:p w:rsidR="007F3BD0" w:rsidRPr="00B37602" w:rsidRDefault="007F3BD0" w:rsidP="00B769AC">
      <w:pPr>
        <w:spacing w:after="120" w:line="240" w:lineRule="auto"/>
        <w:rPr>
          <w:rFonts w:ascii="Times New Roman" w:hAnsi="Times New Roman"/>
          <w:b/>
          <w:sz w:val="24"/>
          <w:szCs w:val="24"/>
          <w:u w:val="single"/>
        </w:rPr>
      </w:pPr>
      <w:r>
        <w:rPr>
          <w:rFonts w:ascii="Times New Roman" w:hAnsi="Times New Roman"/>
          <w:b/>
          <w:sz w:val="24"/>
          <w:szCs w:val="24"/>
          <w:u w:val="single"/>
        </w:rPr>
        <w:t>Content</w:t>
      </w:r>
      <w:r w:rsidRPr="00B37602">
        <w:rPr>
          <w:rFonts w:ascii="Times New Roman" w:hAnsi="Times New Roman"/>
          <w:b/>
          <w:sz w:val="24"/>
          <w:szCs w:val="24"/>
          <w:u w:val="single"/>
        </w:rPr>
        <w:t xml:space="preserve"> (MAP and PML)</w:t>
      </w:r>
    </w:p>
    <w:p w:rsidR="007F3BD0"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165850">
        <w:rPr>
          <w:rFonts w:ascii="Times New Roman" w:hAnsi="Times New Roman"/>
          <w:sz w:val="24"/>
          <w:szCs w:val="24"/>
        </w:rPr>
        <w:t>One commenter suggested that t</w:t>
      </w:r>
      <w:r w:rsidR="007F3BD0" w:rsidRPr="00D748B7">
        <w:rPr>
          <w:rFonts w:ascii="Times New Roman" w:hAnsi="Times New Roman"/>
          <w:sz w:val="24"/>
          <w:szCs w:val="24"/>
        </w:rPr>
        <w:t xml:space="preserve">he current design of the MAP </w:t>
      </w:r>
      <w:r w:rsidR="00812394">
        <w:rPr>
          <w:rFonts w:ascii="Times New Roman" w:hAnsi="Times New Roman"/>
          <w:sz w:val="24"/>
          <w:szCs w:val="24"/>
        </w:rPr>
        <w:t xml:space="preserve">and PML </w:t>
      </w:r>
      <w:r w:rsidR="007F3BD0" w:rsidRPr="00D748B7">
        <w:rPr>
          <w:rFonts w:ascii="Times New Roman" w:hAnsi="Times New Roman"/>
          <w:sz w:val="24"/>
          <w:szCs w:val="24"/>
        </w:rPr>
        <w:t xml:space="preserve">do not include desired data elements that should be included in the materials. </w:t>
      </w:r>
    </w:p>
    <w:p w:rsidR="007F3BD0"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7F3BD0">
        <w:rPr>
          <w:rFonts w:ascii="Times New Roman" w:hAnsi="Times New Roman"/>
          <w:sz w:val="24"/>
          <w:szCs w:val="24"/>
        </w:rPr>
        <w:t xml:space="preserve">CMS </w:t>
      </w:r>
      <w:r w:rsidR="00165850">
        <w:rPr>
          <w:rFonts w:ascii="Times New Roman" w:hAnsi="Times New Roman"/>
          <w:sz w:val="24"/>
          <w:szCs w:val="24"/>
        </w:rPr>
        <w:t>disagrees with this comment</w:t>
      </w:r>
      <w:r w:rsidR="00426EE1">
        <w:rPr>
          <w:rFonts w:ascii="Times New Roman" w:hAnsi="Times New Roman"/>
          <w:sz w:val="24"/>
          <w:szCs w:val="24"/>
        </w:rPr>
        <w:t xml:space="preserve"> but appreciates the commenter’s desire to provide more information to beneficiaries.  </w:t>
      </w:r>
      <w:r w:rsidR="00165850">
        <w:rPr>
          <w:rFonts w:ascii="Times New Roman" w:hAnsi="Times New Roman"/>
          <w:sz w:val="24"/>
          <w:szCs w:val="24"/>
        </w:rPr>
        <w:t xml:space="preserve">The </w:t>
      </w:r>
      <w:r w:rsidR="00165850" w:rsidRPr="00165850">
        <w:rPr>
          <w:rFonts w:ascii="Times New Roman" w:hAnsi="Times New Roman"/>
          <w:sz w:val="24"/>
          <w:szCs w:val="24"/>
        </w:rPr>
        <w:t xml:space="preserve">standardized format </w:t>
      </w:r>
      <w:r w:rsidR="00426EE1">
        <w:rPr>
          <w:rFonts w:ascii="Times New Roman" w:hAnsi="Times New Roman"/>
          <w:sz w:val="24"/>
          <w:szCs w:val="24"/>
        </w:rPr>
        <w:t xml:space="preserve">to summarize the interactive CMR </w:t>
      </w:r>
      <w:r w:rsidR="00165850">
        <w:rPr>
          <w:rFonts w:ascii="Times New Roman" w:hAnsi="Times New Roman"/>
          <w:sz w:val="24"/>
          <w:szCs w:val="24"/>
        </w:rPr>
        <w:t xml:space="preserve">was developed </w:t>
      </w:r>
      <w:r w:rsidR="00165850" w:rsidRPr="00165850">
        <w:rPr>
          <w:rFonts w:ascii="Times New Roman" w:hAnsi="Times New Roman"/>
          <w:sz w:val="24"/>
          <w:szCs w:val="24"/>
        </w:rPr>
        <w:t>based on extensive research, input from stakeholders</w:t>
      </w:r>
      <w:r w:rsidR="00165850">
        <w:rPr>
          <w:rFonts w:ascii="Times New Roman" w:hAnsi="Times New Roman"/>
          <w:sz w:val="24"/>
          <w:szCs w:val="24"/>
        </w:rPr>
        <w:t>,</w:t>
      </w:r>
      <w:r w:rsidR="00165850" w:rsidRPr="00165850">
        <w:rPr>
          <w:rFonts w:ascii="Times New Roman" w:hAnsi="Times New Roman"/>
          <w:sz w:val="24"/>
          <w:szCs w:val="24"/>
        </w:rPr>
        <w:t xml:space="preserve"> and testing with beneficiaries</w:t>
      </w:r>
      <w:r w:rsidR="00426EE1">
        <w:rPr>
          <w:rFonts w:ascii="Times New Roman" w:hAnsi="Times New Roman"/>
          <w:sz w:val="24"/>
          <w:szCs w:val="24"/>
        </w:rPr>
        <w:t xml:space="preserve">.  </w:t>
      </w:r>
      <w:r w:rsidR="00812394" w:rsidRPr="00A54440">
        <w:rPr>
          <w:rFonts w:ascii="Times New Roman" w:hAnsi="Times New Roman"/>
          <w:sz w:val="24"/>
          <w:szCs w:val="24"/>
        </w:rPr>
        <w:t>The MAP allows flexibility of content in the issue field, and the PML provides an optional field for plans to include other data elements.</w:t>
      </w:r>
      <w:r w:rsidR="00812394">
        <w:rPr>
          <w:rFonts w:ascii="Times New Roman" w:hAnsi="Times New Roman"/>
          <w:sz w:val="24"/>
          <w:szCs w:val="24"/>
        </w:rPr>
        <w:t xml:space="preserve">  </w:t>
      </w:r>
      <w:r w:rsidR="00426EE1">
        <w:rPr>
          <w:rFonts w:ascii="Times New Roman" w:hAnsi="Times New Roman"/>
          <w:sz w:val="24"/>
          <w:szCs w:val="24"/>
        </w:rPr>
        <w:t xml:space="preserve">Plans and providers are </w:t>
      </w:r>
      <w:r w:rsidR="00812394">
        <w:rPr>
          <w:rFonts w:ascii="Times New Roman" w:hAnsi="Times New Roman"/>
          <w:sz w:val="24"/>
          <w:szCs w:val="24"/>
        </w:rPr>
        <w:t xml:space="preserve">also </w:t>
      </w:r>
      <w:r w:rsidR="00426EE1">
        <w:rPr>
          <w:rFonts w:ascii="Times New Roman" w:hAnsi="Times New Roman"/>
          <w:sz w:val="24"/>
          <w:szCs w:val="24"/>
        </w:rPr>
        <w:t xml:space="preserve">encouraged to augment the standardized format with </w:t>
      </w:r>
      <w:r w:rsidR="00812394">
        <w:rPr>
          <w:rFonts w:ascii="Times New Roman" w:hAnsi="Times New Roman"/>
          <w:sz w:val="24"/>
          <w:szCs w:val="24"/>
        </w:rPr>
        <w:t>supplemental</w:t>
      </w:r>
      <w:r w:rsidR="00426EE1">
        <w:rPr>
          <w:rFonts w:ascii="Times New Roman" w:hAnsi="Times New Roman"/>
          <w:sz w:val="24"/>
          <w:szCs w:val="24"/>
        </w:rPr>
        <w:t xml:space="preserve"> information to meet the needs of the beneficiary.  The addition of other</w:t>
      </w:r>
      <w:r w:rsidR="00812394">
        <w:rPr>
          <w:rFonts w:ascii="Times New Roman" w:hAnsi="Times New Roman"/>
          <w:sz w:val="24"/>
          <w:szCs w:val="24"/>
        </w:rPr>
        <w:t xml:space="preserve"> </w:t>
      </w:r>
      <w:r w:rsidR="00A4727D">
        <w:rPr>
          <w:rFonts w:ascii="Times New Roman" w:hAnsi="Times New Roman"/>
          <w:sz w:val="24"/>
          <w:szCs w:val="24"/>
        </w:rPr>
        <w:t>d</w:t>
      </w:r>
      <w:r w:rsidR="00426EE1">
        <w:rPr>
          <w:rFonts w:ascii="Times New Roman" w:hAnsi="Times New Roman"/>
          <w:sz w:val="24"/>
          <w:szCs w:val="24"/>
        </w:rPr>
        <w:t xml:space="preserve">ata elements will be considered for future revisions of the format.  </w:t>
      </w:r>
    </w:p>
    <w:p w:rsidR="007F3BD0" w:rsidRPr="00B37602" w:rsidRDefault="007F3BD0" w:rsidP="00B769AC">
      <w:pPr>
        <w:spacing w:after="120" w:line="240" w:lineRule="auto"/>
        <w:rPr>
          <w:rFonts w:ascii="Times New Roman" w:hAnsi="Times New Roman"/>
          <w:sz w:val="24"/>
          <w:szCs w:val="24"/>
        </w:rPr>
      </w:pPr>
    </w:p>
    <w:p w:rsidR="00D673F9" w:rsidRPr="00B37602" w:rsidRDefault="00D673F9" w:rsidP="00B769AC">
      <w:pPr>
        <w:spacing w:after="120" w:line="240" w:lineRule="auto"/>
        <w:rPr>
          <w:rFonts w:ascii="Times New Roman" w:hAnsi="Times New Roman"/>
          <w:b/>
          <w:sz w:val="24"/>
          <w:szCs w:val="24"/>
          <w:u w:val="single"/>
        </w:rPr>
      </w:pPr>
      <w:r w:rsidRPr="00B37602">
        <w:rPr>
          <w:rFonts w:ascii="Times New Roman" w:hAnsi="Times New Roman"/>
          <w:b/>
          <w:sz w:val="24"/>
          <w:szCs w:val="24"/>
          <w:u w:val="single"/>
        </w:rPr>
        <w:t>Headers and Footers</w:t>
      </w:r>
      <w:r w:rsidR="00B37602">
        <w:rPr>
          <w:rFonts w:ascii="Times New Roman" w:hAnsi="Times New Roman"/>
          <w:b/>
          <w:sz w:val="24"/>
          <w:szCs w:val="24"/>
          <w:u w:val="single"/>
        </w:rPr>
        <w:t xml:space="preserve"> (MAP and PML)</w:t>
      </w:r>
    </w:p>
    <w:p w:rsidR="00B37602"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FA2C83">
        <w:rPr>
          <w:rFonts w:ascii="Times New Roman" w:hAnsi="Times New Roman"/>
          <w:sz w:val="24"/>
          <w:szCs w:val="24"/>
        </w:rPr>
        <w:t xml:space="preserve">A few comments suggested </w:t>
      </w:r>
      <w:r w:rsidR="00F77C48">
        <w:rPr>
          <w:rFonts w:ascii="Times New Roman" w:hAnsi="Times New Roman"/>
          <w:sz w:val="24"/>
          <w:szCs w:val="24"/>
        </w:rPr>
        <w:t xml:space="preserve">requiring </w:t>
      </w:r>
      <w:r w:rsidR="00FA2C83">
        <w:rPr>
          <w:rFonts w:ascii="Times New Roman" w:hAnsi="Times New Roman"/>
          <w:sz w:val="24"/>
          <w:szCs w:val="24"/>
        </w:rPr>
        <w:t>headers and f</w:t>
      </w:r>
      <w:r w:rsidR="00B37602">
        <w:rPr>
          <w:rFonts w:ascii="Times New Roman" w:hAnsi="Times New Roman"/>
          <w:sz w:val="24"/>
          <w:szCs w:val="24"/>
        </w:rPr>
        <w:t xml:space="preserve">ooters </w:t>
      </w:r>
      <w:r w:rsidR="00FA2C83">
        <w:rPr>
          <w:rFonts w:ascii="Times New Roman" w:hAnsi="Times New Roman"/>
          <w:sz w:val="24"/>
          <w:szCs w:val="24"/>
        </w:rPr>
        <w:t xml:space="preserve">only </w:t>
      </w:r>
      <w:r w:rsidR="00B37602">
        <w:rPr>
          <w:rFonts w:ascii="Times New Roman" w:hAnsi="Times New Roman"/>
          <w:sz w:val="24"/>
          <w:szCs w:val="24"/>
        </w:rPr>
        <w:t>once for each d</w:t>
      </w:r>
      <w:r w:rsidR="00FA2C83">
        <w:rPr>
          <w:rFonts w:ascii="Times New Roman" w:hAnsi="Times New Roman"/>
          <w:sz w:val="24"/>
          <w:szCs w:val="24"/>
        </w:rPr>
        <w:t>ocument type: headers on the first page of the MAP and PML</w:t>
      </w:r>
      <w:r w:rsidR="00F77C48">
        <w:rPr>
          <w:rFonts w:ascii="Times New Roman" w:hAnsi="Times New Roman"/>
          <w:sz w:val="24"/>
          <w:szCs w:val="24"/>
        </w:rPr>
        <w:t>, and</w:t>
      </w:r>
      <w:r w:rsidR="00FA2C83">
        <w:rPr>
          <w:rFonts w:ascii="Times New Roman" w:hAnsi="Times New Roman"/>
          <w:sz w:val="24"/>
          <w:szCs w:val="24"/>
        </w:rPr>
        <w:t xml:space="preserve"> footers with plan/provider messaging (e.g., marketing statement, privacy statement) on the last page of the MAP and PML.</w:t>
      </w:r>
    </w:p>
    <w:p w:rsidR="00F95C29" w:rsidRPr="001F599C" w:rsidRDefault="001D34B7" w:rsidP="00F95C29">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D90571">
        <w:rPr>
          <w:rFonts w:ascii="Times New Roman" w:hAnsi="Times New Roman"/>
          <w:sz w:val="24"/>
          <w:szCs w:val="24"/>
        </w:rPr>
        <w:t>CMS agrees with this suggestion</w:t>
      </w:r>
      <w:r w:rsidR="00C1248B">
        <w:rPr>
          <w:rFonts w:ascii="Times New Roman" w:hAnsi="Times New Roman"/>
          <w:sz w:val="24"/>
          <w:szCs w:val="24"/>
        </w:rPr>
        <w:t xml:space="preserve"> except the inclusion of marketing statements</w:t>
      </w:r>
      <w:r w:rsidR="00D90571">
        <w:rPr>
          <w:rFonts w:ascii="Times New Roman" w:hAnsi="Times New Roman"/>
          <w:sz w:val="24"/>
          <w:szCs w:val="24"/>
        </w:rPr>
        <w:t xml:space="preserve">.  </w:t>
      </w:r>
      <w:r w:rsidR="0085457F">
        <w:rPr>
          <w:rFonts w:ascii="Times New Roman" w:hAnsi="Times New Roman"/>
          <w:sz w:val="24"/>
          <w:szCs w:val="24"/>
        </w:rPr>
        <w:t xml:space="preserve">A </w:t>
      </w:r>
      <w:r w:rsidR="00FA2C83">
        <w:rPr>
          <w:rFonts w:ascii="Times New Roman" w:hAnsi="Times New Roman"/>
          <w:sz w:val="24"/>
          <w:szCs w:val="24"/>
        </w:rPr>
        <w:t>header</w:t>
      </w:r>
      <w:r w:rsidR="0085457F">
        <w:rPr>
          <w:rFonts w:ascii="Times New Roman" w:hAnsi="Times New Roman"/>
          <w:sz w:val="24"/>
          <w:szCs w:val="24"/>
        </w:rPr>
        <w:t xml:space="preserve"> </w:t>
      </w:r>
      <w:r w:rsidR="00D90571">
        <w:rPr>
          <w:rFonts w:ascii="Times New Roman" w:hAnsi="Times New Roman"/>
          <w:sz w:val="24"/>
          <w:szCs w:val="24"/>
        </w:rPr>
        <w:t xml:space="preserve">with plan/provider identification </w:t>
      </w:r>
      <w:r w:rsidR="0085457F">
        <w:rPr>
          <w:rFonts w:ascii="Times New Roman" w:hAnsi="Times New Roman"/>
          <w:sz w:val="24"/>
          <w:szCs w:val="24"/>
        </w:rPr>
        <w:t xml:space="preserve">must be included </w:t>
      </w:r>
      <w:r w:rsidR="00D90571">
        <w:rPr>
          <w:rFonts w:ascii="Times New Roman" w:hAnsi="Times New Roman"/>
          <w:sz w:val="24"/>
          <w:szCs w:val="24"/>
        </w:rPr>
        <w:t>on the first page of the BCL, MAP, and PML</w:t>
      </w:r>
      <w:r w:rsidR="0077515A">
        <w:rPr>
          <w:rFonts w:ascii="Times New Roman" w:hAnsi="Times New Roman"/>
          <w:sz w:val="24"/>
          <w:szCs w:val="24"/>
        </w:rPr>
        <w:t>.</w:t>
      </w:r>
      <w:r w:rsidR="00D90571">
        <w:rPr>
          <w:rFonts w:ascii="Times New Roman" w:hAnsi="Times New Roman"/>
          <w:sz w:val="24"/>
          <w:szCs w:val="24"/>
        </w:rPr>
        <w:t xml:space="preserve"> </w:t>
      </w:r>
      <w:r w:rsidR="00DA3E78">
        <w:rPr>
          <w:rFonts w:ascii="Times New Roman" w:hAnsi="Times New Roman"/>
          <w:sz w:val="24"/>
          <w:szCs w:val="24"/>
        </w:rPr>
        <w:t xml:space="preserve">The </w:t>
      </w:r>
      <w:r w:rsidR="0085457F">
        <w:rPr>
          <w:rFonts w:ascii="Times New Roman" w:hAnsi="Times New Roman"/>
          <w:sz w:val="24"/>
          <w:szCs w:val="24"/>
        </w:rPr>
        <w:t xml:space="preserve">CMS-required </w:t>
      </w:r>
      <w:r w:rsidR="00FA2C83">
        <w:rPr>
          <w:rFonts w:ascii="Times New Roman" w:hAnsi="Times New Roman"/>
          <w:sz w:val="24"/>
          <w:szCs w:val="24"/>
        </w:rPr>
        <w:t>footer</w:t>
      </w:r>
      <w:r w:rsidR="00D90571">
        <w:rPr>
          <w:rFonts w:ascii="Times New Roman" w:hAnsi="Times New Roman"/>
          <w:sz w:val="24"/>
          <w:szCs w:val="24"/>
        </w:rPr>
        <w:t xml:space="preserve"> with the CMS form number and OMB approval number </w:t>
      </w:r>
      <w:r w:rsidR="0077515A">
        <w:rPr>
          <w:rFonts w:ascii="Times New Roman" w:hAnsi="Times New Roman"/>
          <w:sz w:val="24"/>
          <w:szCs w:val="24"/>
        </w:rPr>
        <w:t>and the Paperwork Reduction Act statement</w:t>
      </w:r>
      <w:r w:rsidR="009C34BD">
        <w:rPr>
          <w:rFonts w:ascii="Times New Roman" w:hAnsi="Times New Roman"/>
          <w:sz w:val="24"/>
          <w:szCs w:val="24"/>
        </w:rPr>
        <w:t xml:space="preserve"> </w:t>
      </w:r>
      <w:r w:rsidR="00FA2C83">
        <w:rPr>
          <w:rFonts w:ascii="Times New Roman" w:hAnsi="Times New Roman"/>
          <w:sz w:val="24"/>
          <w:szCs w:val="24"/>
        </w:rPr>
        <w:t xml:space="preserve">must be included on </w:t>
      </w:r>
      <w:r w:rsidR="0077515A">
        <w:rPr>
          <w:rFonts w:ascii="Times New Roman" w:hAnsi="Times New Roman"/>
          <w:sz w:val="24"/>
          <w:szCs w:val="24"/>
        </w:rPr>
        <w:t>the pages where indicated.</w:t>
      </w:r>
      <w:r w:rsidR="009C34BD">
        <w:rPr>
          <w:rFonts w:ascii="Times New Roman" w:hAnsi="Times New Roman"/>
          <w:sz w:val="24"/>
          <w:szCs w:val="24"/>
        </w:rPr>
        <w:t xml:space="preserve">  </w:t>
      </w:r>
      <w:r w:rsidR="00D90571">
        <w:rPr>
          <w:rFonts w:ascii="Times New Roman" w:hAnsi="Times New Roman"/>
          <w:sz w:val="24"/>
          <w:szCs w:val="24"/>
        </w:rPr>
        <w:t xml:space="preserve">Plan-specific </w:t>
      </w:r>
      <w:r w:rsidR="00282B3B">
        <w:rPr>
          <w:rFonts w:ascii="Times New Roman" w:hAnsi="Times New Roman"/>
          <w:sz w:val="24"/>
          <w:szCs w:val="24"/>
        </w:rPr>
        <w:t>privacy statements are not required</w:t>
      </w:r>
      <w:r w:rsidR="00DA3E78">
        <w:rPr>
          <w:rFonts w:ascii="Times New Roman" w:hAnsi="Times New Roman"/>
          <w:sz w:val="24"/>
          <w:szCs w:val="24"/>
        </w:rPr>
        <w:t>,</w:t>
      </w:r>
      <w:r w:rsidR="00282B3B">
        <w:rPr>
          <w:rFonts w:ascii="Times New Roman" w:hAnsi="Times New Roman"/>
          <w:sz w:val="24"/>
          <w:szCs w:val="24"/>
        </w:rPr>
        <w:t xml:space="preserve"> but</w:t>
      </w:r>
      <w:r w:rsidR="00DA3E78">
        <w:rPr>
          <w:rFonts w:ascii="Times New Roman" w:hAnsi="Times New Roman"/>
          <w:sz w:val="24"/>
          <w:szCs w:val="24"/>
        </w:rPr>
        <w:t xml:space="preserve"> </w:t>
      </w:r>
      <w:r w:rsidR="00D90571">
        <w:rPr>
          <w:rFonts w:ascii="Times New Roman" w:hAnsi="Times New Roman"/>
          <w:sz w:val="24"/>
          <w:szCs w:val="24"/>
        </w:rPr>
        <w:t xml:space="preserve">may </w:t>
      </w:r>
      <w:r w:rsidR="00282B3B">
        <w:rPr>
          <w:rFonts w:ascii="Times New Roman" w:hAnsi="Times New Roman"/>
          <w:sz w:val="24"/>
          <w:szCs w:val="24"/>
        </w:rPr>
        <w:t>be included</w:t>
      </w:r>
      <w:r w:rsidR="00D90571">
        <w:rPr>
          <w:rFonts w:ascii="Times New Roman" w:hAnsi="Times New Roman"/>
          <w:sz w:val="24"/>
          <w:szCs w:val="24"/>
        </w:rPr>
        <w:t xml:space="preserve"> </w:t>
      </w:r>
      <w:r w:rsidR="00DA3E78">
        <w:rPr>
          <w:rFonts w:ascii="Times New Roman" w:hAnsi="Times New Roman"/>
          <w:sz w:val="24"/>
          <w:szCs w:val="24"/>
        </w:rPr>
        <w:t xml:space="preserve">on the last page of </w:t>
      </w:r>
      <w:r w:rsidR="00C60FAB">
        <w:rPr>
          <w:rFonts w:ascii="Times New Roman" w:hAnsi="Times New Roman"/>
          <w:sz w:val="24"/>
          <w:szCs w:val="24"/>
        </w:rPr>
        <w:t xml:space="preserve">the BCL, MAP, and PML, </w:t>
      </w:r>
      <w:r w:rsidR="00DA3E78">
        <w:rPr>
          <w:rFonts w:ascii="Times New Roman" w:hAnsi="Times New Roman"/>
          <w:sz w:val="24"/>
          <w:szCs w:val="24"/>
        </w:rPr>
        <w:t>above the CMS-required footer and PRA statement</w:t>
      </w:r>
      <w:r w:rsidR="00D90571">
        <w:rPr>
          <w:rFonts w:ascii="Times New Roman" w:hAnsi="Times New Roman"/>
          <w:sz w:val="24"/>
          <w:szCs w:val="24"/>
        </w:rPr>
        <w:t xml:space="preserve">.  </w:t>
      </w:r>
      <w:r w:rsidR="00195FC6" w:rsidRPr="00A54440">
        <w:rPr>
          <w:rFonts w:ascii="Times New Roman" w:hAnsi="Times New Roman"/>
          <w:sz w:val="24"/>
          <w:szCs w:val="24"/>
        </w:rPr>
        <w:t>Marketing messages and other sales information should not appear anywhere in the standardized format</w:t>
      </w:r>
      <w:r w:rsidR="00625074" w:rsidRPr="00A54440">
        <w:rPr>
          <w:rFonts w:ascii="Times New Roman" w:hAnsi="Times New Roman"/>
          <w:sz w:val="24"/>
          <w:szCs w:val="24"/>
        </w:rPr>
        <w:t xml:space="preserve">.  </w:t>
      </w:r>
      <w:r w:rsidR="00F95C29">
        <w:rPr>
          <w:rFonts w:ascii="Times New Roman" w:hAnsi="Times New Roman"/>
          <w:sz w:val="24"/>
          <w:szCs w:val="24"/>
        </w:rPr>
        <w:t xml:space="preserve">CMS will provide </w:t>
      </w:r>
      <w:r w:rsidR="00F95C29" w:rsidRPr="00581CF9">
        <w:rPr>
          <w:rFonts w:ascii="Times New Roman" w:hAnsi="Times New Roman"/>
          <w:sz w:val="24"/>
          <w:szCs w:val="24"/>
        </w:rPr>
        <w:t>further clarifi</w:t>
      </w:r>
      <w:r w:rsidR="00F95C29">
        <w:rPr>
          <w:rFonts w:ascii="Times New Roman" w:hAnsi="Times New Roman"/>
          <w:sz w:val="24"/>
          <w:szCs w:val="24"/>
        </w:rPr>
        <w:t xml:space="preserve">cation in </w:t>
      </w:r>
      <w:r w:rsidR="00F95C29" w:rsidRPr="00581CF9">
        <w:rPr>
          <w:rFonts w:ascii="Times New Roman" w:hAnsi="Times New Roman"/>
          <w:sz w:val="24"/>
          <w:szCs w:val="24"/>
        </w:rPr>
        <w:t>the guidance for users.</w:t>
      </w:r>
    </w:p>
    <w:p w:rsidR="00D673F9" w:rsidRPr="00B37602" w:rsidRDefault="00D673F9" w:rsidP="00B769AC">
      <w:pPr>
        <w:spacing w:after="120" w:line="240" w:lineRule="auto"/>
        <w:rPr>
          <w:rFonts w:ascii="Times New Roman" w:hAnsi="Times New Roman"/>
          <w:sz w:val="24"/>
          <w:szCs w:val="24"/>
        </w:rPr>
      </w:pPr>
    </w:p>
    <w:p w:rsidR="00D673F9" w:rsidRPr="00B37602" w:rsidRDefault="006F01E2" w:rsidP="00B769AC">
      <w:pPr>
        <w:spacing w:after="120" w:line="240" w:lineRule="auto"/>
        <w:rPr>
          <w:rFonts w:ascii="Times New Roman" w:hAnsi="Times New Roman"/>
          <w:b/>
          <w:sz w:val="24"/>
          <w:szCs w:val="24"/>
          <w:u w:val="single"/>
        </w:rPr>
      </w:pPr>
      <w:r w:rsidRPr="00B37602">
        <w:rPr>
          <w:rFonts w:ascii="Times New Roman" w:hAnsi="Times New Roman"/>
          <w:b/>
          <w:sz w:val="24"/>
          <w:szCs w:val="24"/>
          <w:u w:val="single"/>
        </w:rPr>
        <w:t>Beneficiary Identifiers (MAP and PML)</w:t>
      </w:r>
    </w:p>
    <w:p w:rsidR="007F3BD0"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FA2C83">
        <w:rPr>
          <w:rFonts w:ascii="Times New Roman" w:hAnsi="Times New Roman"/>
          <w:sz w:val="24"/>
          <w:szCs w:val="24"/>
        </w:rPr>
        <w:t xml:space="preserve">Two </w:t>
      </w:r>
      <w:proofErr w:type="spellStart"/>
      <w:r w:rsidR="00FA2C83">
        <w:rPr>
          <w:rFonts w:ascii="Times New Roman" w:hAnsi="Times New Roman"/>
          <w:sz w:val="24"/>
          <w:szCs w:val="24"/>
        </w:rPr>
        <w:t>commenters</w:t>
      </w:r>
      <w:proofErr w:type="spellEnd"/>
      <w:r w:rsidR="007F3BD0" w:rsidRPr="00D748B7">
        <w:rPr>
          <w:rFonts w:ascii="Times New Roman" w:hAnsi="Times New Roman"/>
          <w:sz w:val="24"/>
          <w:szCs w:val="24"/>
        </w:rPr>
        <w:t xml:space="preserve"> recommend</w:t>
      </w:r>
      <w:r w:rsidR="00FA2C83">
        <w:rPr>
          <w:rFonts w:ascii="Times New Roman" w:hAnsi="Times New Roman"/>
          <w:sz w:val="24"/>
          <w:szCs w:val="24"/>
        </w:rPr>
        <w:t>ed</w:t>
      </w:r>
      <w:r w:rsidR="007F3BD0" w:rsidRPr="00D748B7">
        <w:rPr>
          <w:rFonts w:ascii="Times New Roman" w:hAnsi="Times New Roman"/>
          <w:sz w:val="24"/>
          <w:szCs w:val="24"/>
        </w:rPr>
        <w:t xml:space="preserve"> creating a separate box/section at the top of the MAP</w:t>
      </w:r>
      <w:r w:rsidR="00FA2C83">
        <w:rPr>
          <w:rFonts w:ascii="Times New Roman" w:hAnsi="Times New Roman"/>
          <w:sz w:val="24"/>
          <w:szCs w:val="24"/>
        </w:rPr>
        <w:t xml:space="preserve"> and PML</w:t>
      </w:r>
      <w:r w:rsidR="007F3BD0" w:rsidRPr="00D748B7">
        <w:rPr>
          <w:rFonts w:ascii="Times New Roman" w:hAnsi="Times New Roman"/>
          <w:sz w:val="24"/>
          <w:szCs w:val="24"/>
        </w:rPr>
        <w:t xml:space="preserve"> highlighting the key member identifiers (</w:t>
      </w:r>
      <w:r w:rsidR="00F77C48">
        <w:rPr>
          <w:rFonts w:ascii="Times New Roman" w:hAnsi="Times New Roman"/>
          <w:sz w:val="24"/>
          <w:szCs w:val="24"/>
        </w:rPr>
        <w:t xml:space="preserve">e.g., </w:t>
      </w:r>
      <w:r w:rsidR="007F3BD0" w:rsidRPr="00D748B7">
        <w:rPr>
          <w:rFonts w:ascii="Times New Roman" w:hAnsi="Times New Roman"/>
          <w:sz w:val="24"/>
          <w:szCs w:val="24"/>
        </w:rPr>
        <w:t xml:space="preserve">name, </w:t>
      </w:r>
      <w:r w:rsidR="00F77C48">
        <w:rPr>
          <w:rFonts w:ascii="Times New Roman" w:hAnsi="Times New Roman"/>
          <w:sz w:val="24"/>
          <w:szCs w:val="24"/>
        </w:rPr>
        <w:t>date of birth</w:t>
      </w:r>
      <w:r w:rsidR="007F3BD0" w:rsidRPr="00D748B7">
        <w:rPr>
          <w:rFonts w:ascii="Times New Roman" w:hAnsi="Times New Roman"/>
          <w:sz w:val="24"/>
          <w:szCs w:val="24"/>
        </w:rPr>
        <w:t xml:space="preserve">, member ID number). </w:t>
      </w:r>
    </w:p>
    <w:p w:rsidR="00FF2650"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7F3BD0">
        <w:rPr>
          <w:rFonts w:ascii="Times New Roman" w:hAnsi="Times New Roman"/>
          <w:sz w:val="24"/>
          <w:szCs w:val="24"/>
        </w:rPr>
        <w:t>The standardized format has been revised to require only member name and date of birth</w:t>
      </w:r>
      <w:r w:rsidR="00637F0C">
        <w:rPr>
          <w:rFonts w:ascii="Times New Roman" w:hAnsi="Times New Roman"/>
          <w:sz w:val="24"/>
          <w:szCs w:val="24"/>
        </w:rPr>
        <w:t xml:space="preserve">. </w:t>
      </w:r>
      <w:r w:rsidR="0085457F">
        <w:rPr>
          <w:rFonts w:ascii="Times New Roman" w:hAnsi="Times New Roman"/>
          <w:sz w:val="24"/>
          <w:szCs w:val="24"/>
        </w:rPr>
        <w:t xml:space="preserve"> </w:t>
      </w:r>
      <w:r w:rsidR="007F3BD0">
        <w:rPr>
          <w:rFonts w:ascii="Times New Roman" w:hAnsi="Times New Roman"/>
          <w:sz w:val="24"/>
          <w:szCs w:val="24"/>
        </w:rPr>
        <w:t>T</w:t>
      </w:r>
      <w:r w:rsidR="00FA2C83">
        <w:rPr>
          <w:rFonts w:ascii="Times New Roman" w:hAnsi="Times New Roman"/>
          <w:sz w:val="24"/>
          <w:szCs w:val="24"/>
        </w:rPr>
        <w:t>o improve readability, this information is now included in a text box</w:t>
      </w:r>
      <w:r w:rsidR="0085457F">
        <w:rPr>
          <w:rFonts w:ascii="Times New Roman" w:hAnsi="Times New Roman"/>
          <w:sz w:val="24"/>
          <w:szCs w:val="24"/>
        </w:rPr>
        <w:t xml:space="preserve"> on the MAP and PML.  Additional space is available to include </w:t>
      </w:r>
      <w:r w:rsidR="00A4727D">
        <w:rPr>
          <w:rFonts w:ascii="Times New Roman" w:hAnsi="Times New Roman"/>
          <w:sz w:val="24"/>
          <w:szCs w:val="24"/>
        </w:rPr>
        <w:t>other</w:t>
      </w:r>
      <w:r w:rsidR="0085457F">
        <w:rPr>
          <w:rFonts w:ascii="Times New Roman" w:hAnsi="Times New Roman"/>
          <w:sz w:val="24"/>
          <w:szCs w:val="24"/>
        </w:rPr>
        <w:t xml:space="preserve"> member identifiers on the BCL.</w:t>
      </w:r>
    </w:p>
    <w:p w:rsidR="006F01E2" w:rsidRDefault="006F01E2" w:rsidP="00B769AC">
      <w:pPr>
        <w:spacing w:after="120" w:line="240" w:lineRule="auto"/>
        <w:rPr>
          <w:rFonts w:ascii="Times New Roman" w:hAnsi="Times New Roman"/>
          <w:sz w:val="24"/>
          <w:szCs w:val="24"/>
        </w:rPr>
      </w:pPr>
    </w:p>
    <w:p w:rsidR="0072245D" w:rsidRPr="00D76A12" w:rsidRDefault="00D76A12" w:rsidP="00B769AC">
      <w:pPr>
        <w:spacing w:after="120" w:line="240" w:lineRule="auto"/>
        <w:rPr>
          <w:rFonts w:ascii="Times New Roman" w:hAnsi="Times New Roman"/>
          <w:b/>
          <w:sz w:val="24"/>
          <w:szCs w:val="24"/>
          <w:u w:val="single"/>
        </w:rPr>
      </w:pPr>
      <w:r w:rsidRPr="00D76A12">
        <w:rPr>
          <w:rFonts w:ascii="Times New Roman" w:hAnsi="Times New Roman"/>
          <w:b/>
          <w:sz w:val="24"/>
          <w:szCs w:val="24"/>
          <w:u w:val="single"/>
        </w:rPr>
        <w:t>Other Comments</w:t>
      </w:r>
    </w:p>
    <w:p w:rsidR="00D76A12" w:rsidRPr="00B91C54" w:rsidRDefault="00B46376" w:rsidP="00D76A12">
      <w:pPr>
        <w:spacing w:after="120" w:line="240" w:lineRule="auto"/>
        <w:rPr>
          <w:rFonts w:ascii="Times New Roman" w:hAnsi="Times New Roman"/>
          <w:sz w:val="24"/>
          <w:szCs w:val="24"/>
        </w:rPr>
      </w:pPr>
      <w:r w:rsidRPr="00B91C54">
        <w:rPr>
          <w:rFonts w:ascii="Times New Roman" w:hAnsi="Times New Roman"/>
          <w:sz w:val="24"/>
          <w:szCs w:val="24"/>
          <w:u w:val="single"/>
        </w:rPr>
        <w:t>Comment:</w:t>
      </w:r>
      <w:r w:rsidRPr="00B91C54">
        <w:rPr>
          <w:rFonts w:ascii="Times New Roman" w:hAnsi="Times New Roman"/>
          <w:sz w:val="24"/>
          <w:szCs w:val="24"/>
        </w:rPr>
        <w:t xml:space="preserve">  </w:t>
      </w:r>
      <w:r w:rsidR="00D76A12" w:rsidRPr="00B91C54">
        <w:rPr>
          <w:rFonts w:ascii="Times New Roman" w:hAnsi="Times New Roman"/>
          <w:sz w:val="24"/>
          <w:szCs w:val="24"/>
        </w:rPr>
        <w:t xml:space="preserve">One commenter suggested </w:t>
      </w:r>
      <w:r w:rsidR="00F77C48" w:rsidRPr="00B91C54">
        <w:rPr>
          <w:rFonts w:ascii="Times New Roman" w:hAnsi="Times New Roman"/>
          <w:sz w:val="24"/>
          <w:szCs w:val="24"/>
        </w:rPr>
        <w:t xml:space="preserve">that </w:t>
      </w:r>
      <w:r w:rsidR="00D76A12" w:rsidRPr="00B91C54">
        <w:rPr>
          <w:rFonts w:ascii="Times New Roman" w:hAnsi="Times New Roman"/>
          <w:sz w:val="24"/>
          <w:szCs w:val="24"/>
        </w:rPr>
        <w:t xml:space="preserve">it may be challenging for some participants to add to the </w:t>
      </w:r>
      <w:r w:rsidR="00F77C48" w:rsidRPr="00B91C54">
        <w:rPr>
          <w:rFonts w:ascii="Times New Roman" w:hAnsi="Times New Roman"/>
          <w:sz w:val="24"/>
          <w:szCs w:val="24"/>
        </w:rPr>
        <w:t>PML</w:t>
      </w:r>
      <w:r w:rsidR="00D76A12" w:rsidRPr="00B91C54">
        <w:rPr>
          <w:rFonts w:ascii="Times New Roman" w:hAnsi="Times New Roman"/>
          <w:sz w:val="24"/>
          <w:szCs w:val="24"/>
        </w:rPr>
        <w:t xml:space="preserve"> or bring the </w:t>
      </w:r>
      <w:r w:rsidR="00F77C48" w:rsidRPr="00B91C54">
        <w:rPr>
          <w:rFonts w:ascii="Times New Roman" w:hAnsi="Times New Roman"/>
          <w:sz w:val="24"/>
          <w:szCs w:val="24"/>
        </w:rPr>
        <w:t>MAP</w:t>
      </w:r>
      <w:r w:rsidR="00D76A12" w:rsidRPr="00B91C54">
        <w:rPr>
          <w:rFonts w:ascii="Times New Roman" w:hAnsi="Times New Roman"/>
          <w:sz w:val="24"/>
          <w:szCs w:val="24"/>
        </w:rPr>
        <w:t xml:space="preserve"> with them to the hospital or </w:t>
      </w:r>
      <w:r w:rsidR="00F77C48" w:rsidRPr="00B91C54">
        <w:rPr>
          <w:rFonts w:ascii="Times New Roman" w:hAnsi="Times New Roman"/>
          <w:sz w:val="24"/>
          <w:szCs w:val="24"/>
        </w:rPr>
        <w:t>emergency room</w:t>
      </w:r>
      <w:r w:rsidR="00D76A12" w:rsidRPr="00B91C54">
        <w:rPr>
          <w:rFonts w:ascii="Times New Roman" w:hAnsi="Times New Roman"/>
          <w:sz w:val="24"/>
          <w:szCs w:val="24"/>
        </w:rPr>
        <w:t>. The text should emphasize that these documents are intended as a helpful tool but are not a mandatory exercise.</w:t>
      </w:r>
    </w:p>
    <w:p w:rsidR="00D76A12" w:rsidRPr="00D76A12" w:rsidRDefault="001D34B7" w:rsidP="00D76A12">
      <w:pPr>
        <w:spacing w:after="120" w:line="240" w:lineRule="auto"/>
        <w:rPr>
          <w:rFonts w:ascii="Times New Roman" w:hAnsi="Times New Roman"/>
          <w:sz w:val="24"/>
          <w:szCs w:val="24"/>
        </w:rPr>
      </w:pPr>
      <w:r w:rsidRPr="00B91C54">
        <w:rPr>
          <w:rFonts w:ascii="Times New Roman" w:hAnsi="Times New Roman"/>
          <w:sz w:val="24"/>
          <w:szCs w:val="24"/>
          <w:u w:val="single"/>
        </w:rPr>
        <w:lastRenderedPageBreak/>
        <w:t>Response:</w:t>
      </w:r>
      <w:r w:rsidRPr="00B91C54">
        <w:rPr>
          <w:rFonts w:ascii="Times New Roman" w:hAnsi="Times New Roman"/>
          <w:sz w:val="24"/>
          <w:szCs w:val="24"/>
        </w:rPr>
        <w:t xml:space="preserve">  </w:t>
      </w:r>
      <w:r w:rsidR="00B91C54" w:rsidRPr="00B91C54">
        <w:rPr>
          <w:rFonts w:ascii="Times New Roman" w:hAnsi="Times New Roman"/>
          <w:sz w:val="24"/>
          <w:szCs w:val="24"/>
        </w:rPr>
        <w:t>The documents e</w:t>
      </w:r>
      <w:r w:rsidR="00B411BD" w:rsidRPr="00B91C54">
        <w:rPr>
          <w:rFonts w:ascii="Times New Roman" w:hAnsi="Times New Roman"/>
          <w:sz w:val="24"/>
          <w:szCs w:val="24"/>
        </w:rPr>
        <w:t>ncourage program participants to use the form</w:t>
      </w:r>
      <w:r w:rsidR="00B91C54" w:rsidRPr="00B91C54">
        <w:rPr>
          <w:rFonts w:ascii="Times New Roman" w:hAnsi="Times New Roman"/>
          <w:sz w:val="24"/>
          <w:szCs w:val="24"/>
        </w:rPr>
        <w:t xml:space="preserve">s as helpful tools and do not indicate that it is mandatory.  CMS </w:t>
      </w:r>
      <w:r w:rsidR="00B411BD" w:rsidRPr="00B91C54">
        <w:rPr>
          <w:rFonts w:ascii="Times New Roman" w:hAnsi="Times New Roman"/>
          <w:sz w:val="24"/>
          <w:szCs w:val="24"/>
        </w:rPr>
        <w:t xml:space="preserve">does not see the need to specifically state that </w:t>
      </w:r>
      <w:r w:rsidR="00B91C54" w:rsidRPr="00B91C54">
        <w:rPr>
          <w:rFonts w:ascii="Times New Roman" w:hAnsi="Times New Roman"/>
          <w:sz w:val="24"/>
          <w:szCs w:val="24"/>
        </w:rPr>
        <w:t xml:space="preserve">the suggested </w:t>
      </w:r>
      <w:r w:rsidR="00B411BD" w:rsidRPr="00B91C54">
        <w:rPr>
          <w:rFonts w:ascii="Times New Roman" w:hAnsi="Times New Roman"/>
          <w:sz w:val="24"/>
          <w:szCs w:val="24"/>
        </w:rPr>
        <w:t>actions and plans are not mandatory</w:t>
      </w:r>
      <w:r w:rsidR="00B91C54" w:rsidRPr="00B91C54">
        <w:rPr>
          <w:rFonts w:ascii="Times New Roman" w:hAnsi="Times New Roman"/>
          <w:sz w:val="24"/>
          <w:szCs w:val="24"/>
        </w:rPr>
        <w:t xml:space="preserve">.  The voluntary nature of the MTM program is included in other program documents. </w:t>
      </w:r>
    </w:p>
    <w:p w:rsidR="00D76A12" w:rsidRPr="00D76A12" w:rsidRDefault="00B46376" w:rsidP="00D76A12">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D76A12">
        <w:rPr>
          <w:rFonts w:ascii="Times New Roman" w:hAnsi="Times New Roman"/>
          <w:sz w:val="24"/>
          <w:szCs w:val="24"/>
        </w:rPr>
        <w:t>One commenter asked for clarification about whether there are space/character limitation</w:t>
      </w:r>
      <w:r w:rsidR="00F77C48">
        <w:rPr>
          <w:rFonts w:ascii="Times New Roman" w:hAnsi="Times New Roman"/>
          <w:sz w:val="24"/>
          <w:szCs w:val="24"/>
        </w:rPr>
        <w:t>s</w:t>
      </w:r>
      <w:r w:rsidR="00D76A12">
        <w:rPr>
          <w:rFonts w:ascii="Times New Roman" w:hAnsi="Times New Roman"/>
          <w:sz w:val="24"/>
          <w:szCs w:val="24"/>
        </w:rPr>
        <w:t xml:space="preserve"> for the fields to be populated in the standardized format.</w:t>
      </w:r>
    </w:p>
    <w:p w:rsidR="00D76A12" w:rsidRPr="00D76A12" w:rsidRDefault="001D34B7" w:rsidP="00D76A12">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F24C83">
        <w:rPr>
          <w:rFonts w:ascii="Times New Roman" w:hAnsi="Times New Roman"/>
          <w:sz w:val="24"/>
          <w:szCs w:val="24"/>
        </w:rPr>
        <w:t xml:space="preserve">CMS </w:t>
      </w:r>
      <w:r w:rsidR="004D02BC">
        <w:rPr>
          <w:rFonts w:ascii="Times New Roman" w:hAnsi="Times New Roman"/>
          <w:sz w:val="24"/>
          <w:szCs w:val="24"/>
        </w:rPr>
        <w:t>will not place space or number of character limitations for data to be entered into the standardized format.  A 14-point serif font is required for content of the BCL, MAP, and PML</w:t>
      </w:r>
      <w:r w:rsidR="00A4727D">
        <w:rPr>
          <w:rFonts w:ascii="Times New Roman" w:hAnsi="Times New Roman"/>
          <w:sz w:val="24"/>
          <w:szCs w:val="24"/>
        </w:rPr>
        <w:t>, and minimum sizes are required for fields that beneficiaries will complete.</w:t>
      </w:r>
      <w:r w:rsidR="004E7AEB">
        <w:rPr>
          <w:rFonts w:ascii="Times New Roman" w:hAnsi="Times New Roman"/>
          <w:sz w:val="24"/>
          <w:szCs w:val="24"/>
        </w:rPr>
        <w:t xml:space="preserve">  CMS intends to develop a guidance document that will supplement the “in form” instructions for completion of the format.</w:t>
      </w:r>
      <w:r w:rsidR="004D02BC">
        <w:rPr>
          <w:rFonts w:ascii="Times New Roman" w:hAnsi="Times New Roman"/>
          <w:sz w:val="24"/>
          <w:szCs w:val="24"/>
        </w:rPr>
        <w:t xml:space="preserve">  </w:t>
      </w:r>
    </w:p>
    <w:p w:rsidR="00B27957" w:rsidRPr="00B27957" w:rsidRDefault="00B46376" w:rsidP="00B27957">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B27957">
        <w:rPr>
          <w:rFonts w:ascii="Times New Roman" w:hAnsi="Times New Roman"/>
          <w:sz w:val="24"/>
          <w:szCs w:val="24"/>
        </w:rPr>
        <w:t xml:space="preserve">Because </w:t>
      </w:r>
      <w:r w:rsidR="00F77C48">
        <w:rPr>
          <w:rFonts w:ascii="Times New Roman" w:hAnsi="Times New Roman"/>
          <w:sz w:val="24"/>
          <w:szCs w:val="24"/>
        </w:rPr>
        <w:t>the MTM program</w:t>
      </w:r>
      <w:r w:rsidR="00B27957">
        <w:rPr>
          <w:rFonts w:ascii="Times New Roman" w:hAnsi="Times New Roman"/>
          <w:sz w:val="24"/>
          <w:szCs w:val="24"/>
        </w:rPr>
        <w:t xml:space="preserve"> is delivered on an opt-out basis, the notice should inform participants that their participation in the program will not be used in any way to their detriment by their Part D plan</w:t>
      </w:r>
      <w:r w:rsidR="00637F0C">
        <w:rPr>
          <w:rFonts w:ascii="Times New Roman" w:hAnsi="Times New Roman"/>
          <w:sz w:val="24"/>
          <w:szCs w:val="24"/>
        </w:rPr>
        <w:t>.</w:t>
      </w:r>
      <w:r w:rsidR="00A4727D">
        <w:rPr>
          <w:rFonts w:ascii="Times New Roman" w:hAnsi="Times New Roman"/>
          <w:sz w:val="24"/>
          <w:szCs w:val="24"/>
        </w:rPr>
        <w:t xml:space="preserve"> </w:t>
      </w:r>
      <w:r w:rsidR="00637F0C">
        <w:rPr>
          <w:rFonts w:ascii="Times New Roman" w:hAnsi="Times New Roman"/>
          <w:sz w:val="24"/>
          <w:szCs w:val="24"/>
        </w:rPr>
        <w:t xml:space="preserve"> </w:t>
      </w:r>
      <w:r w:rsidR="00B27957">
        <w:rPr>
          <w:rFonts w:ascii="Times New Roman" w:hAnsi="Times New Roman"/>
          <w:sz w:val="24"/>
          <w:szCs w:val="24"/>
        </w:rPr>
        <w:t xml:space="preserve">For example, MTM should not be used </w:t>
      </w:r>
      <w:r w:rsidR="00F8038F">
        <w:rPr>
          <w:rFonts w:ascii="Times New Roman" w:hAnsi="Times New Roman"/>
          <w:sz w:val="24"/>
          <w:szCs w:val="24"/>
        </w:rPr>
        <w:t>to switch a participant to a different drug in the absence of a consultation between the prescriber and patient</w:t>
      </w:r>
    </w:p>
    <w:p w:rsidR="00BB462A" w:rsidRDefault="001D34B7" w:rsidP="00BB462A">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D92E4C">
        <w:rPr>
          <w:rFonts w:ascii="Times New Roman" w:hAnsi="Times New Roman"/>
          <w:sz w:val="24"/>
          <w:szCs w:val="24"/>
        </w:rPr>
        <w:t>CMS disagrees with this comment.  The standardized format is a summary of the CMR, not a notice about the MTM program.  Although th</w:t>
      </w:r>
      <w:r w:rsidR="00A4727D">
        <w:rPr>
          <w:rFonts w:ascii="Times New Roman" w:hAnsi="Times New Roman"/>
          <w:sz w:val="24"/>
          <w:szCs w:val="24"/>
        </w:rPr>
        <w:t>e</w:t>
      </w:r>
      <w:r w:rsidR="00D92E4C">
        <w:rPr>
          <w:rFonts w:ascii="Times New Roman" w:hAnsi="Times New Roman"/>
          <w:sz w:val="24"/>
          <w:szCs w:val="24"/>
        </w:rPr>
        <w:t xml:space="preserve"> message </w:t>
      </w:r>
      <w:r w:rsidR="00A4727D">
        <w:rPr>
          <w:rFonts w:ascii="Times New Roman" w:hAnsi="Times New Roman"/>
          <w:sz w:val="24"/>
          <w:szCs w:val="24"/>
        </w:rPr>
        <w:t xml:space="preserve">that participation in the MTM program will not be </w:t>
      </w:r>
      <w:r w:rsidR="00AB7EA0">
        <w:rPr>
          <w:rFonts w:ascii="Times New Roman" w:hAnsi="Times New Roman"/>
          <w:sz w:val="24"/>
          <w:szCs w:val="24"/>
        </w:rPr>
        <w:t xml:space="preserve">used to the beneficiary’s detriment by their Part D Plan </w:t>
      </w:r>
      <w:r w:rsidR="00D92E4C">
        <w:rPr>
          <w:rFonts w:ascii="Times New Roman" w:hAnsi="Times New Roman"/>
          <w:sz w:val="24"/>
          <w:szCs w:val="24"/>
        </w:rPr>
        <w:t>may be r</w:t>
      </w:r>
      <w:r w:rsidR="007D3EA3">
        <w:rPr>
          <w:rFonts w:ascii="Times New Roman" w:hAnsi="Times New Roman"/>
          <w:sz w:val="24"/>
          <w:szCs w:val="24"/>
        </w:rPr>
        <w:t xml:space="preserve">einforced </w:t>
      </w:r>
      <w:r w:rsidR="00D92E4C">
        <w:rPr>
          <w:rFonts w:ascii="Times New Roman" w:hAnsi="Times New Roman"/>
          <w:sz w:val="24"/>
          <w:szCs w:val="24"/>
        </w:rPr>
        <w:t>during</w:t>
      </w:r>
      <w:r w:rsidR="00AB7EA0">
        <w:rPr>
          <w:rFonts w:ascii="Times New Roman" w:hAnsi="Times New Roman"/>
          <w:sz w:val="24"/>
          <w:szCs w:val="24"/>
        </w:rPr>
        <w:t xml:space="preserve"> some </w:t>
      </w:r>
      <w:r w:rsidR="007D3EA3">
        <w:rPr>
          <w:rFonts w:ascii="Times New Roman" w:hAnsi="Times New Roman"/>
          <w:sz w:val="24"/>
          <w:szCs w:val="24"/>
        </w:rPr>
        <w:t>CMR</w:t>
      </w:r>
      <w:r w:rsidR="00AB7EA0">
        <w:rPr>
          <w:rFonts w:ascii="Times New Roman" w:hAnsi="Times New Roman"/>
          <w:sz w:val="24"/>
          <w:szCs w:val="24"/>
        </w:rPr>
        <w:t>s</w:t>
      </w:r>
      <w:r w:rsidR="007D3EA3">
        <w:rPr>
          <w:rFonts w:ascii="Times New Roman" w:hAnsi="Times New Roman"/>
          <w:sz w:val="24"/>
          <w:szCs w:val="24"/>
        </w:rPr>
        <w:t xml:space="preserve">, </w:t>
      </w:r>
      <w:r w:rsidR="00A4727D">
        <w:rPr>
          <w:rFonts w:ascii="Times New Roman" w:hAnsi="Times New Roman"/>
          <w:sz w:val="24"/>
          <w:szCs w:val="24"/>
        </w:rPr>
        <w:t xml:space="preserve">CMS does not see the </w:t>
      </w:r>
      <w:r w:rsidR="007D3EA3">
        <w:rPr>
          <w:rFonts w:ascii="Times New Roman" w:hAnsi="Times New Roman"/>
          <w:sz w:val="24"/>
          <w:szCs w:val="24"/>
        </w:rPr>
        <w:t xml:space="preserve">need to </w:t>
      </w:r>
      <w:r w:rsidR="00A4727D">
        <w:rPr>
          <w:rFonts w:ascii="Times New Roman" w:hAnsi="Times New Roman"/>
          <w:sz w:val="24"/>
          <w:szCs w:val="24"/>
        </w:rPr>
        <w:t xml:space="preserve">include it as a </w:t>
      </w:r>
      <w:r w:rsidR="00D92E4C">
        <w:rPr>
          <w:rFonts w:ascii="Times New Roman" w:hAnsi="Times New Roman"/>
          <w:sz w:val="24"/>
          <w:szCs w:val="24"/>
        </w:rPr>
        <w:t xml:space="preserve">required element of the </w:t>
      </w:r>
      <w:r w:rsidR="007D3EA3">
        <w:rPr>
          <w:rFonts w:ascii="Times New Roman" w:hAnsi="Times New Roman"/>
          <w:sz w:val="24"/>
          <w:szCs w:val="24"/>
        </w:rPr>
        <w:t>standardized format.</w:t>
      </w:r>
      <w:r w:rsidR="00BB462A">
        <w:rPr>
          <w:rFonts w:ascii="Times New Roman" w:hAnsi="Times New Roman"/>
          <w:sz w:val="24"/>
          <w:szCs w:val="24"/>
        </w:rPr>
        <w:t xml:space="preserve">  Furthermore, the Affordable Care Act specifies that the CMR </w:t>
      </w:r>
      <w:r w:rsidR="00BB462A" w:rsidRPr="00BB462A">
        <w:rPr>
          <w:rFonts w:ascii="Times New Roman" w:hAnsi="Times New Roman"/>
          <w:sz w:val="24"/>
          <w:szCs w:val="24"/>
        </w:rPr>
        <w:t>shall include a review of the individual’s</w:t>
      </w:r>
      <w:r w:rsidR="00714821">
        <w:rPr>
          <w:rFonts w:ascii="Times New Roman" w:hAnsi="Times New Roman"/>
          <w:sz w:val="24"/>
          <w:szCs w:val="24"/>
        </w:rPr>
        <w:t xml:space="preserve"> </w:t>
      </w:r>
      <w:r w:rsidR="00BB462A" w:rsidRPr="00BB462A">
        <w:rPr>
          <w:rFonts w:ascii="Times New Roman" w:hAnsi="Times New Roman"/>
          <w:sz w:val="24"/>
          <w:szCs w:val="24"/>
        </w:rPr>
        <w:t>medications and may result in the creation of a</w:t>
      </w:r>
      <w:r w:rsidR="00BB462A">
        <w:rPr>
          <w:rFonts w:ascii="Times New Roman" w:hAnsi="Times New Roman"/>
          <w:sz w:val="24"/>
          <w:szCs w:val="24"/>
        </w:rPr>
        <w:t xml:space="preserve"> </w:t>
      </w:r>
      <w:r w:rsidR="00BB462A" w:rsidRPr="00BB462A">
        <w:rPr>
          <w:rFonts w:ascii="Times New Roman" w:hAnsi="Times New Roman"/>
          <w:sz w:val="24"/>
          <w:szCs w:val="24"/>
        </w:rPr>
        <w:t>recommended medication action plan or other</w:t>
      </w:r>
      <w:r w:rsidR="00BB462A">
        <w:rPr>
          <w:rFonts w:ascii="Times New Roman" w:hAnsi="Times New Roman"/>
          <w:sz w:val="24"/>
          <w:szCs w:val="24"/>
        </w:rPr>
        <w:t xml:space="preserve"> </w:t>
      </w:r>
      <w:r w:rsidR="00BB462A" w:rsidRPr="00BB462A">
        <w:rPr>
          <w:rFonts w:ascii="Times New Roman" w:hAnsi="Times New Roman"/>
          <w:sz w:val="24"/>
          <w:szCs w:val="24"/>
        </w:rPr>
        <w:t>actions in consultation with the individual and</w:t>
      </w:r>
      <w:r w:rsidR="00BB462A">
        <w:rPr>
          <w:rFonts w:ascii="Times New Roman" w:hAnsi="Times New Roman"/>
          <w:sz w:val="24"/>
          <w:szCs w:val="24"/>
        </w:rPr>
        <w:t xml:space="preserve"> </w:t>
      </w:r>
      <w:r w:rsidR="00BB462A" w:rsidRPr="00BB462A">
        <w:rPr>
          <w:rFonts w:ascii="Times New Roman" w:hAnsi="Times New Roman"/>
          <w:sz w:val="24"/>
          <w:szCs w:val="24"/>
        </w:rPr>
        <w:t>with input from the prescriber</w:t>
      </w:r>
      <w:r w:rsidR="00BB462A">
        <w:rPr>
          <w:rFonts w:ascii="Times New Roman" w:hAnsi="Times New Roman"/>
          <w:sz w:val="24"/>
          <w:szCs w:val="24"/>
        </w:rPr>
        <w:t xml:space="preserve">.  </w:t>
      </w:r>
    </w:p>
    <w:p w:rsidR="00F8038F" w:rsidRPr="00F8038F" w:rsidRDefault="00B46376" w:rsidP="00F8038F">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D92E4C">
        <w:rPr>
          <w:rFonts w:ascii="Times New Roman" w:hAnsi="Times New Roman"/>
          <w:sz w:val="24"/>
          <w:szCs w:val="24"/>
        </w:rPr>
        <w:t xml:space="preserve">One </w:t>
      </w:r>
      <w:proofErr w:type="spellStart"/>
      <w:r w:rsidR="00D92E4C">
        <w:rPr>
          <w:rFonts w:ascii="Times New Roman" w:hAnsi="Times New Roman"/>
          <w:sz w:val="24"/>
          <w:szCs w:val="24"/>
        </w:rPr>
        <w:t>commentor</w:t>
      </w:r>
      <w:proofErr w:type="spellEnd"/>
      <w:r w:rsidR="00D92E4C">
        <w:rPr>
          <w:rFonts w:ascii="Times New Roman" w:hAnsi="Times New Roman"/>
          <w:sz w:val="24"/>
          <w:szCs w:val="24"/>
        </w:rPr>
        <w:t xml:space="preserve"> suggested i</w:t>
      </w:r>
      <w:r w:rsidR="00F8038F">
        <w:rPr>
          <w:rFonts w:ascii="Times New Roman" w:hAnsi="Times New Roman"/>
          <w:sz w:val="24"/>
          <w:szCs w:val="24"/>
        </w:rPr>
        <w:t>nclud</w:t>
      </w:r>
      <w:r w:rsidR="00D92E4C">
        <w:rPr>
          <w:rFonts w:ascii="Times New Roman" w:hAnsi="Times New Roman"/>
          <w:sz w:val="24"/>
          <w:szCs w:val="24"/>
        </w:rPr>
        <w:t>ing</w:t>
      </w:r>
      <w:r w:rsidR="00F8038F">
        <w:rPr>
          <w:rFonts w:ascii="Times New Roman" w:hAnsi="Times New Roman"/>
          <w:sz w:val="24"/>
          <w:szCs w:val="24"/>
        </w:rPr>
        <w:t xml:space="preserve"> an option for populating fields with standardized text choices versus free text.</w:t>
      </w:r>
    </w:p>
    <w:p w:rsidR="00F8038F" w:rsidRPr="00F8038F" w:rsidRDefault="001D34B7" w:rsidP="00F8038F">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7D3EA3">
        <w:rPr>
          <w:rFonts w:ascii="Times New Roman" w:hAnsi="Times New Roman"/>
          <w:sz w:val="24"/>
          <w:szCs w:val="24"/>
        </w:rPr>
        <w:t xml:space="preserve">CMS </w:t>
      </w:r>
      <w:r w:rsidR="00D92E4C">
        <w:rPr>
          <w:rFonts w:ascii="Times New Roman" w:hAnsi="Times New Roman"/>
          <w:sz w:val="24"/>
          <w:szCs w:val="24"/>
        </w:rPr>
        <w:t>considered and rejected</w:t>
      </w:r>
      <w:r w:rsidR="007D3EA3">
        <w:rPr>
          <w:rFonts w:ascii="Times New Roman" w:hAnsi="Times New Roman"/>
          <w:sz w:val="24"/>
          <w:szCs w:val="24"/>
        </w:rPr>
        <w:t xml:space="preserve"> this option</w:t>
      </w:r>
      <w:r w:rsidR="00D92E4C">
        <w:rPr>
          <w:rFonts w:ascii="Times New Roman" w:hAnsi="Times New Roman"/>
          <w:sz w:val="24"/>
          <w:szCs w:val="24"/>
        </w:rPr>
        <w:t xml:space="preserve"> because a standardized set of text choices would limit the ability of the MTM provider to tailor the information to the specific needs of the beneficiary.  As CMS gains more experience with MTM and CMRs, it may be possible to implement this suggestion to some extent in the future. </w:t>
      </w:r>
    </w:p>
    <w:p w:rsidR="00393674" w:rsidRDefault="00393674" w:rsidP="00B769AC">
      <w:pPr>
        <w:spacing w:after="120" w:line="240" w:lineRule="auto"/>
        <w:rPr>
          <w:rFonts w:ascii="Times New Roman" w:hAnsi="Times New Roman"/>
          <w:sz w:val="24"/>
          <w:szCs w:val="24"/>
        </w:rPr>
      </w:pPr>
    </w:p>
    <w:p w:rsidR="00FF2650" w:rsidRDefault="001D34B7" w:rsidP="00B769AC">
      <w:pPr>
        <w:spacing w:after="120" w:line="240" w:lineRule="auto"/>
        <w:rPr>
          <w:rFonts w:ascii="Times New Roman" w:hAnsi="Times New Roman"/>
          <w:b/>
          <w:sz w:val="28"/>
          <w:szCs w:val="28"/>
        </w:rPr>
      </w:pPr>
      <w:r>
        <w:rPr>
          <w:rFonts w:ascii="Times New Roman" w:hAnsi="Times New Roman"/>
          <w:b/>
          <w:sz w:val="28"/>
          <w:szCs w:val="28"/>
        </w:rPr>
        <w:t xml:space="preserve">II. </w:t>
      </w:r>
      <w:r w:rsidR="00FF2650" w:rsidRPr="00654C8A">
        <w:rPr>
          <w:rFonts w:ascii="Times New Roman" w:hAnsi="Times New Roman"/>
          <w:b/>
          <w:sz w:val="28"/>
          <w:szCs w:val="28"/>
        </w:rPr>
        <w:t>Beneficiary Cover Letter</w:t>
      </w:r>
      <w:r w:rsidR="00FF2650">
        <w:rPr>
          <w:rFonts w:ascii="Times New Roman" w:hAnsi="Times New Roman"/>
          <w:b/>
          <w:sz w:val="28"/>
          <w:szCs w:val="28"/>
        </w:rPr>
        <w:t xml:space="preserve"> (BCL)</w:t>
      </w:r>
    </w:p>
    <w:p w:rsidR="00B26C13" w:rsidRDefault="00B26C13" w:rsidP="00B769AC">
      <w:pPr>
        <w:spacing w:after="120" w:line="240" w:lineRule="auto"/>
        <w:rPr>
          <w:rFonts w:ascii="Times New Roman" w:hAnsi="Times New Roman"/>
          <w:b/>
          <w:color w:val="000000"/>
          <w:sz w:val="24"/>
          <w:szCs w:val="24"/>
          <w:u w:val="single"/>
        </w:rPr>
      </w:pPr>
    </w:p>
    <w:p w:rsidR="00B26C13" w:rsidRPr="00C23E20" w:rsidRDefault="00B26C13" w:rsidP="00B26C13">
      <w:pPr>
        <w:spacing w:after="120" w:line="240" w:lineRule="auto"/>
        <w:rPr>
          <w:rFonts w:ascii="Times New Roman" w:eastAsia="Times New Roman" w:hAnsi="Times New Roman"/>
          <w:b/>
          <w:color w:val="000000"/>
          <w:sz w:val="24"/>
          <w:szCs w:val="24"/>
          <w:u w:val="single"/>
        </w:rPr>
      </w:pPr>
      <w:r w:rsidRPr="00C23E20">
        <w:rPr>
          <w:rFonts w:ascii="Times New Roman" w:eastAsia="Times New Roman" w:hAnsi="Times New Roman"/>
          <w:b/>
          <w:color w:val="000000"/>
          <w:sz w:val="24"/>
          <w:szCs w:val="24"/>
          <w:u w:val="single"/>
        </w:rPr>
        <w:t>Support for the BCL</w:t>
      </w:r>
    </w:p>
    <w:p w:rsidR="00B26C13" w:rsidRDefault="00B26C13" w:rsidP="00B769AC">
      <w:pPr>
        <w:spacing w:after="120" w:line="240" w:lineRule="auto"/>
        <w:rPr>
          <w:rFonts w:ascii="Times New Roman" w:eastAsia="Times New Roman" w:hAnsi="Times New Roman"/>
          <w:color w:val="000000"/>
          <w:sz w:val="24"/>
          <w:szCs w:val="24"/>
        </w:rPr>
      </w:pPr>
      <w:r w:rsidRPr="00C23E20">
        <w:rPr>
          <w:rFonts w:ascii="Times New Roman" w:hAnsi="Times New Roman"/>
          <w:sz w:val="24"/>
          <w:szCs w:val="24"/>
          <w:u w:val="single"/>
        </w:rPr>
        <w:t>Comment:</w:t>
      </w:r>
      <w:r w:rsidRPr="00C23E20">
        <w:rPr>
          <w:rFonts w:ascii="Times New Roman" w:hAnsi="Times New Roman"/>
          <w:sz w:val="24"/>
          <w:szCs w:val="24"/>
        </w:rPr>
        <w:t xml:space="preserve">  </w:t>
      </w:r>
      <w:r w:rsidR="00C23E20" w:rsidRPr="00C23E20">
        <w:rPr>
          <w:rFonts w:ascii="Times New Roman" w:hAnsi="Times New Roman"/>
          <w:sz w:val="24"/>
          <w:szCs w:val="24"/>
        </w:rPr>
        <w:t xml:space="preserve">Several </w:t>
      </w:r>
      <w:proofErr w:type="spellStart"/>
      <w:r w:rsidR="00C23E20" w:rsidRPr="00C23E20">
        <w:rPr>
          <w:rFonts w:ascii="Times New Roman" w:hAnsi="Times New Roman"/>
          <w:sz w:val="24"/>
          <w:szCs w:val="24"/>
        </w:rPr>
        <w:t>commenters</w:t>
      </w:r>
      <w:proofErr w:type="spellEnd"/>
      <w:r w:rsidR="00C23E20" w:rsidRPr="00C23E20">
        <w:rPr>
          <w:rFonts w:ascii="Times New Roman" w:hAnsi="Times New Roman"/>
          <w:sz w:val="24"/>
          <w:szCs w:val="24"/>
        </w:rPr>
        <w:t xml:space="preserve"> expressed support for the content of the BCL, including that it is </w:t>
      </w:r>
      <w:r w:rsidRPr="00C23E20">
        <w:rPr>
          <w:rFonts w:ascii="Times New Roman" w:eastAsia="Times New Roman" w:hAnsi="Times New Roman"/>
          <w:color w:val="000000"/>
          <w:sz w:val="24"/>
          <w:szCs w:val="24"/>
        </w:rPr>
        <w:t>much improved</w:t>
      </w:r>
      <w:r w:rsidR="00C23E20" w:rsidRPr="00C23E20">
        <w:rPr>
          <w:rFonts w:ascii="Times New Roman" w:eastAsia="Times New Roman" w:hAnsi="Times New Roman"/>
          <w:color w:val="000000"/>
          <w:sz w:val="24"/>
          <w:szCs w:val="24"/>
        </w:rPr>
        <w:t xml:space="preserve">, </w:t>
      </w:r>
      <w:r w:rsidRPr="00C23E20">
        <w:rPr>
          <w:rFonts w:ascii="Times New Roman" w:eastAsia="Times New Roman" w:hAnsi="Times New Roman"/>
          <w:color w:val="000000"/>
          <w:sz w:val="24"/>
          <w:szCs w:val="24"/>
        </w:rPr>
        <w:t>simplified</w:t>
      </w:r>
      <w:r w:rsidR="00C23E20" w:rsidRPr="00C23E20">
        <w:rPr>
          <w:rFonts w:ascii="Times New Roman" w:eastAsia="Times New Roman" w:hAnsi="Times New Roman"/>
          <w:color w:val="000000"/>
          <w:sz w:val="24"/>
          <w:szCs w:val="24"/>
        </w:rPr>
        <w:t>, more streamlined and beneficial than the original version; it is very good since the summary section was removed</w:t>
      </w:r>
      <w:r w:rsidR="004048D5">
        <w:rPr>
          <w:rFonts w:ascii="Times New Roman" w:eastAsia="Times New Roman" w:hAnsi="Times New Roman"/>
          <w:color w:val="000000"/>
          <w:sz w:val="24"/>
          <w:szCs w:val="24"/>
        </w:rPr>
        <w:t>;</w:t>
      </w:r>
      <w:r w:rsidR="00C23E20" w:rsidRPr="00C23E20">
        <w:rPr>
          <w:rFonts w:ascii="Times New Roman" w:eastAsia="Times New Roman" w:hAnsi="Times New Roman"/>
          <w:color w:val="000000"/>
          <w:sz w:val="24"/>
          <w:szCs w:val="24"/>
        </w:rPr>
        <w:t xml:space="preserve"> and keeping it to one page is much better.  Another commenter thanked CMS for in</w:t>
      </w:r>
      <w:r w:rsidRPr="00C23E20">
        <w:rPr>
          <w:rFonts w:ascii="Times New Roman" w:eastAsia="Times New Roman" w:hAnsi="Times New Roman"/>
          <w:color w:val="000000"/>
          <w:sz w:val="24"/>
          <w:szCs w:val="24"/>
        </w:rPr>
        <w:t xml:space="preserve">corporating previous suggestions </w:t>
      </w:r>
      <w:r w:rsidR="00C23E20" w:rsidRPr="00C23E20">
        <w:rPr>
          <w:rFonts w:ascii="Times New Roman" w:eastAsia="Times New Roman" w:hAnsi="Times New Roman"/>
          <w:color w:val="000000"/>
          <w:sz w:val="24"/>
          <w:szCs w:val="24"/>
        </w:rPr>
        <w:t xml:space="preserve">from stakeholders.  </w:t>
      </w:r>
    </w:p>
    <w:p w:rsidR="00B26C13" w:rsidRDefault="00C23E20" w:rsidP="00B769AC">
      <w:pPr>
        <w:spacing w:after="120" w:line="240" w:lineRule="auto"/>
        <w:rPr>
          <w:rFonts w:ascii="Times New Roman" w:hAnsi="Times New Roman"/>
          <w:sz w:val="24"/>
          <w:szCs w:val="24"/>
        </w:rPr>
      </w:pPr>
      <w:r w:rsidRPr="00E3335E">
        <w:rPr>
          <w:rFonts w:ascii="Times New Roman" w:hAnsi="Times New Roman"/>
          <w:color w:val="000000"/>
          <w:sz w:val="24"/>
          <w:szCs w:val="24"/>
          <w:u w:val="single"/>
        </w:rPr>
        <w:t>Response:</w:t>
      </w:r>
      <w:r>
        <w:rPr>
          <w:rFonts w:ascii="Times New Roman" w:hAnsi="Times New Roman"/>
          <w:b/>
          <w:color w:val="000000"/>
          <w:sz w:val="24"/>
          <w:szCs w:val="24"/>
        </w:rPr>
        <w:t xml:space="preserve">  </w:t>
      </w:r>
      <w:r>
        <w:rPr>
          <w:rFonts w:ascii="Times New Roman" w:hAnsi="Times New Roman"/>
          <w:sz w:val="24"/>
          <w:szCs w:val="24"/>
        </w:rPr>
        <w:t>CMS appreciates all the comments and support from stakeholders, and their desire to improve the standardized format for the benefit of beneficiaries.</w:t>
      </w:r>
    </w:p>
    <w:p w:rsidR="00C23E20" w:rsidRDefault="00C23E20" w:rsidP="00B769AC">
      <w:pPr>
        <w:spacing w:after="120" w:line="240" w:lineRule="auto"/>
        <w:rPr>
          <w:rFonts w:ascii="Times New Roman" w:hAnsi="Times New Roman"/>
          <w:b/>
          <w:color w:val="000000"/>
          <w:sz w:val="24"/>
          <w:szCs w:val="24"/>
          <w:u w:val="single"/>
        </w:rPr>
      </w:pPr>
    </w:p>
    <w:p w:rsidR="009F5DDD" w:rsidRPr="009F5DDD" w:rsidRDefault="009F5DDD" w:rsidP="00B769AC">
      <w:pPr>
        <w:spacing w:after="120" w:line="240" w:lineRule="auto"/>
        <w:rPr>
          <w:rFonts w:ascii="Times New Roman" w:hAnsi="Times New Roman"/>
          <w:b/>
          <w:color w:val="000000"/>
          <w:sz w:val="24"/>
          <w:szCs w:val="24"/>
          <w:u w:val="single"/>
        </w:rPr>
      </w:pPr>
      <w:r w:rsidRPr="009F5DDD">
        <w:rPr>
          <w:rFonts w:ascii="Times New Roman" w:hAnsi="Times New Roman"/>
          <w:b/>
          <w:color w:val="000000"/>
          <w:sz w:val="24"/>
          <w:szCs w:val="24"/>
          <w:u w:val="single"/>
        </w:rPr>
        <w:lastRenderedPageBreak/>
        <w:t>Content</w:t>
      </w:r>
      <w:r>
        <w:rPr>
          <w:rFonts w:ascii="Times New Roman" w:hAnsi="Times New Roman"/>
          <w:b/>
          <w:color w:val="000000"/>
          <w:sz w:val="24"/>
          <w:szCs w:val="24"/>
          <w:u w:val="single"/>
        </w:rPr>
        <w:t xml:space="preserve"> and Wording</w:t>
      </w:r>
    </w:p>
    <w:p w:rsidR="00FF2650" w:rsidRDefault="00B46376" w:rsidP="00B769AC">
      <w:pPr>
        <w:spacing w:after="120" w:line="240" w:lineRule="auto"/>
        <w:rPr>
          <w:rFonts w:ascii="Times New Roman" w:hAnsi="Times New Roman"/>
          <w:color w:val="000000"/>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FF2650">
        <w:rPr>
          <w:rFonts w:ascii="Times New Roman" w:hAnsi="Times New Roman"/>
          <w:color w:val="000000"/>
          <w:sz w:val="24"/>
          <w:szCs w:val="24"/>
        </w:rPr>
        <w:t>There were numerous suggested wording changes to add or delete selected words, phrases, and/or sentences</w:t>
      </w:r>
      <w:r w:rsidR="00637F0C">
        <w:rPr>
          <w:rFonts w:ascii="Times New Roman" w:hAnsi="Times New Roman"/>
          <w:color w:val="000000"/>
          <w:sz w:val="24"/>
          <w:szCs w:val="24"/>
        </w:rPr>
        <w:t xml:space="preserve">. </w:t>
      </w:r>
      <w:r w:rsidR="00FF2650">
        <w:rPr>
          <w:rFonts w:ascii="Times New Roman" w:hAnsi="Times New Roman"/>
          <w:color w:val="000000"/>
          <w:sz w:val="24"/>
          <w:szCs w:val="24"/>
        </w:rPr>
        <w:t>Some of the suggestions included adding bullets or changing the tense on portions of the letter, and adding information to the message that should be conveyed</w:t>
      </w:r>
      <w:r w:rsidR="00637F0C">
        <w:rPr>
          <w:rFonts w:ascii="Times New Roman" w:hAnsi="Times New Roman"/>
          <w:color w:val="000000"/>
          <w:sz w:val="24"/>
          <w:szCs w:val="24"/>
        </w:rPr>
        <w:t xml:space="preserve">. </w:t>
      </w:r>
      <w:r w:rsidR="00FF2650">
        <w:rPr>
          <w:rFonts w:ascii="Times New Roman" w:hAnsi="Times New Roman"/>
          <w:color w:val="000000"/>
          <w:sz w:val="24"/>
          <w:szCs w:val="24"/>
        </w:rPr>
        <w:t xml:space="preserve"> </w:t>
      </w:r>
    </w:p>
    <w:p w:rsidR="00FF2650" w:rsidRDefault="001D34B7" w:rsidP="00B769AC">
      <w:pPr>
        <w:spacing w:after="120" w:line="240" w:lineRule="auto"/>
        <w:rPr>
          <w:rFonts w:ascii="Times New Roman" w:hAnsi="Times New Roman"/>
          <w:color w:val="000000"/>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9F5DDD">
        <w:rPr>
          <w:rFonts w:ascii="Times New Roman" w:hAnsi="Times New Roman"/>
          <w:color w:val="000000"/>
          <w:sz w:val="24"/>
          <w:szCs w:val="24"/>
        </w:rPr>
        <w:t>Recent revisions to the</w:t>
      </w:r>
      <w:r w:rsidR="00FF2650">
        <w:rPr>
          <w:rFonts w:ascii="Times New Roman" w:hAnsi="Times New Roman"/>
          <w:color w:val="000000"/>
          <w:sz w:val="24"/>
          <w:szCs w:val="24"/>
        </w:rPr>
        <w:t xml:space="preserve"> documents are based on research including input from</w:t>
      </w:r>
      <w:r w:rsidR="00B103B6">
        <w:rPr>
          <w:rFonts w:ascii="Times New Roman" w:hAnsi="Times New Roman"/>
          <w:color w:val="000000"/>
          <w:sz w:val="24"/>
          <w:szCs w:val="24"/>
        </w:rPr>
        <w:t xml:space="preserve"> </w:t>
      </w:r>
      <w:proofErr w:type="spellStart"/>
      <w:r w:rsidR="00B103B6">
        <w:rPr>
          <w:rFonts w:ascii="Times New Roman" w:hAnsi="Times New Roman"/>
          <w:color w:val="000000"/>
          <w:sz w:val="24"/>
          <w:szCs w:val="24"/>
        </w:rPr>
        <w:t>commenters</w:t>
      </w:r>
      <w:proofErr w:type="spellEnd"/>
      <w:r w:rsidR="00B103B6">
        <w:rPr>
          <w:rFonts w:ascii="Times New Roman" w:hAnsi="Times New Roman"/>
          <w:color w:val="000000"/>
          <w:sz w:val="24"/>
          <w:szCs w:val="24"/>
        </w:rPr>
        <w:t xml:space="preserve">, </w:t>
      </w:r>
      <w:r w:rsidR="00FF2650">
        <w:rPr>
          <w:rFonts w:ascii="Times New Roman" w:hAnsi="Times New Roman"/>
          <w:color w:val="000000"/>
          <w:sz w:val="24"/>
          <w:szCs w:val="24"/>
        </w:rPr>
        <w:t xml:space="preserve">stakeholders and testing </w:t>
      </w:r>
      <w:r w:rsidR="009F5DDD">
        <w:rPr>
          <w:rFonts w:ascii="Times New Roman" w:hAnsi="Times New Roman"/>
          <w:color w:val="000000"/>
          <w:sz w:val="24"/>
          <w:szCs w:val="24"/>
        </w:rPr>
        <w:t>with prescribers, providers, plan</w:t>
      </w:r>
      <w:r w:rsidR="00FF2650">
        <w:rPr>
          <w:rFonts w:ascii="Times New Roman" w:hAnsi="Times New Roman"/>
          <w:color w:val="000000"/>
          <w:sz w:val="24"/>
          <w:szCs w:val="24"/>
        </w:rPr>
        <w:t xml:space="preserve"> sponsors, and beneficiaries</w:t>
      </w:r>
      <w:r w:rsidR="00637F0C">
        <w:rPr>
          <w:rFonts w:ascii="Times New Roman" w:hAnsi="Times New Roman"/>
          <w:color w:val="000000"/>
          <w:sz w:val="24"/>
          <w:szCs w:val="24"/>
        </w:rPr>
        <w:t>.</w:t>
      </w:r>
      <w:r w:rsidR="00D51842">
        <w:rPr>
          <w:rFonts w:ascii="Times New Roman" w:hAnsi="Times New Roman"/>
          <w:color w:val="000000"/>
          <w:sz w:val="24"/>
          <w:szCs w:val="24"/>
        </w:rPr>
        <w:t xml:space="preserve"> </w:t>
      </w:r>
      <w:r w:rsidR="00637F0C">
        <w:rPr>
          <w:rFonts w:ascii="Times New Roman" w:hAnsi="Times New Roman"/>
          <w:color w:val="000000"/>
          <w:sz w:val="24"/>
          <w:szCs w:val="24"/>
        </w:rPr>
        <w:t xml:space="preserve"> </w:t>
      </w:r>
      <w:r w:rsidR="00FF2650">
        <w:rPr>
          <w:rFonts w:ascii="Times New Roman" w:hAnsi="Times New Roman"/>
          <w:color w:val="000000"/>
          <w:sz w:val="24"/>
          <w:szCs w:val="24"/>
        </w:rPr>
        <w:t>Some of the suggestions</w:t>
      </w:r>
      <w:r w:rsidR="009F5DDD">
        <w:rPr>
          <w:rFonts w:ascii="Times New Roman" w:hAnsi="Times New Roman"/>
          <w:color w:val="000000"/>
          <w:sz w:val="24"/>
          <w:szCs w:val="24"/>
        </w:rPr>
        <w:t xml:space="preserve"> received during the </w:t>
      </w:r>
      <w:r w:rsidR="00AB7EA0">
        <w:rPr>
          <w:rFonts w:ascii="Times New Roman" w:hAnsi="Times New Roman"/>
          <w:color w:val="000000"/>
          <w:sz w:val="24"/>
          <w:szCs w:val="24"/>
        </w:rPr>
        <w:t>c</w:t>
      </w:r>
      <w:r w:rsidR="00E3335E">
        <w:rPr>
          <w:rFonts w:ascii="Times New Roman" w:hAnsi="Times New Roman"/>
          <w:color w:val="000000"/>
          <w:sz w:val="24"/>
          <w:szCs w:val="24"/>
        </w:rPr>
        <w:t xml:space="preserve">omment </w:t>
      </w:r>
      <w:r w:rsidR="009F5DDD">
        <w:rPr>
          <w:rFonts w:ascii="Times New Roman" w:hAnsi="Times New Roman"/>
          <w:color w:val="000000"/>
          <w:sz w:val="24"/>
          <w:szCs w:val="24"/>
        </w:rPr>
        <w:t>period</w:t>
      </w:r>
      <w:r w:rsidR="00FF2650">
        <w:rPr>
          <w:rFonts w:ascii="Times New Roman" w:hAnsi="Times New Roman"/>
          <w:color w:val="000000"/>
          <w:sz w:val="24"/>
          <w:szCs w:val="24"/>
        </w:rPr>
        <w:t xml:space="preserve"> are in agreement with revisions </w:t>
      </w:r>
      <w:r w:rsidR="009F5DDD">
        <w:rPr>
          <w:rFonts w:ascii="Times New Roman" w:hAnsi="Times New Roman"/>
          <w:color w:val="000000"/>
          <w:sz w:val="24"/>
          <w:szCs w:val="24"/>
        </w:rPr>
        <w:t>that have been</w:t>
      </w:r>
      <w:r w:rsidR="00FF2650">
        <w:rPr>
          <w:rFonts w:ascii="Times New Roman" w:hAnsi="Times New Roman"/>
          <w:color w:val="000000"/>
          <w:sz w:val="24"/>
          <w:szCs w:val="24"/>
        </w:rPr>
        <w:t xml:space="preserve"> made as a result of </w:t>
      </w:r>
      <w:r w:rsidR="009F5DDD">
        <w:rPr>
          <w:rFonts w:ascii="Times New Roman" w:hAnsi="Times New Roman"/>
          <w:color w:val="000000"/>
          <w:sz w:val="24"/>
          <w:szCs w:val="24"/>
        </w:rPr>
        <w:t xml:space="preserve">stakeholder </w:t>
      </w:r>
      <w:r w:rsidR="00FF2650">
        <w:rPr>
          <w:rFonts w:ascii="Times New Roman" w:hAnsi="Times New Roman"/>
          <w:color w:val="000000"/>
          <w:sz w:val="24"/>
          <w:szCs w:val="24"/>
        </w:rPr>
        <w:t>input</w:t>
      </w:r>
      <w:r w:rsidR="00637F0C">
        <w:rPr>
          <w:rFonts w:ascii="Times New Roman" w:hAnsi="Times New Roman"/>
          <w:color w:val="000000"/>
          <w:sz w:val="24"/>
          <w:szCs w:val="24"/>
        </w:rPr>
        <w:t xml:space="preserve">. </w:t>
      </w:r>
      <w:r w:rsidR="00D51842">
        <w:rPr>
          <w:rFonts w:ascii="Times New Roman" w:hAnsi="Times New Roman"/>
          <w:color w:val="000000"/>
          <w:sz w:val="24"/>
          <w:szCs w:val="24"/>
        </w:rPr>
        <w:t xml:space="preserve"> </w:t>
      </w:r>
      <w:r w:rsidR="009F5DDD">
        <w:rPr>
          <w:rFonts w:ascii="Times New Roman" w:hAnsi="Times New Roman"/>
          <w:color w:val="000000"/>
          <w:sz w:val="24"/>
          <w:szCs w:val="24"/>
        </w:rPr>
        <w:t>Additional changes have been made based on a review of the literacy level and readability of the letter</w:t>
      </w:r>
      <w:r w:rsidR="00637F0C">
        <w:rPr>
          <w:rFonts w:ascii="Times New Roman" w:hAnsi="Times New Roman"/>
          <w:color w:val="000000"/>
          <w:sz w:val="24"/>
          <w:szCs w:val="24"/>
        </w:rPr>
        <w:t xml:space="preserve">. </w:t>
      </w:r>
      <w:r w:rsidR="00AB7EA0">
        <w:rPr>
          <w:rFonts w:ascii="Times New Roman" w:hAnsi="Times New Roman"/>
          <w:color w:val="000000"/>
          <w:sz w:val="24"/>
          <w:szCs w:val="24"/>
        </w:rPr>
        <w:t xml:space="preserve"> </w:t>
      </w:r>
      <w:r w:rsidR="00D51842">
        <w:rPr>
          <w:rFonts w:ascii="Times New Roman" w:hAnsi="Times New Roman"/>
          <w:color w:val="000000"/>
          <w:sz w:val="24"/>
          <w:szCs w:val="24"/>
        </w:rPr>
        <w:t xml:space="preserve">Other </w:t>
      </w:r>
      <w:r w:rsidR="009F5DDD">
        <w:rPr>
          <w:rFonts w:ascii="Times New Roman" w:hAnsi="Times New Roman"/>
          <w:color w:val="000000"/>
          <w:sz w:val="24"/>
          <w:szCs w:val="24"/>
        </w:rPr>
        <w:t xml:space="preserve">changes suggested by </w:t>
      </w:r>
      <w:proofErr w:type="spellStart"/>
      <w:r w:rsidR="009F5DDD">
        <w:rPr>
          <w:rFonts w:ascii="Times New Roman" w:hAnsi="Times New Roman"/>
          <w:color w:val="000000"/>
          <w:sz w:val="24"/>
          <w:szCs w:val="24"/>
        </w:rPr>
        <w:t>commenters</w:t>
      </w:r>
      <w:proofErr w:type="spellEnd"/>
      <w:r w:rsidR="00FF2650">
        <w:rPr>
          <w:rFonts w:ascii="Times New Roman" w:hAnsi="Times New Roman"/>
          <w:color w:val="000000"/>
          <w:sz w:val="24"/>
          <w:szCs w:val="24"/>
        </w:rPr>
        <w:t xml:space="preserve"> w</w:t>
      </w:r>
      <w:r w:rsidR="00D51842">
        <w:rPr>
          <w:rFonts w:ascii="Times New Roman" w:hAnsi="Times New Roman"/>
          <w:color w:val="000000"/>
          <w:sz w:val="24"/>
          <w:szCs w:val="24"/>
        </w:rPr>
        <w:t xml:space="preserve">ill be considered for future revisions to the standardized format. </w:t>
      </w:r>
      <w:r w:rsidR="00637F0C">
        <w:rPr>
          <w:rFonts w:ascii="Times New Roman" w:hAnsi="Times New Roman"/>
          <w:color w:val="000000"/>
          <w:sz w:val="24"/>
          <w:szCs w:val="24"/>
        </w:rPr>
        <w:t xml:space="preserve"> </w:t>
      </w:r>
    </w:p>
    <w:p w:rsidR="0072245D" w:rsidRDefault="00B46376" w:rsidP="00B769AC">
      <w:pPr>
        <w:spacing w:after="120" w:line="240" w:lineRule="auto"/>
        <w:rPr>
          <w:rFonts w:ascii="Times New Roman" w:hAnsi="Times New Roman"/>
          <w:color w:val="000000"/>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72245D">
        <w:rPr>
          <w:rFonts w:ascii="Times New Roman" w:hAnsi="Times New Roman"/>
          <w:color w:val="000000"/>
          <w:sz w:val="24"/>
          <w:szCs w:val="24"/>
        </w:rPr>
        <w:t>One commenter suggested presenting the instructions in the third paragraph in bulleted form</w:t>
      </w:r>
      <w:r w:rsidR="00637F0C">
        <w:rPr>
          <w:rFonts w:ascii="Times New Roman" w:hAnsi="Times New Roman"/>
          <w:color w:val="000000"/>
          <w:sz w:val="24"/>
          <w:szCs w:val="24"/>
        </w:rPr>
        <w:t xml:space="preserve">. </w:t>
      </w:r>
      <w:r w:rsidR="0072245D">
        <w:rPr>
          <w:rFonts w:ascii="Times New Roman" w:hAnsi="Times New Roman"/>
          <w:color w:val="000000"/>
          <w:sz w:val="24"/>
          <w:szCs w:val="24"/>
        </w:rPr>
        <w:t>This paragraph instructs the beneficiary to take the documents to appointments and share them with healthcare providers.</w:t>
      </w:r>
    </w:p>
    <w:p w:rsidR="0072245D" w:rsidRDefault="001D34B7" w:rsidP="00B769AC">
      <w:pPr>
        <w:spacing w:after="120" w:line="240" w:lineRule="auto"/>
        <w:rPr>
          <w:rFonts w:ascii="Times New Roman" w:hAnsi="Times New Roman"/>
          <w:color w:val="000000"/>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72245D">
        <w:rPr>
          <w:rFonts w:ascii="Times New Roman" w:hAnsi="Times New Roman"/>
          <w:color w:val="000000"/>
          <w:sz w:val="24"/>
          <w:szCs w:val="24"/>
        </w:rPr>
        <w:t>These instructions have been converted to a bulleted list.</w:t>
      </w:r>
    </w:p>
    <w:p w:rsidR="0072245D" w:rsidRPr="0072245D" w:rsidRDefault="00B46376" w:rsidP="0072245D">
      <w:pPr>
        <w:spacing w:after="120" w:line="240" w:lineRule="auto"/>
        <w:rPr>
          <w:rFonts w:ascii="Times New Roman" w:hAnsi="Times New Roman"/>
          <w:color w:val="000000"/>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72245D">
        <w:rPr>
          <w:rFonts w:ascii="Times New Roman" w:hAnsi="Times New Roman"/>
          <w:color w:val="000000"/>
          <w:sz w:val="24"/>
          <w:szCs w:val="24"/>
        </w:rPr>
        <w:t>One commenter asked for clarification on the intended use of the “&lt; Additional Space for Plan/Provider Use &gt;” space at the top of the letter</w:t>
      </w:r>
      <w:r w:rsidR="00637F0C">
        <w:rPr>
          <w:rFonts w:ascii="Times New Roman" w:hAnsi="Times New Roman"/>
          <w:color w:val="000000"/>
          <w:sz w:val="24"/>
          <w:szCs w:val="24"/>
        </w:rPr>
        <w:t xml:space="preserve">. </w:t>
      </w:r>
      <w:r w:rsidR="00AB7EA0">
        <w:rPr>
          <w:rFonts w:ascii="Times New Roman" w:hAnsi="Times New Roman"/>
          <w:color w:val="000000"/>
          <w:sz w:val="24"/>
          <w:szCs w:val="24"/>
        </w:rPr>
        <w:t xml:space="preserve"> </w:t>
      </w:r>
      <w:r w:rsidR="0099692D">
        <w:rPr>
          <w:rFonts w:ascii="Times New Roman" w:hAnsi="Times New Roman"/>
          <w:color w:val="000000"/>
          <w:sz w:val="24"/>
          <w:szCs w:val="24"/>
        </w:rPr>
        <w:t>Specifically, indicate that it is not to be used for marketing messages or other sales information.</w:t>
      </w:r>
    </w:p>
    <w:p w:rsidR="002D3A28" w:rsidRDefault="001D34B7" w:rsidP="002D3A28">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AB7EA0">
        <w:rPr>
          <w:rFonts w:ascii="Times New Roman" w:hAnsi="Times New Roman"/>
          <w:sz w:val="24"/>
          <w:szCs w:val="24"/>
        </w:rPr>
        <w:t xml:space="preserve">CMS agrees that this section, as well as the entire standardized format, is not to be used for marketing messages or other sales information.  </w:t>
      </w:r>
      <w:r w:rsidR="00D51842">
        <w:rPr>
          <w:rFonts w:ascii="Times New Roman" w:hAnsi="Times New Roman"/>
          <w:sz w:val="24"/>
          <w:szCs w:val="24"/>
        </w:rPr>
        <w:t>The instructions for this section have been revised with examples of appropriate, optional content.  This section of the BCL may be left blank.</w:t>
      </w:r>
      <w:r w:rsidR="00B103B6">
        <w:rPr>
          <w:rFonts w:ascii="Times New Roman" w:hAnsi="Times New Roman"/>
          <w:sz w:val="24"/>
          <w:szCs w:val="24"/>
        </w:rPr>
        <w:t xml:space="preserve">  </w:t>
      </w:r>
    </w:p>
    <w:p w:rsidR="00FF2650" w:rsidRPr="00537CE8" w:rsidRDefault="00B46376" w:rsidP="00B769AC">
      <w:pPr>
        <w:spacing w:after="120" w:line="240" w:lineRule="auto"/>
        <w:rPr>
          <w:rFonts w:ascii="Times New Roman" w:eastAsia="Times New Roman" w:hAnsi="Times New Roman"/>
          <w:color w:val="000000"/>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7D3EA3">
        <w:rPr>
          <w:rFonts w:ascii="Times New Roman" w:eastAsia="Times New Roman" w:hAnsi="Times New Roman"/>
          <w:color w:val="000000"/>
          <w:sz w:val="24"/>
          <w:szCs w:val="24"/>
        </w:rPr>
        <w:t xml:space="preserve">One commenter asked: </w:t>
      </w:r>
      <w:r w:rsidR="00FF2650" w:rsidRPr="00537CE8">
        <w:rPr>
          <w:rFonts w:ascii="Times New Roman" w:eastAsia="Times New Roman" w:hAnsi="Times New Roman"/>
          <w:color w:val="000000"/>
          <w:sz w:val="24"/>
          <w:szCs w:val="24"/>
        </w:rPr>
        <w:t>Within the body of the BCL, is all the language provided in the template required?  Specifically, in the last paragraph, is telephone number sufficient</w:t>
      </w:r>
      <w:r w:rsidR="00F77C48">
        <w:rPr>
          <w:rFonts w:ascii="Times New Roman" w:eastAsia="Times New Roman" w:hAnsi="Times New Roman"/>
          <w:color w:val="000000"/>
          <w:sz w:val="24"/>
          <w:szCs w:val="24"/>
        </w:rPr>
        <w:t>,</w:t>
      </w:r>
      <w:r w:rsidR="00FF2650" w:rsidRPr="00537CE8">
        <w:rPr>
          <w:rFonts w:ascii="Times New Roman" w:eastAsia="Times New Roman" w:hAnsi="Times New Roman"/>
          <w:color w:val="000000"/>
          <w:sz w:val="24"/>
          <w:szCs w:val="24"/>
        </w:rPr>
        <w:t xml:space="preserve"> or do we need to provide "days/times, TTY, etc?"</w:t>
      </w:r>
    </w:p>
    <w:p w:rsidR="00FF2650" w:rsidRDefault="001D34B7" w:rsidP="00B769AC">
      <w:pPr>
        <w:spacing w:after="120" w:line="240" w:lineRule="auto"/>
        <w:rPr>
          <w:rFonts w:ascii="Times New Roman" w:eastAsia="Times New Roman" w:hAnsi="Times New Roman"/>
          <w:color w:val="000000"/>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D51842">
        <w:rPr>
          <w:rFonts w:ascii="Times New Roman" w:hAnsi="Times New Roman"/>
          <w:sz w:val="24"/>
          <w:szCs w:val="24"/>
        </w:rPr>
        <w:t xml:space="preserve">During </w:t>
      </w:r>
      <w:r w:rsidR="009F5DDD">
        <w:rPr>
          <w:rFonts w:ascii="Times New Roman" w:eastAsia="Times New Roman" w:hAnsi="Times New Roman"/>
          <w:color w:val="000000"/>
          <w:sz w:val="24"/>
          <w:szCs w:val="24"/>
        </w:rPr>
        <w:t>testing, beneficiaries indicated that including the days and times of availability of the MTM provider (e.g., Monday</w:t>
      </w:r>
      <w:r w:rsidR="00F77C48">
        <w:rPr>
          <w:rFonts w:ascii="Times New Roman" w:eastAsia="Times New Roman" w:hAnsi="Times New Roman"/>
          <w:color w:val="000000"/>
          <w:sz w:val="24"/>
          <w:szCs w:val="24"/>
        </w:rPr>
        <w:t xml:space="preserve"> through </w:t>
      </w:r>
      <w:r w:rsidR="009F5DDD">
        <w:rPr>
          <w:rFonts w:ascii="Times New Roman" w:eastAsia="Times New Roman" w:hAnsi="Times New Roman"/>
          <w:color w:val="000000"/>
          <w:sz w:val="24"/>
          <w:szCs w:val="24"/>
        </w:rPr>
        <w:t>Friday, 9 a</w:t>
      </w:r>
      <w:r w:rsidR="00F77C48">
        <w:rPr>
          <w:rFonts w:ascii="Times New Roman" w:eastAsia="Times New Roman" w:hAnsi="Times New Roman"/>
          <w:color w:val="000000"/>
          <w:sz w:val="24"/>
          <w:szCs w:val="24"/>
        </w:rPr>
        <w:t>.</w:t>
      </w:r>
      <w:r w:rsidR="009F5DDD">
        <w:rPr>
          <w:rFonts w:ascii="Times New Roman" w:eastAsia="Times New Roman" w:hAnsi="Times New Roman"/>
          <w:color w:val="000000"/>
          <w:sz w:val="24"/>
          <w:szCs w:val="24"/>
        </w:rPr>
        <w:t>m</w:t>
      </w:r>
      <w:r w:rsidR="00F77C48">
        <w:rPr>
          <w:rFonts w:ascii="Times New Roman" w:eastAsia="Times New Roman" w:hAnsi="Times New Roman"/>
          <w:color w:val="000000"/>
          <w:sz w:val="24"/>
          <w:szCs w:val="24"/>
        </w:rPr>
        <w:t xml:space="preserve">. to </w:t>
      </w:r>
      <w:r w:rsidR="009F5DDD">
        <w:rPr>
          <w:rFonts w:ascii="Times New Roman" w:eastAsia="Times New Roman" w:hAnsi="Times New Roman"/>
          <w:color w:val="000000"/>
          <w:sz w:val="24"/>
          <w:szCs w:val="24"/>
        </w:rPr>
        <w:t>5</w:t>
      </w:r>
      <w:r w:rsidR="00F77C48">
        <w:rPr>
          <w:rFonts w:ascii="Times New Roman" w:eastAsia="Times New Roman" w:hAnsi="Times New Roman"/>
          <w:color w:val="000000"/>
          <w:sz w:val="24"/>
          <w:szCs w:val="24"/>
        </w:rPr>
        <w:t xml:space="preserve"> </w:t>
      </w:r>
      <w:r w:rsidR="009F5DDD">
        <w:rPr>
          <w:rFonts w:ascii="Times New Roman" w:eastAsia="Times New Roman" w:hAnsi="Times New Roman"/>
          <w:color w:val="000000"/>
          <w:sz w:val="24"/>
          <w:szCs w:val="24"/>
        </w:rPr>
        <w:t>p</w:t>
      </w:r>
      <w:r w:rsidR="00F77C48">
        <w:rPr>
          <w:rFonts w:ascii="Times New Roman" w:eastAsia="Times New Roman" w:hAnsi="Times New Roman"/>
          <w:color w:val="000000"/>
          <w:sz w:val="24"/>
          <w:szCs w:val="24"/>
        </w:rPr>
        <w:t>.</w:t>
      </w:r>
      <w:r w:rsidR="009F5DDD">
        <w:rPr>
          <w:rFonts w:ascii="Times New Roman" w:eastAsia="Times New Roman" w:hAnsi="Times New Roman"/>
          <w:color w:val="000000"/>
          <w:sz w:val="24"/>
          <w:szCs w:val="24"/>
        </w:rPr>
        <w:t>m</w:t>
      </w:r>
      <w:r w:rsidR="00F77C48">
        <w:rPr>
          <w:rFonts w:ascii="Times New Roman" w:eastAsia="Times New Roman" w:hAnsi="Times New Roman"/>
          <w:color w:val="000000"/>
          <w:sz w:val="24"/>
          <w:szCs w:val="24"/>
        </w:rPr>
        <w:t>.</w:t>
      </w:r>
      <w:r w:rsidR="009F5DDD">
        <w:rPr>
          <w:rFonts w:ascii="Times New Roman" w:eastAsia="Times New Roman" w:hAnsi="Times New Roman"/>
          <w:color w:val="000000"/>
          <w:sz w:val="24"/>
          <w:szCs w:val="24"/>
        </w:rPr>
        <w:t>) was helpful</w:t>
      </w:r>
      <w:r w:rsidR="00D51842">
        <w:rPr>
          <w:rFonts w:ascii="Times New Roman" w:eastAsia="Times New Roman" w:hAnsi="Times New Roman"/>
          <w:color w:val="000000"/>
          <w:sz w:val="24"/>
          <w:szCs w:val="24"/>
        </w:rPr>
        <w:t xml:space="preserve"> and should be included in addition to the telephone number.  CMS encourages Plan sponsors to include all information that will be relevant to </w:t>
      </w:r>
      <w:r w:rsidR="007B3232">
        <w:rPr>
          <w:rFonts w:ascii="Times New Roman" w:eastAsia="Times New Roman" w:hAnsi="Times New Roman"/>
          <w:color w:val="000000"/>
          <w:sz w:val="24"/>
          <w:szCs w:val="24"/>
        </w:rPr>
        <w:t xml:space="preserve">the Plan’s </w:t>
      </w:r>
      <w:r w:rsidR="00D51842">
        <w:rPr>
          <w:rFonts w:ascii="Times New Roman" w:eastAsia="Times New Roman" w:hAnsi="Times New Roman"/>
          <w:color w:val="000000"/>
          <w:sz w:val="24"/>
          <w:szCs w:val="24"/>
        </w:rPr>
        <w:t xml:space="preserve">beneficiaries, such as </w:t>
      </w:r>
      <w:r w:rsidR="00B26C13">
        <w:rPr>
          <w:rFonts w:ascii="Times New Roman" w:eastAsia="Times New Roman" w:hAnsi="Times New Roman"/>
          <w:color w:val="000000"/>
          <w:sz w:val="24"/>
          <w:szCs w:val="24"/>
        </w:rPr>
        <w:t xml:space="preserve">availability of </w:t>
      </w:r>
      <w:r w:rsidR="00D51842">
        <w:rPr>
          <w:rFonts w:ascii="Times New Roman" w:eastAsia="Times New Roman" w:hAnsi="Times New Roman"/>
          <w:color w:val="000000"/>
          <w:sz w:val="24"/>
          <w:szCs w:val="24"/>
        </w:rPr>
        <w:t xml:space="preserve">text telephones and language translation services.  </w:t>
      </w:r>
    </w:p>
    <w:p w:rsidR="00393674" w:rsidRDefault="00393674" w:rsidP="00B769AC">
      <w:pPr>
        <w:spacing w:after="120" w:line="240" w:lineRule="auto"/>
        <w:rPr>
          <w:rFonts w:ascii="Times New Roman" w:eastAsia="Times New Roman" w:hAnsi="Times New Roman"/>
          <w:color w:val="000000"/>
          <w:sz w:val="24"/>
          <w:szCs w:val="24"/>
        </w:rPr>
      </w:pPr>
    </w:p>
    <w:p w:rsidR="00FF2650" w:rsidRPr="00654C8A" w:rsidRDefault="001D34B7" w:rsidP="00B769AC">
      <w:pPr>
        <w:spacing w:after="120" w:line="240" w:lineRule="auto"/>
        <w:rPr>
          <w:rFonts w:ascii="Times New Roman" w:hAnsi="Times New Roman"/>
          <w:b/>
          <w:sz w:val="28"/>
          <w:szCs w:val="28"/>
        </w:rPr>
      </w:pPr>
      <w:r>
        <w:rPr>
          <w:rFonts w:ascii="Times New Roman" w:hAnsi="Times New Roman"/>
          <w:b/>
          <w:sz w:val="28"/>
          <w:szCs w:val="28"/>
        </w:rPr>
        <w:t xml:space="preserve">III. </w:t>
      </w:r>
      <w:r w:rsidR="00FF2650">
        <w:rPr>
          <w:rFonts w:ascii="Times New Roman" w:hAnsi="Times New Roman"/>
          <w:b/>
          <w:sz w:val="28"/>
          <w:szCs w:val="28"/>
        </w:rPr>
        <w:t>Medication Action Plan</w:t>
      </w:r>
    </w:p>
    <w:p w:rsidR="00496145" w:rsidRDefault="00496145" w:rsidP="00B769AC">
      <w:pPr>
        <w:spacing w:after="120" w:line="240" w:lineRule="auto"/>
        <w:rPr>
          <w:rFonts w:ascii="Times New Roman" w:hAnsi="Times New Roman"/>
          <w:b/>
          <w:sz w:val="24"/>
          <w:szCs w:val="24"/>
          <w:u w:val="single"/>
        </w:rPr>
      </w:pPr>
    </w:p>
    <w:p w:rsidR="00496145" w:rsidRPr="00F8038F" w:rsidRDefault="00496145" w:rsidP="00496145">
      <w:pPr>
        <w:spacing w:after="120" w:line="240" w:lineRule="auto"/>
        <w:rPr>
          <w:rFonts w:ascii="Times New Roman" w:hAnsi="Times New Roman"/>
          <w:b/>
          <w:sz w:val="24"/>
          <w:szCs w:val="24"/>
          <w:u w:val="single"/>
        </w:rPr>
      </w:pPr>
      <w:r w:rsidRPr="00F8038F">
        <w:rPr>
          <w:rFonts w:ascii="Times New Roman" w:hAnsi="Times New Roman"/>
          <w:b/>
          <w:sz w:val="24"/>
          <w:szCs w:val="24"/>
          <w:u w:val="single"/>
        </w:rPr>
        <w:t>Support for the MAP</w:t>
      </w:r>
    </w:p>
    <w:p w:rsidR="00496145" w:rsidRDefault="00496145" w:rsidP="00496145">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Several </w:t>
      </w:r>
      <w:proofErr w:type="spellStart"/>
      <w:r>
        <w:rPr>
          <w:rFonts w:ascii="Times New Roman" w:hAnsi="Times New Roman"/>
          <w:sz w:val="24"/>
          <w:szCs w:val="24"/>
        </w:rPr>
        <w:t>commenters</w:t>
      </w:r>
      <w:proofErr w:type="spellEnd"/>
      <w:r>
        <w:rPr>
          <w:rFonts w:ascii="Times New Roman" w:hAnsi="Times New Roman"/>
          <w:sz w:val="24"/>
          <w:szCs w:val="24"/>
        </w:rPr>
        <w:t xml:space="preserve"> acknowledged the simplicity, flexibility, and patient-friendly format and content of the MAP, including the field titles.  One commenter thanked CMS for incorporating previous suggestions from stakeholders.</w:t>
      </w:r>
    </w:p>
    <w:p w:rsidR="00496145" w:rsidRDefault="00496145" w:rsidP="00496145">
      <w:pPr>
        <w:spacing w:after="120" w:line="240" w:lineRule="auto"/>
        <w:rPr>
          <w:rFonts w:ascii="Times New Roman" w:hAnsi="Times New Roman"/>
          <w:sz w:val="24"/>
          <w:szCs w:val="24"/>
        </w:rPr>
      </w:pPr>
      <w:r w:rsidRPr="00E3335E">
        <w:rPr>
          <w:rFonts w:ascii="Times New Roman" w:hAnsi="Times New Roman"/>
          <w:color w:val="000000"/>
          <w:sz w:val="24"/>
          <w:szCs w:val="24"/>
          <w:u w:val="single"/>
        </w:rPr>
        <w:t>Response:</w:t>
      </w:r>
      <w:r>
        <w:rPr>
          <w:rFonts w:ascii="Times New Roman" w:hAnsi="Times New Roman"/>
          <w:b/>
          <w:color w:val="000000"/>
          <w:sz w:val="24"/>
          <w:szCs w:val="24"/>
        </w:rPr>
        <w:t xml:space="preserve">  </w:t>
      </w:r>
      <w:r>
        <w:rPr>
          <w:rFonts w:ascii="Times New Roman" w:hAnsi="Times New Roman"/>
          <w:sz w:val="24"/>
          <w:szCs w:val="24"/>
        </w:rPr>
        <w:t>CMS appreciates all the comments and support from stakeholders, and their help to improve the standardized format.</w:t>
      </w:r>
    </w:p>
    <w:p w:rsidR="00496145" w:rsidRDefault="00496145" w:rsidP="00B769AC">
      <w:pPr>
        <w:spacing w:after="120" w:line="240" w:lineRule="auto"/>
        <w:rPr>
          <w:rFonts w:ascii="Times New Roman" w:hAnsi="Times New Roman"/>
          <w:b/>
          <w:sz w:val="24"/>
          <w:szCs w:val="24"/>
          <w:u w:val="single"/>
        </w:rPr>
      </w:pPr>
    </w:p>
    <w:p w:rsidR="006669C1" w:rsidRPr="006669C1" w:rsidRDefault="006669C1" w:rsidP="00B769AC">
      <w:pPr>
        <w:spacing w:after="120" w:line="240" w:lineRule="auto"/>
        <w:rPr>
          <w:rFonts w:ascii="Times New Roman" w:hAnsi="Times New Roman"/>
          <w:b/>
          <w:sz w:val="24"/>
          <w:szCs w:val="24"/>
          <w:u w:val="single"/>
        </w:rPr>
      </w:pPr>
      <w:r>
        <w:rPr>
          <w:rFonts w:ascii="Times New Roman" w:hAnsi="Times New Roman"/>
          <w:b/>
          <w:sz w:val="24"/>
          <w:szCs w:val="24"/>
          <w:u w:val="single"/>
        </w:rPr>
        <w:lastRenderedPageBreak/>
        <w:t>Overall</w:t>
      </w:r>
    </w:p>
    <w:p w:rsidR="006669C1"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9F5DDD">
        <w:rPr>
          <w:rFonts w:ascii="Times New Roman" w:hAnsi="Times New Roman"/>
          <w:sz w:val="24"/>
          <w:szCs w:val="24"/>
        </w:rPr>
        <w:t xml:space="preserve">One </w:t>
      </w:r>
      <w:r w:rsidR="00496145">
        <w:rPr>
          <w:rFonts w:ascii="Times New Roman" w:hAnsi="Times New Roman"/>
          <w:sz w:val="24"/>
          <w:szCs w:val="24"/>
        </w:rPr>
        <w:t xml:space="preserve">commenter </w:t>
      </w:r>
      <w:r w:rsidR="009F5DDD">
        <w:rPr>
          <w:rFonts w:ascii="Times New Roman" w:hAnsi="Times New Roman"/>
          <w:sz w:val="24"/>
          <w:szCs w:val="24"/>
        </w:rPr>
        <w:t xml:space="preserve">suggested making this document </w:t>
      </w:r>
      <w:r w:rsidR="006669C1" w:rsidRPr="00F80064">
        <w:rPr>
          <w:rFonts w:ascii="Times New Roman" w:hAnsi="Times New Roman"/>
          <w:sz w:val="24"/>
          <w:szCs w:val="24"/>
        </w:rPr>
        <w:t xml:space="preserve">a summary </w:t>
      </w:r>
      <w:r w:rsidR="009F5DDD">
        <w:rPr>
          <w:rFonts w:ascii="Times New Roman" w:hAnsi="Times New Roman"/>
          <w:sz w:val="24"/>
          <w:szCs w:val="24"/>
        </w:rPr>
        <w:t>of</w:t>
      </w:r>
      <w:r w:rsidR="006669C1" w:rsidRPr="00F80064">
        <w:rPr>
          <w:rFonts w:ascii="Times New Roman" w:hAnsi="Times New Roman"/>
          <w:sz w:val="24"/>
          <w:szCs w:val="24"/>
        </w:rPr>
        <w:t xml:space="preserve"> the highlights of the medication counseling session and list</w:t>
      </w:r>
      <w:r w:rsidR="00C70D89">
        <w:rPr>
          <w:rFonts w:ascii="Times New Roman" w:hAnsi="Times New Roman"/>
          <w:sz w:val="24"/>
          <w:szCs w:val="24"/>
        </w:rPr>
        <w:t>ing</w:t>
      </w:r>
      <w:r w:rsidR="006669C1" w:rsidRPr="00F80064">
        <w:rPr>
          <w:rFonts w:ascii="Times New Roman" w:hAnsi="Times New Roman"/>
          <w:sz w:val="24"/>
          <w:szCs w:val="24"/>
        </w:rPr>
        <w:t xml:space="preserve"> items that need follow</w:t>
      </w:r>
      <w:r w:rsidR="00BF72E2">
        <w:rPr>
          <w:rFonts w:ascii="Times New Roman" w:hAnsi="Times New Roman"/>
          <w:sz w:val="24"/>
          <w:szCs w:val="24"/>
        </w:rPr>
        <w:t>-</w:t>
      </w:r>
      <w:r w:rsidR="006669C1" w:rsidRPr="00F80064">
        <w:rPr>
          <w:rFonts w:ascii="Times New Roman" w:hAnsi="Times New Roman"/>
          <w:sz w:val="24"/>
          <w:szCs w:val="24"/>
        </w:rPr>
        <w:t>up without requiring that exact "boxes" be completed.</w:t>
      </w:r>
    </w:p>
    <w:p w:rsidR="006669C1" w:rsidRDefault="001D34B7" w:rsidP="00B769AC">
      <w:pPr>
        <w:spacing w:after="120" w:line="240" w:lineRule="auto"/>
        <w:rPr>
          <w:rFonts w:ascii="Times New Roman" w:hAnsi="Times New Roman"/>
          <w:b/>
          <w:sz w:val="24"/>
          <w:szCs w:val="24"/>
        </w:rPr>
      </w:pPr>
      <w:r w:rsidRPr="00496145">
        <w:rPr>
          <w:rFonts w:ascii="Times New Roman" w:hAnsi="Times New Roman"/>
          <w:sz w:val="24"/>
          <w:szCs w:val="24"/>
          <w:u w:val="single"/>
        </w:rPr>
        <w:t>Response:</w:t>
      </w:r>
      <w:r w:rsidR="00496145">
        <w:rPr>
          <w:rFonts w:ascii="Times New Roman" w:hAnsi="Times New Roman"/>
          <w:sz w:val="24"/>
          <w:szCs w:val="24"/>
        </w:rPr>
        <w:t xml:space="preserve">  CMS understands that there are many different ways to present the content of the forms.  </w:t>
      </w:r>
      <w:r w:rsidR="00B51D0F">
        <w:rPr>
          <w:rFonts w:ascii="Times New Roman" w:hAnsi="Times New Roman"/>
          <w:sz w:val="24"/>
          <w:szCs w:val="24"/>
        </w:rPr>
        <w:t xml:space="preserve">However, the boxed format was chosen because beneficiaries preferred it during testing. </w:t>
      </w:r>
    </w:p>
    <w:p w:rsidR="006669C1"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D1435A">
        <w:rPr>
          <w:rFonts w:ascii="Times New Roman" w:hAnsi="Times New Roman"/>
          <w:sz w:val="24"/>
          <w:szCs w:val="24"/>
        </w:rPr>
        <w:t>One commenter recommended r</w:t>
      </w:r>
      <w:r w:rsidR="006669C1">
        <w:rPr>
          <w:rFonts w:ascii="Times New Roman" w:hAnsi="Times New Roman"/>
          <w:sz w:val="24"/>
          <w:szCs w:val="24"/>
        </w:rPr>
        <w:t>eformat</w:t>
      </w:r>
      <w:r w:rsidR="00D1435A">
        <w:rPr>
          <w:rFonts w:ascii="Times New Roman" w:hAnsi="Times New Roman"/>
          <w:sz w:val="24"/>
          <w:szCs w:val="24"/>
        </w:rPr>
        <w:t>ting</w:t>
      </w:r>
      <w:r w:rsidR="006669C1">
        <w:rPr>
          <w:rFonts w:ascii="Times New Roman" w:hAnsi="Times New Roman"/>
          <w:sz w:val="24"/>
          <w:szCs w:val="24"/>
        </w:rPr>
        <w:t xml:space="preserve"> the entire MAP as a checklist to reduce white</w:t>
      </w:r>
      <w:r w:rsidR="00C70D89">
        <w:rPr>
          <w:rFonts w:ascii="Times New Roman" w:hAnsi="Times New Roman"/>
          <w:sz w:val="24"/>
          <w:szCs w:val="24"/>
        </w:rPr>
        <w:t xml:space="preserve"> </w:t>
      </w:r>
      <w:r w:rsidR="006669C1">
        <w:rPr>
          <w:rFonts w:ascii="Times New Roman" w:hAnsi="Times New Roman"/>
          <w:sz w:val="24"/>
          <w:szCs w:val="24"/>
        </w:rPr>
        <w:t>space and minimize paper usage.</w:t>
      </w:r>
    </w:p>
    <w:p w:rsidR="006669C1"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B51D0F">
        <w:rPr>
          <w:rFonts w:ascii="Times New Roman" w:hAnsi="Times New Roman"/>
          <w:sz w:val="24"/>
          <w:szCs w:val="24"/>
        </w:rPr>
        <w:t xml:space="preserve">CMS disagrees with this suggestion.  The </w:t>
      </w:r>
      <w:r w:rsidR="00B51D0F" w:rsidRPr="00AB7EA0">
        <w:rPr>
          <w:rFonts w:ascii="Times New Roman" w:hAnsi="Times New Roman"/>
          <w:sz w:val="24"/>
          <w:szCs w:val="24"/>
        </w:rPr>
        <w:t>required</w:t>
      </w:r>
      <w:r w:rsidR="00B51D0F">
        <w:rPr>
          <w:rFonts w:ascii="Times New Roman" w:hAnsi="Times New Roman"/>
          <w:sz w:val="24"/>
          <w:szCs w:val="24"/>
        </w:rPr>
        <w:t xml:space="preserve"> use of a checklist would limit the ability of plan sponsors to customize the information to the specific needs of beneficiaries.  Plan sponsors may use checklists within the MAP fields, but are not required to do so.  </w:t>
      </w:r>
      <w:r w:rsidR="006669C1">
        <w:rPr>
          <w:rFonts w:ascii="Times New Roman" w:hAnsi="Times New Roman"/>
          <w:sz w:val="24"/>
          <w:szCs w:val="24"/>
        </w:rPr>
        <w:t>Further, health literacy guidelines suggest 10 to 30 percent of the page should be white space.</w:t>
      </w:r>
    </w:p>
    <w:p w:rsidR="006669C1" w:rsidRDefault="006669C1" w:rsidP="00B769AC">
      <w:pPr>
        <w:spacing w:after="120" w:line="240" w:lineRule="auto"/>
        <w:rPr>
          <w:rFonts w:ascii="Times New Roman" w:hAnsi="Times New Roman"/>
          <w:sz w:val="24"/>
          <w:szCs w:val="24"/>
        </w:rPr>
      </w:pPr>
    </w:p>
    <w:p w:rsidR="006669C1" w:rsidRDefault="006669C1" w:rsidP="00B769AC">
      <w:pPr>
        <w:spacing w:after="120" w:line="240" w:lineRule="auto"/>
        <w:rPr>
          <w:rFonts w:ascii="Times New Roman" w:hAnsi="Times New Roman"/>
          <w:sz w:val="24"/>
          <w:szCs w:val="24"/>
        </w:rPr>
      </w:pPr>
      <w:r>
        <w:rPr>
          <w:rFonts w:ascii="Times New Roman" w:hAnsi="Times New Roman"/>
          <w:b/>
          <w:sz w:val="24"/>
          <w:szCs w:val="24"/>
          <w:u w:val="single"/>
        </w:rPr>
        <w:t>Content</w:t>
      </w:r>
    </w:p>
    <w:p w:rsidR="006669C1" w:rsidRPr="00C872B6"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D1435A">
        <w:rPr>
          <w:rFonts w:ascii="Times New Roman" w:eastAsia="Times New Roman" w:hAnsi="Times New Roman"/>
          <w:color w:val="000000"/>
          <w:sz w:val="24"/>
          <w:szCs w:val="24"/>
        </w:rPr>
        <w:t xml:space="preserve">Three comments suggested </w:t>
      </w:r>
      <w:r w:rsidR="00C70D89">
        <w:rPr>
          <w:rFonts w:ascii="Times New Roman" w:eastAsia="Times New Roman" w:hAnsi="Times New Roman"/>
          <w:color w:val="000000"/>
          <w:sz w:val="24"/>
          <w:szCs w:val="24"/>
        </w:rPr>
        <w:t>consolidating</w:t>
      </w:r>
      <w:r w:rsidR="00D1435A">
        <w:rPr>
          <w:rFonts w:ascii="Times New Roman" w:eastAsia="Times New Roman" w:hAnsi="Times New Roman"/>
          <w:color w:val="000000"/>
          <w:sz w:val="24"/>
          <w:szCs w:val="24"/>
        </w:rPr>
        <w:t xml:space="preserve"> t</w:t>
      </w:r>
      <w:r w:rsidR="006669C1" w:rsidRPr="00C872B6">
        <w:rPr>
          <w:rFonts w:ascii="Times New Roman" w:eastAsia="Times New Roman" w:hAnsi="Times New Roman"/>
          <w:color w:val="000000"/>
          <w:sz w:val="24"/>
          <w:szCs w:val="24"/>
        </w:rPr>
        <w:t>he boxes “What we talked about” and “</w:t>
      </w:r>
      <w:r w:rsidR="00C70D89">
        <w:rPr>
          <w:rFonts w:ascii="Times New Roman" w:eastAsia="Times New Roman" w:hAnsi="Times New Roman"/>
          <w:color w:val="000000"/>
          <w:sz w:val="24"/>
          <w:szCs w:val="24"/>
        </w:rPr>
        <w:t>W</w:t>
      </w:r>
      <w:r w:rsidR="00C70D89" w:rsidRPr="00C872B6">
        <w:rPr>
          <w:rFonts w:ascii="Times New Roman" w:eastAsia="Times New Roman" w:hAnsi="Times New Roman"/>
          <w:color w:val="000000"/>
          <w:sz w:val="24"/>
          <w:szCs w:val="24"/>
        </w:rPr>
        <w:t xml:space="preserve">hat </w:t>
      </w:r>
      <w:r w:rsidR="00242FC6">
        <w:rPr>
          <w:rFonts w:ascii="Times New Roman" w:eastAsia="Times New Roman" w:hAnsi="Times New Roman"/>
          <w:color w:val="000000"/>
          <w:sz w:val="24"/>
          <w:szCs w:val="24"/>
        </w:rPr>
        <w:t>I</w:t>
      </w:r>
      <w:r w:rsidR="006669C1" w:rsidRPr="00C872B6">
        <w:rPr>
          <w:rFonts w:ascii="Times New Roman" w:eastAsia="Times New Roman" w:hAnsi="Times New Roman"/>
          <w:color w:val="000000"/>
          <w:sz w:val="24"/>
          <w:szCs w:val="24"/>
        </w:rPr>
        <w:t xml:space="preserve"> need to do” into one box entitled, “What we talked about and what </w:t>
      </w:r>
      <w:r w:rsidR="00242FC6">
        <w:rPr>
          <w:rFonts w:ascii="Times New Roman" w:eastAsia="Times New Roman" w:hAnsi="Times New Roman"/>
          <w:color w:val="000000"/>
          <w:sz w:val="24"/>
          <w:szCs w:val="24"/>
        </w:rPr>
        <w:t>I</w:t>
      </w:r>
      <w:r w:rsidR="006669C1" w:rsidRPr="00C872B6">
        <w:rPr>
          <w:rFonts w:ascii="Times New Roman" w:eastAsia="Times New Roman" w:hAnsi="Times New Roman"/>
          <w:color w:val="000000"/>
          <w:sz w:val="24"/>
          <w:szCs w:val="24"/>
        </w:rPr>
        <w:t xml:space="preserve"> need to do.”</w:t>
      </w:r>
    </w:p>
    <w:p w:rsidR="006669C1"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6669C1">
        <w:rPr>
          <w:rFonts w:ascii="Times New Roman" w:hAnsi="Times New Roman"/>
          <w:sz w:val="24"/>
          <w:szCs w:val="24"/>
        </w:rPr>
        <w:t>Health literacy guidelines suggest that separating this type of material into simple categories makes it more easily readable and reduces the overall burden on the end user in comprehending the material. Therefore, CMS supports two distinct boxes for these items.</w:t>
      </w:r>
    </w:p>
    <w:p w:rsidR="006669C1" w:rsidRDefault="00B46376" w:rsidP="00B769AC">
      <w:pPr>
        <w:spacing w:after="120" w:line="240" w:lineRule="auto"/>
        <w:rPr>
          <w:rFonts w:ascii="Times New Roman" w:eastAsia="Times New Roman" w:hAnsi="Times New Roman"/>
          <w:color w:val="000000"/>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D1435A">
        <w:rPr>
          <w:rFonts w:ascii="Times New Roman" w:eastAsia="Times New Roman" w:hAnsi="Times New Roman"/>
          <w:color w:val="000000"/>
          <w:sz w:val="24"/>
          <w:szCs w:val="24"/>
        </w:rPr>
        <w:t xml:space="preserve">One </w:t>
      </w:r>
      <w:r w:rsidR="00592747">
        <w:rPr>
          <w:rFonts w:ascii="Times New Roman" w:eastAsia="Times New Roman" w:hAnsi="Times New Roman"/>
          <w:color w:val="000000"/>
          <w:sz w:val="24"/>
          <w:szCs w:val="24"/>
        </w:rPr>
        <w:t>c</w:t>
      </w:r>
      <w:r w:rsidR="00E3335E">
        <w:rPr>
          <w:rFonts w:ascii="Times New Roman" w:eastAsia="Times New Roman" w:hAnsi="Times New Roman"/>
          <w:color w:val="000000"/>
          <w:sz w:val="24"/>
          <w:szCs w:val="24"/>
        </w:rPr>
        <w:t xml:space="preserve">omment </w:t>
      </w:r>
      <w:r w:rsidR="00D1435A">
        <w:rPr>
          <w:rFonts w:ascii="Times New Roman" w:eastAsia="Times New Roman" w:hAnsi="Times New Roman"/>
          <w:color w:val="000000"/>
          <w:sz w:val="24"/>
          <w:szCs w:val="24"/>
        </w:rPr>
        <w:t xml:space="preserve">suggested replacing the text box </w:t>
      </w:r>
      <w:r w:rsidR="006669C1" w:rsidRPr="008D3C9F">
        <w:rPr>
          <w:rFonts w:ascii="Times New Roman" w:eastAsia="Times New Roman" w:hAnsi="Times New Roman"/>
          <w:color w:val="000000"/>
          <w:sz w:val="24"/>
          <w:szCs w:val="24"/>
        </w:rPr>
        <w:t xml:space="preserve">“What </w:t>
      </w:r>
      <w:r w:rsidR="00242FC6">
        <w:rPr>
          <w:rFonts w:ascii="Times New Roman" w:eastAsia="Times New Roman" w:hAnsi="Times New Roman"/>
          <w:color w:val="000000"/>
          <w:sz w:val="24"/>
          <w:szCs w:val="24"/>
        </w:rPr>
        <w:t>I</w:t>
      </w:r>
      <w:r w:rsidR="006669C1" w:rsidRPr="008D3C9F">
        <w:rPr>
          <w:rFonts w:ascii="Times New Roman" w:eastAsia="Times New Roman" w:hAnsi="Times New Roman"/>
          <w:color w:val="000000"/>
          <w:sz w:val="24"/>
          <w:szCs w:val="24"/>
        </w:rPr>
        <w:t xml:space="preserve"> did and when </w:t>
      </w:r>
      <w:r w:rsidR="00242FC6">
        <w:rPr>
          <w:rFonts w:ascii="Times New Roman" w:eastAsia="Times New Roman" w:hAnsi="Times New Roman"/>
          <w:color w:val="000000"/>
          <w:sz w:val="24"/>
          <w:szCs w:val="24"/>
        </w:rPr>
        <w:t>I</w:t>
      </w:r>
      <w:r w:rsidR="006669C1" w:rsidRPr="008D3C9F">
        <w:rPr>
          <w:rFonts w:ascii="Times New Roman" w:eastAsia="Times New Roman" w:hAnsi="Times New Roman"/>
          <w:color w:val="000000"/>
          <w:sz w:val="24"/>
          <w:szCs w:val="24"/>
        </w:rPr>
        <w:t xml:space="preserve"> did it”</w:t>
      </w:r>
      <w:r w:rsidR="006669C1">
        <w:rPr>
          <w:rFonts w:ascii="Times New Roman" w:eastAsia="Times New Roman" w:hAnsi="Times New Roman"/>
          <w:color w:val="000000"/>
          <w:sz w:val="24"/>
          <w:szCs w:val="24"/>
        </w:rPr>
        <w:t xml:space="preserve"> with a checklist of items to be completed as they are accomplished.</w:t>
      </w:r>
      <w:r w:rsidR="00A72A15">
        <w:rPr>
          <w:rFonts w:ascii="Times New Roman" w:eastAsia="Times New Roman" w:hAnsi="Times New Roman"/>
          <w:color w:val="000000"/>
          <w:sz w:val="24"/>
          <w:szCs w:val="24"/>
        </w:rPr>
        <w:t xml:space="preserve">  </w:t>
      </w:r>
    </w:p>
    <w:p w:rsidR="006669C1"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592747">
        <w:rPr>
          <w:rFonts w:ascii="Times New Roman" w:hAnsi="Times New Roman"/>
          <w:sz w:val="24"/>
          <w:szCs w:val="24"/>
        </w:rPr>
        <w:t xml:space="preserve">CMS disagrees with this suggestion.  CMS prefers to leave this field blank to </w:t>
      </w:r>
      <w:r w:rsidR="00A72A15">
        <w:rPr>
          <w:rFonts w:ascii="Times New Roman" w:hAnsi="Times New Roman"/>
          <w:sz w:val="24"/>
          <w:szCs w:val="24"/>
        </w:rPr>
        <w:t xml:space="preserve">reduce the burden on plan sponsors.  Plan sponsors may use checklists within this field, but are not required to do so, and should allow flexibility for the beneficiary’s response.  </w:t>
      </w:r>
    </w:p>
    <w:p w:rsidR="006669C1"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D1435A">
        <w:rPr>
          <w:rFonts w:ascii="Times New Roman" w:hAnsi="Times New Roman"/>
          <w:sz w:val="24"/>
          <w:szCs w:val="24"/>
        </w:rPr>
        <w:t xml:space="preserve">One </w:t>
      </w:r>
      <w:r w:rsidR="00A72A15">
        <w:rPr>
          <w:rFonts w:ascii="Times New Roman" w:hAnsi="Times New Roman"/>
          <w:sz w:val="24"/>
          <w:szCs w:val="24"/>
        </w:rPr>
        <w:t>c</w:t>
      </w:r>
      <w:r w:rsidR="00E3335E">
        <w:rPr>
          <w:rFonts w:ascii="Times New Roman" w:hAnsi="Times New Roman"/>
          <w:sz w:val="24"/>
          <w:szCs w:val="24"/>
        </w:rPr>
        <w:t>omment</w:t>
      </w:r>
      <w:r w:rsidR="00A72A15">
        <w:rPr>
          <w:rFonts w:ascii="Times New Roman" w:hAnsi="Times New Roman"/>
          <w:sz w:val="24"/>
          <w:szCs w:val="24"/>
        </w:rPr>
        <w:t>er</w:t>
      </w:r>
      <w:r w:rsidR="00E3335E">
        <w:rPr>
          <w:rFonts w:ascii="Times New Roman" w:hAnsi="Times New Roman"/>
          <w:sz w:val="24"/>
          <w:szCs w:val="24"/>
        </w:rPr>
        <w:t xml:space="preserve"> </w:t>
      </w:r>
      <w:r w:rsidR="00D1435A">
        <w:rPr>
          <w:rFonts w:ascii="Times New Roman" w:hAnsi="Times New Roman"/>
          <w:sz w:val="24"/>
          <w:szCs w:val="24"/>
        </w:rPr>
        <w:t xml:space="preserve">suggested adding </w:t>
      </w:r>
      <w:r w:rsidR="006669C1" w:rsidRPr="008D3C9F">
        <w:rPr>
          <w:rFonts w:ascii="Times New Roman" w:hAnsi="Times New Roman"/>
          <w:sz w:val="24"/>
          <w:szCs w:val="24"/>
        </w:rPr>
        <w:t xml:space="preserve">a text field, “Problems </w:t>
      </w:r>
      <w:r w:rsidR="004B3594">
        <w:rPr>
          <w:rFonts w:ascii="Times New Roman" w:hAnsi="Times New Roman"/>
          <w:sz w:val="24"/>
          <w:szCs w:val="24"/>
        </w:rPr>
        <w:t>I</w:t>
      </w:r>
      <w:r w:rsidR="006669C1" w:rsidRPr="008D3C9F">
        <w:rPr>
          <w:rFonts w:ascii="Times New Roman" w:hAnsi="Times New Roman"/>
          <w:sz w:val="24"/>
          <w:szCs w:val="24"/>
        </w:rPr>
        <w:t xml:space="preserve"> am having with this medicine” </w:t>
      </w:r>
      <w:r w:rsidR="006669C1">
        <w:rPr>
          <w:rFonts w:ascii="Times New Roman" w:hAnsi="Times New Roman"/>
          <w:sz w:val="24"/>
          <w:szCs w:val="24"/>
        </w:rPr>
        <w:t>and i</w:t>
      </w:r>
      <w:r w:rsidR="00D1435A">
        <w:rPr>
          <w:rFonts w:ascii="Times New Roman" w:hAnsi="Times New Roman"/>
          <w:sz w:val="24"/>
          <w:szCs w:val="24"/>
        </w:rPr>
        <w:t>ncluding</w:t>
      </w:r>
      <w:r w:rsidR="006669C1" w:rsidRPr="008D3C9F">
        <w:rPr>
          <w:rFonts w:ascii="Times New Roman" w:hAnsi="Times New Roman"/>
          <w:sz w:val="24"/>
          <w:szCs w:val="24"/>
        </w:rPr>
        <w:t xml:space="preserve"> a rel</w:t>
      </w:r>
      <w:r w:rsidR="006669C1">
        <w:rPr>
          <w:rFonts w:ascii="Times New Roman" w:hAnsi="Times New Roman"/>
          <w:sz w:val="24"/>
          <w:szCs w:val="24"/>
        </w:rPr>
        <w:t>ated Action Step, as necessary.</w:t>
      </w:r>
    </w:p>
    <w:p w:rsidR="006669C1"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A72A15">
        <w:rPr>
          <w:rFonts w:ascii="Times New Roman" w:hAnsi="Times New Roman"/>
          <w:sz w:val="24"/>
          <w:szCs w:val="24"/>
        </w:rPr>
        <w:t>For new problems since the CMR, b</w:t>
      </w:r>
      <w:r w:rsidR="006669C1">
        <w:rPr>
          <w:rFonts w:ascii="Times New Roman" w:hAnsi="Times New Roman"/>
          <w:sz w:val="24"/>
          <w:szCs w:val="24"/>
        </w:rPr>
        <w:t>eneficiaries can include this information in the “</w:t>
      </w:r>
      <w:r w:rsidR="00C70D89">
        <w:rPr>
          <w:rFonts w:ascii="Times New Roman" w:hAnsi="Times New Roman"/>
          <w:sz w:val="24"/>
          <w:szCs w:val="24"/>
        </w:rPr>
        <w:t>Q</w:t>
      </w:r>
      <w:r w:rsidR="006669C1">
        <w:rPr>
          <w:rFonts w:ascii="Times New Roman" w:hAnsi="Times New Roman"/>
          <w:sz w:val="24"/>
          <w:szCs w:val="24"/>
        </w:rPr>
        <w:t xml:space="preserve">uestions </w:t>
      </w:r>
      <w:r w:rsidR="00242FC6">
        <w:rPr>
          <w:rFonts w:ascii="Times New Roman" w:hAnsi="Times New Roman"/>
          <w:sz w:val="24"/>
          <w:szCs w:val="24"/>
        </w:rPr>
        <w:t>I</w:t>
      </w:r>
      <w:r w:rsidR="006669C1">
        <w:rPr>
          <w:rFonts w:ascii="Times New Roman" w:hAnsi="Times New Roman"/>
          <w:sz w:val="24"/>
          <w:szCs w:val="24"/>
        </w:rPr>
        <w:t xml:space="preserve"> want to ask” box</w:t>
      </w:r>
      <w:r w:rsidR="00C70D89">
        <w:rPr>
          <w:rFonts w:ascii="Times New Roman" w:hAnsi="Times New Roman"/>
          <w:sz w:val="24"/>
          <w:szCs w:val="24"/>
        </w:rPr>
        <w:t>,</w:t>
      </w:r>
      <w:r w:rsidR="006669C1">
        <w:rPr>
          <w:rFonts w:ascii="Times New Roman" w:hAnsi="Times New Roman"/>
          <w:sz w:val="24"/>
          <w:szCs w:val="24"/>
        </w:rPr>
        <w:t xml:space="preserve"> and related action steps can be captured in the “</w:t>
      </w:r>
      <w:r w:rsidR="00FA025D">
        <w:rPr>
          <w:rFonts w:ascii="Times New Roman" w:hAnsi="Times New Roman"/>
          <w:sz w:val="24"/>
          <w:szCs w:val="24"/>
        </w:rPr>
        <w:t>My f</w:t>
      </w:r>
      <w:r w:rsidR="006669C1">
        <w:rPr>
          <w:rFonts w:ascii="Times New Roman" w:hAnsi="Times New Roman"/>
          <w:sz w:val="24"/>
          <w:szCs w:val="24"/>
        </w:rPr>
        <w:t>ollow-up plan” box</w:t>
      </w:r>
      <w:r w:rsidR="00637F0C">
        <w:rPr>
          <w:rFonts w:ascii="Times New Roman" w:hAnsi="Times New Roman"/>
          <w:sz w:val="24"/>
          <w:szCs w:val="24"/>
        </w:rPr>
        <w:t xml:space="preserve">. </w:t>
      </w:r>
      <w:r w:rsidR="00A72A15">
        <w:rPr>
          <w:rFonts w:ascii="Times New Roman" w:hAnsi="Times New Roman"/>
          <w:sz w:val="24"/>
          <w:szCs w:val="24"/>
        </w:rPr>
        <w:t xml:space="preserve"> </w:t>
      </w:r>
      <w:r w:rsidR="00D1435A">
        <w:rPr>
          <w:rFonts w:ascii="Times New Roman" w:hAnsi="Times New Roman"/>
          <w:sz w:val="24"/>
          <w:szCs w:val="24"/>
        </w:rPr>
        <w:t>These boxes have replaced the space previously provided for “</w:t>
      </w:r>
      <w:r w:rsidR="00C70D89">
        <w:rPr>
          <w:rFonts w:ascii="Times New Roman" w:hAnsi="Times New Roman"/>
          <w:sz w:val="24"/>
          <w:szCs w:val="24"/>
        </w:rPr>
        <w:t>A</w:t>
      </w:r>
      <w:r w:rsidR="00D1435A">
        <w:rPr>
          <w:rFonts w:ascii="Times New Roman" w:hAnsi="Times New Roman"/>
          <w:sz w:val="24"/>
          <w:szCs w:val="24"/>
        </w:rPr>
        <w:t xml:space="preserve">dditional </w:t>
      </w:r>
      <w:r w:rsidR="00C70D89">
        <w:rPr>
          <w:rFonts w:ascii="Times New Roman" w:hAnsi="Times New Roman"/>
          <w:sz w:val="24"/>
          <w:szCs w:val="24"/>
        </w:rPr>
        <w:t>I</w:t>
      </w:r>
      <w:r w:rsidR="00D1435A">
        <w:rPr>
          <w:rFonts w:ascii="Times New Roman" w:hAnsi="Times New Roman"/>
          <w:sz w:val="24"/>
          <w:szCs w:val="24"/>
        </w:rPr>
        <w:t>nformation.”</w:t>
      </w:r>
      <w:r w:rsidR="00A72A15">
        <w:rPr>
          <w:rFonts w:ascii="Times New Roman" w:hAnsi="Times New Roman"/>
          <w:sz w:val="24"/>
          <w:szCs w:val="24"/>
        </w:rPr>
        <w:t xml:space="preserve">  </w:t>
      </w:r>
    </w:p>
    <w:p w:rsidR="006669C1"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7D3EA3">
        <w:rPr>
          <w:rFonts w:ascii="Times New Roman" w:hAnsi="Times New Roman"/>
          <w:sz w:val="24"/>
          <w:szCs w:val="24"/>
        </w:rPr>
        <w:t>On</w:t>
      </w:r>
      <w:r w:rsidR="00D1435A">
        <w:rPr>
          <w:rFonts w:ascii="Times New Roman" w:hAnsi="Times New Roman"/>
          <w:sz w:val="24"/>
          <w:szCs w:val="24"/>
        </w:rPr>
        <w:t xml:space="preserve">e </w:t>
      </w:r>
      <w:r w:rsidR="00A72A15">
        <w:rPr>
          <w:rFonts w:ascii="Times New Roman" w:hAnsi="Times New Roman"/>
          <w:sz w:val="24"/>
          <w:szCs w:val="24"/>
        </w:rPr>
        <w:t>c</w:t>
      </w:r>
      <w:r w:rsidR="00E3335E">
        <w:rPr>
          <w:rFonts w:ascii="Times New Roman" w:hAnsi="Times New Roman"/>
          <w:sz w:val="24"/>
          <w:szCs w:val="24"/>
        </w:rPr>
        <w:t>omment</w:t>
      </w:r>
      <w:r w:rsidR="00A72A15">
        <w:rPr>
          <w:rFonts w:ascii="Times New Roman" w:hAnsi="Times New Roman"/>
          <w:sz w:val="24"/>
          <w:szCs w:val="24"/>
        </w:rPr>
        <w:t xml:space="preserve"> included a recommendation to </w:t>
      </w:r>
      <w:r w:rsidR="00D1435A">
        <w:rPr>
          <w:rFonts w:ascii="Times New Roman" w:hAnsi="Times New Roman"/>
          <w:sz w:val="24"/>
          <w:szCs w:val="24"/>
        </w:rPr>
        <w:t>includ</w:t>
      </w:r>
      <w:r w:rsidR="00A72A15">
        <w:rPr>
          <w:rFonts w:ascii="Times New Roman" w:hAnsi="Times New Roman"/>
          <w:sz w:val="24"/>
          <w:szCs w:val="24"/>
        </w:rPr>
        <w:t>e</w:t>
      </w:r>
      <w:r w:rsidR="006669C1" w:rsidRPr="00EE1680">
        <w:rPr>
          <w:rFonts w:ascii="Times New Roman" w:hAnsi="Times New Roman"/>
          <w:sz w:val="24"/>
          <w:szCs w:val="24"/>
        </w:rPr>
        <w:t xml:space="preserve"> in the </w:t>
      </w:r>
      <w:r w:rsidR="00C70D89">
        <w:rPr>
          <w:rFonts w:ascii="Times New Roman" w:hAnsi="Times New Roman"/>
          <w:sz w:val="24"/>
          <w:szCs w:val="24"/>
        </w:rPr>
        <w:t>MAP</w:t>
      </w:r>
      <w:r w:rsidR="006669C1" w:rsidRPr="00EE1680">
        <w:rPr>
          <w:rFonts w:ascii="Times New Roman" w:hAnsi="Times New Roman"/>
          <w:sz w:val="24"/>
          <w:szCs w:val="24"/>
        </w:rPr>
        <w:t xml:space="preserve"> a checklist of the most common topics the pharmacist mig</w:t>
      </w:r>
      <w:r w:rsidR="006669C1">
        <w:rPr>
          <w:rFonts w:ascii="Times New Roman" w:hAnsi="Times New Roman"/>
          <w:sz w:val="24"/>
          <w:szCs w:val="24"/>
        </w:rPr>
        <w:t>ht discuss with the plan member</w:t>
      </w:r>
      <w:r w:rsidR="00C70D89">
        <w:rPr>
          <w:rFonts w:ascii="Times New Roman" w:hAnsi="Times New Roman"/>
          <w:sz w:val="24"/>
          <w:szCs w:val="24"/>
        </w:rPr>
        <w:t>,</w:t>
      </w:r>
      <w:r w:rsidR="006669C1" w:rsidRPr="00EE1680">
        <w:rPr>
          <w:rFonts w:ascii="Times New Roman" w:hAnsi="Times New Roman"/>
          <w:sz w:val="24"/>
          <w:szCs w:val="24"/>
        </w:rPr>
        <w:t xml:space="preserve"> such as adverse events</w:t>
      </w:r>
      <w:r w:rsidR="00C70D89">
        <w:rPr>
          <w:rFonts w:ascii="Times New Roman" w:hAnsi="Times New Roman"/>
          <w:sz w:val="24"/>
          <w:szCs w:val="24"/>
        </w:rPr>
        <w:t>,</w:t>
      </w:r>
      <w:r w:rsidR="006669C1" w:rsidRPr="00EE1680">
        <w:rPr>
          <w:rFonts w:ascii="Times New Roman" w:hAnsi="Times New Roman"/>
          <w:sz w:val="24"/>
          <w:szCs w:val="24"/>
        </w:rPr>
        <w:t xml:space="preserve"> use of non-prescription medications or supplements, health status, medication history, disease management programs, etc. </w:t>
      </w:r>
    </w:p>
    <w:p w:rsidR="003F73FC" w:rsidRDefault="001D34B7" w:rsidP="003F73F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A32575">
        <w:rPr>
          <w:rFonts w:ascii="Times New Roman" w:hAnsi="Times New Roman"/>
          <w:sz w:val="24"/>
          <w:szCs w:val="24"/>
        </w:rPr>
        <w:t xml:space="preserve">CMS disagrees with this recommendation.  </w:t>
      </w:r>
      <w:r w:rsidR="00A72A15">
        <w:rPr>
          <w:rFonts w:ascii="Times New Roman" w:hAnsi="Times New Roman"/>
          <w:sz w:val="24"/>
          <w:szCs w:val="24"/>
        </w:rPr>
        <w:t xml:space="preserve">The topics the MTM provider should discuss with the beneficiary </w:t>
      </w:r>
      <w:r w:rsidR="00E8173E">
        <w:rPr>
          <w:rFonts w:ascii="Times New Roman" w:hAnsi="Times New Roman"/>
          <w:sz w:val="24"/>
          <w:szCs w:val="24"/>
        </w:rPr>
        <w:t xml:space="preserve">are included in training of MTM providers </w:t>
      </w:r>
      <w:r w:rsidR="00A72A15">
        <w:rPr>
          <w:rFonts w:ascii="Times New Roman" w:hAnsi="Times New Roman"/>
          <w:sz w:val="24"/>
          <w:szCs w:val="24"/>
        </w:rPr>
        <w:t>based on industry standards</w:t>
      </w:r>
      <w:r w:rsidR="00E8173E">
        <w:rPr>
          <w:rFonts w:ascii="Times New Roman" w:hAnsi="Times New Roman"/>
          <w:sz w:val="24"/>
          <w:szCs w:val="24"/>
        </w:rPr>
        <w:t xml:space="preserve">, and may be included in the MTM provider’s worksheets.  Including a list of these topics in the MAP would increase the length of the MAP needlessly.  The MAP is intended to </w:t>
      </w:r>
      <w:r w:rsidR="00B103B6">
        <w:rPr>
          <w:rFonts w:ascii="Times New Roman" w:hAnsi="Times New Roman"/>
          <w:sz w:val="24"/>
          <w:szCs w:val="24"/>
        </w:rPr>
        <w:t>summarize</w:t>
      </w:r>
      <w:r w:rsidR="00E8173E">
        <w:rPr>
          <w:rFonts w:ascii="Times New Roman" w:hAnsi="Times New Roman"/>
          <w:sz w:val="24"/>
          <w:szCs w:val="24"/>
        </w:rPr>
        <w:t xml:space="preserve"> the </w:t>
      </w:r>
      <w:r w:rsidR="003F73FC">
        <w:rPr>
          <w:rFonts w:ascii="Times New Roman" w:hAnsi="Times New Roman"/>
          <w:sz w:val="24"/>
          <w:szCs w:val="24"/>
        </w:rPr>
        <w:t xml:space="preserve">CMR consultation </w:t>
      </w:r>
      <w:r w:rsidR="00DB4096">
        <w:rPr>
          <w:rFonts w:ascii="Times New Roman" w:hAnsi="Times New Roman"/>
          <w:sz w:val="24"/>
          <w:szCs w:val="24"/>
        </w:rPr>
        <w:t>and recommended</w:t>
      </w:r>
      <w:r w:rsidR="00E8173E">
        <w:rPr>
          <w:rFonts w:ascii="Times New Roman" w:hAnsi="Times New Roman"/>
          <w:sz w:val="24"/>
          <w:szCs w:val="24"/>
        </w:rPr>
        <w:t xml:space="preserve"> action steps for the beneficiary</w:t>
      </w:r>
      <w:r w:rsidR="00B103B6">
        <w:rPr>
          <w:rFonts w:ascii="Times New Roman" w:hAnsi="Times New Roman"/>
          <w:sz w:val="24"/>
          <w:szCs w:val="24"/>
        </w:rPr>
        <w:t xml:space="preserve"> and is not </w:t>
      </w:r>
      <w:r w:rsidR="003F73FC">
        <w:rPr>
          <w:rFonts w:ascii="Times New Roman" w:hAnsi="Times New Roman"/>
          <w:sz w:val="24"/>
          <w:szCs w:val="24"/>
        </w:rPr>
        <w:t xml:space="preserve">intended to be a discussion checklist for the provider.  </w:t>
      </w:r>
      <w:r w:rsidR="006669C1">
        <w:rPr>
          <w:rFonts w:ascii="Times New Roman" w:hAnsi="Times New Roman"/>
          <w:sz w:val="24"/>
          <w:szCs w:val="24"/>
        </w:rPr>
        <w:t xml:space="preserve">These items can be individually addressed </w:t>
      </w:r>
      <w:r w:rsidR="006669C1">
        <w:rPr>
          <w:rFonts w:ascii="Times New Roman" w:hAnsi="Times New Roman"/>
          <w:sz w:val="24"/>
          <w:szCs w:val="24"/>
        </w:rPr>
        <w:lastRenderedPageBreak/>
        <w:t>in the existing text fields</w:t>
      </w:r>
      <w:r w:rsidR="00C70D89">
        <w:rPr>
          <w:rFonts w:ascii="Times New Roman" w:hAnsi="Times New Roman"/>
          <w:sz w:val="24"/>
          <w:szCs w:val="24"/>
        </w:rPr>
        <w:t>,</w:t>
      </w:r>
      <w:r w:rsidR="006669C1">
        <w:rPr>
          <w:rFonts w:ascii="Times New Roman" w:hAnsi="Times New Roman"/>
          <w:sz w:val="24"/>
          <w:szCs w:val="24"/>
        </w:rPr>
        <w:t xml:space="preserve"> and this method of addressing them allows for additional details, specific action steps, etc.</w:t>
      </w:r>
      <w:r w:rsidR="00C70D89">
        <w:rPr>
          <w:rFonts w:ascii="Times New Roman" w:hAnsi="Times New Roman"/>
          <w:sz w:val="24"/>
          <w:szCs w:val="24"/>
        </w:rPr>
        <w:t>,</w:t>
      </w:r>
      <w:r w:rsidR="006669C1">
        <w:rPr>
          <w:rFonts w:ascii="Times New Roman" w:hAnsi="Times New Roman"/>
          <w:sz w:val="24"/>
          <w:szCs w:val="24"/>
        </w:rPr>
        <w:t xml:space="preserve"> rather than a simple checklist.</w:t>
      </w:r>
      <w:r w:rsidR="003F73FC">
        <w:rPr>
          <w:rFonts w:ascii="Times New Roman" w:hAnsi="Times New Roman"/>
          <w:sz w:val="24"/>
          <w:szCs w:val="24"/>
        </w:rPr>
        <w:t xml:space="preserve">  CMS is analyzing best practices and will consider s</w:t>
      </w:r>
      <w:r w:rsidR="003F73FC" w:rsidRPr="003F73FC">
        <w:rPr>
          <w:rFonts w:ascii="Times New Roman" w:hAnsi="Times New Roman"/>
          <w:sz w:val="24"/>
          <w:szCs w:val="24"/>
        </w:rPr>
        <w:t>pecifying the goals of interventions and the process of care, such as service level expectations for a CMR</w:t>
      </w:r>
      <w:r w:rsidR="003F73FC">
        <w:rPr>
          <w:rFonts w:ascii="Times New Roman" w:hAnsi="Times New Roman"/>
          <w:sz w:val="24"/>
          <w:szCs w:val="24"/>
        </w:rPr>
        <w:t xml:space="preserve"> in the future.  </w:t>
      </w:r>
    </w:p>
    <w:p w:rsidR="006669C1"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7D3EA3">
        <w:rPr>
          <w:rFonts w:ascii="Times New Roman" w:hAnsi="Times New Roman"/>
          <w:sz w:val="24"/>
          <w:szCs w:val="24"/>
        </w:rPr>
        <w:t>On</w:t>
      </w:r>
      <w:r w:rsidR="00D1435A">
        <w:rPr>
          <w:rFonts w:ascii="Times New Roman" w:hAnsi="Times New Roman"/>
          <w:sz w:val="24"/>
          <w:szCs w:val="24"/>
        </w:rPr>
        <w:t xml:space="preserve">e </w:t>
      </w:r>
      <w:r w:rsidR="00E8173E">
        <w:rPr>
          <w:rFonts w:ascii="Times New Roman" w:hAnsi="Times New Roman"/>
          <w:sz w:val="24"/>
          <w:szCs w:val="24"/>
        </w:rPr>
        <w:t>c</w:t>
      </w:r>
      <w:r w:rsidR="00E3335E">
        <w:rPr>
          <w:rFonts w:ascii="Times New Roman" w:hAnsi="Times New Roman"/>
          <w:sz w:val="24"/>
          <w:szCs w:val="24"/>
        </w:rPr>
        <w:t>omment</w:t>
      </w:r>
      <w:r w:rsidR="00E8173E">
        <w:rPr>
          <w:rFonts w:ascii="Times New Roman" w:hAnsi="Times New Roman"/>
          <w:sz w:val="24"/>
          <w:szCs w:val="24"/>
        </w:rPr>
        <w:t xml:space="preserve">er </w:t>
      </w:r>
      <w:r w:rsidR="00D1435A">
        <w:rPr>
          <w:rFonts w:ascii="Times New Roman" w:hAnsi="Times New Roman"/>
          <w:sz w:val="24"/>
          <w:szCs w:val="24"/>
        </w:rPr>
        <w:t>suggested including</w:t>
      </w:r>
      <w:r w:rsidR="006669C1">
        <w:rPr>
          <w:rFonts w:ascii="Times New Roman" w:hAnsi="Times New Roman"/>
          <w:sz w:val="24"/>
          <w:szCs w:val="24"/>
        </w:rPr>
        <w:t xml:space="preserve"> information in the MAP informing </w:t>
      </w:r>
      <w:r w:rsidR="006669C1" w:rsidRPr="009A40D4">
        <w:rPr>
          <w:rFonts w:ascii="Times New Roman" w:hAnsi="Times New Roman"/>
          <w:sz w:val="24"/>
          <w:szCs w:val="24"/>
        </w:rPr>
        <w:t xml:space="preserve">plan members </w:t>
      </w:r>
      <w:r w:rsidR="006669C1">
        <w:rPr>
          <w:rFonts w:ascii="Times New Roman" w:hAnsi="Times New Roman"/>
          <w:sz w:val="24"/>
          <w:szCs w:val="24"/>
        </w:rPr>
        <w:t xml:space="preserve">of their </w:t>
      </w:r>
      <w:r w:rsidR="006669C1" w:rsidRPr="009A40D4">
        <w:rPr>
          <w:rFonts w:ascii="Times New Roman" w:hAnsi="Times New Roman"/>
          <w:sz w:val="24"/>
          <w:szCs w:val="24"/>
        </w:rPr>
        <w:t xml:space="preserve">rights regarding formulary and </w:t>
      </w:r>
      <w:proofErr w:type="spellStart"/>
      <w:r w:rsidR="006669C1" w:rsidRPr="009A40D4">
        <w:rPr>
          <w:rFonts w:ascii="Times New Roman" w:hAnsi="Times New Roman"/>
          <w:sz w:val="24"/>
          <w:szCs w:val="24"/>
        </w:rPr>
        <w:t>tiering</w:t>
      </w:r>
      <w:proofErr w:type="spellEnd"/>
      <w:r w:rsidR="006669C1" w:rsidRPr="009A40D4">
        <w:rPr>
          <w:rFonts w:ascii="Times New Roman" w:hAnsi="Times New Roman"/>
          <w:sz w:val="24"/>
          <w:szCs w:val="24"/>
        </w:rPr>
        <w:t xml:space="preserve"> exceptions</w:t>
      </w:r>
      <w:r w:rsidR="006669C1">
        <w:rPr>
          <w:rFonts w:ascii="Times New Roman" w:hAnsi="Times New Roman"/>
          <w:sz w:val="24"/>
          <w:szCs w:val="24"/>
        </w:rPr>
        <w:t>.</w:t>
      </w:r>
    </w:p>
    <w:p w:rsidR="00D70EE6"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816313">
        <w:rPr>
          <w:rFonts w:ascii="Times New Roman" w:hAnsi="Times New Roman"/>
          <w:sz w:val="24"/>
          <w:szCs w:val="24"/>
        </w:rPr>
        <w:t>CMS believes that t</w:t>
      </w:r>
      <w:r w:rsidR="006669C1">
        <w:rPr>
          <w:rFonts w:ascii="Times New Roman" w:hAnsi="Times New Roman"/>
          <w:sz w:val="24"/>
          <w:szCs w:val="24"/>
        </w:rPr>
        <w:t xml:space="preserve">his topic </w:t>
      </w:r>
      <w:r w:rsidR="00E8173E">
        <w:rPr>
          <w:rFonts w:ascii="Times New Roman" w:hAnsi="Times New Roman"/>
          <w:sz w:val="24"/>
          <w:szCs w:val="24"/>
        </w:rPr>
        <w:t xml:space="preserve">is better addressed in other communications with beneficiaries </w:t>
      </w:r>
      <w:r w:rsidR="00852815">
        <w:rPr>
          <w:rFonts w:ascii="Times New Roman" w:hAnsi="Times New Roman"/>
          <w:sz w:val="24"/>
          <w:szCs w:val="24"/>
        </w:rPr>
        <w:t>concerning benefit</w:t>
      </w:r>
      <w:r w:rsidR="00E8173E">
        <w:rPr>
          <w:rFonts w:ascii="Times New Roman" w:hAnsi="Times New Roman"/>
          <w:sz w:val="24"/>
          <w:szCs w:val="24"/>
        </w:rPr>
        <w:t xml:space="preserve"> design, but </w:t>
      </w:r>
      <w:r w:rsidR="006669C1">
        <w:rPr>
          <w:rFonts w:ascii="Times New Roman" w:hAnsi="Times New Roman"/>
          <w:sz w:val="24"/>
          <w:szCs w:val="24"/>
        </w:rPr>
        <w:t xml:space="preserve">may be addressed during the </w:t>
      </w:r>
      <w:r w:rsidR="00E8173E">
        <w:rPr>
          <w:rFonts w:ascii="Times New Roman" w:hAnsi="Times New Roman"/>
          <w:sz w:val="24"/>
          <w:szCs w:val="24"/>
        </w:rPr>
        <w:t>CMR</w:t>
      </w:r>
      <w:r w:rsidR="006669C1">
        <w:rPr>
          <w:rFonts w:ascii="Times New Roman" w:hAnsi="Times New Roman"/>
          <w:sz w:val="24"/>
          <w:szCs w:val="24"/>
        </w:rPr>
        <w:t>.</w:t>
      </w:r>
      <w:r w:rsidR="00E8173E">
        <w:rPr>
          <w:rFonts w:ascii="Times New Roman" w:hAnsi="Times New Roman"/>
          <w:sz w:val="24"/>
          <w:szCs w:val="24"/>
        </w:rPr>
        <w:t xml:space="preserve">  </w:t>
      </w:r>
      <w:r w:rsidR="00852815">
        <w:rPr>
          <w:rFonts w:ascii="Times New Roman" w:hAnsi="Times New Roman"/>
          <w:sz w:val="24"/>
          <w:szCs w:val="24"/>
        </w:rPr>
        <w:t>CMS is not currently defining the specific topics for the CMR.</w:t>
      </w:r>
      <w:r w:rsidR="003F73FC">
        <w:rPr>
          <w:rFonts w:ascii="Times New Roman" w:hAnsi="Times New Roman"/>
          <w:sz w:val="24"/>
          <w:szCs w:val="24"/>
        </w:rPr>
        <w:t xml:space="preserve"> </w:t>
      </w:r>
    </w:p>
    <w:p w:rsidR="004466CD" w:rsidRPr="009A40D4"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7D3EA3">
        <w:rPr>
          <w:rFonts w:ascii="Times New Roman" w:hAnsi="Times New Roman"/>
          <w:sz w:val="24"/>
          <w:szCs w:val="24"/>
        </w:rPr>
        <w:t>On</w:t>
      </w:r>
      <w:r w:rsidR="00D1435A">
        <w:rPr>
          <w:rFonts w:ascii="Times New Roman" w:hAnsi="Times New Roman"/>
          <w:sz w:val="24"/>
          <w:szCs w:val="24"/>
        </w:rPr>
        <w:t xml:space="preserve">e </w:t>
      </w:r>
      <w:r w:rsidR="00852815">
        <w:rPr>
          <w:rFonts w:ascii="Times New Roman" w:hAnsi="Times New Roman"/>
          <w:sz w:val="24"/>
          <w:szCs w:val="24"/>
        </w:rPr>
        <w:t>c</w:t>
      </w:r>
      <w:r w:rsidR="00E3335E">
        <w:rPr>
          <w:rFonts w:ascii="Times New Roman" w:hAnsi="Times New Roman"/>
          <w:sz w:val="24"/>
          <w:szCs w:val="24"/>
        </w:rPr>
        <w:t xml:space="preserve">omment </w:t>
      </w:r>
      <w:r w:rsidR="00D1435A">
        <w:rPr>
          <w:rFonts w:ascii="Times New Roman" w:hAnsi="Times New Roman"/>
          <w:sz w:val="24"/>
          <w:szCs w:val="24"/>
        </w:rPr>
        <w:t xml:space="preserve">asked CMS </w:t>
      </w:r>
      <w:r w:rsidR="004466CD" w:rsidRPr="002751D2">
        <w:rPr>
          <w:rFonts w:ascii="Times New Roman" w:hAnsi="Times New Roman"/>
          <w:sz w:val="24"/>
          <w:szCs w:val="24"/>
        </w:rPr>
        <w:t>to consider that one conversation may have three to four action items</w:t>
      </w:r>
      <w:r w:rsidR="00C70D89">
        <w:rPr>
          <w:rFonts w:ascii="Times New Roman" w:hAnsi="Times New Roman"/>
          <w:sz w:val="24"/>
          <w:szCs w:val="24"/>
        </w:rPr>
        <w:t>.</w:t>
      </w:r>
      <w:r w:rsidR="004466CD" w:rsidRPr="002751D2">
        <w:rPr>
          <w:rFonts w:ascii="Times New Roman" w:hAnsi="Times New Roman"/>
          <w:sz w:val="24"/>
          <w:szCs w:val="24"/>
        </w:rPr>
        <w:t xml:space="preserve"> </w:t>
      </w:r>
      <w:r w:rsidR="00816313">
        <w:rPr>
          <w:rFonts w:ascii="Times New Roman" w:hAnsi="Times New Roman"/>
          <w:sz w:val="24"/>
          <w:szCs w:val="24"/>
        </w:rPr>
        <w:t xml:space="preserve"> </w:t>
      </w:r>
      <w:r w:rsidR="00C70D89">
        <w:rPr>
          <w:rFonts w:ascii="Times New Roman" w:hAnsi="Times New Roman"/>
          <w:sz w:val="24"/>
          <w:szCs w:val="24"/>
        </w:rPr>
        <w:t>T</w:t>
      </w:r>
      <w:r w:rsidR="004466CD" w:rsidRPr="002751D2">
        <w:rPr>
          <w:rFonts w:ascii="Times New Roman" w:hAnsi="Times New Roman"/>
          <w:sz w:val="24"/>
          <w:szCs w:val="24"/>
        </w:rPr>
        <w:t>herefore</w:t>
      </w:r>
      <w:r w:rsidR="00C70D89">
        <w:rPr>
          <w:rFonts w:ascii="Times New Roman" w:hAnsi="Times New Roman"/>
          <w:sz w:val="24"/>
          <w:szCs w:val="24"/>
        </w:rPr>
        <w:t>,</w:t>
      </w:r>
      <w:r w:rsidR="004466CD" w:rsidRPr="002751D2">
        <w:rPr>
          <w:rFonts w:ascii="Times New Roman" w:hAnsi="Times New Roman"/>
          <w:sz w:val="24"/>
          <w:szCs w:val="24"/>
        </w:rPr>
        <w:t xml:space="preserve"> it may not be necessary to repeat “</w:t>
      </w:r>
      <w:r w:rsidR="00C70D89">
        <w:rPr>
          <w:rFonts w:ascii="Times New Roman" w:hAnsi="Times New Roman"/>
          <w:sz w:val="24"/>
          <w:szCs w:val="24"/>
        </w:rPr>
        <w:t>W</w:t>
      </w:r>
      <w:r w:rsidR="004466CD" w:rsidRPr="002751D2">
        <w:rPr>
          <w:rFonts w:ascii="Times New Roman" w:hAnsi="Times New Roman"/>
          <w:sz w:val="24"/>
          <w:szCs w:val="24"/>
        </w:rPr>
        <w:t>hat we talked about” multiple times</w:t>
      </w:r>
      <w:r w:rsidR="00637F0C">
        <w:rPr>
          <w:rFonts w:ascii="Times New Roman" w:hAnsi="Times New Roman"/>
          <w:sz w:val="24"/>
          <w:szCs w:val="24"/>
        </w:rPr>
        <w:t xml:space="preserve">. </w:t>
      </w:r>
      <w:r w:rsidR="00D1435A">
        <w:rPr>
          <w:rFonts w:ascii="Times New Roman" w:hAnsi="Times New Roman"/>
          <w:sz w:val="24"/>
          <w:szCs w:val="24"/>
        </w:rPr>
        <w:t>This respondent s</w:t>
      </w:r>
      <w:r w:rsidR="004466CD" w:rsidRPr="002751D2">
        <w:rPr>
          <w:rFonts w:ascii="Times New Roman" w:hAnsi="Times New Roman"/>
          <w:sz w:val="24"/>
          <w:szCs w:val="24"/>
        </w:rPr>
        <w:t>uggest</w:t>
      </w:r>
      <w:r w:rsidR="00D1435A">
        <w:rPr>
          <w:rFonts w:ascii="Times New Roman" w:hAnsi="Times New Roman"/>
          <w:sz w:val="24"/>
          <w:szCs w:val="24"/>
        </w:rPr>
        <w:t>ed</w:t>
      </w:r>
      <w:r w:rsidR="004466CD" w:rsidRPr="002751D2">
        <w:rPr>
          <w:rFonts w:ascii="Times New Roman" w:hAnsi="Times New Roman"/>
          <w:sz w:val="24"/>
          <w:szCs w:val="24"/>
        </w:rPr>
        <w:t xml:space="preserve"> </w:t>
      </w:r>
      <w:r w:rsidR="00C70D89">
        <w:rPr>
          <w:rFonts w:ascii="Times New Roman" w:hAnsi="Times New Roman"/>
          <w:sz w:val="24"/>
          <w:szCs w:val="24"/>
        </w:rPr>
        <w:t>including</w:t>
      </w:r>
      <w:r w:rsidR="004466CD" w:rsidRPr="002751D2">
        <w:rPr>
          <w:rFonts w:ascii="Times New Roman" w:hAnsi="Times New Roman"/>
          <w:sz w:val="24"/>
          <w:szCs w:val="24"/>
        </w:rPr>
        <w:t xml:space="preserve"> multiple bullets under “</w:t>
      </w:r>
      <w:r w:rsidR="00C70D89">
        <w:rPr>
          <w:rFonts w:ascii="Times New Roman" w:hAnsi="Times New Roman"/>
          <w:sz w:val="24"/>
          <w:szCs w:val="24"/>
        </w:rPr>
        <w:t>W</w:t>
      </w:r>
      <w:r w:rsidR="004466CD" w:rsidRPr="002751D2">
        <w:rPr>
          <w:rFonts w:ascii="Times New Roman" w:hAnsi="Times New Roman"/>
          <w:sz w:val="24"/>
          <w:szCs w:val="24"/>
        </w:rPr>
        <w:t xml:space="preserve">hat </w:t>
      </w:r>
      <w:r w:rsidR="00242FC6">
        <w:rPr>
          <w:rFonts w:ascii="Times New Roman" w:hAnsi="Times New Roman"/>
          <w:sz w:val="24"/>
          <w:szCs w:val="24"/>
        </w:rPr>
        <w:t>I</w:t>
      </w:r>
      <w:r w:rsidR="004466CD" w:rsidRPr="002751D2">
        <w:rPr>
          <w:rFonts w:ascii="Times New Roman" w:hAnsi="Times New Roman"/>
          <w:sz w:val="24"/>
          <w:szCs w:val="24"/>
        </w:rPr>
        <w:t xml:space="preserve"> need to do</w:t>
      </w:r>
      <w:r w:rsidR="00C70D89">
        <w:rPr>
          <w:rFonts w:ascii="Times New Roman" w:hAnsi="Times New Roman"/>
          <w:sz w:val="24"/>
          <w:szCs w:val="24"/>
        </w:rPr>
        <w:t>.</w:t>
      </w:r>
      <w:r w:rsidR="004466CD" w:rsidRPr="002751D2">
        <w:rPr>
          <w:rFonts w:ascii="Times New Roman" w:hAnsi="Times New Roman"/>
          <w:sz w:val="24"/>
          <w:szCs w:val="24"/>
        </w:rPr>
        <w:t>”</w:t>
      </w:r>
    </w:p>
    <w:p w:rsidR="004466CD"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4466CD">
        <w:rPr>
          <w:rFonts w:ascii="Times New Roman" w:hAnsi="Times New Roman"/>
          <w:sz w:val="24"/>
          <w:szCs w:val="24"/>
        </w:rPr>
        <w:t>CMS understand</w:t>
      </w:r>
      <w:r w:rsidR="00C70D89">
        <w:rPr>
          <w:rFonts w:ascii="Times New Roman" w:hAnsi="Times New Roman"/>
          <w:sz w:val="24"/>
          <w:szCs w:val="24"/>
        </w:rPr>
        <w:t>s</w:t>
      </w:r>
      <w:r w:rsidR="004466CD">
        <w:rPr>
          <w:rFonts w:ascii="Times New Roman" w:hAnsi="Times New Roman"/>
          <w:sz w:val="24"/>
          <w:szCs w:val="24"/>
        </w:rPr>
        <w:t xml:space="preserve"> that a single conversation may produce several </w:t>
      </w:r>
      <w:r w:rsidR="00852815">
        <w:rPr>
          <w:rFonts w:ascii="Times New Roman" w:hAnsi="Times New Roman"/>
          <w:sz w:val="24"/>
          <w:szCs w:val="24"/>
        </w:rPr>
        <w:t xml:space="preserve">related </w:t>
      </w:r>
      <w:r w:rsidR="004466CD">
        <w:rPr>
          <w:rFonts w:ascii="Times New Roman" w:hAnsi="Times New Roman"/>
          <w:sz w:val="24"/>
          <w:szCs w:val="24"/>
        </w:rPr>
        <w:t xml:space="preserve">action items. </w:t>
      </w:r>
      <w:r w:rsidR="00852815">
        <w:rPr>
          <w:rFonts w:ascii="Times New Roman" w:hAnsi="Times New Roman"/>
          <w:sz w:val="24"/>
          <w:szCs w:val="24"/>
        </w:rPr>
        <w:t xml:space="preserve"> </w:t>
      </w:r>
      <w:r w:rsidR="004466CD">
        <w:rPr>
          <w:rFonts w:ascii="Times New Roman" w:hAnsi="Times New Roman"/>
          <w:sz w:val="24"/>
          <w:szCs w:val="24"/>
        </w:rPr>
        <w:t>However, CMS would like to provide space for several topic</w:t>
      </w:r>
      <w:r w:rsidR="00C70D89">
        <w:rPr>
          <w:rFonts w:ascii="Times New Roman" w:hAnsi="Times New Roman"/>
          <w:sz w:val="24"/>
          <w:szCs w:val="24"/>
        </w:rPr>
        <w:t>s</w:t>
      </w:r>
      <w:r w:rsidR="004466CD">
        <w:rPr>
          <w:rFonts w:ascii="Times New Roman" w:hAnsi="Times New Roman"/>
          <w:sz w:val="24"/>
          <w:szCs w:val="24"/>
        </w:rPr>
        <w:t xml:space="preserve"> as well, recognizing that each topic may include several items in the “</w:t>
      </w:r>
      <w:r w:rsidR="00C70D89">
        <w:rPr>
          <w:rFonts w:ascii="Times New Roman" w:hAnsi="Times New Roman"/>
          <w:sz w:val="24"/>
          <w:szCs w:val="24"/>
        </w:rPr>
        <w:t>W</w:t>
      </w:r>
      <w:r w:rsidR="004466CD">
        <w:rPr>
          <w:rFonts w:ascii="Times New Roman" w:hAnsi="Times New Roman"/>
          <w:sz w:val="24"/>
          <w:szCs w:val="24"/>
        </w:rPr>
        <w:t xml:space="preserve">hat </w:t>
      </w:r>
      <w:r w:rsidR="00242FC6">
        <w:rPr>
          <w:rFonts w:ascii="Times New Roman" w:hAnsi="Times New Roman"/>
          <w:sz w:val="24"/>
          <w:szCs w:val="24"/>
        </w:rPr>
        <w:t>I</w:t>
      </w:r>
      <w:r w:rsidR="004466CD">
        <w:rPr>
          <w:rFonts w:ascii="Times New Roman" w:hAnsi="Times New Roman"/>
          <w:sz w:val="24"/>
          <w:szCs w:val="24"/>
        </w:rPr>
        <w:t xml:space="preserve"> need to do” box. </w:t>
      </w:r>
      <w:r w:rsidR="00852815">
        <w:rPr>
          <w:rFonts w:ascii="Times New Roman" w:hAnsi="Times New Roman"/>
          <w:sz w:val="24"/>
          <w:szCs w:val="24"/>
        </w:rPr>
        <w:t xml:space="preserve"> </w:t>
      </w:r>
      <w:r w:rsidR="004466CD">
        <w:rPr>
          <w:rFonts w:ascii="Times New Roman" w:hAnsi="Times New Roman"/>
          <w:sz w:val="24"/>
          <w:szCs w:val="24"/>
        </w:rPr>
        <w:t>Th</w:t>
      </w:r>
      <w:r w:rsidR="00852815">
        <w:rPr>
          <w:rFonts w:ascii="Times New Roman" w:hAnsi="Times New Roman"/>
          <w:sz w:val="24"/>
          <w:szCs w:val="24"/>
        </w:rPr>
        <w:t>e current standardized</w:t>
      </w:r>
      <w:r w:rsidR="004466CD">
        <w:rPr>
          <w:rFonts w:ascii="Times New Roman" w:hAnsi="Times New Roman"/>
          <w:sz w:val="24"/>
          <w:szCs w:val="24"/>
        </w:rPr>
        <w:t xml:space="preserve"> format allows for both scenarios.</w:t>
      </w:r>
    </w:p>
    <w:p w:rsidR="004466CD"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D1435A">
        <w:rPr>
          <w:rFonts w:ascii="Times New Roman" w:hAnsi="Times New Roman"/>
          <w:sz w:val="24"/>
          <w:szCs w:val="24"/>
        </w:rPr>
        <w:t xml:space="preserve">Two </w:t>
      </w:r>
      <w:proofErr w:type="spellStart"/>
      <w:r w:rsidR="00D1435A">
        <w:rPr>
          <w:rFonts w:ascii="Times New Roman" w:hAnsi="Times New Roman"/>
          <w:sz w:val="24"/>
          <w:szCs w:val="24"/>
        </w:rPr>
        <w:t>commenters</w:t>
      </w:r>
      <w:proofErr w:type="spellEnd"/>
      <w:r w:rsidR="00D1435A">
        <w:rPr>
          <w:rFonts w:ascii="Times New Roman" w:hAnsi="Times New Roman"/>
          <w:sz w:val="24"/>
          <w:szCs w:val="24"/>
        </w:rPr>
        <w:t xml:space="preserve"> suggested deleting</w:t>
      </w:r>
      <w:r w:rsidR="004466CD" w:rsidRPr="00C5533C">
        <w:rPr>
          <w:rFonts w:ascii="Times New Roman" w:hAnsi="Times New Roman"/>
          <w:sz w:val="24"/>
          <w:szCs w:val="24"/>
        </w:rPr>
        <w:t xml:space="preserve"> the text box “</w:t>
      </w:r>
      <w:r w:rsidR="004466CD" w:rsidRPr="00852815">
        <w:rPr>
          <w:rFonts w:ascii="Times New Roman" w:hAnsi="Times New Roman"/>
          <w:sz w:val="24"/>
          <w:szCs w:val="24"/>
        </w:rPr>
        <w:t>Additional Information.”</w:t>
      </w:r>
    </w:p>
    <w:p w:rsidR="004466CD"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4466CD">
        <w:rPr>
          <w:rFonts w:ascii="Times New Roman" w:hAnsi="Times New Roman"/>
          <w:sz w:val="24"/>
          <w:szCs w:val="24"/>
        </w:rPr>
        <w:t xml:space="preserve">Recent changes </w:t>
      </w:r>
      <w:r w:rsidR="00D1435A">
        <w:rPr>
          <w:rFonts w:ascii="Times New Roman" w:hAnsi="Times New Roman"/>
          <w:sz w:val="24"/>
          <w:szCs w:val="24"/>
        </w:rPr>
        <w:t xml:space="preserve">to the MAP based on stakeholder </w:t>
      </w:r>
      <w:r w:rsidR="004466CD">
        <w:rPr>
          <w:rFonts w:ascii="Times New Roman" w:hAnsi="Times New Roman"/>
          <w:sz w:val="24"/>
          <w:szCs w:val="24"/>
        </w:rPr>
        <w:t>and beneficiary testing include removing th</w:t>
      </w:r>
      <w:r w:rsidR="00816313">
        <w:rPr>
          <w:rFonts w:ascii="Times New Roman" w:hAnsi="Times New Roman"/>
          <w:sz w:val="24"/>
          <w:szCs w:val="24"/>
        </w:rPr>
        <w:t>e “Additional Information”</w:t>
      </w:r>
      <w:r w:rsidR="004466CD">
        <w:rPr>
          <w:rFonts w:ascii="Times New Roman" w:hAnsi="Times New Roman"/>
          <w:sz w:val="24"/>
          <w:szCs w:val="24"/>
        </w:rPr>
        <w:t xml:space="preserve"> field and including two </w:t>
      </w:r>
      <w:r w:rsidR="00852815">
        <w:rPr>
          <w:rFonts w:ascii="Times New Roman" w:hAnsi="Times New Roman"/>
          <w:sz w:val="24"/>
          <w:szCs w:val="24"/>
        </w:rPr>
        <w:t>new</w:t>
      </w:r>
      <w:r w:rsidR="004466CD">
        <w:rPr>
          <w:rFonts w:ascii="Times New Roman" w:hAnsi="Times New Roman"/>
          <w:sz w:val="24"/>
          <w:szCs w:val="24"/>
        </w:rPr>
        <w:t xml:space="preserve"> fields for beneficiary use: “</w:t>
      </w:r>
      <w:r w:rsidR="00816313">
        <w:rPr>
          <w:rFonts w:ascii="Times New Roman" w:hAnsi="Times New Roman"/>
          <w:sz w:val="24"/>
          <w:szCs w:val="24"/>
        </w:rPr>
        <w:t>My f</w:t>
      </w:r>
      <w:r w:rsidR="004466CD">
        <w:rPr>
          <w:rFonts w:ascii="Times New Roman" w:hAnsi="Times New Roman"/>
          <w:sz w:val="24"/>
          <w:szCs w:val="24"/>
        </w:rPr>
        <w:t xml:space="preserve">ollow-up plan” and “Questions </w:t>
      </w:r>
      <w:r w:rsidR="00242FC6">
        <w:rPr>
          <w:rFonts w:ascii="Times New Roman" w:hAnsi="Times New Roman"/>
          <w:sz w:val="24"/>
          <w:szCs w:val="24"/>
        </w:rPr>
        <w:t>I</w:t>
      </w:r>
      <w:r w:rsidR="004466CD">
        <w:rPr>
          <w:rFonts w:ascii="Times New Roman" w:hAnsi="Times New Roman"/>
          <w:sz w:val="24"/>
          <w:szCs w:val="24"/>
        </w:rPr>
        <w:t xml:space="preserve"> want to ask.” </w:t>
      </w:r>
    </w:p>
    <w:p w:rsidR="004466CD"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CC5827">
        <w:rPr>
          <w:rFonts w:ascii="Times New Roman" w:hAnsi="Times New Roman"/>
          <w:sz w:val="24"/>
          <w:szCs w:val="24"/>
        </w:rPr>
        <w:t xml:space="preserve">One </w:t>
      </w:r>
      <w:r w:rsidR="00852815">
        <w:rPr>
          <w:rFonts w:ascii="Times New Roman" w:hAnsi="Times New Roman"/>
          <w:sz w:val="24"/>
          <w:szCs w:val="24"/>
        </w:rPr>
        <w:t>c</w:t>
      </w:r>
      <w:r w:rsidR="00E3335E">
        <w:rPr>
          <w:rFonts w:ascii="Times New Roman" w:hAnsi="Times New Roman"/>
          <w:sz w:val="24"/>
          <w:szCs w:val="24"/>
        </w:rPr>
        <w:t>omment</w:t>
      </w:r>
      <w:r w:rsidR="00852815">
        <w:rPr>
          <w:rFonts w:ascii="Times New Roman" w:hAnsi="Times New Roman"/>
          <w:sz w:val="24"/>
          <w:szCs w:val="24"/>
        </w:rPr>
        <w:t>er</w:t>
      </w:r>
      <w:r w:rsidR="00E3335E">
        <w:rPr>
          <w:rFonts w:ascii="Times New Roman" w:hAnsi="Times New Roman"/>
          <w:sz w:val="24"/>
          <w:szCs w:val="24"/>
        </w:rPr>
        <w:t xml:space="preserve"> </w:t>
      </w:r>
      <w:r w:rsidR="00CC5827">
        <w:rPr>
          <w:rFonts w:ascii="Times New Roman" w:hAnsi="Times New Roman"/>
          <w:sz w:val="24"/>
          <w:szCs w:val="24"/>
        </w:rPr>
        <w:t>suggested that t</w:t>
      </w:r>
      <w:r w:rsidR="004466CD">
        <w:rPr>
          <w:rFonts w:ascii="Times New Roman" w:hAnsi="Times New Roman"/>
          <w:sz w:val="24"/>
          <w:szCs w:val="24"/>
        </w:rPr>
        <w:t>here</w:t>
      </w:r>
      <w:r w:rsidR="004466CD" w:rsidRPr="00C5533C">
        <w:rPr>
          <w:rFonts w:ascii="Times New Roman" w:hAnsi="Times New Roman"/>
          <w:sz w:val="24"/>
          <w:szCs w:val="24"/>
        </w:rPr>
        <w:t xml:space="preserve"> may be cases where there is no actionable item other than to reinforce current behaviors</w:t>
      </w:r>
      <w:r w:rsidR="00637F0C">
        <w:rPr>
          <w:rFonts w:ascii="Times New Roman" w:hAnsi="Times New Roman"/>
          <w:sz w:val="24"/>
          <w:szCs w:val="24"/>
        </w:rPr>
        <w:t xml:space="preserve"> </w:t>
      </w:r>
      <w:r w:rsidR="00C70D89">
        <w:rPr>
          <w:rFonts w:ascii="Times New Roman" w:hAnsi="Times New Roman"/>
          <w:sz w:val="24"/>
          <w:szCs w:val="24"/>
        </w:rPr>
        <w:t>and</w:t>
      </w:r>
      <w:r w:rsidR="004466CD" w:rsidRPr="00C5533C">
        <w:rPr>
          <w:rFonts w:ascii="Times New Roman" w:hAnsi="Times New Roman"/>
          <w:sz w:val="24"/>
          <w:szCs w:val="24"/>
        </w:rPr>
        <w:t xml:space="preserve"> propose</w:t>
      </w:r>
      <w:r w:rsidR="00C70D89">
        <w:rPr>
          <w:rFonts w:ascii="Times New Roman" w:hAnsi="Times New Roman"/>
          <w:sz w:val="24"/>
          <w:szCs w:val="24"/>
        </w:rPr>
        <w:t>d</w:t>
      </w:r>
      <w:r w:rsidR="004466CD" w:rsidRPr="00C5533C">
        <w:rPr>
          <w:rFonts w:ascii="Times New Roman" w:hAnsi="Times New Roman"/>
          <w:sz w:val="24"/>
          <w:szCs w:val="24"/>
        </w:rPr>
        <w:t xml:space="preserve"> using a standardized statement reinforc</w:t>
      </w:r>
      <w:r w:rsidR="008B60AC">
        <w:rPr>
          <w:rFonts w:ascii="Times New Roman" w:hAnsi="Times New Roman"/>
          <w:sz w:val="24"/>
          <w:szCs w:val="24"/>
        </w:rPr>
        <w:t>ing</w:t>
      </w:r>
      <w:r w:rsidR="004466CD" w:rsidRPr="00C5533C">
        <w:rPr>
          <w:rFonts w:ascii="Times New Roman" w:hAnsi="Times New Roman"/>
          <w:sz w:val="24"/>
          <w:szCs w:val="24"/>
        </w:rPr>
        <w:t xml:space="preserve"> compliance.</w:t>
      </w:r>
    </w:p>
    <w:p w:rsidR="004466CD"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4466CD" w:rsidRPr="00B749AE">
        <w:rPr>
          <w:rFonts w:ascii="Times New Roman" w:hAnsi="Times New Roman"/>
          <w:sz w:val="24"/>
          <w:szCs w:val="24"/>
        </w:rPr>
        <w:t xml:space="preserve">CMS </w:t>
      </w:r>
      <w:r w:rsidR="004466CD">
        <w:rPr>
          <w:rFonts w:ascii="Times New Roman" w:hAnsi="Times New Roman"/>
          <w:sz w:val="24"/>
          <w:szCs w:val="24"/>
        </w:rPr>
        <w:t>recognizes</w:t>
      </w:r>
      <w:r w:rsidR="004466CD" w:rsidRPr="00B749AE">
        <w:rPr>
          <w:rFonts w:ascii="Times New Roman" w:hAnsi="Times New Roman"/>
          <w:sz w:val="24"/>
          <w:szCs w:val="24"/>
        </w:rPr>
        <w:t xml:space="preserve"> that there may be no action items for a given discussion. </w:t>
      </w:r>
      <w:r w:rsidR="00852815">
        <w:rPr>
          <w:rFonts w:ascii="Times New Roman" w:hAnsi="Times New Roman"/>
          <w:sz w:val="24"/>
          <w:szCs w:val="24"/>
        </w:rPr>
        <w:t xml:space="preserve"> </w:t>
      </w:r>
      <w:r w:rsidR="004466CD" w:rsidRPr="00B749AE">
        <w:rPr>
          <w:rFonts w:ascii="Times New Roman" w:hAnsi="Times New Roman"/>
          <w:sz w:val="24"/>
          <w:szCs w:val="24"/>
        </w:rPr>
        <w:t>The standardiz</w:t>
      </w:r>
      <w:r w:rsidR="00852815">
        <w:rPr>
          <w:rFonts w:ascii="Times New Roman" w:hAnsi="Times New Roman"/>
          <w:sz w:val="24"/>
          <w:szCs w:val="24"/>
        </w:rPr>
        <w:t xml:space="preserve">ed format allows plan sponsors to enter other </w:t>
      </w:r>
      <w:r w:rsidR="004466CD" w:rsidRPr="00B749AE">
        <w:rPr>
          <w:rFonts w:ascii="Times New Roman" w:hAnsi="Times New Roman"/>
          <w:sz w:val="24"/>
          <w:szCs w:val="24"/>
        </w:rPr>
        <w:t xml:space="preserve">statements </w:t>
      </w:r>
      <w:r w:rsidR="00852815">
        <w:rPr>
          <w:rFonts w:ascii="Times New Roman" w:hAnsi="Times New Roman"/>
          <w:sz w:val="24"/>
          <w:szCs w:val="24"/>
        </w:rPr>
        <w:t xml:space="preserve">as appropriate, such as </w:t>
      </w:r>
      <w:r w:rsidR="004466CD" w:rsidRPr="00B749AE">
        <w:rPr>
          <w:rFonts w:ascii="Times New Roman" w:hAnsi="Times New Roman"/>
          <w:sz w:val="24"/>
          <w:szCs w:val="24"/>
        </w:rPr>
        <w:t>reinforcing compliance</w:t>
      </w:r>
      <w:r w:rsidR="00852815">
        <w:rPr>
          <w:rFonts w:ascii="Times New Roman" w:hAnsi="Times New Roman"/>
          <w:sz w:val="24"/>
          <w:szCs w:val="24"/>
        </w:rPr>
        <w:t xml:space="preserve">, maintaining beneficiary’s actions, and acknowledging beneficiary success in their medication therapy.  </w:t>
      </w:r>
    </w:p>
    <w:p w:rsidR="00762B34"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CC5827">
        <w:rPr>
          <w:rFonts w:ascii="Times New Roman" w:hAnsi="Times New Roman"/>
          <w:sz w:val="24"/>
          <w:szCs w:val="24"/>
        </w:rPr>
        <w:t xml:space="preserve">One </w:t>
      </w:r>
      <w:r w:rsidR="00FD7CA0">
        <w:rPr>
          <w:rFonts w:ascii="Times New Roman" w:hAnsi="Times New Roman"/>
          <w:sz w:val="24"/>
          <w:szCs w:val="24"/>
        </w:rPr>
        <w:t xml:space="preserve">commenter </w:t>
      </w:r>
      <w:r w:rsidR="00CC5827">
        <w:rPr>
          <w:rFonts w:ascii="Times New Roman" w:hAnsi="Times New Roman"/>
          <w:sz w:val="24"/>
          <w:szCs w:val="24"/>
        </w:rPr>
        <w:t>recommended putting</w:t>
      </w:r>
      <w:r w:rsidR="00762B34" w:rsidRPr="0012305E">
        <w:rPr>
          <w:rFonts w:ascii="Times New Roman" w:hAnsi="Times New Roman"/>
          <w:sz w:val="24"/>
          <w:szCs w:val="24"/>
        </w:rPr>
        <w:t xml:space="preserve"> in boxed text the reminder “If </w:t>
      </w:r>
      <w:r w:rsidR="00242FC6">
        <w:rPr>
          <w:rFonts w:ascii="Times New Roman" w:hAnsi="Times New Roman"/>
          <w:sz w:val="24"/>
          <w:szCs w:val="24"/>
        </w:rPr>
        <w:t>you</w:t>
      </w:r>
      <w:r w:rsidR="00762B34" w:rsidRPr="0012305E">
        <w:rPr>
          <w:rFonts w:ascii="Times New Roman" w:hAnsi="Times New Roman"/>
          <w:sz w:val="24"/>
          <w:szCs w:val="24"/>
        </w:rPr>
        <w:t xml:space="preserve"> have any questions” </w:t>
      </w:r>
      <w:r w:rsidR="00CC5827">
        <w:rPr>
          <w:rFonts w:ascii="Times New Roman" w:hAnsi="Times New Roman"/>
          <w:sz w:val="24"/>
          <w:szCs w:val="24"/>
        </w:rPr>
        <w:t>along with</w:t>
      </w:r>
      <w:r w:rsidR="00762B34" w:rsidRPr="0012305E">
        <w:rPr>
          <w:rFonts w:ascii="Times New Roman" w:hAnsi="Times New Roman"/>
          <w:sz w:val="24"/>
          <w:szCs w:val="24"/>
        </w:rPr>
        <w:t xml:space="preserve"> the contact</w:t>
      </w:r>
      <w:r w:rsidR="00762B34">
        <w:rPr>
          <w:rFonts w:ascii="Times New Roman" w:hAnsi="Times New Roman"/>
          <w:sz w:val="24"/>
          <w:szCs w:val="24"/>
        </w:rPr>
        <w:t xml:space="preserve"> </w:t>
      </w:r>
      <w:r w:rsidR="00762B34" w:rsidRPr="0012305E">
        <w:rPr>
          <w:rFonts w:ascii="Times New Roman" w:hAnsi="Times New Roman"/>
          <w:sz w:val="24"/>
          <w:szCs w:val="24"/>
        </w:rPr>
        <w:t>information for the MTM provider</w:t>
      </w:r>
      <w:r w:rsidR="00762B34">
        <w:rPr>
          <w:rFonts w:ascii="Times New Roman" w:hAnsi="Times New Roman"/>
          <w:sz w:val="24"/>
          <w:szCs w:val="24"/>
        </w:rPr>
        <w:t>.</w:t>
      </w:r>
    </w:p>
    <w:p w:rsidR="00762B34"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D1435A">
        <w:rPr>
          <w:rFonts w:ascii="Times New Roman" w:hAnsi="Times New Roman"/>
          <w:sz w:val="24"/>
          <w:szCs w:val="24"/>
        </w:rPr>
        <w:t>CMS has made f</w:t>
      </w:r>
      <w:r w:rsidR="00762B34">
        <w:rPr>
          <w:rFonts w:ascii="Times New Roman" w:hAnsi="Times New Roman"/>
          <w:sz w:val="24"/>
          <w:szCs w:val="24"/>
        </w:rPr>
        <w:t xml:space="preserve">urther revisions to the MAP </w:t>
      </w:r>
      <w:r w:rsidR="00D1435A">
        <w:rPr>
          <w:rFonts w:ascii="Times New Roman" w:hAnsi="Times New Roman"/>
          <w:sz w:val="24"/>
          <w:szCs w:val="24"/>
        </w:rPr>
        <w:t>based on a review of the literacy level and readability of the format</w:t>
      </w:r>
      <w:r w:rsidR="00637F0C">
        <w:rPr>
          <w:rFonts w:ascii="Times New Roman" w:hAnsi="Times New Roman"/>
          <w:sz w:val="24"/>
          <w:szCs w:val="24"/>
        </w:rPr>
        <w:t xml:space="preserve">. </w:t>
      </w:r>
      <w:r w:rsidR="00B219FB">
        <w:rPr>
          <w:rFonts w:ascii="Times New Roman" w:hAnsi="Times New Roman"/>
          <w:sz w:val="24"/>
          <w:szCs w:val="24"/>
        </w:rPr>
        <w:t>Who to call with questions and t</w:t>
      </w:r>
      <w:r w:rsidR="00D1435A">
        <w:rPr>
          <w:rFonts w:ascii="Times New Roman" w:hAnsi="Times New Roman"/>
          <w:sz w:val="24"/>
          <w:szCs w:val="24"/>
        </w:rPr>
        <w:t>h</w:t>
      </w:r>
      <w:r w:rsidR="00FD7CA0">
        <w:rPr>
          <w:rFonts w:ascii="Times New Roman" w:hAnsi="Times New Roman"/>
          <w:sz w:val="24"/>
          <w:szCs w:val="24"/>
        </w:rPr>
        <w:t xml:space="preserve">e MTM provider’s contact information has been </w:t>
      </w:r>
      <w:r w:rsidR="00CC5827">
        <w:rPr>
          <w:rFonts w:ascii="Times New Roman" w:hAnsi="Times New Roman"/>
          <w:sz w:val="24"/>
          <w:szCs w:val="24"/>
        </w:rPr>
        <w:t>m</w:t>
      </w:r>
      <w:r w:rsidR="00FD7CA0">
        <w:rPr>
          <w:rFonts w:ascii="Times New Roman" w:hAnsi="Times New Roman"/>
          <w:sz w:val="24"/>
          <w:szCs w:val="24"/>
        </w:rPr>
        <w:t>oved to the end of the</w:t>
      </w:r>
      <w:r w:rsidR="00CC5827">
        <w:rPr>
          <w:rFonts w:ascii="Times New Roman" w:hAnsi="Times New Roman"/>
          <w:sz w:val="24"/>
          <w:szCs w:val="24"/>
        </w:rPr>
        <w:t xml:space="preserve"> MAP.</w:t>
      </w:r>
    </w:p>
    <w:p w:rsidR="00F8038F" w:rsidRPr="00F8038F" w:rsidRDefault="00B46376" w:rsidP="00F8038F">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7D3EA3">
        <w:rPr>
          <w:rFonts w:ascii="Times New Roman" w:hAnsi="Times New Roman"/>
          <w:sz w:val="24"/>
          <w:szCs w:val="24"/>
        </w:rPr>
        <w:t>One commenter said that t</w:t>
      </w:r>
      <w:r w:rsidR="00F8038F">
        <w:rPr>
          <w:rFonts w:ascii="Times New Roman" w:hAnsi="Times New Roman"/>
          <w:sz w:val="24"/>
          <w:szCs w:val="24"/>
        </w:rPr>
        <w:t>he MAP does not have a box to indicate which medications were identified for the clinical issue</w:t>
      </w:r>
      <w:r w:rsidR="008B60AC">
        <w:rPr>
          <w:rFonts w:ascii="Times New Roman" w:hAnsi="Times New Roman"/>
          <w:sz w:val="24"/>
          <w:szCs w:val="24"/>
        </w:rPr>
        <w:t>. T</w:t>
      </w:r>
      <w:r w:rsidR="00F8038F">
        <w:rPr>
          <w:rFonts w:ascii="Times New Roman" w:hAnsi="Times New Roman"/>
          <w:sz w:val="24"/>
          <w:szCs w:val="24"/>
        </w:rPr>
        <w:t xml:space="preserve">his will confuse both members and providers if not specified. </w:t>
      </w:r>
      <w:r w:rsidR="008B60AC">
        <w:rPr>
          <w:rFonts w:ascii="Times New Roman" w:hAnsi="Times New Roman"/>
          <w:sz w:val="24"/>
          <w:szCs w:val="24"/>
        </w:rPr>
        <w:t>The commenter r</w:t>
      </w:r>
      <w:r w:rsidR="00F8038F">
        <w:rPr>
          <w:rFonts w:ascii="Times New Roman" w:hAnsi="Times New Roman"/>
          <w:sz w:val="24"/>
          <w:szCs w:val="24"/>
        </w:rPr>
        <w:t>ecommend adding a box above “</w:t>
      </w:r>
      <w:r w:rsidR="008B60AC">
        <w:rPr>
          <w:rFonts w:ascii="Times New Roman" w:hAnsi="Times New Roman"/>
          <w:sz w:val="24"/>
          <w:szCs w:val="24"/>
        </w:rPr>
        <w:t>W</w:t>
      </w:r>
      <w:r w:rsidR="00F8038F">
        <w:rPr>
          <w:rFonts w:ascii="Times New Roman" w:hAnsi="Times New Roman"/>
          <w:sz w:val="24"/>
          <w:szCs w:val="24"/>
        </w:rPr>
        <w:t>hat we talked about” for “</w:t>
      </w:r>
      <w:r w:rsidR="008B60AC">
        <w:rPr>
          <w:rFonts w:ascii="Times New Roman" w:hAnsi="Times New Roman"/>
          <w:sz w:val="24"/>
          <w:szCs w:val="24"/>
        </w:rPr>
        <w:t>M</w:t>
      </w:r>
      <w:r w:rsidR="00F8038F">
        <w:rPr>
          <w:rFonts w:ascii="Times New Roman" w:hAnsi="Times New Roman"/>
          <w:sz w:val="24"/>
          <w:szCs w:val="24"/>
        </w:rPr>
        <w:t>edications involved” to identify key medications that cause the clinical issue to be identified.</w:t>
      </w:r>
      <w:r w:rsidR="00BD03C3">
        <w:rPr>
          <w:rFonts w:ascii="Times New Roman" w:hAnsi="Times New Roman"/>
          <w:sz w:val="24"/>
          <w:szCs w:val="24"/>
        </w:rPr>
        <w:t xml:space="preserve"> For gaps in care issues, populate with “none."</w:t>
      </w:r>
      <w:r w:rsidR="00BF72E2">
        <w:rPr>
          <w:rFonts w:ascii="Times New Roman" w:hAnsi="Times New Roman"/>
          <w:sz w:val="24"/>
          <w:szCs w:val="24"/>
        </w:rPr>
        <w:t xml:space="preserve">  </w:t>
      </w:r>
    </w:p>
    <w:p w:rsidR="00FC0BF8" w:rsidRPr="00A25E2C" w:rsidRDefault="001D34B7" w:rsidP="00F8038F">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A25E2C">
        <w:rPr>
          <w:rFonts w:ascii="Times New Roman" w:hAnsi="Times New Roman"/>
          <w:sz w:val="24"/>
          <w:szCs w:val="24"/>
        </w:rPr>
        <w:t>CMS considered approaches to cross</w:t>
      </w:r>
      <w:r w:rsidR="008B60AC">
        <w:rPr>
          <w:rFonts w:ascii="Times New Roman" w:hAnsi="Times New Roman"/>
          <w:sz w:val="24"/>
          <w:szCs w:val="24"/>
        </w:rPr>
        <w:t>-</w:t>
      </w:r>
      <w:r w:rsidR="00A25E2C">
        <w:rPr>
          <w:rFonts w:ascii="Times New Roman" w:hAnsi="Times New Roman"/>
          <w:sz w:val="24"/>
          <w:szCs w:val="24"/>
        </w:rPr>
        <w:t>referencing the PML and MAP in the course of development and testing with beneficiaries and stakeholders</w:t>
      </w:r>
      <w:r w:rsidR="008B60AC">
        <w:rPr>
          <w:rFonts w:ascii="Times New Roman" w:hAnsi="Times New Roman"/>
          <w:sz w:val="24"/>
          <w:szCs w:val="24"/>
        </w:rPr>
        <w:t>.</w:t>
      </w:r>
      <w:r w:rsidR="00A25E2C">
        <w:rPr>
          <w:rFonts w:ascii="Times New Roman" w:hAnsi="Times New Roman"/>
          <w:sz w:val="24"/>
          <w:szCs w:val="24"/>
        </w:rPr>
        <w:t xml:space="preserve"> </w:t>
      </w:r>
      <w:r w:rsidR="00FD7CA0">
        <w:rPr>
          <w:rFonts w:ascii="Times New Roman" w:hAnsi="Times New Roman"/>
          <w:sz w:val="24"/>
          <w:szCs w:val="24"/>
        </w:rPr>
        <w:t xml:space="preserve"> </w:t>
      </w:r>
      <w:r w:rsidR="008B60AC">
        <w:rPr>
          <w:rFonts w:ascii="Times New Roman" w:hAnsi="Times New Roman"/>
          <w:sz w:val="24"/>
          <w:szCs w:val="24"/>
        </w:rPr>
        <w:t xml:space="preserve">However, </w:t>
      </w:r>
      <w:r w:rsidR="00A25E2C">
        <w:rPr>
          <w:rFonts w:ascii="Times New Roman" w:hAnsi="Times New Roman"/>
          <w:sz w:val="24"/>
          <w:szCs w:val="24"/>
        </w:rPr>
        <w:t xml:space="preserve">there was no </w:t>
      </w:r>
      <w:r w:rsidR="00212113">
        <w:rPr>
          <w:rFonts w:ascii="Times New Roman" w:hAnsi="Times New Roman"/>
          <w:sz w:val="24"/>
          <w:szCs w:val="24"/>
        </w:rPr>
        <w:t xml:space="preserve">consensus </w:t>
      </w:r>
      <w:r w:rsidR="00A25E2C">
        <w:rPr>
          <w:rFonts w:ascii="Times New Roman" w:hAnsi="Times New Roman"/>
          <w:sz w:val="24"/>
          <w:szCs w:val="24"/>
        </w:rPr>
        <w:t>solution that met the need to make the forms easy to understand for beneficiaries</w:t>
      </w:r>
      <w:r w:rsidR="00637F0C">
        <w:rPr>
          <w:rFonts w:ascii="Times New Roman" w:hAnsi="Times New Roman"/>
          <w:sz w:val="24"/>
          <w:szCs w:val="24"/>
        </w:rPr>
        <w:t xml:space="preserve">. </w:t>
      </w:r>
      <w:r w:rsidR="00212113">
        <w:rPr>
          <w:rFonts w:ascii="Times New Roman" w:hAnsi="Times New Roman"/>
          <w:sz w:val="24"/>
          <w:szCs w:val="24"/>
        </w:rPr>
        <w:t xml:space="preserve"> </w:t>
      </w:r>
      <w:r w:rsidR="00FD7CA0">
        <w:rPr>
          <w:rFonts w:ascii="Times New Roman" w:hAnsi="Times New Roman"/>
          <w:sz w:val="24"/>
          <w:szCs w:val="24"/>
        </w:rPr>
        <w:t xml:space="preserve">The MTM provider has the </w:t>
      </w:r>
      <w:r w:rsidR="00FC0BF8" w:rsidRPr="00A25E2C">
        <w:rPr>
          <w:rFonts w:ascii="Times New Roman" w:hAnsi="Times New Roman"/>
          <w:sz w:val="24"/>
          <w:szCs w:val="24"/>
        </w:rPr>
        <w:t xml:space="preserve">discretion </w:t>
      </w:r>
      <w:r w:rsidR="00FD7CA0">
        <w:rPr>
          <w:rFonts w:ascii="Times New Roman" w:hAnsi="Times New Roman"/>
          <w:sz w:val="24"/>
          <w:szCs w:val="24"/>
        </w:rPr>
        <w:t>to choose how to</w:t>
      </w:r>
      <w:r w:rsidR="00FC0BF8" w:rsidRPr="00A25E2C">
        <w:rPr>
          <w:rFonts w:ascii="Times New Roman" w:hAnsi="Times New Roman"/>
          <w:sz w:val="24"/>
          <w:szCs w:val="24"/>
        </w:rPr>
        <w:t xml:space="preserve"> make reference to</w:t>
      </w:r>
      <w:r w:rsidR="00A25E2C">
        <w:rPr>
          <w:rFonts w:ascii="Times New Roman" w:hAnsi="Times New Roman"/>
          <w:sz w:val="24"/>
          <w:szCs w:val="24"/>
        </w:rPr>
        <w:t xml:space="preserve"> the medication </w:t>
      </w:r>
      <w:r w:rsidR="00FD7CA0">
        <w:rPr>
          <w:rFonts w:ascii="Times New Roman" w:hAnsi="Times New Roman"/>
          <w:sz w:val="24"/>
          <w:szCs w:val="24"/>
        </w:rPr>
        <w:t xml:space="preserve">or care issue </w:t>
      </w:r>
      <w:r w:rsidR="00A25E2C">
        <w:rPr>
          <w:rFonts w:ascii="Times New Roman" w:hAnsi="Times New Roman"/>
          <w:sz w:val="24"/>
          <w:szCs w:val="24"/>
        </w:rPr>
        <w:lastRenderedPageBreak/>
        <w:t xml:space="preserve">within the </w:t>
      </w:r>
      <w:r w:rsidR="00BF72E2">
        <w:rPr>
          <w:rFonts w:ascii="Times New Roman" w:hAnsi="Times New Roman"/>
          <w:sz w:val="24"/>
          <w:szCs w:val="24"/>
        </w:rPr>
        <w:t>“What we talked about” box</w:t>
      </w:r>
      <w:r w:rsidR="00FD7CA0">
        <w:rPr>
          <w:rFonts w:ascii="Times New Roman" w:hAnsi="Times New Roman"/>
          <w:sz w:val="24"/>
          <w:szCs w:val="24"/>
        </w:rPr>
        <w:t xml:space="preserve">, such as </w:t>
      </w:r>
      <w:r w:rsidR="00B219FB">
        <w:rPr>
          <w:rFonts w:ascii="Times New Roman" w:hAnsi="Times New Roman"/>
          <w:sz w:val="24"/>
          <w:szCs w:val="24"/>
        </w:rPr>
        <w:t xml:space="preserve">to </w:t>
      </w:r>
      <w:r w:rsidR="00FD7CA0">
        <w:rPr>
          <w:rFonts w:ascii="Times New Roman" w:hAnsi="Times New Roman"/>
          <w:sz w:val="24"/>
          <w:szCs w:val="24"/>
        </w:rPr>
        <w:t>list</w:t>
      </w:r>
      <w:r w:rsidR="00B219FB">
        <w:rPr>
          <w:rFonts w:ascii="Times New Roman" w:hAnsi="Times New Roman"/>
          <w:sz w:val="24"/>
          <w:szCs w:val="24"/>
        </w:rPr>
        <w:t xml:space="preserve"> the medication </w:t>
      </w:r>
      <w:r w:rsidR="00FD7CA0">
        <w:rPr>
          <w:rFonts w:ascii="Times New Roman" w:hAnsi="Times New Roman"/>
          <w:sz w:val="24"/>
          <w:szCs w:val="24"/>
        </w:rPr>
        <w:t>first in the box or add emphasis to that specific text.</w:t>
      </w:r>
      <w:r w:rsidR="00212113">
        <w:rPr>
          <w:rFonts w:ascii="Times New Roman" w:hAnsi="Times New Roman"/>
          <w:sz w:val="24"/>
          <w:szCs w:val="24"/>
        </w:rPr>
        <w:t xml:space="preserve">  Adding more text boxes would also lengthen the MAP.</w:t>
      </w:r>
    </w:p>
    <w:p w:rsidR="006669C1" w:rsidRPr="00A25E2C" w:rsidRDefault="006669C1" w:rsidP="00B769AC">
      <w:pPr>
        <w:spacing w:after="120" w:line="240" w:lineRule="auto"/>
        <w:rPr>
          <w:rFonts w:ascii="Times New Roman" w:hAnsi="Times New Roman"/>
          <w:sz w:val="24"/>
          <w:szCs w:val="24"/>
        </w:rPr>
      </w:pPr>
    </w:p>
    <w:p w:rsidR="00D828E1" w:rsidRPr="006669C1" w:rsidRDefault="006669C1" w:rsidP="00B769AC">
      <w:pPr>
        <w:spacing w:after="120" w:line="240" w:lineRule="auto"/>
        <w:rPr>
          <w:rFonts w:ascii="Times New Roman" w:hAnsi="Times New Roman"/>
          <w:b/>
          <w:sz w:val="24"/>
          <w:szCs w:val="24"/>
          <w:u w:val="single"/>
        </w:rPr>
      </w:pPr>
      <w:r>
        <w:rPr>
          <w:rFonts w:ascii="Times New Roman" w:hAnsi="Times New Roman"/>
          <w:b/>
          <w:sz w:val="24"/>
          <w:szCs w:val="24"/>
          <w:u w:val="single"/>
        </w:rPr>
        <w:t>Wording</w:t>
      </w:r>
    </w:p>
    <w:p w:rsidR="006669C1" w:rsidRDefault="00B46376" w:rsidP="00B769AC">
      <w:pPr>
        <w:spacing w:after="120" w:line="240" w:lineRule="auto"/>
        <w:rPr>
          <w:rFonts w:ascii="Times New Roman" w:eastAsia="Times New Roman" w:hAnsi="Times New Roman"/>
          <w:color w:val="000000"/>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CC5827">
        <w:rPr>
          <w:rFonts w:ascii="Times New Roman" w:eastAsia="Times New Roman" w:hAnsi="Times New Roman"/>
          <w:color w:val="000000"/>
          <w:sz w:val="24"/>
          <w:szCs w:val="24"/>
        </w:rPr>
        <w:t xml:space="preserve">One </w:t>
      </w:r>
      <w:r w:rsidR="00BF72E2">
        <w:rPr>
          <w:rFonts w:ascii="Times New Roman" w:eastAsia="Times New Roman" w:hAnsi="Times New Roman"/>
          <w:color w:val="000000"/>
          <w:sz w:val="24"/>
          <w:szCs w:val="24"/>
        </w:rPr>
        <w:t>c</w:t>
      </w:r>
      <w:r w:rsidR="00E3335E">
        <w:rPr>
          <w:rFonts w:ascii="Times New Roman" w:eastAsia="Times New Roman" w:hAnsi="Times New Roman"/>
          <w:color w:val="000000"/>
          <w:sz w:val="24"/>
          <w:szCs w:val="24"/>
        </w:rPr>
        <w:t>omment</w:t>
      </w:r>
      <w:r w:rsidR="00BF72E2">
        <w:rPr>
          <w:rFonts w:ascii="Times New Roman" w:eastAsia="Times New Roman" w:hAnsi="Times New Roman"/>
          <w:color w:val="000000"/>
          <w:sz w:val="24"/>
          <w:szCs w:val="24"/>
        </w:rPr>
        <w:t xml:space="preserve"> suggested</w:t>
      </w:r>
      <w:r w:rsidR="00CC5827">
        <w:rPr>
          <w:rFonts w:ascii="Times New Roman" w:eastAsia="Times New Roman" w:hAnsi="Times New Roman"/>
          <w:color w:val="000000"/>
          <w:sz w:val="24"/>
          <w:szCs w:val="24"/>
        </w:rPr>
        <w:t xml:space="preserve"> revising</w:t>
      </w:r>
      <w:r w:rsidR="006669C1">
        <w:rPr>
          <w:rFonts w:ascii="Times New Roman" w:eastAsia="Times New Roman" w:hAnsi="Times New Roman"/>
          <w:color w:val="000000"/>
          <w:sz w:val="24"/>
          <w:szCs w:val="24"/>
        </w:rPr>
        <w:t xml:space="preserve"> the “</w:t>
      </w:r>
      <w:r w:rsidR="008B60AC">
        <w:rPr>
          <w:rFonts w:ascii="Times New Roman" w:eastAsia="Times New Roman" w:hAnsi="Times New Roman"/>
          <w:color w:val="000000"/>
          <w:sz w:val="24"/>
          <w:szCs w:val="24"/>
        </w:rPr>
        <w:t>W</w:t>
      </w:r>
      <w:r w:rsidR="006669C1">
        <w:rPr>
          <w:rFonts w:ascii="Times New Roman" w:eastAsia="Times New Roman" w:hAnsi="Times New Roman"/>
          <w:color w:val="000000"/>
          <w:sz w:val="24"/>
          <w:szCs w:val="24"/>
        </w:rPr>
        <w:t xml:space="preserve">hat we talked about” field title with one that reflects the medical condition or body part related to the action. </w:t>
      </w:r>
    </w:p>
    <w:p w:rsidR="00BF72E2" w:rsidRPr="00A25E2C" w:rsidRDefault="001D34B7" w:rsidP="00BF72E2">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BF72E2">
        <w:rPr>
          <w:rFonts w:ascii="Times New Roman" w:hAnsi="Times New Roman"/>
          <w:sz w:val="24"/>
          <w:szCs w:val="24"/>
        </w:rPr>
        <w:t>CMS disagrees with this suggestion because e</w:t>
      </w:r>
      <w:r w:rsidR="006669C1">
        <w:rPr>
          <w:rFonts w:ascii="Times New Roman" w:hAnsi="Times New Roman"/>
          <w:sz w:val="24"/>
          <w:szCs w:val="24"/>
        </w:rPr>
        <w:t xml:space="preserve">very action </w:t>
      </w:r>
      <w:r w:rsidR="00BF72E2">
        <w:rPr>
          <w:rFonts w:ascii="Times New Roman" w:hAnsi="Times New Roman"/>
          <w:sz w:val="24"/>
          <w:szCs w:val="24"/>
        </w:rPr>
        <w:t xml:space="preserve">item </w:t>
      </w:r>
      <w:r w:rsidR="006669C1">
        <w:rPr>
          <w:rFonts w:ascii="Times New Roman" w:hAnsi="Times New Roman"/>
          <w:sz w:val="24"/>
          <w:szCs w:val="24"/>
        </w:rPr>
        <w:t xml:space="preserve">may </w:t>
      </w:r>
      <w:r w:rsidR="008B60AC">
        <w:rPr>
          <w:rFonts w:ascii="Times New Roman" w:hAnsi="Times New Roman"/>
          <w:sz w:val="24"/>
          <w:szCs w:val="24"/>
        </w:rPr>
        <w:t xml:space="preserve">not </w:t>
      </w:r>
      <w:r w:rsidR="006669C1">
        <w:rPr>
          <w:rFonts w:ascii="Times New Roman" w:hAnsi="Times New Roman"/>
          <w:sz w:val="24"/>
          <w:szCs w:val="24"/>
        </w:rPr>
        <w:t xml:space="preserve">be related to a specific medical condition or body part/system, and some </w:t>
      </w:r>
      <w:r w:rsidR="008B60AC">
        <w:rPr>
          <w:rFonts w:ascii="Times New Roman" w:hAnsi="Times New Roman"/>
          <w:sz w:val="24"/>
          <w:szCs w:val="24"/>
        </w:rPr>
        <w:t xml:space="preserve">actions </w:t>
      </w:r>
      <w:r w:rsidR="006669C1">
        <w:rPr>
          <w:rFonts w:ascii="Times New Roman" w:hAnsi="Times New Roman"/>
          <w:sz w:val="24"/>
          <w:szCs w:val="24"/>
        </w:rPr>
        <w:t xml:space="preserve">may be related to more than one </w:t>
      </w:r>
      <w:r w:rsidR="008B60AC">
        <w:rPr>
          <w:rFonts w:ascii="Times New Roman" w:hAnsi="Times New Roman"/>
          <w:sz w:val="24"/>
          <w:szCs w:val="24"/>
        </w:rPr>
        <w:t>body part and system</w:t>
      </w:r>
      <w:r w:rsidR="00637F0C">
        <w:rPr>
          <w:rFonts w:ascii="Times New Roman" w:hAnsi="Times New Roman"/>
          <w:sz w:val="24"/>
          <w:szCs w:val="24"/>
        </w:rPr>
        <w:t xml:space="preserve">. </w:t>
      </w:r>
      <w:r w:rsidR="00BF72E2">
        <w:rPr>
          <w:rFonts w:ascii="Times New Roman" w:hAnsi="Times New Roman"/>
          <w:sz w:val="24"/>
          <w:szCs w:val="24"/>
        </w:rPr>
        <w:t xml:space="preserve"> As mentioned previously, the MTM provider has the </w:t>
      </w:r>
      <w:r w:rsidR="00BF72E2" w:rsidRPr="00A25E2C">
        <w:rPr>
          <w:rFonts w:ascii="Times New Roman" w:hAnsi="Times New Roman"/>
          <w:sz w:val="24"/>
          <w:szCs w:val="24"/>
        </w:rPr>
        <w:t xml:space="preserve">discretion </w:t>
      </w:r>
      <w:r w:rsidR="00BF72E2">
        <w:rPr>
          <w:rFonts w:ascii="Times New Roman" w:hAnsi="Times New Roman"/>
          <w:sz w:val="24"/>
          <w:szCs w:val="24"/>
        </w:rPr>
        <w:t>to choose how to</w:t>
      </w:r>
      <w:r w:rsidR="00BF72E2" w:rsidRPr="00A25E2C">
        <w:rPr>
          <w:rFonts w:ascii="Times New Roman" w:hAnsi="Times New Roman"/>
          <w:sz w:val="24"/>
          <w:szCs w:val="24"/>
        </w:rPr>
        <w:t xml:space="preserve"> make reference to</w:t>
      </w:r>
      <w:r w:rsidR="00BF72E2">
        <w:rPr>
          <w:rFonts w:ascii="Times New Roman" w:hAnsi="Times New Roman"/>
          <w:sz w:val="24"/>
          <w:szCs w:val="24"/>
        </w:rPr>
        <w:t xml:space="preserve"> the care issue within the “What we talked about” box.</w:t>
      </w:r>
    </w:p>
    <w:p w:rsidR="006669C1" w:rsidRDefault="00B46376"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CC5827">
        <w:rPr>
          <w:rFonts w:ascii="Times New Roman" w:hAnsi="Times New Roman"/>
          <w:sz w:val="24"/>
          <w:szCs w:val="24"/>
        </w:rPr>
        <w:t xml:space="preserve">One </w:t>
      </w:r>
      <w:r w:rsidR="00BF72E2">
        <w:rPr>
          <w:rFonts w:ascii="Times New Roman" w:hAnsi="Times New Roman"/>
          <w:sz w:val="24"/>
          <w:szCs w:val="24"/>
        </w:rPr>
        <w:t>commenter</w:t>
      </w:r>
      <w:r w:rsidR="00E3335E">
        <w:rPr>
          <w:rFonts w:ascii="Times New Roman" w:hAnsi="Times New Roman"/>
          <w:sz w:val="24"/>
          <w:szCs w:val="24"/>
        </w:rPr>
        <w:t xml:space="preserve"> </w:t>
      </w:r>
      <w:r w:rsidR="00CC5827">
        <w:rPr>
          <w:rFonts w:ascii="Times New Roman" w:hAnsi="Times New Roman"/>
          <w:sz w:val="24"/>
          <w:szCs w:val="24"/>
        </w:rPr>
        <w:t xml:space="preserve">suggested </w:t>
      </w:r>
      <w:r w:rsidR="006669C1" w:rsidRPr="009A40D4">
        <w:rPr>
          <w:rFonts w:ascii="Times New Roman" w:hAnsi="Times New Roman"/>
          <w:sz w:val="24"/>
          <w:szCs w:val="24"/>
        </w:rPr>
        <w:t>adding to the</w:t>
      </w:r>
      <w:r w:rsidR="00CC5827">
        <w:rPr>
          <w:rFonts w:ascii="Times New Roman" w:hAnsi="Times New Roman"/>
          <w:sz w:val="24"/>
          <w:szCs w:val="24"/>
        </w:rPr>
        <w:t xml:space="preserve"> instructions a</w:t>
      </w:r>
      <w:r w:rsidR="006669C1" w:rsidRPr="009A40D4">
        <w:rPr>
          <w:rFonts w:ascii="Times New Roman" w:hAnsi="Times New Roman"/>
          <w:sz w:val="24"/>
          <w:szCs w:val="24"/>
        </w:rPr>
        <w:t xml:space="preserve"> third bullet that plan members may</w:t>
      </w:r>
      <w:r w:rsidR="008B60AC">
        <w:rPr>
          <w:rFonts w:ascii="Times New Roman" w:hAnsi="Times New Roman"/>
          <w:sz w:val="24"/>
          <w:szCs w:val="24"/>
        </w:rPr>
        <w:t>–</w:t>
      </w:r>
      <w:r w:rsidR="006669C1" w:rsidRPr="009A40D4">
        <w:rPr>
          <w:rFonts w:ascii="Times New Roman" w:hAnsi="Times New Roman"/>
          <w:sz w:val="24"/>
          <w:szCs w:val="24"/>
        </w:rPr>
        <w:t>but do not need to</w:t>
      </w:r>
      <w:r w:rsidR="008B60AC">
        <w:rPr>
          <w:rFonts w:ascii="Times New Roman" w:hAnsi="Times New Roman"/>
          <w:sz w:val="24"/>
          <w:szCs w:val="24"/>
        </w:rPr>
        <w:t>–</w:t>
      </w:r>
      <w:r w:rsidR="006669C1" w:rsidRPr="009A40D4">
        <w:rPr>
          <w:rFonts w:ascii="Times New Roman" w:hAnsi="Times New Roman"/>
          <w:sz w:val="24"/>
          <w:szCs w:val="24"/>
        </w:rPr>
        <w:t>complete the</w:t>
      </w:r>
      <w:r w:rsidR="006669C1">
        <w:rPr>
          <w:rFonts w:ascii="Times New Roman" w:hAnsi="Times New Roman"/>
          <w:sz w:val="24"/>
          <w:szCs w:val="24"/>
        </w:rPr>
        <w:t xml:space="preserve"> </w:t>
      </w:r>
      <w:r w:rsidR="006669C1" w:rsidRPr="009A40D4">
        <w:rPr>
          <w:rFonts w:ascii="Times New Roman" w:hAnsi="Times New Roman"/>
          <w:sz w:val="24"/>
          <w:szCs w:val="24"/>
        </w:rPr>
        <w:t>“</w:t>
      </w:r>
      <w:r w:rsidR="008B60AC">
        <w:rPr>
          <w:rFonts w:ascii="Times New Roman" w:hAnsi="Times New Roman"/>
          <w:sz w:val="24"/>
          <w:szCs w:val="24"/>
        </w:rPr>
        <w:t>W</w:t>
      </w:r>
      <w:r w:rsidR="006669C1" w:rsidRPr="009A40D4">
        <w:rPr>
          <w:rFonts w:ascii="Times New Roman" w:hAnsi="Times New Roman"/>
          <w:sz w:val="24"/>
          <w:szCs w:val="24"/>
        </w:rPr>
        <w:t xml:space="preserve">hat </w:t>
      </w:r>
      <w:r w:rsidR="00242FC6">
        <w:rPr>
          <w:rFonts w:ascii="Times New Roman" w:hAnsi="Times New Roman"/>
          <w:sz w:val="24"/>
          <w:szCs w:val="24"/>
        </w:rPr>
        <w:t>I</w:t>
      </w:r>
      <w:r w:rsidR="006669C1" w:rsidRPr="009A40D4">
        <w:rPr>
          <w:rFonts w:ascii="Times New Roman" w:hAnsi="Times New Roman"/>
          <w:sz w:val="24"/>
          <w:szCs w:val="24"/>
        </w:rPr>
        <w:t xml:space="preserve"> did</w:t>
      </w:r>
      <w:r w:rsidR="006669C1">
        <w:rPr>
          <w:rFonts w:ascii="Cambria Math" w:hAnsi="Cambria Math" w:cs="Cambria Math"/>
          <w:sz w:val="24"/>
          <w:szCs w:val="24"/>
        </w:rPr>
        <w:t>”</w:t>
      </w:r>
      <w:r w:rsidR="006669C1">
        <w:rPr>
          <w:rFonts w:ascii="Times New Roman" w:hAnsi="Times New Roman"/>
          <w:sz w:val="24"/>
          <w:szCs w:val="24"/>
        </w:rPr>
        <w:t xml:space="preserve"> box</w:t>
      </w:r>
      <w:r w:rsidR="006669C1" w:rsidRPr="009A40D4">
        <w:rPr>
          <w:rFonts w:ascii="Times New Roman" w:hAnsi="Times New Roman"/>
          <w:sz w:val="24"/>
          <w:szCs w:val="24"/>
        </w:rPr>
        <w:t xml:space="preserve">, and </w:t>
      </w:r>
      <w:r w:rsidR="006669C1">
        <w:rPr>
          <w:rFonts w:ascii="Times New Roman" w:hAnsi="Times New Roman"/>
          <w:sz w:val="24"/>
          <w:szCs w:val="24"/>
        </w:rPr>
        <w:t>to further state that the form is for their own p</w:t>
      </w:r>
      <w:r w:rsidR="006669C1" w:rsidRPr="009A40D4">
        <w:rPr>
          <w:rFonts w:ascii="Times New Roman" w:hAnsi="Times New Roman"/>
          <w:sz w:val="24"/>
          <w:szCs w:val="24"/>
        </w:rPr>
        <w:t>ersonal education and use.</w:t>
      </w:r>
    </w:p>
    <w:p w:rsidR="006669C1"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6669C1">
        <w:rPr>
          <w:rFonts w:ascii="Times New Roman" w:hAnsi="Times New Roman"/>
          <w:sz w:val="24"/>
          <w:szCs w:val="24"/>
        </w:rPr>
        <w:t xml:space="preserve">CMS </w:t>
      </w:r>
      <w:r w:rsidR="00BF72E2">
        <w:rPr>
          <w:rFonts w:ascii="Times New Roman" w:hAnsi="Times New Roman"/>
          <w:sz w:val="24"/>
          <w:szCs w:val="24"/>
        </w:rPr>
        <w:t>disagrees with this suggestion because t</w:t>
      </w:r>
      <w:r w:rsidR="00BF72E2" w:rsidRPr="00B91C54">
        <w:rPr>
          <w:rFonts w:ascii="Times New Roman" w:hAnsi="Times New Roman"/>
          <w:sz w:val="24"/>
          <w:szCs w:val="24"/>
        </w:rPr>
        <w:t xml:space="preserve">he documents </w:t>
      </w:r>
      <w:r w:rsidR="00212113">
        <w:rPr>
          <w:rFonts w:ascii="Times New Roman" w:hAnsi="Times New Roman"/>
          <w:sz w:val="24"/>
          <w:szCs w:val="24"/>
        </w:rPr>
        <w:t xml:space="preserve">should </w:t>
      </w:r>
      <w:r w:rsidR="00BF72E2" w:rsidRPr="00B91C54">
        <w:rPr>
          <w:rFonts w:ascii="Times New Roman" w:hAnsi="Times New Roman"/>
          <w:sz w:val="24"/>
          <w:szCs w:val="24"/>
        </w:rPr>
        <w:t xml:space="preserve">encourage program </w:t>
      </w:r>
      <w:r w:rsidR="00BF72E2" w:rsidRPr="00BF72E2">
        <w:rPr>
          <w:rFonts w:ascii="Times New Roman" w:hAnsi="Times New Roman"/>
          <w:sz w:val="24"/>
          <w:szCs w:val="24"/>
        </w:rPr>
        <w:t>participants to use the forms as helpful tools</w:t>
      </w:r>
      <w:r w:rsidR="00212113">
        <w:rPr>
          <w:rFonts w:ascii="Times New Roman" w:hAnsi="Times New Roman"/>
          <w:sz w:val="24"/>
          <w:szCs w:val="24"/>
        </w:rPr>
        <w:t>, to</w:t>
      </w:r>
      <w:r w:rsidR="00BF72E2" w:rsidRPr="00BF72E2">
        <w:rPr>
          <w:rFonts w:ascii="Times New Roman" w:hAnsi="Times New Roman"/>
          <w:sz w:val="24"/>
          <w:szCs w:val="24"/>
        </w:rPr>
        <w:t xml:space="preserve"> </w:t>
      </w:r>
      <w:r w:rsidR="006669C1" w:rsidRPr="00BF72E2">
        <w:rPr>
          <w:rFonts w:ascii="Times New Roman" w:hAnsi="Times New Roman"/>
          <w:sz w:val="24"/>
          <w:szCs w:val="24"/>
        </w:rPr>
        <w:t xml:space="preserve">complete the </w:t>
      </w:r>
      <w:r w:rsidR="00BF72E2" w:rsidRPr="00BF72E2">
        <w:rPr>
          <w:rFonts w:ascii="Times New Roman" w:hAnsi="Times New Roman"/>
          <w:sz w:val="24"/>
          <w:szCs w:val="24"/>
        </w:rPr>
        <w:t xml:space="preserve">MAP and </w:t>
      </w:r>
      <w:r w:rsidR="006669C1" w:rsidRPr="00BF72E2">
        <w:rPr>
          <w:rFonts w:ascii="Times New Roman" w:hAnsi="Times New Roman"/>
          <w:sz w:val="24"/>
          <w:szCs w:val="24"/>
        </w:rPr>
        <w:t xml:space="preserve">also use </w:t>
      </w:r>
      <w:r w:rsidR="00BF72E2" w:rsidRPr="00BF72E2">
        <w:rPr>
          <w:rFonts w:ascii="Times New Roman" w:hAnsi="Times New Roman"/>
          <w:sz w:val="24"/>
          <w:szCs w:val="24"/>
        </w:rPr>
        <w:t>it</w:t>
      </w:r>
      <w:r w:rsidR="00CC5827" w:rsidRPr="00BF72E2">
        <w:rPr>
          <w:rFonts w:ascii="Times New Roman" w:hAnsi="Times New Roman"/>
          <w:sz w:val="24"/>
          <w:szCs w:val="24"/>
        </w:rPr>
        <w:t xml:space="preserve"> when engaging with </w:t>
      </w:r>
      <w:r w:rsidR="00BF72E2" w:rsidRPr="00BF72E2">
        <w:rPr>
          <w:rFonts w:ascii="Times New Roman" w:hAnsi="Times New Roman"/>
          <w:sz w:val="24"/>
          <w:szCs w:val="24"/>
        </w:rPr>
        <w:t xml:space="preserve">their </w:t>
      </w:r>
      <w:r w:rsidR="00CC5827" w:rsidRPr="00BF72E2">
        <w:rPr>
          <w:rFonts w:ascii="Times New Roman" w:hAnsi="Times New Roman"/>
          <w:sz w:val="24"/>
          <w:szCs w:val="24"/>
        </w:rPr>
        <w:t>health</w:t>
      </w:r>
      <w:r w:rsidR="006669C1" w:rsidRPr="00BF72E2">
        <w:rPr>
          <w:rFonts w:ascii="Times New Roman" w:hAnsi="Times New Roman"/>
          <w:sz w:val="24"/>
          <w:szCs w:val="24"/>
        </w:rPr>
        <w:t>care provider</w:t>
      </w:r>
      <w:r w:rsidR="00BF72E2" w:rsidRPr="00BF72E2">
        <w:rPr>
          <w:rFonts w:ascii="Times New Roman" w:hAnsi="Times New Roman"/>
          <w:sz w:val="24"/>
          <w:szCs w:val="24"/>
        </w:rPr>
        <w:t>s</w:t>
      </w:r>
      <w:r w:rsidR="006669C1" w:rsidRPr="00BF72E2">
        <w:rPr>
          <w:rFonts w:ascii="Times New Roman" w:hAnsi="Times New Roman"/>
          <w:sz w:val="24"/>
          <w:szCs w:val="24"/>
        </w:rPr>
        <w:t xml:space="preserve"> as part of the overall goal of the MTM program</w:t>
      </w:r>
      <w:r w:rsidR="008B60AC" w:rsidRPr="00BF72E2">
        <w:rPr>
          <w:rFonts w:ascii="Times New Roman" w:hAnsi="Times New Roman"/>
          <w:sz w:val="24"/>
          <w:szCs w:val="24"/>
        </w:rPr>
        <w:t>.</w:t>
      </w:r>
      <w:r w:rsidR="006669C1" w:rsidRPr="00BF72E2">
        <w:rPr>
          <w:rFonts w:ascii="Times New Roman" w:hAnsi="Times New Roman"/>
          <w:sz w:val="24"/>
          <w:szCs w:val="24"/>
        </w:rPr>
        <w:t xml:space="preserve"> </w:t>
      </w:r>
    </w:p>
    <w:p w:rsidR="006669C1" w:rsidRPr="00BF72E2" w:rsidRDefault="00B46376" w:rsidP="00B769AC">
      <w:pPr>
        <w:spacing w:after="120" w:line="240" w:lineRule="auto"/>
        <w:rPr>
          <w:rFonts w:ascii="Times New Roman" w:hAnsi="Times New Roman"/>
          <w:sz w:val="24"/>
          <w:szCs w:val="24"/>
        </w:rPr>
      </w:pPr>
      <w:r w:rsidRPr="00BF72E2">
        <w:rPr>
          <w:rFonts w:ascii="Times New Roman" w:hAnsi="Times New Roman"/>
          <w:sz w:val="24"/>
          <w:szCs w:val="24"/>
          <w:u w:val="single"/>
        </w:rPr>
        <w:t>Comment:</w:t>
      </w:r>
      <w:r w:rsidRPr="00BF72E2">
        <w:rPr>
          <w:rFonts w:ascii="Times New Roman" w:hAnsi="Times New Roman"/>
          <w:sz w:val="24"/>
          <w:szCs w:val="24"/>
        </w:rPr>
        <w:t xml:space="preserve">  </w:t>
      </w:r>
      <w:r w:rsidR="00CC5827" w:rsidRPr="00BF72E2">
        <w:rPr>
          <w:rFonts w:ascii="Times New Roman" w:hAnsi="Times New Roman"/>
          <w:sz w:val="24"/>
          <w:szCs w:val="24"/>
        </w:rPr>
        <w:t xml:space="preserve">One commenter recommended modifying the bulleted </w:t>
      </w:r>
      <w:r w:rsidR="006669C1" w:rsidRPr="00BF72E2">
        <w:rPr>
          <w:rFonts w:ascii="Times New Roman" w:hAnsi="Times New Roman"/>
          <w:sz w:val="24"/>
          <w:szCs w:val="24"/>
        </w:rPr>
        <w:t>instructions</w:t>
      </w:r>
      <w:r w:rsidR="00CC5827" w:rsidRPr="00BF72E2">
        <w:rPr>
          <w:rFonts w:ascii="Times New Roman" w:hAnsi="Times New Roman"/>
          <w:sz w:val="24"/>
          <w:szCs w:val="24"/>
        </w:rPr>
        <w:t xml:space="preserve"> </w:t>
      </w:r>
      <w:r w:rsidR="006669C1" w:rsidRPr="00BF72E2">
        <w:rPr>
          <w:rFonts w:ascii="Times New Roman" w:hAnsi="Times New Roman"/>
          <w:sz w:val="24"/>
          <w:szCs w:val="24"/>
        </w:rPr>
        <w:t xml:space="preserve">in the following way: </w:t>
      </w:r>
      <w:r w:rsidR="00B46634" w:rsidRPr="00BF72E2">
        <w:rPr>
          <w:rFonts w:ascii="Times New Roman" w:hAnsi="Times New Roman"/>
          <w:sz w:val="24"/>
          <w:szCs w:val="24"/>
        </w:rPr>
        <w:t>“R</w:t>
      </w:r>
      <w:r w:rsidR="006669C1" w:rsidRPr="00BF72E2">
        <w:rPr>
          <w:rFonts w:ascii="Times New Roman" w:hAnsi="Times New Roman"/>
          <w:sz w:val="24"/>
          <w:szCs w:val="24"/>
        </w:rPr>
        <w:t xml:space="preserve">eview the </w:t>
      </w:r>
      <w:r w:rsidR="00B46634" w:rsidRPr="00BF72E2">
        <w:rPr>
          <w:rFonts w:ascii="Times New Roman" w:hAnsi="Times New Roman"/>
          <w:sz w:val="24"/>
          <w:szCs w:val="24"/>
        </w:rPr>
        <w:t>‘W</w:t>
      </w:r>
      <w:r w:rsidR="006669C1" w:rsidRPr="00BF72E2">
        <w:rPr>
          <w:rFonts w:ascii="Times New Roman" w:hAnsi="Times New Roman"/>
          <w:sz w:val="24"/>
          <w:szCs w:val="24"/>
        </w:rPr>
        <w:t>hat we talked about</w:t>
      </w:r>
      <w:r w:rsidR="00B46634" w:rsidRPr="00BF72E2">
        <w:rPr>
          <w:rFonts w:ascii="Times New Roman" w:hAnsi="Times New Roman"/>
          <w:sz w:val="24"/>
          <w:szCs w:val="24"/>
        </w:rPr>
        <w:t>’</w:t>
      </w:r>
      <w:r w:rsidR="006669C1" w:rsidRPr="00BF72E2">
        <w:rPr>
          <w:rFonts w:ascii="Times New Roman" w:hAnsi="Times New Roman"/>
          <w:sz w:val="24"/>
          <w:szCs w:val="24"/>
        </w:rPr>
        <w:t xml:space="preserve"> section below</w:t>
      </w:r>
      <w:r w:rsidR="00CC5827" w:rsidRPr="00BF72E2">
        <w:rPr>
          <w:rFonts w:ascii="Times New Roman" w:hAnsi="Times New Roman"/>
          <w:sz w:val="24"/>
          <w:szCs w:val="24"/>
        </w:rPr>
        <w:t>,</w:t>
      </w:r>
      <w:r w:rsidR="00B46634" w:rsidRPr="00BF72E2">
        <w:rPr>
          <w:rFonts w:ascii="Times New Roman" w:hAnsi="Times New Roman"/>
          <w:sz w:val="24"/>
          <w:szCs w:val="24"/>
        </w:rPr>
        <w:t>”</w:t>
      </w:r>
      <w:r w:rsidR="006669C1" w:rsidRPr="00BF72E2">
        <w:rPr>
          <w:rFonts w:ascii="Times New Roman" w:hAnsi="Times New Roman"/>
          <w:sz w:val="24"/>
          <w:szCs w:val="24"/>
        </w:rPr>
        <w:t xml:space="preserve"> </w:t>
      </w:r>
      <w:r w:rsidR="00B46634" w:rsidRPr="00BF72E2">
        <w:rPr>
          <w:rFonts w:ascii="Times New Roman" w:hAnsi="Times New Roman"/>
          <w:sz w:val="24"/>
          <w:szCs w:val="24"/>
        </w:rPr>
        <w:t>“R</w:t>
      </w:r>
      <w:r w:rsidR="006669C1" w:rsidRPr="00BF72E2">
        <w:rPr>
          <w:rFonts w:ascii="Times New Roman" w:hAnsi="Times New Roman"/>
          <w:sz w:val="24"/>
          <w:szCs w:val="24"/>
        </w:rPr>
        <w:t xml:space="preserve">eview the </w:t>
      </w:r>
      <w:r w:rsidR="00B46634" w:rsidRPr="00BF72E2">
        <w:rPr>
          <w:rFonts w:ascii="Times New Roman" w:hAnsi="Times New Roman"/>
          <w:sz w:val="24"/>
          <w:szCs w:val="24"/>
        </w:rPr>
        <w:t>‘W</w:t>
      </w:r>
      <w:r w:rsidR="006669C1" w:rsidRPr="00BF72E2">
        <w:rPr>
          <w:rFonts w:ascii="Times New Roman" w:hAnsi="Times New Roman"/>
          <w:sz w:val="24"/>
          <w:szCs w:val="24"/>
        </w:rPr>
        <w:t xml:space="preserve">hat </w:t>
      </w:r>
      <w:r w:rsidR="00242FC6" w:rsidRPr="00BF72E2">
        <w:rPr>
          <w:rFonts w:ascii="Times New Roman" w:hAnsi="Times New Roman"/>
          <w:sz w:val="24"/>
          <w:szCs w:val="24"/>
        </w:rPr>
        <w:t>I</w:t>
      </w:r>
      <w:r w:rsidR="006669C1" w:rsidRPr="00BF72E2">
        <w:rPr>
          <w:rFonts w:ascii="Times New Roman" w:hAnsi="Times New Roman"/>
          <w:sz w:val="24"/>
          <w:szCs w:val="24"/>
        </w:rPr>
        <w:t xml:space="preserve"> need to do</w:t>
      </w:r>
      <w:r w:rsidR="00B46634" w:rsidRPr="00BF72E2">
        <w:rPr>
          <w:rFonts w:ascii="Times New Roman" w:hAnsi="Times New Roman"/>
          <w:sz w:val="24"/>
          <w:szCs w:val="24"/>
        </w:rPr>
        <w:t xml:space="preserve">’ </w:t>
      </w:r>
      <w:r w:rsidR="006669C1" w:rsidRPr="00BF72E2">
        <w:rPr>
          <w:rFonts w:ascii="Times New Roman" w:hAnsi="Times New Roman"/>
          <w:sz w:val="24"/>
          <w:szCs w:val="24"/>
        </w:rPr>
        <w:t>sections below</w:t>
      </w:r>
      <w:r w:rsidR="00CC5827" w:rsidRPr="00BF72E2">
        <w:rPr>
          <w:rFonts w:ascii="Times New Roman" w:hAnsi="Times New Roman"/>
          <w:sz w:val="24"/>
          <w:szCs w:val="24"/>
        </w:rPr>
        <w:t>,</w:t>
      </w:r>
      <w:r w:rsidR="00B46634" w:rsidRPr="00BF72E2">
        <w:rPr>
          <w:rFonts w:ascii="Times New Roman" w:hAnsi="Times New Roman"/>
          <w:sz w:val="24"/>
          <w:szCs w:val="24"/>
        </w:rPr>
        <w:t>”</w:t>
      </w:r>
      <w:r w:rsidR="006669C1" w:rsidRPr="00BF72E2">
        <w:rPr>
          <w:rFonts w:ascii="Times New Roman" w:hAnsi="Times New Roman"/>
          <w:sz w:val="24"/>
          <w:szCs w:val="24"/>
        </w:rPr>
        <w:t xml:space="preserve"> </w:t>
      </w:r>
      <w:r w:rsidR="00B46634" w:rsidRPr="00BF72E2">
        <w:rPr>
          <w:rFonts w:ascii="Times New Roman" w:hAnsi="Times New Roman"/>
          <w:sz w:val="24"/>
          <w:szCs w:val="24"/>
        </w:rPr>
        <w:t>“</w:t>
      </w:r>
      <w:r w:rsidR="006669C1" w:rsidRPr="00BF72E2">
        <w:rPr>
          <w:rFonts w:ascii="Times New Roman" w:hAnsi="Times New Roman"/>
          <w:sz w:val="24"/>
          <w:szCs w:val="24"/>
        </w:rPr>
        <w:t xml:space="preserve">Once you have taken action, fill in </w:t>
      </w:r>
      <w:r w:rsidR="00B46634" w:rsidRPr="00BF72E2">
        <w:rPr>
          <w:rFonts w:ascii="Times New Roman" w:hAnsi="Times New Roman"/>
          <w:sz w:val="24"/>
          <w:szCs w:val="24"/>
        </w:rPr>
        <w:t>‘W</w:t>
      </w:r>
      <w:r w:rsidR="006669C1" w:rsidRPr="00BF72E2">
        <w:rPr>
          <w:rFonts w:ascii="Times New Roman" w:hAnsi="Times New Roman"/>
          <w:sz w:val="24"/>
          <w:szCs w:val="24"/>
        </w:rPr>
        <w:t xml:space="preserve">hat </w:t>
      </w:r>
      <w:r w:rsidR="00242FC6" w:rsidRPr="00BF72E2">
        <w:rPr>
          <w:rFonts w:ascii="Times New Roman" w:hAnsi="Times New Roman"/>
          <w:sz w:val="24"/>
          <w:szCs w:val="24"/>
        </w:rPr>
        <w:t>I</w:t>
      </w:r>
      <w:r w:rsidR="006669C1" w:rsidRPr="00BF72E2">
        <w:rPr>
          <w:rFonts w:ascii="Times New Roman" w:hAnsi="Times New Roman"/>
          <w:sz w:val="24"/>
          <w:szCs w:val="24"/>
        </w:rPr>
        <w:t xml:space="preserve"> did and when </w:t>
      </w:r>
      <w:r w:rsidR="00242FC6" w:rsidRPr="00BF72E2">
        <w:rPr>
          <w:rFonts w:ascii="Times New Roman" w:hAnsi="Times New Roman"/>
          <w:sz w:val="24"/>
          <w:szCs w:val="24"/>
        </w:rPr>
        <w:t>I</w:t>
      </w:r>
      <w:r w:rsidR="006669C1" w:rsidRPr="00BF72E2">
        <w:rPr>
          <w:rFonts w:ascii="Times New Roman" w:hAnsi="Times New Roman"/>
          <w:sz w:val="24"/>
          <w:szCs w:val="24"/>
        </w:rPr>
        <w:t xml:space="preserve"> did it</w:t>
      </w:r>
      <w:r w:rsidR="00B46634" w:rsidRPr="00BF72E2">
        <w:rPr>
          <w:rFonts w:ascii="Times New Roman" w:hAnsi="Times New Roman"/>
          <w:sz w:val="24"/>
          <w:szCs w:val="24"/>
        </w:rPr>
        <w:t>’</w:t>
      </w:r>
      <w:r w:rsidR="006669C1" w:rsidRPr="00BF72E2">
        <w:rPr>
          <w:rFonts w:ascii="Times New Roman" w:hAnsi="Times New Roman"/>
          <w:sz w:val="24"/>
          <w:szCs w:val="24"/>
        </w:rPr>
        <w:t xml:space="preserve"> section</w:t>
      </w:r>
      <w:r w:rsidR="00B46634" w:rsidRPr="00BF72E2">
        <w:rPr>
          <w:rFonts w:ascii="Times New Roman" w:hAnsi="Times New Roman"/>
          <w:sz w:val="24"/>
          <w:szCs w:val="24"/>
        </w:rPr>
        <w:t>.”</w:t>
      </w:r>
    </w:p>
    <w:p w:rsidR="006669C1" w:rsidRPr="009A40D4" w:rsidRDefault="001D34B7" w:rsidP="00B769AC">
      <w:pPr>
        <w:spacing w:after="120" w:line="240" w:lineRule="auto"/>
        <w:rPr>
          <w:rFonts w:ascii="Times New Roman" w:hAnsi="Times New Roman"/>
          <w:sz w:val="24"/>
          <w:szCs w:val="24"/>
        </w:rPr>
      </w:pPr>
      <w:r w:rsidRPr="00BF72E2">
        <w:rPr>
          <w:rFonts w:ascii="Times New Roman" w:hAnsi="Times New Roman"/>
          <w:sz w:val="24"/>
          <w:szCs w:val="24"/>
          <w:u w:val="single"/>
        </w:rPr>
        <w:t>Response:</w:t>
      </w:r>
      <w:r w:rsidRPr="00BF72E2">
        <w:rPr>
          <w:rFonts w:ascii="Times New Roman" w:hAnsi="Times New Roman"/>
          <w:sz w:val="24"/>
          <w:szCs w:val="24"/>
        </w:rPr>
        <w:t xml:space="preserve">  </w:t>
      </w:r>
      <w:r w:rsidR="006669C1" w:rsidRPr="00BF72E2">
        <w:rPr>
          <w:rFonts w:ascii="Times New Roman" w:hAnsi="Times New Roman"/>
          <w:sz w:val="24"/>
          <w:szCs w:val="24"/>
        </w:rPr>
        <w:t xml:space="preserve">CMS </w:t>
      </w:r>
      <w:r w:rsidR="00BF72E2">
        <w:rPr>
          <w:rFonts w:ascii="Times New Roman" w:hAnsi="Times New Roman"/>
          <w:sz w:val="24"/>
          <w:szCs w:val="24"/>
        </w:rPr>
        <w:t xml:space="preserve">appreciates these suggestions and </w:t>
      </w:r>
      <w:r w:rsidR="006669C1" w:rsidRPr="00BF72E2">
        <w:rPr>
          <w:rFonts w:ascii="Times New Roman" w:hAnsi="Times New Roman"/>
          <w:sz w:val="24"/>
          <w:szCs w:val="24"/>
        </w:rPr>
        <w:t xml:space="preserve">will consider changes to the </w:t>
      </w:r>
      <w:r w:rsidR="00B46634" w:rsidRPr="00BF72E2">
        <w:rPr>
          <w:rFonts w:ascii="Times New Roman" w:hAnsi="Times New Roman"/>
          <w:sz w:val="24"/>
          <w:szCs w:val="24"/>
        </w:rPr>
        <w:t xml:space="preserve">instructional </w:t>
      </w:r>
      <w:r w:rsidR="006669C1" w:rsidRPr="00BF72E2">
        <w:rPr>
          <w:rFonts w:ascii="Times New Roman" w:hAnsi="Times New Roman"/>
          <w:sz w:val="24"/>
          <w:szCs w:val="24"/>
        </w:rPr>
        <w:t>language in fu</w:t>
      </w:r>
      <w:r w:rsidR="00212113">
        <w:rPr>
          <w:rFonts w:ascii="Times New Roman" w:hAnsi="Times New Roman"/>
          <w:sz w:val="24"/>
          <w:szCs w:val="24"/>
        </w:rPr>
        <w:t>ture</w:t>
      </w:r>
      <w:r w:rsidR="006669C1" w:rsidRPr="00BF72E2">
        <w:rPr>
          <w:rFonts w:ascii="Times New Roman" w:hAnsi="Times New Roman"/>
          <w:sz w:val="24"/>
          <w:szCs w:val="24"/>
        </w:rPr>
        <w:t xml:space="preserve"> revisions of the standardized format.</w:t>
      </w:r>
    </w:p>
    <w:p w:rsidR="006669C1" w:rsidRDefault="006669C1" w:rsidP="00B769AC">
      <w:pPr>
        <w:spacing w:after="120" w:line="240" w:lineRule="auto"/>
        <w:rPr>
          <w:rFonts w:ascii="Times New Roman" w:hAnsi="Times New Roman"/>
          <w:sz w:val="24"/>
          <w:szCs w:val="24"/>
        </w:rPr>
      </w:pPr>
    </w:p>
    <w:p w:rsidR="00FF2650" w:rsidRPr="006669C1" w:rsidRDefault="006669C1" w:rsidP="00B769AC">
      <w:pPr>
        <w:spacing w:after="120" w:line="240" w:lineRule="auto"/>
        <w:rPr>
          <w:rFonts w:ascii="Times New Roman" w:hAnsi="Times New Roman"/>
          <w:b/>
          <w:sz w:val="24"/>
          <w:szCs w:val="24"/>
          <w:u w:val="single"/>
        </w:rPr>
      </w:pPr>
      <w:r w:rsidRPr="006669C1">
        <w:rPr>
          <w:rFonts w:ascii="Times New Roman" w:hAnsi="Times New Roman"/>
          <w:b/>
          <w:sz w:val="24"/>
          <w:szCs w:val="24"/>
          <w:u w:val="single"/>
        </w:rPr>
        <w:t>Instructions to Users</w:t>
      </w:r>
      <w:r w:rsidR="00CC5827">
        <w:rPr>
          <w:rFonts w:ascii="Times New Roman" w:hAnsi="Times New Roman"/>
          <w:b/>
          <w:sz w:val="24"/>
          <w:szCs w:val="24"/>
          <w:u w:val="single"/>
        </w:rPr>
        <w:t xml:space="preserve"> (Plans and Providers)</w:t>
      </w:r>
    </w:p>
    <w:p w:rsidR="006669C1" w:rsidRDefault="00B46376" w:rsidP="00B769AC">
      <w:pPr>
        <w:spacing w:after="120" w:line="240" w:lineRule="auto"/>
        <w:rPr>
          <w:rFonts w:ascii="Times New Roman" w:eastAsia="Times New Roman" w:hAnsi="Times New Roman"/>
          <w:color w:val="000000"/>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CC5827">
        <w:rPr>
          <w:rFonts w:ascii="Times New Roman" w:eastAsia="Times New Roman" w:hAnsi="Times New Roman"/>
          <w:color w:val="000000"/>
          <w:sz w:val="24"/>
          <w:szCs w:val="24"/>
        </w:rPr>
        <w:t>One commenter suggested that t</w:t>
      </w:r>
      <w:r w:rsidR="006669C1" w:rsidRPr="001207B0">
        <w:rPr>
          <w:rFonts w:ascii="Times New Roman" w:eastAsia="Times New Roman" w:hAnsi="Times New Roman"/>
          <w:color w:val="000000"/>
          <w:sz w:val="24"/>
          <w:szCs w:val="24"/>
        </w:rPr>
        <w:t>he section "What we talked about" should reference treatment goals or patient goals rather than just a description of the topic</w:t>
      </w:r>
      <w:r w:rsidR="00637F0C">
        <w:rPr>
          <w:rFonts w:ascii="Times New Roman" w:eastAsia="Times New Roman" w:hAnsi="Times New Roman"/>
          <w:color w:val="000000"/>
          <w:sz w:val="24"/>
          <w:szCs w:val="24"/>
        </w:rPr>
        <w:t xml:space="preserve">. </w:t>
      </w:r>
    </w:p>
    <w:p w:rsidR="00C73462" w:rsidRPr="001207B0"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C73462">
        <w:rPr>
          <w:rFonts w:ascii="Times New Roman" w:hAnsi="Times New Roman"/>
          <w:sz w:val="24"/>
          <w:szCs w:val="24"/>
        </w:rPr>
        <w:t>CMS agrees that it is important for beneficiaries to understand their goals of therapy.  W</w:t>
      </w:r>
      <w:r w:rsidR="00C73462" w:rsidRPr="00C73462">
        <w:rPr>
          <w:rFonts w:ascii="Times New Roman" w:hAnsi="Times New Roman"/>
          <w:sz w:val="24"/>
          <w:szCs w:val="24"/>
        </w:rPr>
        <w:t>hether or not to specifically include the goals of therapy in the issue field is a choice of the MTM provider and MTM</w:t>
      </w:r>
      <w:r w:rsidR="00C73462">
        <w:rPr>
          <w:rFonts w:ascii="Times New Roman" w:hAnsi="Times New Roman"/>
          <w:sz w:val="24"/>
          <w:szCs w:val="24"/>
        </w:rPr>
        <w:t xml:space="preserve"> program</w:t>
      </w:r>
      <w:r w:rsidR="00C73462" w:rsidRPr="00C73462">
        <w:rPr>
          <w:rFonts w:ascii="Times New Roman" w:hAnsi="Times New Roman"/>
          <w:sz w:val="24"/>
          <w:szCs w:val="24"/>
        </w:rPr>
        <w:t xml:space="preserve"> based on the discussion during the CMR</w:t>
      </w:r>
      <w:r w:rsidR="00C73462">
        <w:rPr>
          <w:rFonts w:ascii="Times New Roman" w:hAnsi="Times New Roman"/>
          <w:sz w:val="24"/>
          <w:szCs w:val="24"/>
        </w:rPr>
        <w:t xml:space="preserve"> and needs of the beneficiary</w:t>
      </w:r>
      <w:r w:rsidR="00C73462" w:rsidRPr="00C73462">
        <w:rPr>
          <w:rFonts w:ascii="Times New Roman" w:hAnsi="Times New Roman"/>
          <w:sz w:val="24"/>
          <w:szCs w:val="24"/>
        </w:rPr>
        <w:t>.</w:t>
      </w:r>
    </w:p>
    <w:p w:rsidR="006669C1" w:rsidRDefault="00B46376" w:rsidP="00B769AC">
      <w:pPr>
        <w:spacing w:after="120" w:line="240" w:lineRule="auto"/>
        <w:rPr>
          <w:rFonts w:ascii="Times New Roman" w:eastAsia="Times New Roman" w:hAnsi="Times New Roman"/>
          <w:color w:val="000000"/>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CC5827">
        <w:rPr>
          <w:rFonts w:ascii="Times New Roman" w:eastAsia="Times New Roman" w:hAnsi="Times New Roman"/>
          <w:color w:val="000000"/>
          <w:sz w:val="24"/>
          <w:szCs w:val="24"/>
        </w:rPr>
        <w:t xml:space="preserve">One commenter recommended that the </w:t>
      </w:r>
      <w:r w:rsidR="006669C1" w:rsidRPr="00F80064">
        <w:rPr>
          <w:rFonts w:ascii="Times New Roman" w:eastAsia="Times New Roman" w:hAnsi="Times New Roman"/>
          <w:color w:val="000000"/>
          <w:sz w:val="24"/>
          <w:szCs w:val="24"/>
        </w:rPr>
        <w:t>"</w:t>
      </w:r>
      <w:r w:rsidR="00B46634">
        <w:rPr>
          <w:rFonts w:ascii="Times New Roman" w:eastAsia="Times New Roman" w:hAnsi="Times New Roman"/>
          <w:color w:val="000000"/>
          <w:sz w:val="24"/>
          <w:szCs w:val="24"/>
        </w:rPr>
        <w:t>W</w:t>
      </w:r>
      <w:r w:rsidR="006669C1" w:rsidRPr="00F80064">
        <w:rPr>
          <w:rFonts w:ascii="Times New Roman" w:eastAsia="Times New Roman" w:hAnsi="Times New Roman"/>
          <w:color w:val="000000"/>
          <w:sz w:val="24"/>
          <w:szCs w:val="24"/>
        </w:rPr>
        <w:t xml:space="preserve">hat </w:t>
      </w:r>
      <w:r w:rsidR="00242FC6">
        <w:rPr>
          <w:rFonts w:ascii="Times New Roman" w:eastAsia="Times New Roman" w:hAnsi="Times New Roman"/>
          <w:color w:val="000000"/>
          <w:sz w:val="24"/>
          <w:szCs w:val="24"/>
        </w:rPr>
        <w:t>I</w:t>
      </w:r>
      <w:r w:rsidR="006669C1" w:rsidRPr="00F80064">
        <w:rPr>
          <w:rFonts w:ascii="Times New Roman" w:eastAsia="Times New Roman" w:hAnsi="Times New Roman"/>
          <w:color w:val="000000"/>
          <w:sz w:val="24"/>
          <w:szCs w:val="24"/>
        </w:rPr>
        <w:t xml:space="preserve"> need </w:t>
      </w:r>
      <w:r w:rsidR="00CC5827">
        <w:rPr>
          <w:rFonts w:ascii="Times New Roman" w:eastAsia="Times New Roman" w:hAnsi="Times New Roman"/>
          <w:color w:val="000000"/>
          <w:sz w:val="24"/>
          <w:szCs w:val="24"/>
        </w:rPr>
        <w:t>to do</w:t>
      </w:r>
      <w:r w:rsidR="006669C1" w:rsidRPr="00F80064">
        <w:rPr>
          <w:rFonts w:ascii="Times New Roman" w:eastAsia="Times New Roman" w:hAnsi="Times New Roman"/>
          <w:color w:val="000000"/>
          <w:sz w:val="24"/>
          <w:szCs w:val="24"/>
        </w:rPr>
        <w:t>"</w:t>
      </w:r>
      <w:r w:rsidR="00CC5827">
        <w:rPr>
          <w:rFonts w:ascii="Times New Roman" w:eastAsia="Times New Roman" w:hAnsi="Times New Roman"/>
          <w:color w:val="000000"/>
          <w:sz w:val="24"/>
          <w:szCs w:val="24"/>
        </w:rPr>
        <w:t xml:space="preserve"> field</w:t>
      </w:r>
      <w:r w:rsidR="006669C1" w:rsidRPr="00F80064">
        <w:rPr>
          <w:rFonts w:ascii="Times New Roman" w:eastAsia="Times New Roman" w:hAnsi="Times New Roman"/>
          <w:color w:val="000000"/>
          <w:sz w:val="24"/>
          <w:szCs w:val="24"/>
        </w:rPr>
        <w:t xml:space="preserve"> </w:t>
      </w:r>
      <w:r w:rsidR="00B46634">
        <w:rPr>
          <w:rFonts w:ascii="Times New Roman" w:eastAsia="Times New Roman" w:hAnsi="Times New Roman"/>
          <w:color w:val="000000"/>
          <w:sz w:val="24"/>
          <w:szCs w:val="24"/>
        </w:rPr>
        <w:t xml:space="preserve">recommend </w:t>
      </w:r>
      <w:r w:rsidR="006669C1" w:rsidRPr="00F80064">
        <w:rPr>
          <w:rFonts w:ascii="Times New Roman" w:eastAsia="Times New Roman" w:hAnsi="Times New Roman"/>
          <w:color w:val="000000"/>
          <w:sz w:val="24"/>
          <w:szCs w:val="24"/>
        </w:rPr>
        <w:t>includ</w:t>
      </w:r>
      <w:r w:rsidR="00B46634">
        <w:rPr>
          <w:rFonts w:ascii="Times New Roman" w:eastAsia="Times New Roman" w:hAnsi="Times New Roman"/>
          <w:color w:val="000000"/>
          <w:sz w:val="24"/>
          <w:szCs w:val="24"/>
        </w:rPr>
        <w:t>ing</w:t>
      </w:r>
      <w:r w:rsidR="006669C1" w:rsidRPr="00F80064">
        <w:rPr>
          <w:rFonts w:ascii="Times New Roman" w:eastAsia="Times New Roman" w:hAnsi="Times New Roman"/>
          <w:color w:val="000000"/>
          <w:sz w:val="24"/>
          <w:szCs w:val="24"/>
        </w:rPr>
        <w:t xml:space="preserve"> patient instructions</w:t>
      </w:r>
      <w:r w:rsidR="003A3E76">
        <w:rPr>
          <w:rFonts w:ascii="Times New Roman" w:hAnsi="Times New Roman"/>
          <w:sz w:val="24"/>
          <w:szCs w:val="24"/>
        </w:rPr>
        <w:t>–</w:t>
      </w:r>
      <w:r w:rsidR="006669C1" w:rsidRPr="00F80064">
        <w:rPr>
          <w:rFonts w:ascii="Times New Roman" w:eastAsia="Times New Roman" w:hAnsi="Times New Roman"/>
          <w:color w:val="000000"/>
          <w:sz w:val="24"/>
          <w:szCs w:val="24"/>
        </w:rPr>
        <w:t xml:space="preserve">such as </w:t>
      </w:r>
      <w:r w:rsidR="00B46634">
        <w:rPr>
          <w:rFonts w:ascii="Times New Roman" w:eastAsia="Times New Roman" w:hAnsi="Times New Roman"/>
          <w:color w:val="000000"/>
          <w:sz w:val="24"/>
          <w:szCs w:val="24"/>
        </w:rPr>
        <w:t>“p</w:t>
      </w:r>
      <w:r w:rsidR="006669C1" w:rsidRPr="00F80064">
        <w:rPr>
          <w:rFonts w:ascii="Times New Roman" w:eastAsia="Times New Roman" w:hAnsi="Times New Roman"/>
          <w:color w:val="000000"/>
          <w:sz w:val="24"/>
          <w:szCs w:val="24"/>
        </w:rPr>
        <w:t>atient to follow</w:t>
      </w:r>
      <w:r w:rsidR="00B46634">
        <w:rPr>
          <w:rFonts w:ascii="Times New Roman" w:eastAsia="Times New Roman" w:hAnsi="Times New Roman"/>
          <w:color w:val="000000"/>
          <w:sz w:val="24"/>
          <w:szCs w:val="24"/>
        </w:rPr>
        <w:t xml:space="preserve"> </w:t>
      </w:r>
      <w:r w:rsidR="006669C1" w:rsidRPr="00F80064">
        <w:rPr>
          <w:rFonts w:ascii="Times New Roman" w:eastAsia="Times New Roman" w:hAnsi="Times New Roman"/>
          <w:color w:val="000000"/>
          <w:sz w:val="24"/>
          <w:szCs w:val="24"/>
        </w:rPr>
        <w:t>up with MD</w:t>
      </w:r>
      <w:r w:rsidR="00B46634">
        <w:rPr>
          <w:rFonts w:ascii="Times New Roman" w:eastAsia="Times New Roman" w:hAnsi="Times New Roman"/>
          <w:color w:val="000000"/>
          <w:sz w:val="24"/>
          <w:szCs w:val="24"/>
        </w:rPr>
        <w:t>”</w:t>
      </w:r>
      <w:r w:rsidR="006669C1" w:rsidRPr="00F80064">
        <w:rPr>
          <w:rFonts w:ascii="Times New Roman" w:eastAsia="Times New Roman" w:hAnsi="Times New Roman"/>
          <w:color w:val="000000"/>
          <w:sz w:val="24"/>
          <w:szCs w:val="24"/>
        </w:rPr>
        <w:t xml:space="preserve"> or </w:t>
      </w:r>
      <w:r w:rsidR="00B46634">
        <w:rPr>
          <w:rFonts w:ascii="Times New Roman" w:eastAsia="Times New Roman" w:hAnsi="Times New Roman"/>
          <w:color w:val="000000"/>
          <w:sz w:val="24"/>
          <w:szCs w:val="24"/>
        </w:rPr>
        <w:t>“</w:t>
      </w:r>
      <w:r w:rsidR="006669C1" w:rsidRPr="00F80064">
        <w:rPr>
          <w:rFonts w:ascii="Times New Roman" w:eastAsia="Times New Roman" w:hAnsi="Times New Roman"/>
          <w:color w:val="000000"/>
          <w:sz w:val="24"/>
          <w:szCs w:val="24"/>
        </w:rPr>
        <w:t>pharmacist to follow</w:t>
      </w:r>
      <w:r w:rsidR="00B46634">
        <w:rPr>
          <w:rFonts w:ascii="Times New Roman" w:eastAsia="Times New Roman" w:hAnsi="Times New Roman"/>
          <w:color w:val="000000"/>
          <w:sz w:val="24"/>
          <w:szCs w:val="24"/>
        </w:rPr>
        <w:t xml:space="preserve"> </w:t>
      </w:r>
      <w:r w:rsidR="006669C1" w:rsidRPr="00F80064">
        <w:rPr>
          <w:rFonts w:ascii="Times New Roman" w:eastAsia="Times New Roman" w:hAnsi="Times New Roman"/>
          <w:color w:val="000000"/>
          <w:sz w:val="24"/>
          <w:szCs w:val="24"/>
        </w:rPr>
        <w:t>up with MD</w:t>
      </w:r>
      <w:r w:rsidR="003A3E76">
        <w:rPr>
          <w:rFonts w:ascii="Times New Roman" w:eastAsia="Times New Roman" w:hAnsi="Times New Roman"/>
          <w:color w:val="000000"/>
          <w:sz w:val="24"/>
          <w:szCs w:val="24"/>
        </w:rPr>
        <w:t>”</w:t>
      </w:r>
      <w:r w:rsidR="003A3E76">
        <w:rPr>
          <w:rFonts w:ascii="Times New Roman" w:hAnsi="Times New Roman"/>
          <w:sz w:val="24"/>
          <w:szCs w:val="24"/>
        </w:rPr>
        <w:t>–</w:t>
      </w:r>
      <w:r w:rsidR="006669C1" w:rsidRPr="00F80064">
        <w:rPr>
          <w:rFonts w:ascii="Times New Roman" w:eastAsia="Times New Roman" w:hAnsi="Times New Roman"/>
          <w:color w:val="000000"/>
          <w:sz w:val="24"/>
          <w:szCs w:val="24"/>
        </w:rPr>
        <w:t xml:space="preserve">to avoid confusion over next steps in </w:t>
      </w:r>
      <w:r w:rsidR="003A3E76">
        <w:rPr>
          <w:rFonts w:ascii="Times New Roman" w:eastAsia="Times New Roman" w:hAnsi="Times New Roman"/>
          <w:color w:val="000000"/>
          <w:sz w:val="24"/>
          <w:szCs w:val="24"/>
        </w:rPr>
        <w:t xml:space="preserve">the </w:t>
      </w:r>
      <w:r w:rsidR="006669C1" w:rsidRPr="00F80064">
        <w:rPr>
          <w:rFonts w:ascii="Times New Roman" w:eastAsia="Times New Roman" w:hAnsi="Times New Roman"/>
          <w:color w:val="000000"/>
          <w:sz w:val="24"/>
          <w:szCs w:val="24"/>
        </w:rPr>
        <w:t>process.</w:t>
      </w:r>
      <w:r w:rsidR="00C73462">
        <w:rPr>
          <w:rFonts w:ascii="Times New Roman" w:eastAsia="Times New Roman" w:hAnsi="Times New Roman"/>
          <w:color w:val="000000"/>
          <w:sz w:val="24"/>
          <w:szCs w:val="24"/>
        </w:rPr>
        <w:t xml:space="preserve">  </w:t>
      </w:r>
    </w:p>
    <w:p w:rsidR="006669C1" w:rsidRPr="001207B0"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6669C1">
        <w:rPr>
          <w:rFonts w:ascii="Times New Roman" w:hAnsi="Times New Roman"/>
          <w:sz w:val="24"/>
          <w:szCs w:val="24"/>
        </w:rPr>
        <w:t>T</w:t>
      </w:r>
      <w:r w:rsidR="00CC5827">
        <w:rPr>
          <w:rFonts w:ascii="Times New Roman" w:eastAsia="Times New Roman" w:hAnsi="Times New Roman"/>
          <w:color w:val="000000"/>
          <w:sz w:val="24"/>
          <w:szCs w:val="24"/>
        </w:rPr>
        <w:t>he</w:t>
      </w:r>
      <w:r w:rsidR="00C73462">
        <w:rPr>
          <w:rFonts w:ascii="Times New Roman" w:eastAsia="Times New Roman" w:hAnsi="Times New Roman"/>
          <w:color w:val="000000"/>
          <w:sz w:val="24"/>
          <w:szCs w:val="24"/>
        </w:rPr>
        <w:t xml:space="preserve"> primary </w:t>
      </w:r>
      <w:r w:rsidR="00CC5827">
        <w:rPr>
          <w:rFonts w:ascii="Times New Roman" w:eastAsia="Times New Roman" w:hAnsi="Times New Roman"/>
          <w:color w:val="000000"/>
          <w:sz w:val="24"/>
          <w:szCs w:val="24"/>
        </w:rPr>
        <w:t>intent of this field is to include action steps for the patient, not providers</w:t>
      </w:r>
      <w:r w:rsidR="00637F0C">
        <w:rPr>
          <w:rFonts w:ascii="Times New Roman" w:eastAsia="Times New Roman" w:hAnsi="Times New Roman"/>
          <w:color w:val="000000"/>
          <w:sz w:val="24"/>
          <w:szCs w:val="24"/>
        </w:rPr>
        <w:t xml:space="preserve">. </w:t>
      </w:r>
      <w:r w:rsidR="00C73462">
        <w:rPr>
          <w:rFonts w:ascii="Times New Roman" w:eastAsia="Times New Roman" w:hAnsi="Times New Roman"/>
          <w:color w:val="000000"/>
          <w:sz w:val="24"/>
          <w:szCs w:val="24"/>
        </w:rPr>
        <w:t xml:space="preserve"> However, it may be appropriate to mention follow-up by the MTM provider in certain situation</w:t>
      </w:r>
      <w:r w:rsidR="00DA5C18">
        <w:rPr>
          <w:rFonts w:ascii="Times New Roman" w:eastAsia="Times New Roman" w:hAnsi="Times New Roman"/>
          <w:color w:val="000000"/>
          <w:sz w:val="24"/>
          <w:szCs w:val="24"/>
        </w:rPr>
        <w:t>s</w:t>
      </w:r>
      <w:r w:rsidR="00C73462">
        <w:rPr>
          <w:rFonts w:ascii="Times New Roman" w:eastAsia="Times New Roman" w:hAnsi="Times New Roman"/>
          <w:color w:val="000000"/>
          <w:sz w:val="24"/>
          <w:szCs w:val="24"/>
        </w:rPr>
        <w:t xml:space="preserve">.  </w:t>
      </w:r>
      <w:r w:rsidR="00C73462">
        <w:rPr>
          <w:rFonts w:ascii="Times New Roman" w:hAnsi="Times New Roman"/>
          <w:sz w:val="24"/>
          <w:szCs w:val="24"/>
        </w:rPr>
        <w:t>W</w:t>
      </w:r>
      <w:r w:rsidR="00C73462" w:rsidRPr="00C73462">
        <w:rPr>
          <w:rFonts w:ascii="Times New Roman" w:hAnsi="Times New Roman"/>
          <w:sz w:val="24"/>
          <w:szCs w:val="24"/>
        </w:rPr>
        <w:t xml:space="preserve">hether or not to specifically include the </w:t>
      </w:r>
      <w:r w:rsidR="00C73462">
        <w:rPr>
          <w:rFonts w:ascii="Times New Roman" w:hAnsi="Times New Roman"/>
          <w:sz w:val="24"/>
          <w:szCs w:val="24"/>
        </w:rPr>
        <w:t>provider’s next steps in the process i</w:t>
      </w:r>
      <w:r w:rsidR="00C73462" w:rsidRPr="00C73462">
        <w:rPr>
          <w:rFonts w:ascii="Times New Roman" w:hAnsi="Times New Roman"/>
          <w:sz w:val="24"/>
          <w:szCs w:val="24"/>
        </w:rPr>
        <w:t>s a choice of the MTM provider and MTM</w:t>
      </w:r>
      <w:r w:rsidR="00C73462">
        <w:rPr>
          <w:rFonts w:ascii="Times New Roman" w:hAnsi="Times New Roman"/>
          <w:sz w:val="24"/>
          <w:szCs w:val="24"/>
        </w:rPr>
        <w:t xml:space="preserve"> program</w:t>
      </w:r>
      <w:r w:rsidR="00C73462" w:rsidRPr="00C73462">
        <w:rPr>
          <w:rFonts w:ascii="Times New Roman" w:hAnsi="Times New Roman"/>
          <w:sz w:val="24"/>
          <w:szCs w:val="24"/>
        </w:rPr>
        <w:t xml:space="preserve"> based on the discussion during the CMR</w:t>
      </w:r>
      <w:r w:rsidR="00C73462">
        <w:rPr>
          <w:rFonts w:ascii="Times New Roman" w:hAnsi="Times New Roman"/>
          <w:sz w:val="24"/>
          <w:szCs w:val="24"/>
        </w:rPr>
        <w:t xml:space="preserve"> and needs of the beneficiary</w:t>
      </w:r>
      <w:r w:rsidR="00C73462" w:rsidRPr="00C73462">
        <w:rPr>
          <w:rFonts w:ascii="Times New Roman" w:hAnsi="Times New Roman"/>
          <w:sz w:val="24"/>
          <w:szCs w:val="24"/>
        </w:rPr>
        <w:t>.</w:t>
      </w:r>
    </w:p>
    <w:p w:rsidR="006669C1" w:rsidRDefault="00B46376" w:rsidP="00B769AC">
      <w:pPr>
        <w:spacing w:after="120" w:line="240" w:lineRule="auto"/>
        <w:rPr>
          <w:rFonts w:ascii="Times New Roman" w:eastAsia="Times New Roman" w:hAnsi="Times New Roman"/>
          <w:color w:val="000000"/>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032E67">
        <w:rPr>
          <w:rFonts w:ascii="Times New Roman" w:eastAsia="Times New Roman" w:hAnsi="Times New Roman"/>
          <w:color w:val="000000"/>
          <w:sz w:val="24"/>
          <w:szCs w:val="24"/>
        </w:rPr>
        <w:t xml:space="preserve">One </w:t>
      </w:r>
      <w:r w:rsidR="00C73462">
        <w:rPr>
          <w:rFonts w:ascii="Times New Roman" w:eastAsia="Times New Roman" w:hAnsi="Times New Roman"/>
          <w:color w:val="000000"/>
          <w:sz w:val="24"/>
          <w:szCs w:val="24"/>
        </w:rPr>
        <w:t xml:space="preserve">commenter </w:t>
      </w:r>
      <w:r w:rsidR="00032E67">
        <w:rPr>
          <w:rFonts w:ascii="Times New Roman" w:eastAsia="Times New Roman" w:hAnsi="Times New Roman"/>
          <w:color w:val="000000"/>
          <w:sz w:val="24"/>
          <w:szCs w:val="24"/>
        </w:rPr>
        <w:t>suggested prioritizing</w:t>
      </w:r>
      <w:r w:rsidR="006669C1" w:rsidRPr="00E12845">
        <w:rPr>
          <w:rFonts w:ascii="Times New Roman" w:eastAsia="Times New Roman" w:hAnsi="Times New Roman"/>
          <w:color w:val="000000"/>
          <w:sz w:val="24"/>
          <w:szCs w:val="24"/>
        </w:rPr>
        <w:t>, and list</w:t>
      </w:r>
      <w:r w:rsidR="00032E67">
        <w:rPr>
          <w:rFonts w:ascii="Times New Roman" w:eastAsia="Times New Roman" w:hAnsi="Times New Roman"/>
          <w:color w:val="000000"/>
          <w:sz w:val="24"/>
          <w:szCs w:val="24"/>
        </w:rPr>
        <w:t>ing</w:t>
      </w:r>
      <w:r w:rsidR="006669C1" w:rsidRPr="00E12845">
        <w:rPr>
          <w:rFonts w:ascii="Times New Roman" w:eastAsia="Times New Roman" w:hAnsi="Times New Roman"/>
          <w:color w:val="000000"/>
          <w:sz w:val="24"/>
          <w:szCs w:val="24"/>
        </w:rPr>
        <w:t xml:space="preserve"> in present-tense</w:t>
      </w:r>
      <w:r w:rsidR="00032E67">
        <w:rPr>
          <w:rFonts w:ascii="Times New Roman" w:eastAsia="Times New Roman" w:hAnsi="Times New Roman"/>
          <w:color w:val="000000"/>
          <w:sz w:val="24"/>
          <w:szCs w:val="24"/>
        </w:rPr>
        <w:t>, the</w:t>
      </w:r>
      <w:r w:rsidR="006669C1" w:rsidRPr="00E12845">
        <w:rPr>
          <w:rFonts w:ascii="Times New Roman" w:eastAsia="Times New Roman" w:hAnsi="Times New Roman"/>
          <w:color w:val="000000"/>
          <w:sz w:val="24"/>
          <w:szCs w:val="24"/>
        </w:rPr>
        <w:t xml:space="preserve"> Action Steps</w:t>
      </w:r>
      <w:r w:rsidR="006669C1">
        <w:rPr>
          <w:rFonts w:ascii="Times New Roman" w:eastAsia="Times New Roman" w:hAnsi="Times New Roman"/>
          <w:color w:val="000000"/>
          <w:sz w:val="24"/>
          <w:szCs w:val="24"/>
        </w:rPr>
        <w:t xml:space="preserve"> in the “</w:t>
      </w:r>
      <w:r w:rsidR="003A3E76">
        <w:rPr>
          <w:rFonts w:ascii="Times New Roman" w:eastAsia="Times New Roman" w:hAnsi="Times New Roman"/>
          <w:color w:val="000000"/>
          <w:sz w:val="24"/>
          <w:szCs w:val="24"/>
        </w:rPr>
        <w:t>W</w:t>
      </w:r>
      <w:r w:rsidR="006669C1">
        <w:rPr>
          <w:rFonts w:ascii="Times New Roman" w:eastAsia="Times New Roman" w:hAnsi="Times New Roman"/>
          <w:color w:val="000000"/>
          <w:sz w:val="24"/>
          <w:szCs w:val="24"/>
        </w:rPr>
        <w:t xml:space="preserve">hat </w:t>
      </w:r>
      <w:r w:rsidR="00242FC6">
        <w:rPr>
          <w:rFonts w:ascii="Times New Roman" w:eastAsia="Times New Roman" w:hAnsi="Times New Roman"/>
          <w:color w:val="000000"/>
          <w:sz w:val="24"/>
          <w:szCs w:val="24"/>
        </w:rPr>
        <w:t>I</w:t>
      </w:r>
      <w:r w:rsidR="006669C1">
        <w:rPr>
          <w:rFonts w:ascii="Times New Roman" w:eastAsia="Times New Roman" w:hAnsi="Times New Roman"/>
          <w:color w:val="000000"/>
          <w:sz w:val="24"/>
          <w:szCs w:val="24"/>
        </w:rPr>
        <w:t xml:space="preserve"> need to do” field.</w:t>
      </w:r>
    </w:p>
    <w:p w:rsidR="006669C1"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lastRenderedPageBreak/>
        <w:t>Response</w:t>
      </w:r>
      <w:r>
        <w:rPr>
          <w:rFonts w:ascii="Times New Roman" w:hAnsi="Times New Roman"/>
          <w:sz w:val="24"/>
          <w:szCs w:val="24"/>
          <w:u w:val="single"/>
        </w:rPr>
        <w:t>:</w:t>
      </w:r>
      <w:r>
        <w:rPr>
          <w:rFonts w:ascii="Times New Roman" w:hAnsi="Times New Roman"/>
          <w:sz w:val="24"/>
          <w:szCs w:val="24"/>
        </w:rPr>
        <w:t xml:space="preserve">  </w:t>
      </w:r>
      <w:r w:rsidR="006669C1">
        <w:rPr>
          <w:rFonts w:ascii="Times New Roman" w:hAnsi="Times New Roman"/>
          <w:sz w:val="24"/>
          <w:szCs w:val="24"/>
        </w:rPr>
        <w:t>Heal</w:t>
      </w:r>
      <w:r w:rsidR="00032E67">
        <w:rPr>
          <w:rFonts w:ascii="Times New Roman" w:hAnsi="Times New Roman"/>
          <w:sz w:val="24"/>
          <w:szCs w:val="24"/>
        </w:rPr>
        <w:t>th literacy guidelines suggest</w:t>
      </w:r>
      <w:r w:rsidR="006669C1">
        <w:rPr>
          <w:rFonts w:ascii="Times New Roman" w:hAnsi="Times New Roman"/>
          <w:sz w:val="24"/>
          <w:szCs w:val="24"/>
        </w:rPr>
        <w:t xml:space="preserve"> the use of concrete nouns and active voice, as well as presenting the most important information first. </w:t>
      </w:r>
      <w:r w:rsidR="00C73462">
        <w:rPr>
          <w:rFonts w:ascii="Times New Roman" w:hAnsi="Times New Roman"/>
          <w:sz w:val="24"/>
          <w:szCs w:val="24"/>
        </w:rPr>
        <w:t xml:space="preserve"> </w:t>
      </w:r>
      <w:r w:rsidR="006669C1">
        <w:rPr>
          <w:rFonts w:ascii="Times New Roman" w:hAnsi="Times New Roman"/>
          <w:sz w:val="24"/>
          <w:szCs w:val="24"/>
        </w:rPr>
        <w:t xml:space="preserve">CMS supports this recommendation and will address it in the </w:t>
      </w:r>
      <w:r w:rsidR="00032E67">
        <w:rPr>
          <w:rFonts w:ascii="Times New Roman" w:hAnsi="Times New Roman"/>
          <w:sz w:val="24"/>
          <w:szCs w:val="24"/>
        </w:rPr>
        <w:t>guidance for users</w:t>
      </w:r>
      <w:r w:rsidR="006669C1">
        <w:rPr>
          <w:rFonts w:ascii="Times New Roman" w:hAnsi="Times New Roman"/>
          <w:sz w:val="24"/>
          <w:szCs w:val="24"/>
        </w:rPr>
        <w:t>.</w:t>
      </w:r>
    </w:p>
    <w:p w:rsidR="006669C1" w:rsidRPr="00B749AE"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032E67">
        <w:rPr>
          <w:rFonts w:ascii="Times New Roman" w:hAnsi="Times New Roman"/>
          <w:sz w:val="24"/>
          <w:szCs w:val="24"/>
        </w:rPr>
        <w:t xml:space="preserve">One </w:t>
      </w:r>
      <w:r w:rsidR="00C73462">
        <w:rPr>
          <w:rFonts w:ascii="Times New Roman" w:hAnsi="Times New Roman"/>
          <w:sz w:val="24"/>
          <w:szCs w:val="24"/>
        </w:rPr>
        <w:t xml:space="preserve">commenter </w:t>
      </w:r>
      <w:r w:rsidR="00032E67">
        <w:rPr>
          <w:rFonts w:ascii="Times New Roman" w:hAnsi="Times New Roman"/>
          <w:sz w:val="24"/>
          <w:szCs w:val="24"/>
        </w:rPr>
        <w:t>suggested that t</w:t>
      </w:r>
      <w:r w:rsidR="006669C1">
        <w:rPr>
          <w:rFonts w:ascii="Times New Roman" w:hAnsi="Times New Roman"/>
          <w:sz w:val="24"/>
          <w:szCs w:val="24"/>
        </w:rPr>
        <w:t>he number of discussion topics should be limited to between three and five.</w:t>
      </w:r>
    </w:p>
    <w:p w:rsidR="00C36263" w:rsidRDefault="001D34B7" w:rsidP="00B769AC">
      <w:pPr>
        <w:spacing w:after="120" w:line="240" w:lineRule="auto"/>
        <w:rPr>
          <w:rFonts w:ascii="Times New Roman" w:hAnsi="Times New Roman"/>
          <w:sz w:val="24"/>
          <w:szCs w:val="24"/>
        </w:rPr>
      </w:pPr>
      <w:r w:rsidRPr="00C36263">
        <w:rPr>
          <w:rFonts w:ascii="Times New Roman" w:hAnsi="Times New Roman"/>
          <w:sz w:val="24"/>
          <w:szCs w:val="24"/>
          <w:u w:val="single"/>
        </w:rPr>
        <w:t>Response:</w:t>
      </w:r>
      <w:r w:rsidRPr="00C36263">
        <w:rPr>
          <w:rFonts w:ascii="Times New Roman" w:hAnsi="Times New Roman"/>
          <w:sz w:val="24"/>
          <w:szCs w:val="24"/>
        </w:rPr>
        <w:t xml:space="preserve">  </w:t>
      </w:r>
      <w:r w:rsidR="00C36263">
        <w:rPr>
          <w:rFonts w:ascii="Times New Roman" w:hAnsi="Times New Roman"/>
          <w:sz w:val="24"/>
          <w:szCs w:val="24"/>
        </w:rPr>
        <w:t xml:space="preserve">CMS </w:t>
      </w:r>
      <w:r w:rsidR="005D3BCA">
        <w:rPr>
          <w:rFonts w:ascii="Times New Roman" w:hAnsi="Times New Roman"/>
          <w:sz w:val="24"/>
          <w:szCs w:val="24"/>
        </w:rPr>
        <w:t xml:space="preserve">disagrees with this suggestion, and </w:t>
      </w:r>
      <w:r w:rsidR="00C36263">
        <w:rPr>
          <w:rFonts w:ascii="Times New Roman" w:hAnsi="Times New Roman"/>
          <w:sz w:val="24"/>
          <w:szCs w:val="24"/>
        </w:rPr>
        <w:t>understands that a beneficiary may be more motivated to address a smaller number of action items</w:t>
      </w:r>
      <w:r w:rsidR="005D3BCA">
        <w:rPr>
          <w:rFonts w:ascii="Times New Roman" w:hAnsi="Times New Roman"/>
          <w:sz w:val="24"/>
          <w:szCs w:val="24"/>
        </w:rPr>
        <w:t xml:space="preserve"> at any given time</w:t>
      </w:r>
      <w:r w:rsidR="00C36263">
        <w:rPr>
          <w:rFonts w:ascii="Times New Roman" w:hAnsi="Times New Roman"/>
          <w:sz w:val="24"/>
          <w:szCs w:val="24"/>
        </w:rPr>
        <w:t xml:space="preserve">.  </w:t>
      </w:r>
      <w:r w:rsidR="005D3BCA">
        <w:rPr>
          <w:rFonts w:ascii="Times New Roman" w:hAnsi="Times New Roman"/>
          <w:sz w:val="24"/>
          <w:szCs w:val="24"/>
        </w:rPr>
        <w:t>T</w:t>
      </w:r>
      <w:r w:rsidR="00C36263" w:rsidRPr="00C36263">
        <w:rPr>
          <w:rFonts w:ascii="Times New Roman" w:hAnsi="Times New Roman"/>
          <w:sz w:val="24"/>
          <w:szCs w:val="24"/>
        </w:rPr>
        <w:t xml:space="preserve">he MAP is a </w:t>
      </w:r>
      <w:r w:rsidR="005D3BCA">
        <w:rPr>
          <w:rFonts w:ascii="Times New Roman" w:hAnsi="Times New Roman"/>
          <w:sz w:val="24"/>
          <w:szCs w:val="24"/>
        </w:rPr>
        <w:t>s</w:t>
      </w:r>
      <w:r w:rsidR="00C36263" w:rsidRPr="00C36263">
        <w:rPr>
          <w:rFonts w:ascii="Times New Roman" w:hAnsi="Times New Roman"/>
          <w:sz w:val="24"/>
          <w:szCs w:val="24"/>
        </w:rPr>
        <w:t xml:space="preserve">ummary of all the action items discussed during the interactive CMR.  MTM providers use their professional judgment to determine which action items to discuss based upon the needs and concerns of the beneficiary at the time of the CMR.  </w:t>
      </w:r>
    </w:p>
    <w:p w:rsidR="00FF2650" w:rsidRDefault="00FF2650" w:rsidP="00B769AC">
      <w:pPr>
        <w:spacing w:after="120" w:line="240" w:lineRule="auto"/>
        <w:rPr>
          <w:rFonts w:ascii="Times New Roman" w:hAnsi="Times New Roman"/>
          <w:sz w:val="24"/>
          <w:szCs w:val="24"/>
        </w:rPr>
      </w:pPr>
    </w:p>
    <w:p w:rsidR="00FF2650" w:rsidRPr="006669C1" w:rsidRDefault="006669C1" w:rsidP="00B769AC">
      <w:pPr>
        <w:spacing w:after="120" w:line="240" w:lineRule="auto"/>
        <w:rPr>
          <w:rFonts w:ascii="Times New Roman" w:hAnsi="Times New Roman"/>
          <w:b/>
          <w:sz w:val="24"/>
          <w:szCs w:val="24"/>
          <w:u w:val="single"/>
        </w:rPr>
      </w:pPr>
      <w:r w:rsidRPr="006669C1">
        <w:rPr>
          <w:rFonts w:ascii="Times New Roman" w:hAnsi="Times New Roman"/>
          <w:b/>
          <w:sz w:val="24"/>
          <w:szCs w:val="24"/>
          <w:u w:val="single"/>
        </w:rPr>
        <w:t>Other</w:t>
      </w:r>
    </w:p>
    <w:p w:rsidR="006669C1"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032E67">
        <w:rPr>
          <w:rFonts w:ascii="Times New Roman" w:hAnsi="Times New Roman"/>
          <w:sz w:val="24"/>
          <w:szCs w:val="24"/>
        </w:rPr>
        <w:t xml:space="preserve">Four comments </w:t>
      </w:r>
      <w:r w:rsidR="003A3E76">
        <w:rPr>
          <w:rFonts w:ascii="Times New Roman" w:hAnsi="Times New Roman"/>
          <w:sz w:val="24"/>
          <w:szCs w:val="24"/>
        </w:rPr>
        <w:t xml:space="preserve">noted </w:t>
      </w:r>
      <w:r w:rsidR="00032E67">
        <w:rPr>
          <w:rFonts w:ascii="Times New Roman" w:hAnsi="Times New Roman"/>
          <w:sz w:val="24"/>
          <w:szCs w:val="24"/>
        </w:rPr>
        <w:t>a n</w:t>
      </w:r>
      <w:r w:rsidR="006669C1" w:rsidRPr="00F80064">
        <w:rPr>
          <w:rFonts w:ascii="Times New Roman" w:hAnsi="Times New Roman"/>
          <w:sz w:val="24"/>
          <w:szCs w:val="24"/>
        </w:rPr>
        <w:t>e</w:t>
      </w:r>
      <w:r w:rsidR="006669C1">
        <w:rPr>
          <w:rFonts w:ascii="Times New Roman" w:hAnsi="Times New Roman"/>
          <w:sz w:val="24"/>
          <w:szCs w:val="24"/>
        </w:rPr>
        <w:t>ed for flexibility on th</w:t>
      </w:r>
      <w:r w:rsidR="003A3E76">
        <w:rPr>
          <w:rFonts w:ascii="Times New Roman" w:hAnsi="Times New Roman"/>
          <w:sz w:val="24"/>
          <w:szCs w:val="24"/>
        </w:rPr>
        <w:t>e</w:t>
      </w:r>
      <w:r w:rsidR="006669C1">
        <w:rPr>
          <w:rFonts w:ascii="Times New Roman" w:hAnsi="Times New Roman"/>
          <w:sz w:val="24"/>
          <w:szCs w:val="24"/>
        </w:rPr>
        <w:t xml:space="preserve"> form</w:t>
      </w:r>
      <w:r w:rsidR="006669C1" w:rsidRPr="00F80064">
        <w:rPr>
          <w:rFonts w:ascii="Times New Roman" w:hAnsi="Times New Roman"/>
          <w:sz w:val="24"/>
          <w:szCs w:val="24"/>
        </w:rPr>
        <w:t xml:space="preserve"> to allow for actions associated with specific drug</w:t>
      </w:r>
      <w:r w:rsidR="00032E67">
        <w:rPr>
          <w:rFonts w:ascii="Times New Roman" w:hAnsi="Times New Roman"/>
          <w:sz w:val="24"/>
          <w:szCs w:val="24"/>
        </w:rPr>
        <w:t>s</w:t>
      </w:r>
      <w:r w:rsidR="006669C1">
        <w:rPr>
          <w:rFonts w:ascii="Times New Roman" w:hAnsi="Times New Roman"/>
          <w:sz w:val="24"/>
          <w:szCs w:val="24"/>
        </w:rPr>
        <w:t>.</w:t>
      </w:r>
    </w:p>
    <w:p w:rsidR="00FF2650"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6669C1">
        <w:rPr>
          <w:rFonts w:ascii="Times New Roman" w:hAnsi="Times New Roman"/>
          <w:sz w:val="24"/>
          <w:szCs w:val="24"/>
        </w:rPr>
        <w:t>The form in its present state allows</w:t>
      </w:r>
      <w:r w:rsidR="00DC0A55">
        <w:rPr>
          <w:rFonts w:ascii="Times New Roman" w:hAnsi="Times New Roman"/>
          <w:sz w:val="24"/>
          <w:szCs w:val="24"/>
        </w:rPr>
        <w:t xml:space="preserve"> flexibility</w:t>
      </w:r>
      <w:r w:rsidR="006669C1">
        <w:rPr>
          <w:rFonts w:ascii="Times New Roman" w:hAnsi="Times New Roman"/>
          <w:sz w:val="24"/>
          <w:szCs w:val="24"/>
        </w:rPr>
        <w:t xml:space="preserve"> for actions related to specific medications to be documented, and those specific medications can be referenced in the “</w:t>
      </w:r>
      <w:r w:rsidR="003A3E76">
        <w:rPr>
          <w:rFonts w:ascii="Times New Roman" w:hAnsi="Times New Roman"/>
          <w:sz w:val="24"/>
          <w:szCs w:val="24"/>
        </w:rPr>
        <w:t xml:space="preserve">What </w:t>
      </w:r>
      <w:r w:rsidR="006669C1">
        <w:rPr>
          <w:rFonts w:ascii="Times New Roman" w:hAnsi="Times New Roman"/>
          <w:sz w:val="24"/>
          <w:szCs w:val="24"/>
        </w:rPr>
        <w:t xml:space="preserve">we talked about” box. </w:t>
      </w:r>
      <w:r w:rsidR="005D3BCA">
        <w:rPr>
          <w:rFonts w:ascii="Times New Roman" w:hAnsi="Times New Roman"/>
          <w:sz w:val="24"/>
          <w:szCs w:val="24"/>
        </w:rPr>
        <w:t xml:space="preserve"> </w:t>
      </w:r>
      <w:r w:rsidR="006669C1">
        <w:rPr>
          <w:rFonts w:ascii="Times New Roman" w:hAnsi="Times New Roman"/>
          <w:sz w:val="24"/>
          <w:szCs w:val="24"/>
        </w:rPr>
        <w:t>CMS does not expect every discussion point and related action item(s) to necessarily be associated with a particular medication, and some may be associated with more than one medication.</w:t>
      </w:r>
    </w:p>
    <w:p w:rsidR="00393674" w:rsidRDefault="00393674" w:rsidP="00B769AC">
      <w:pPr>
        <w:spacing w:after="120" w:line="240" w:lineRule="auto"/>
        <w:rPr>
          <w:rFonts w:ascii="Times New Roman" w:hAnsi="Times New Roman"/>
          <w:sz w:val="24"/>
          <w:szCs w:val="24"/>
        </w:rPr>
      </w:pPr>
    </w:p>
    <w:p w:rsidR="005D3BCA" w:rsidRDefault="001D34B7" w:rsidP="00B769AC">
      <w:pPr>
        <w:spacing w:after="120" w:line="240" w:lineRule="auto"/>
        <w:rPr>
          <w:rFonts w:ascii="Times New Roman" w:hAnsi="Times New Roman"/>
          <w:b/>
          <w:sz w:val="28"/>
          <w:szCs w:val="28"/>
        </w:rPr>
      </w:pPr>
      <w:r>
        <w:rPr>
          <w:rFonts w:ascii="Times New Roman" w:hAnsi="Times New Roman"/>
          <w:b/>
          <w:sz w:val="28"/>
          <w:szCs w:val="28"/>
        </w:rPr>
        <w:t xml:space="preserve">IV. </w:t>
      </w:r>
      <w:r w:rsidR="00762B34">
        <w:rPr>
          <w:rFonts w:ascii="Times New Roman" w:hAnsi="Times New Roman"/>
          <w:b/>
          <w:sz w:val="28"/>
          <w:szCs w:val="28"/>
        </w:rPr>
        <w:t>Personal Medication List</w:t>
      </w:r>
    </w:p>
    <w:p w:rsidR="005D3BCA" w:rsidRDefault="005D3BCA" w:rsidP="00B769AC">
      <w:pPr>
        <w:spacing w:after="120" w:line="240" w:lineRule="auto"/>
        <w:rPr>
          <w:rFonts w:ascii="Times New Roman" w:hAnsi="Times New Roman"/>
          <w:b/>
          <w:sz w:val="28"/>
          <w:szCs w:val="28"/>
        </w:rPr>
      </w:pPr>
    </w:p>
    <w:p w:rsidR="00666F04" w:rsidRPr="00B22A79" w:rsidRDefault="00666F04" w:rsidP="00666F04">
      <w:pPr>
        <w:spacing w:after="120" w:line="240" w:lineRule="auto"/>
        <w:rPr>
          <w:rFonts w:ascii="Times New Roman" w:hAnsi="Times New Roman"/>
          <w:b/>
          <w:sz w:val="24"/>
          <w:szCs w:val="24"/>
          <w:u w:val="single"/>
        </w:rPr>
      </w:pPr>
      <w:r w:rsidRPr="00B22A79">
        <w:rPr>
          <w:rFonts w:ascii="Times New Roman" w:hAnsi="Times New Roman"/>
          <w:b/>
          <w:sz w:val="24"/>
          <w:szCs w:val="24"/>
          <w:u w:val="single"/>
        </w:rPr>
        <w:t>Support for the PML</w:t>
      </w:r>
    </w:p>
    <w:p w:rsidR="00666F04" w:rsidRPr="00B37602" w:rsidRDefault="00666F04" w:rsidP="00666F04">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Many </w:t>
      </w:r>
      <w:proofErr w:type="spellStart"/>
      <w:r>
        <w:rPr>
          <w:rFonts w:ascii="Times New Roman" w:hAnsi="Times New Roman"/>
          <w:sz w:val="24"/>
          <w:szCs w:val="24"/>
        </w:rPr>
        <w:t>commenters</w:t>
      </w:r>
      <w:proofErr w:type="spellEnd"/>
      <w:r>
        <w:rPr>
          <w:rFonts w:ascii="Times New Roman" w:hAnsi="Times New Roman"/>
          <w:sz w:val="24"/>
          <w:szCs w:val="24"/>
        </w:rPr>
        <w:t xml:space="preserve"> indicated support for the PML, including terminology, field titles, removal of the “Goals of Therapy” (which appeared on the previous version), and keeping the additional information field for other notes.  </w:t>
      </w:r>
    </w:p>
    <w:p w:rsidR="00666F04" w:rsidRDefault="00666F04" w:rsidP="00666F04">
      <w:pPr>
        <w:spacing w:after="120" w:line="240" w:lineRule="auto"/>
        <w:rPr>
          <w:rFonts w:ascii="Times New Roman" w:hAnsi="Times New Roman"/>
          <w:b/>
          <w:sz w:val="24"/>
          <w:szCs w:val="24"/>
          <w:u w:val="single"/>
        </w:rPr>
      </w:pPr>
      <w:r w:rsidRPr="00E3335E">
        <w:rPr>
          <w:rFonts w:ascii="Times New Roman" w:hAnsi="Times New Roman"/>
          <w:color w:val="000000"/>
          <w:sz w:val="24"/>
          <w:szCs w:val="24"/>
          <w:u w:val="single"/>
        </w:rPr>
        <w:t>Response:</w:t>
      </w:r>
      <w:r>
        <w:rPr>
          <w:rFonts w:ascii="Times New Roman" w:hAnsi="Times New Roman"/>
          <w:b/>
          <w:color w:val="000000"/>
          <w:sz w:val="24"/>
          <w:szCs w:val="24"/>
        </w:rPr>
        <w:t xml:space="preserve">  </w:t>
      </w:r>
      <w:r>
        <w:rPr>
          <w:rFonts w:ascii="Times New Roman" w:hAnsi="Times New Roman"/>
          <w:sz w:val="24"/>
          <w:szCs w:val="24"/>
        </w:rPr>
        <w:t xml:space="preserve">CMS appreciates all the comments from stakeholders and their support of the standardized format and its value to beneficiaries and MTM programs.   </w:t>
      </w:r>
    </w:p>
    <w:p w:rsidR="00666F04" w:rsidRPr="00654C8A" w:rsidRDefault="00666F04" w:rsidP="00B769AC">
      <w:pPr>
        <w:spacing w:after="120" w:line="240" w:lineRule="auto"/>
        <w:rPr>
          <w:rFonts w:ascii="Times New Roman" w:hAnsi="Times New Roman"/>
          <w:b/>
          <w:sz w:val="28"/>
          <w:szCs w:val="28"/>
        </w:rPr>
      </w:pPr>
    </w:p>
    <w:p w:rsidR="00762B34" w:rsidRPr="00762B34" w:rsidRDefault="00762B34" w:rsidP="00B769AC">
      <w:pPr>
        <w:spacing w:after="120" w:line="240" w:lineRule="auto"/>
        <w:rPr>
          <w:rFonts w:ascii="Times New Roman" w:hAnsi="Times New Roman"/>
          <w:b/>
          <w:sz w:val="24"/>
          <w:szCs w:val="24"/>
          <w:u w:val="single"/>
        </w:rPr>
      </w:pPr>
      <w:r w:rsidRPr="00762B34">
        <w:rPr>
          <w:rFonts w:ascii="Times New Roman" w:hAnsi="Times New Roman"/>
          <w:b/>
          <w:sz w:val="24"/>
          <w:szCs w:val="24"/>
          <w:u w:val="single"/>
        </w:rPr>
        <w:t>Allergies and Side Effects Box</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762B34">
        <w:rPr>
          <w:rFonts w:ascii="Times New Roman" w:hAnsi="Times New Roman"/>
          <w:sz w:val="24"/>
          <w:szCs w:val="24"/>
        </w:rPr>
        <w:t>For the “</w:t>
      </w:r>
      <w:r w:rsidR="00130818">
        <w:rPr>
          <w:rFonts w:ascii="Times New Roman" w:hAnsi="Times New Roman"/>
          <w:sz w:val="24"/>
          <w:szCs w:val="24"/>
        </w:rPr>
        <w:t xml:space="preserve">Allergies </w:t>
      </w:r>
      <w:r w:rsidR="00762B34">
        <w:rPr>
          <w:rFonts w:ascii="Times New Roman" w:hAnsi="Times New Roman"/>
          <w:sz w:val="24"/>
          <w:szCs w:val="24"/>
        </w:rPr>
        <w:t>and side effects” box, provide guidance that the name of the offending medicine should be accompanied by what happens when the patient takes the medicine. Clinicians will be able to distinguish between allergies and side effects</w:t>
      </w:r>
      <w:r w:rsidR="00130818">
        <w:rPr>
          <w:rFonts w:ascii="Times New Roman" w:hAnsi="Times New Roman"/>
          <w:sz w:val="24"/>
          <w:szCs w:val="24"/>
        </w:rPr>
        <w:t>.</w:t>
      </w:r>
      <w:r w:rsidR="00762B34">
        <w:rPr>
          <w:rFonts w:ascii="Times New Roman" w:hAnsi="Times New Roman"/>
          <w:sz w:val="24"/>
          <w:szCs w:val="24"/>
        </w:rPr>
        <w:t xml:space="preserve"> </w:t>
      </w:r>
      <w:r w:rsidR="00130818">
        <w:rPr>
          <w:rFonts w:ascii="Times New Roman" w:hAnsi="Times New Roman"/>
          <w:sz w:val="24"/>
          <w:szCs w:val="24"/>
        </w:rPr>
        <w:t xml:space="preserve">Patients </w:t>
      </w:r>
      <w:r w:rsidR="00762B34">
        <w:rPr>
          <w:rFonts w:ascii="Times New Roman" w:hAnsi="Times New Roman"/>
          <w:sz w:val="24"/>
          <w:szCs w:val="24"/>
        </w:rPr>
        <w:t>do not always make this distinction and will understand it as what happens when they take certain medicines.</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762B34">
        <w:rPr>
          <w:rFonts w:ascii="Times New Roman" w:hAnsi="Times New Roman"/>
          <w:sz w:val="24"/>
          <w:szCs w:val="24"/>
        </w:rPr>
        <w:t>The instructions for this field currently indicate that the products and their effects should be included</w:t>
      </w:r>
      <w:r w:rsidR="00637F0C">
        <w:rPr>
          <w:rFonts w:ascii="Times New Roman" w:hAnsi="Times New Roman"/>
          <w:sz w:val="24"/>
          <w:szCs w:val="24"/>
        </w:rPr>
        <w:t xml:space="preserve">. </w:t>
      </w:r>
      <w:r w:rsidR="00032E67">
        <w:rPr>
          <w:rFonts w:ascii="Times New Roman" w:hAnsi="Times New Roman"/>
          <w:sz w:val="24"/>
          <w:szCs w:val="24"/>
        </w:rPr>
        <w:t xml:space="preserve">This will be </w:t>
      </w:r>
      <w:r w:rsidR="00904E0B">
        <w:rPr>
          <w:rFonts w:ascii="Times New Roman" w:hAnsi="Times New Roman"/>
          <w:sz w:val="24"/>
          <w:szCs w:val="24"/>
        </w:rPr>
        <w:t xml:space="preserve">further </w:t>
      </w:r>
      <w:r w:rsidR="00032E67">
        <w:rPr>
          <w:rFonts w:ascii="Times New Roman" w:hAnsi="Times New Roman"/>
          <w:sz w:val="24"/>
          <w:szCs w:val="24"/>
        </w:rPr>
        <w:t xml:space="preserve">clarified in the </w:t>
      </w:r>
      <w:r w:rsidR="00762B34">
        <w:rPr>
          <w:rFonts w:ascii="Times New Roman" w:hAnsi="Times New Roman"/>
          <w:sz w:val="24"/>
          <w:szCs w:val="24"/>
        </w:rPr>
        <w:t>guidance</w:t>
      </w:r>
      <w:r w:rsidR="00032E67">
        <w:rPr>
          <w:rFonts w:ascii="Times New Roman" w:hAnsi="Times New Roman"/>
          <w:sz w:val="24"/>
          <w:szCs w:val="24"/>
        </w:rPr>
        <w:t xml:space="preserve"> for users</w:t>
      </w:r>
      <w:r w:rsidR="00762B34">
        <w:rPr>
          <w:rFonts w:ascii="Times New Roman" w:hAnsi="Times New Roman"/>
          <w:sz w:val="24"/>
          <w:szCs w:val="24"/>
        </w:rPr>
        <w:t>.</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032E67">
        <w:rPr>
          <w:rFonts w:ascii="Times New Roman" w:hAnsi="Times New Roman"/>
          <w:sz w:val="24"/>
          <w:szCs w:val="24"/>
        </w:rPr>
        <w:t>One commenter recommended changing</w:t>
      </w:r>
      <w:r w:rsidR="00762B34">
        <w:rPr>
          <w:rFonts w:ascii="Times New Roman" w:hAnsi="Times New Roman"/>
          <w:sz w:val="24"/>
          <w:szCs w:val="24"/>
        </w:rPr>
        <w:t xml:space="preserve"> “</w:t>
      </w:r>
      <w:r w:rsidR="00130818">
        <w:rPr>
          <w:rFonts w:ascii="Times New Roman" w:hAnsi="Times New Roman"/>
          <w:sz w:val="24"/>
          <w:szCs w:val="24"/>
        </w:rPr>
        <w:t xml:space="preserve">Allergies </w:t>
      </w:r>
      <w:r w:rsidR="00762B34">
        <w:rPr>
          <w:rFonts w:ascii="Times New Roman" w:hAnsi="Times New Roman"/>
          <w:sz w:val="24"/>
          <w:szCs w:val="24"/>
        </w:rPr>
        <w:t>and side effects” to “</w:t>
      </w:r>
      <w:r w:rsidR="00130818">
        <w:rPr>
          <w:rFonts w:ascii="Times New Roman" w:hAnsi="Times New Roman"/>
          <w:sz w:val="24"/>
          <w:szCs w:val="24"/>
        </w:rPr>
        <w:t xml:space="preserve">Allergies </w:t>
      </w:r>
      <w:r w:rsidR="00762B34">
        <w:rPr>
          <w:rFonts w:ascii="Times New Roman" w:hAnsi="Times New Roman"/>
          <w:sz w:val="24"/>
          <w:szCs w:val="24"/>
        </w:rPr>
        <w:t>and adverse effects</w:t>
      </w:r>
      <w:r w:rsidR="00032E67">
        <w:rPr>
          <w:rFonts w:ascii="Times New Roman" w:hAnsi="Times New Roman"/>
          <w:sz w:val="24"/>
          <w:szCs w:val="24"/>
        </w:rPr>
        <w:t>.</w:t>
      </w:r>
      <w:r w:rsidR="00762B34">
        <w:rPr>
          <w:rFonts w:ascii="Times New Roman" w:hAnsi="Times New Roman"/>
          <w:sz w:val="24"/>
          <w:szCs w:val="24"/>
        </w:rPr>
        <w:t>”</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lastRenderedPageBreak/>
        <w:t>Response</w:t>
      </w:r>
      <w:r>
        <w:rPr>
          <w:rFonts w:ascii="Times New Roman" w:hAnsi="Times New Roman"/>
          <w:sz w:val="24"/>
          <w:szCs w:val="24"/>
          <w:u w:val="single"/>
        </w:rPr>
        <w:t>:</w:t>
      </w:r>
      <w:r>
        <w:rPr>
          <w:rFonts w:ascii="Times New Roman" w:hAnsi="Times New Roman"/>
          <w:sz w:val="24"/>
          <w:szCs w:val="24"/>
        </w:rPr>
        <w:t xml:space="preserve">  </w:t>
      </w:r>
      <w:r w:rsidR="00904E0B">
        <w:rPr>
          <w:rFonts w:ascii="Times New Roman" w:hAnsi="Times New Roman"/>
          <w:sz w:val="24"/>
          <w:szCs w:val="24"/>
        </w:rPr>
        <w:t xml:space="preserve">CMS disagrees with this recommendation.  </w:t>
      </w:r>
      <w:r w:rsidR="00762B34">
        <w:rPr>
          <w:rFonts w:ascii="Times New Roman" w:hAnsi="Times New Roman"/>
          <w:sz w:val="24"/>
          <w:szCs w:val="24"/>
        </w:rPr>
        <w:t>“Adverse effects” is not simple language that will be understood by many beneficiaries</w:t>
      </w:r>
      <w:r w:rsidR="00637F0C">
        <w:rPr>
          <w:rFonts w:ascii="Times New Roman" w:hAnsi="Times New Roman"/>
          <w:sz w:val="24"/>
          <w:szCs w:val="24"/>
        </w:rPr>
        <w:t xml:space="preserve">. </w:t>
      </w:r>
      <w:r w:rsidR="00762B34">
        <w:rPr>
          <w:rFonts w:ascii="Times New Roman" w:hAnsi="Times New Roman"/>
          <w:sz w:val="24"/>
          <w:szCs w:val="24"/>
        </w:rPr>
        <w:t>The intent of this field is to capture medications that a beneficiary cannot tolerate or that cause discomfort</w:t>
      </w:r>
      <w:r w:rsidR="00904E0B">
        <w:rPr>
          <w:rFonts w:ascii="Times New Roman" w:hAnsi="Times New Roman"/>
          <w:sz w:val="24"/>
          <w:szCs w:val="24"/>
        </w:rPr>
        <w:t xml:space="preserve"> due to allergy or specific side effect</w:t>
      </w:r>
      <w:r w:rsidR="00762B34">
        <w:rPr>
          <w:rFonts w:ascii="Times New Roman" w:hAnsi="Times New Roman"/>
          <w:sz w:val="24"/>
          <w:szCs w:val="24"/>
        </w:rPr>
        <w:t>, rather than the general side effects of the medications listed</w:t>
      </w:r>
      <w:r w:rsidR="00637F0C">
        <w:rPr>
          <w:rFonts w:ascii="Times New Roman" w:hAnsi="Times New Roman"/>
          <w:sz w:val="24"/>
          <w:szCs w:val="24"/>
        </w:rPr>
        <w:t xml:space="preserve">. </w:t>
      </w:r>
      <w:r w:rsidR="00762B34">
        <w:rPr>
          <w:rFonts w:ascii="Times New Roman" w:hAnsi="Times New Roman"/>
          <w:sz w:val="24"/>
          <w:szCs w:val="24"/>
        </w:rPr>
        <w:t>This will be clarified further in guidelines for the use of the format.</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032E67">
        <w:rPr>
          <w:rFonts w:ascii="Times New Roman" w:hAnsi="Times New Roman"/>
          <w:sz w:val="24"/>
          <w:szCs w:val="24"/>
        </w:rPr>
        <w:t xml:space="preserve">Six </w:t>
      </w:r>
      <w:proofErr w:type="spellStart"/>
      <w:r w:rsidR="00032E67">
        <w:rPr>
          <w:rFonts w:ascii="Times New Roman" w:hAnsi="Times New Roman"/>
          <w:sz w:val="24"/>
          <w:szCs w:val="24"/>
        </w:rPr>
        <w:t>comment</w:t>
      </w:r>
      <w:r w:rsidR="00904E0B">
        <w:rPr>
          <w:rFonts w:ascii="Times New Roman" w:hAnsi="Times New Roman"/>
          <w:sz w:val="24"/>
          <w:szCs w:val="24"/>
        </w:rPr>
        <w:t>er</w:t>
      </w:r>
      <w:r w:rsidR="00032E67">
        <w:rPr>
          <w:rFonts w:ascii="Times New Roman" w:hAnsi="Times New Roman"/>
          <w:sz w:val="24"/>
          <w:szCs w:val="24"/>
        </w:rPr>
        <w:t>s</w:t>
      </w:r>
      <w:proofErr w:type="spellEnd"/>
      <w:r w:rsidR="00032E67">
        <w:rPr>
          <w:rFonts w:ascii="Times New Roman" w:hAnsi="Times New Roman"/>
          <w:sz w:val="24"/>
          <w:szCs w:val="24"/>
        </w:rPr>
        <w:t xml:space="preserve"> suggested having</w:t>
      </w:r>
      <w:r w:rsidR="00762B34">
        <w:rPr>
          <w:rFonts w:ascii="Times New Roman" w:hAnsi="Times New Roman"/>
          <w:sz w:val="24"/>
          <w:szCs w:val="24"/>
        </w:rPr>
        <w:t xml:space="preserve"> allergies and side effects as two separate fields.</w:t>
      </w:r>
    </w:p>
    <w:p w:rsidR="00762B34"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762B34">
        <w:rPr>
          <w:rFonts w:ascii="Times New Roman" w:hAnsi="Times New Roman"/>
          <w:sz w:val="24"/>
          <w:szCs w:val="24"/>
        </w:rPr>
        <w:t xml:space="preserve">This field is meant to capture </w:t>
      </w:r>
      <w:r w:rsidR="00904E0B">
        <w:rPr>
          <w:rFonts w:ascii="Times New Roman" w:hAnsi="Times New Roman"/>
          <w:sz w:val="24"/>
          <w:szCs w:val="24"/>
        </w:rPr>
        <w:t xml:space="preserve">the beneficiary’s </w:t>
      </w:r>
      <w:r w:rsidR="00762B34">
        <w:rPr>
          <w:rFonts w:ascii="Times New Roman" w:hAnsi="Times New Roman"/>
          <w:sz w:val="24"/>
          <w:szCs w:val="24"/>
        </w:rPr>
        <w:t>medication-related side effects and allergies</w:t>
      </w:r>
      <w:r w:rsidR="00637F0C">
        <w:rPr>
          <w:rFonts w:ascii="Times New Roman" w:hAnsi="Times New Roman"/>
          <w:sz w:val="24"/>
          <w:szCs w:val="24"/>
        </w:rPr>
        <w:t xml:space="preserve">. </w:t>
      </w:r>
      <w:r w:rsidR="00032E67">
        <w:rPr>
          <w:rFonts w:ascii="Times New Roman" w:hAnsi="Times New Roman"/>
          <w:sz w:val="24"/>
          <w:szCs w:val="24"/>
        </w:rPr>
        <w:t>Many beneficiaries do not distinguish between these two categories, but group them into a general category of effects of medicines</w:t>
      </w:r>
      <w:r w:rsidR="00637F0C">
        <w:rPr>
          <w:rFonts w:ascii="Times New Roman" w:hAnsi="Times New Roman"/>
          <w:sz w:val="24"/>
          <w:szCs w:val="24"/>
        </w:rPr>
        <w:t>.</w:t>
      </w:r>
      <w:r w:rsidR="00685A31">
        <w:rPr>
          <w:rFonts w:ascii="Times New Roman" w:hAnsi="Times New Roman"/>
          <w:sz w:val="24"/>
          <w:szCs w:val="24"/>
        </w:rPr>
        <w:t xml:space="preserve"> </w:t>
      </w:r>
      <w:r w:rsidR="00637F0C">
        <w:rPr>
          <w:rFonts w:ascii="Times New Roman" w:hAnsi="Times New Roman"/>
          <w:sz w:val="24"/>
          <w:szCs w:val="24"/>
        </w:rPr>
        <w:t xml:space="preserve"> </w:t>
      </w:r>
      <w:r w:rsidR="00032E67">
        <w:rPr>
          <w:rFonts w:ascii="Times New Roman" w:hAnsi="Times New Roman"/>
          <w:sz w:val="24"/>
          <w:szCs w:val="24"/>
        </w:rPr>
        <w:t xml:space="preserve">For this reason, CMS </w:t>
      </w:r>
      <w:r w:rsidR="00904E0B">
        <w:rPr>
          <w:rFonts w:ascii="Times New Roman" w:hAnsi="Times New Roman"/>
          <w:sz w:val="24"/>
          <w:szCs w:val="24"/>
        </w:rPr>
        <w:t>will l</w:t>
      </w:r>
      <w:r w:rsidR="00032E67">
        <w:rPr>
          <w:rFonts w:ascii="Times New Roman" w:hAnsi="Times New Roman"/>
          <w:sz w:val="24"/>
          <w:szCs w:val="24"/>
        </w:rPr>
        <w:t>eave this as one field.</w:t>
      </w:r>
    </w:p>
    <w:p w:rsidR="00032E67" w:rsidRDefault="00032E67" w:rsidP="00B769AC">
      <w:pPr>
        <w:spacing w:after="120" w:line="240" w:lineRule="auto"/>
        <w:rPr>
          <w:rFonts w:ascii="Times New Roman" w:hAnsi="Times New Roman"/>
          <w:sz w:val="24"/>
          <w:szCs w:val="24"/>
        </w:rPr>
      </w:pPr>
    </w:p>
    <w:p w:rsidR="00762B34" w:rsidRPr="00762B34" w:rsidRDefault="00762B34" w:rsidP="00B769AC">
      <w:pPr>
        <w:spacing w:after="120" w:line="240" w:lineRule="auto"/>
        <w:rPr>
          <w:rFonts w:ascii="Times New Roman" w:hAnsi="Times New Roman"/>
          <w:b/>
          <w:sz w:val="24"/>
          <w:szCs w:val="24"/>
          <w:u w:val="single"/>
        </w:rPr>
      </w:pPr>
      <w:r w:rsidRPr="00762B34">
        <w:rPr>
          <w:rFonts w:ascii="Times New Roman" w:hAnsi="Times New Roman"/>
          <w:b/>
          <w:sz w:val="24"/>
          <w:szCs w:val="24"/>
          <w:u w:val="single"/>
        </w:rPr>
        <w:t>Start/Stop Date Boxes</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904E0B">
        <w:rPr>
          <w:rFonts w:ascii="Times New Roman" w:hAnsi="Times New Roman"/>
          <w:sz w:val="24"/>
          <w:szCs w:val="24"/>
        </w:rPr>
        <w:t xml:space="preserve">Many </w:t>
      </w:r>
      <w:proofErr w:type="spellStart"/>
      <w:r w:rsidR="00032E67">
        <w:rPr>
          <w:rFonts w:ascii="Times New Roman" w:hAnsi="Times New Roman"/>
          <w:sz w:val="24"/>
          <w:szCs w:val="24"/>
        </w:rPr>
        <w:t>commenters</w:t>
      </w:r>
      <w:proofErr w:type="spellEnd"/>
      <w:r w:rsidR="00032E67">
        <w:rPr>
          <w:rFonts w:ascii="Times New Roman" w:hAnsi="Times New Roman"/>
          <w:sz w:val="24"/>
          <w:szCs w:val="24"/>
        </w:rPr>
        <w:t xml:space="preserve"> recommended deleting</w:t>
      </w:r>
      <w:r w:rsidR="00762B34">
        <w:rPr>
          <w:rFonts w:ascii="Times New Roman" w:hAnsi="Times New Roman"/>
          <w:sz w:val="24"/>
          <w:szCs w:val="24"/>
        </w:rPr>
        <w:t xml:space="preserve"> the start and stop date fields</w:t>
      </w:r>
      <w:r w:rsidR="00637F0C">
        <w:rPr>
          <w:rFonts w:ascii="Times New Roman" w:hAnsi="Times New Roman"/>
          <w:sz w:val="24"/>
          <w:szCs w:val="24"/>
        </w:rPr>
        <w:t xml:space="preserve">. </w:t>
      </w:r>
      <w:r w:rsidR="00904E0B">
        <w:rPr>
          <w:rFonts w:ascii="Times New Roman" w:hAnsi="Times New Roman"/>
          <w:sz w:val="24"/>
          <w:szCs w:val="24"/>
        </w:rPr>
        <w:t xml:space="preserve"> </w:t>
      </w:r>
      <w:r w:rsidR="00032E67">
        <w:rPr>
          <w:rFonts w:ascii="Times New Roman" w:hAnsi="Times New Roman"/>
          <w:sz w:val="24"/>
          <w:szCs w:val="24"/>
        </w:rPr>
        <w:t>A few of these said that, a</w:t>
      </w:r>
      <w:r w:rsidR="00762B34">
        <w:rPr>
          <w:rFonts w:ascii="Times New Roman" w:hAnsi="Times New Roman"/>
          <w:sz w:val="24"/>
          <w:szCs w:val="24"/>
        </w:rPr>
        <w:t>t a minimum, the date stopped field should be left blank and identified for patient use</w:t>
      </w:r>
      <w:r w:rsidR="00637F0C">
        <w:rPr>
          <w:rFonts w:ascii="Times New Roman" w:hAnsi="Times New Roman"/>
          <w:sz w:val="24"/>
          <w:szCs w:val="24"/>
        </w:rPr>
        <w:t xml:space="preserve">. </w:t>
      </w:r>
      <w:r w:rsidR="00904E0B">
        <w:rPr>
          <w:rFonts w:ascii="Times New Roman" w:hAnsi="Times New Roman"/>
          <w:sz w:val="24"/>
          <w:szCs w:val="24"/>
        </w:rPr>
        <w:t xml:space="preserve"> </w:t>
      </w:r>
      <w:r w:rsidR="00B13D31">
        <w:rPr>
          <w:rFonts w:ascii="Times New Roman" w:hAnsi="Times New Roman"/>
          <w:sz w:val="24"/>
          <w:szCs w:val="24"/>
        </w:rPr>
        <w:t>Providers should have some flexibility in how or whether they fill out that element</w:t>
      </w:r>
      <w:r w:rsidR="00637F0C">
        <w:rPr>
          <w:rFonts w:ascii="Times New Roman" w:hAnsi="Times New Roman"/>
          <w:sz w:val="24"/>
          <w:szCs w:val="24"/>
        </w:rPr>
        <w:t xml:space="preserve">. </w:t>
      </w:r>
      <w:r w:rsidR="001F599C">
        <w:rPr>
          <w:rFonts w:ascii="Times New Roman" w:hAnsi="Times New Roman"/>
          <w:sz w:val="24"/>
          <w:szCs w:val="24"/>
        </w:rPr>
        <w:t>One suggested replacing these fields with checkboxes that indicate current or discontinued medications.</w:t>
      </w:r>
    </w:p>
    <w:p w:rsidR="00B117BE" w:rsidRPr="00C53E53" w:rsidRDefault="001D34B7" w:rsidP="00B117BE">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1F599C">
        <w:rPr>
          <w:rFonts w:ascii="Times New Roman" w:hAnsi="Times New Roman"/>
          <w:sz w:val="24"/>
          <w:szCs w:val="24"/>
        </w:rPr>
        <w:t xml:space="preserve">In </w:t>
      </w:r>
      <w:r w:rsidR="00762B34">
        <w:rPr>
          <w:rFonts w:ascii="Times New Roman" w:hAnsi="Times New Roman"/>
          <w:sz w:val="24"/>
          <w:szCs w:val="24"/>
        </w:rPr>
        <w:t>testing, beneficiaries</w:t>
      </w:r>
      <w:r w:rsidR="001F599C">
        <w:rPr>
          <w:rFonts w:ascii="Times New Roman" w:hAnsi="Times New Roman"/>
          <w:sz w:val="24"/>
          <w:szCs w:val="24"/>
        </w:rPr>
        <w:t xml:space="preserve"> and </w:t>
      </w:r>
      <w:r w:rsidR="00685A31">
        <w:rPr>
          <w:rFonts w:ascii="Times New Roman" w:hAnsi="Times New Roman"/>
          <w:sz w:val="24"/>
          <w:szCs w:val="24"/>
        </w:rPr>
        <w:t>o</w:t>
      </w:r>
      <w:r w:rsidR="00904E0B">
        <w:rPr>
          <w:rFonts w:ascii="Times New Roman" w:hAnsi="Times New Roman"/>
          <w:sz w:val="24"/>
          <w:szCs w:val="24"/>
        </w:rPr>
        <w:t xml:space="preserve">ther </w:t>
      </w:r>
      <w:r w:rsidR="001F599C">
        <w:rPr>
          <w:rFonts w:ascii="Times New Roman" w:hAnsi="Times New Roman"/>
          <w:sz w:val="24"/>
          <w:szCs w:val="24"/>
        </w:rPr>
        <w:t>stakeholders</w:t>
      </w:r>
      <w:r w:rsidR="00762B34">
        <w:rPr>
          <w:rFonts w:ascii="Times New Roman" w:hAnsi="Times New Roman"/>
          <w:sz w:val="24"/>
          <w:szCs w:val="24"/>
        </w:rPr>
        <w:t xml:space="preserve"> indicated these fields were useful</w:t>
      </w:r>
      <w:r w:rsidR="00637F0C">
        <w:rPr>
          <w:rFonts w:ascii="Times New Roman" w:hAnsi="Times New Roman"/>
          <w:sz w:val="24"/>
          <w:szCs w:val="24"/>
        </w:rPr>
        <w:t xml:space="preserve">. </w:t>
      </w:r>
      <w:r w:rsidR="00B117BE">
        <w:rPr>
          <w:rFonts w:ascii="Times New Roman" w:hAnsi="Times New Roman"/>
          <w:sz w:val="24"/>
          <w:szCs w:val="24"/>
        </w:rPr>
        <w:t xml:space="preserve"> </w:t>
      </w:r>
      <w:r w:rsidR="00904E0B">
        <w:rPr>
          <w:rFonts w:ascii="Times New Roman" w:hAnsi="Times New Roman"/>
          <w:sz w:val="24"/>
          <w:szCs w:val="24"/>
        </w:rPr>
        <w:t xml:space="preserve">Since the PML should only include </w:t>
      </w:r>
      <w:r w:rsidR="00762B34">
        <w:rPr>
          <w:rFonts w:ascii="Times New Roman" w:hAnsi="Times New Roman"/>
          <w:sz w:val="24"/>
          <w:szCs w:val="24"/>
        </w:rPr>
        <w:t>current medications</w:t>
      </w:r>
      <w:r w:rsidR="00904E0B">
        <w:rPr>
          <w:rFonts w:ascii="Times New Roman" w:hAnsi="Times New Roman"/>
          <w:sz w:val="24"/>
          <w:szCs w:val="24"/>
        </w:rPr>
        <w:t xml:space="preserve">, the </w:t>
      </w:r>
      <w:r w:rsidR="00762B34">
        <w:rPr>
          <w:rFonts w:ascii="Times New Roman" w:hAnsi="Times New Roman"/>
          <w:sz w:val="24"/>
          <w:szCs w:val="24"/>
        </w:rPr>
        <w:t xml:space="preserve">date stopped field is </w:t>
      </w:r>
      <w:r w:rsidR="00685A31">
        <w:rPr>
          <w:rFonts w:ascii="Times New Roman" w:hAnsi="Times New Roman"/>
          <w:sz w:val="24"/>
          <w:szCs w:val="24"/>
        </w:rPr>
        <w:t xml:space="preserve">not </w:t>
      </w:r>
      <w:r w:rsidR="00B117BE">
        <w:rPr>
          <w:rFonts w:ascii="Times New Roman" w:hAnsi="Times New Roman"/>
          <w:sz w:val="24"/>
          <w:szCs w:val="24"/>
        </w:rPr>
        <w:t>intended to be completed by the MTM provider.  The instructions for the PML have been revised to indicate that the start and stop dates are for beneficiaries to complete, and that the plan sponsor may enter estimated start dates if know</w:t>
      </w:r>
      <w:r w:rsidR="00B117BE" w:rsidRPr="00B117BE">
        <w:rPr>
          <w:rFonts w:ascii="Times New Roman" w:hAnsi="Times New Roman"/>
          <w:sz w:val="24"/>
          <w:szCs w:val="24"/>
        </w:rPr>
        <w:t>n or based upon beneficiary-reported data, or leave blank for beneficiary to enter.</w:t>
      </w:r>
      <w:r w:rsidR="00B117BE">
        <w:rPr>
          <w:rFonts w:ascii="Times New Roman" w:hAnsi="Times New Roman"/>
          <w:sz w:val="24"/>
          <w:szCs w:val="24"/>
        </w:rPr>
        <w:t xml:space="preserve">  This will be clarified further in guidelines for the use of the format.</w:t>
      </w:r>
    </w:p>
    <w:p w:rsidR="00762B34"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1F599C">
        <w:rPr>
          <w:rFonts w:ascii="Times New Roman" w:hAnsi="Times New Roman"/>
          <w:sz w:val="24"/>
          <w:szCs w:val="24"/>
        </w:rPr>
        <w:t>Two</w:t>
      </w:r>
      <w:r w:rsidR="00082D62">
        <w:rPr>
          <w:rFonts w:ascii="Times New Roman" w:hAnsi="Times New Roman"/>
          <w:sz w:val="24"/>
          <w:szCs w:val="24"/>
        </w:rPr>
        <w:t xml:space="preserve"> comment</w:t>
      </w:r>
      <w:r w:rsidR="001F599C">
        <w:rPr>
          <w:rFonts w:ascii="Times New Roman" w:hAnsi="Times New Roman"/>
          <w:sz w:val="24"/>
          <w:szCs w:val="24"/>
        </w:rPr>
        <w:t>s</w:t>
      </w:r>
      <w:r w:rsidR="00082D62">
        <w:rPr>
          <w:rFonts w:ascii="Times New Roman" w:hAnsi="Times New Roman"/>
          <w:sz w:val="24"/>
          <w:szCs w:val="24"/>
        </w:rPr>
        <w:t xml:space="preserve"> indicated that t</w:t>
      </w:r>
      <w:r w:rsidR="00762B34">
        <w:rPr>
          <w:rFonts w:ascii="Times New Roman" w:hAnsi="Times New Roman"/>
          <w:sz w:val="24"/>
          <w:szCs w:val="24"/>
        </w:rPr>
        <w:t>he field “</w:t>
      </w:r>
      <w:r w:rsidR="00130818">
        <w:rPr>
          <w:rFonts w:ascii="Times New Roman" w:hAnsi="Times New Roman"/>
          <w:sz w:val="24"/>
          <w:szCs w:val="24"/>
        </w:rPr>
        <w:t>D</w:t>
      </w:r>
      <w:r w:rsidR="00762B34">
        <w:rPr>
          <w:rFonts w:ascii="Times New Roman" w:hAnsi="Times New Roman"/>
          <w:sz w:val="24"/>
          <w:szCs w:val="24"/>
        </w:rPr>
        <w:t xml:space="preserve">ate </w:t>
      </w:r>
      <w:r w:rsidR="00242FC6">
        <w:rPr>
          <w:rFonts w:ascii="Times New Roman" w:hAnsi="Times New Roman"/>
          <w:sz w:val="24"/>
          <w:szCs w:val="24"/>
        </w:rPr>
        <w:t>I</w:t>
      </w:r>
      <w:r w:rsidR="00762B34">
        <w:rPr>
          <w:rFonts w:ascii="Times New Roman" w:hAnsi="Times New Roman"/>
          <w:sz w:val="24"/>
          <w:szCs w:val="24"/>
        </w:rPr>
        <w:t xml:space="preserve"> started</w:t>
      </w:r>
      <w:r w:rsidR="001F599C">
        <w:rPr>
          <w:rFonts w:ascii="Times New Roman" w:hAnsi="Times New Roman"/>
          <w:sz w:val="24"/>
          <w:szCs w:val="24"/>
        </w:rPr>
        <w:t xml:space="preserve"> using it” should be revised to </w:t>
      </w:r>
      <w:r w:rsidR="00762B34">
        <w:rPr>
          <w:rFonts w:ascii="Times New Roman" w:hAnsi="Times New Roman"/>
          <w:sz w:val="24"/>
          <w:szCs w:val="24"/>
        </w:rPr>
        <w:t>“</w:t>
      </w:r>
      <w:r w:rsidR="00130818">
        <w:rPr>
          <w:rFonts w:ascii="Times New Roman" w:hAnsi="Times New Roman"/>
          <w:sz w:val="24"/>
          <w:szCs w:val="24"/>
        </w:rPr>
        <w:t xml:space="preserve">Date </w:t>
      </w:r>
      <w:r w:rsidR="00242FC6">
        <w:rPr>
          <w:rFonts w:ascii="Times New Roman" w:hAnsi="Times New Roman"/>
          <w:sz w:val="24"/>
          <w:szCs w:val="24"/>
        </w:rPr>
        <w:t>I</w:t>
      </w:r>
      <w:r w:rsidR="00762B34">
        <w:rPr>
          <w:rFonts w:ascii="Times New Roman" w:hAnsi="Times New Roman"/>
          <w:sz w:val="24"/>
          <w:szCs w:val="24"/>
        </w:rPr>
        <w:t xml:space="preserve"> filled the medication” </w:t>
      </w:r>
      <w:r w:rsidR="001F599C">
        <w:rPr>
          <w:rFonts w:ascii="Times New Roman" w:hAnsi="Times New Roman"/>
          <w:sz w:val="24"/>
          <w:szCs w:val="24"/>
        </w:rPr>
        <w:t>or “</w:t>
      </w:r>
      <w:r w:rsidR="00130818">
        <w:rPr>
          <w:rFonts w:ascii="Times New Roman" w:hAnsi="Times New Roman"/>
          <w:sz w:val="24"/>
          <w:szCs w:val="24"/>
        </w:rPr>
        <w:t xml:space="preserve">Date </w:t>
      </w:r>
      <w:r w:rsidR="00242FC6">
        <w:rPr>
          <w:rFonts w:ascii="Times New Roman" w:hAnsi="Times New Roman"/>
          <w:sz w:val="24"/>
          <w:szCs w:val="24"/>
        </w:rPr>
        <w:t>I</w:t>
      </w:r>
      <w:r w:rsidR="001F599C">
        <w:rPr>
          <w:rFonts w:ascii="Times New Roman" w:hAnsi="Times New Roman"/>
          <w:sz w:val="24"/>
          <w:szCs w:val="24"/>
        </w:rPr>
        <w:t xml:space="preserve"> last filled the medication” </w:t>
      </w:r>
      <w:r w:rsidR="00762B34">
        <w:rPr>
          <w:rFonts w:ascii="Times New Roman" w:hAnsi="Times New Roman"/>
          <w:sz w:val="24"/>
          <w:szCs w:val="24"/>
        </w:rPr>
        <w:t>to allow for a</w:t>
      </w:r>
      <w:r w:rsidR="001F599C">
        <w:rPr>
          <w:rFonts w:ascii="Times New Roman" w:hAnsi="Times New Roman"/>
          <w:sz w:val="24"/>
          <w:szCs w:val="24"/>
        </w:rPr>
        <w:t>utomatic claims data population and the fact that beneficiaries often do not remember when they started using a medication.</w:t>
      </w:r>
    </w:p>
    <w:p w:rsidR="00762B34" w:rsidRDefault="001D34B7" w:rsidP="00B769AC">
      <w:pPr>
        <w:spacing w:after="120" w:line="240" w:lineRule="auto"/>
        <w:rPr>
          <w:rFonts w:ascii="Times New Roman" w:hAnsi="Times New Roman"/>
          <w:sz w:val="24"/>
          <w:szCs w:val="24"/>
        </w:rPr>
      </w:pPr>
      <w:r w:rsidRPr="00996773">
        <w:rPr>
          <w:rFonts w:ascii="Times New Roman" w:hAnsi="Times New Roman"/>
          <w:sz w:val="24"/>
          <w:szCs w:val="24"/>
          <w:u w:val="single"/>
        </w:rPr>
        <w:t>Response:</w:t>
      </w:r>
      <w:r w:rsidRPr="00996773">
        <w:rPr>
          <w:rFonts w:ascii="Times New Roman" w:hAnsi="Times New Roman"/>
          <w:sz w:val="24"/>
          <w:szCs w:val="24"/>
        </w:rPr>
        <w:t xml:space="preserve">  </w:t>
      </w:r>
      <w:r w:rsidR="00E82F79">
        <w:rPr>
          <w:rFonts w:ascii="Times New Roman" w:hAnsi="Times New Roman"/>
          <w:sz w:val="24"/>
          <w:szCs w:val="24"/>
        </w:rPr>
        <w:t xml:space="preserve">CMS disagrees with this suggestion.  </w:t>
      </w:r>
      <w:r w:rsidR="00996773">
        <w:rPr>
          <w:rFonts w:ascii="Times New Roman" w:hAnsi="Times New Roman"/>
          <w:sz w:val="24"/>
          <w:szCs w:val="24"/>
        </w:rPr>
        <w:t>P</w:t>
      </w:r>
      <w:r w:rsidR="00E82F79">
        <w:rPr>
          <w:rFonts w:ascii="Times New Roman" w:hAnsi="Times New Roman"/>
          <w:sz w:val="24"/>
          <w:szCs w:val="24"/>
        </w:rPr>
        <w:t xml:space="preserve">rescription fill dates are </w:t>
      </w:r>
      <w:r w:rsidR="00E82F79" w:rsidRPr="00E82F79">
        <w:rPr>
          <w:rFonts w:ascii="Times New Roman" w:hAnsi="Times New Roman"/>
          <w:sz w:val="24"/>
          <w:szCs w:val="24"/>
        </w:rPr>
        <w:t xml:space="preserve">useful for compliance analysis in preparation for </w:t>
      </w:r>
      <w:r w:rsidR="00E82F79">
        <w:rPr>
          <w:rFonts w:ascii="Times New Roman" w:hAnsi="Times New Roman"/>
          <w:sz w:val="24"/>
          <w:szCs w:val="24"/>
        </w:rPr>
        <w:t>the CMR</w:t>
      </w:r>
      <w:r w:rsidR="00E82F79" w:rsidRPr="00E82F79">
        <w:rPr>
          <w:rFonts w:ascii="Times New Roman" w:hAnsi="Times New Roman"/>
          <w:sz w:val="24"/>
          <w:szCs w:val="24"/>
        </w:rPr>
        <w:t xml:space="preserve">, but are not meaningful for </w:t>
      </w:r>
      <w:r w:rsidR="00996773">
        <w:rPr>
          <w:rFonts w:ascii="Times New Roman" w:hAnsi="Times New Roman"/>
          <w:sz w:val="24"/>
          <w:szCs w:val="24"/>
        </w:rPr>
        <w:t xml:space="preserve">the </w:t>
      </w:r>
      <w:r w:rsidR="00E82F79" w:rsidRPr="00E82F79">
        <w:rPr>
          <w:rFonts w:ascii="Times New Roman" w:hAnsi="Times New Roman"/>
          <w:sz w:val="24"/>
          <w:szCs w:val="24"/>
        </w:rPr>
        <w:t>PML</w:t>
      </w:r>
      <w:r w:rsidR="00996773">
        <w:rPr>
          <w:rFonts w:ascii="Times New Roman" w:hAnsi="Times New Roman"/>
          <w:sz w:val="24"/>
          <w:szCs w:val="24"/>
        </w:rPr>
        <w:t xml:space="preserve">.  The last prescription fill date </w:t>
      </w:r>
      <w:r w:rsidR="00E82F79">
        <w:rPr>
          <w:rFonts w:ascii="Times New Roman" w:hAnsi="Times New Roman"/>
          <w:sz w:val="24"/>
          <w:szCs w:val="24"/>
        </w:rPr>
        <w:t xml:space="preserve">will be quickly invalid based on annual CMRs.  </w:t>
      </w:r>
      <w:r w:rsidR="00996773">
        <w:rPr>
          <w:rFonts w:ascii="Times New Roman" w:hAnsi="Times New Roman"/>
          <w:sz w:val="24"/>
          <w:szCs w:val="24"/>
        </w:rPr>
        <w:t>In addition, t</w:t>
      </w:r>
      <w:r w:rsidR="00996773" w:rsidRPr="00996773">
        <w:rPr>
          <w:rFonts w:ascii="Times New Roman" w:hAnsi="Times New Roman"/>
          <w:sz w:val="24"/>
          <w:szCs w:val="24"/>
        </w:rPr>
        <w:t>he</w:t>
      </w:r>
      <w:r w:rsidR="00996773">
        <w:rPr>
          <w:rFonts w:ascii="Times New Roman" w:hAnsi="Times New Roman"/>
          <w:sz w:val="24"/>
          <w:szCs w:val="24"/>
        </w:rPr>
        <w:t xml:space="preserve"> “Date I started using it” accounts for lag in fill time and for the prospect of alternate scenarios (e.g., a physician provides a limited supply of the medication at the time of the visit).  </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082D62">
        <w:rPr>
          <w:rFonts w:ascii="Times New Roman" w:hAnsi="Times New Roman"/>
          <w:sz w:val="24"/>
          <w:szCs w:val="24"/>
        </w:rPr>
        <w:t xml:space="preserve">One </w:t>
      </w:r>
      <w:r w:rsidR="00996773">
        <w:rPr>
          <w:rFonts w:ascii="Times New Roman" w:hAnsi="Times New Roman"/>
          <w:sz w:val="24"/>
          <w:szCs w:val="24"/>
        </w:rPr>
        <w:t>commenter</w:t>
      </w:r>
      <w:r w:rsidR="00E3335E">
        <w:rPr>
          <w:rFonts w:ascii="Times New Roman" w:hAnsi="Times New Roman"/>
          <w:sz w:val="24"/>
          <w:szCs w:val="24"/>
        </w:rPr>
        <w:t xml:space="preserve"> </w:t>
      </w:r>
      <w:r w:rsidR="00082D62">
        <w:rPr>
          <w:rFonts w:ascii="Times New Roman" w:hAnsi="Times New Roman"/>
          <w:sz w:val="24"/>
          <w:szCs w:val="24"/>
        </w:rPr>
        <w:t>asked CMS to c</w:t>
      </w:r>
      <w:r w:rsidR="00762B34">
        <w:rPr>
          <w:rFonts w:ascii="Times New Roman" w:hAnsi="Times New Roman"/>
          <w:sz w:val="24"/>
          <w:szCs w:val="24"/>
        </w:rPr>
        <w:t>onsider revising the “</w:t>
      </w:r>
      <w:r w:rsidR="00130818">
        <w:rPr>
          <w:rFonts w:ascii="Times New Roman" w:hAnsi="Times New Roman"/>
          <w:sz w:val="24"/>
          <w:szCs w:val="24"/>
        </w:rPr>
        <w:t>D</w:t>
      </w:r>
      <w:r w:rsidR="00762B34">
        <w:rPr>
          <w:rFonts w:ascii="Times New Roman" w:hAnsi="Times New Roman"/>
          <w:sz w:val="24"/>
          <w:szCs w:val="24"/>
        </w:rPr>
        <w:t xml:space="preserve">ate </w:t>
      </w:r>
      <w:r w:rsidR="00242FC6">
        <w:rPr>
          <w:rFonts w:ascii="Times New Roman" w:hAnsi="Times New Roman"/>
          <w:sz w:val="24"/>
          <w:szCs w:val="24"/>
        </w:rPr>
        <w:t>I</w:t>
      </w:r>
      <w:r w:rsidR="00762B34">
        <w:rPr>
          <w:rFonts w:ascii="Times New Roman" w:hAnsi="Times New Roman"/>
          <w:sz w:val="24"/>
          <w:szCs w:val="24"/>
        </w:rPr>
        <w:t xml:space="preserve"> started </w:t>
      </w:r>
      <w:r w:rsidR="00330BCF">
        <w:rPr>
          <w:rFonts w:ascii="Times New Roman" w:hAnsi="Times New Roman"/>
          <w:sz w:val="24"/>
          <w:szCs w:val="24"/>
        </w:rPr>
        <w:t>using</w:t>
      </w:r>
      <w:r w:rsidR="00762B34">
        <w:rPr>
          <w:rFonts w:ascii="Times New Roman" w:hAnsi="Times New Roman"/>
          <w:sz w:val="24"/>
          <w:szCs w:val="24"/>
        </w:rPr>
        <w:t xml:space="preserve"> it” to say something like “</w:t>
      </w:r>
      <w:r w:rsidR="00130818">
        <w:rPr>
          <w:rFonts w:ascii="Times New Roman" w:hAnsi="Times New Roman"/>
          <w:sz w:val="24"/>
          <w:szCs w:val="24"/>
        </w:rPr>
        <w:t xml:space="preserve">When </w:t>
      </w:r>
      <w:r w:rsidR="00242FC6">
        <w:rPr>
          <w:rFonts w:ascii="Times New Roman" w:hAnsi="Times New Roman"/>
          <w:sz w:val="24"/>
          <w:szCs w:val="24"/>
        </w:rPr>
        <w:t>I</w:t>
      </w:r>
      <w:r w:rsidR="00762B34">
        <w:rPr>
          <w:rFonts w:ascii="Times New Roman" w:hAnsi="Times New Roman"/>
          <w:sz w:val="24"/>
          <w:szCs w:val="24"/>
        </w:rPr>
        <w:t xml:space="preserve"> started using it</w:t>
      </w:r>
      <w:r w:rsidR="00996773">
        <w:rPr>
          <w:rFonts w:ascii="Times New Roman" w:hAnsi="Times New Roman"/>
          <w:sz w:val="24"/>
          <w:szCs w:val="24"/>
        </w:rPr>
        <w:t>.</w:t>
      </w:r>
      <w:r w:rsidR="00762B34">
        <w:rPr>
          <w:rFonts w:ascii="Times New Roman" w:hAnsi="Times New Roman"/>
          <w:sz w:val="24"/>
          <w:szCs w:val="24"/>
        </w:rPr>
        <w:t>”</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330BCF">
        <w:rPr>
          <w:rFonts w:ascii="Times New Roman" w:hAnsi="Times New Roman"/>
          <w:sz w:val="24"/>
          <w:szCs w:val="24"/>
        </w:rPr>
        <w:t xml:space="preserve">CMS appreciates this suggestion to make the field title </w:t>
      </w:r>
      <w:r w:rsidR="006A3F1D">
        <w:rPr>
          <w:rFonts w:ascii="Times New Roman" w:hAnsi="Times New Roman"/>
          <w:sz w:val="24"/>
          <w:szCs w:val="24"/>
        </w:rPr>
        <w:t>less specific in order</w:t>
      </w:r>
      <w:r w:rsidR="00330BCF">
        <w:rPr>
          <w:rFonts w:ascii="Times New Roman" w:hAnsi="Times New Roman"/>
          <w:sz w:val="24"/>
          <w:szCs w:val="24"/>
        </w:rPr>
        <w:t xml:space="preserve"> to account for beneficiaries who do not recall the exact dates they started a medication</w:t>
      </w:r>
      <w:r w:rsidR="00637F0C">
        <w:rPr>
          <w:rFonts w:ascii="Times New Roman" w:hAnsi="Times New Roman"/>
          <w:sz w:val="24"/>
          <w:szCs w:val="24"/>
        </w:rPr>
        <w:t xml:space="preserve">. </w:t>
      </w:r>
      <w:r w:rsidR="00996773">
        <w:rPr>
          <w:rFonts w:ascii="Times New Roman" w:hAnsi="Times New Roman"/>
          <w:sz w:val="24"/>
          <w:szCs w:val="24"/>
        </w:rPr>
        <w:t xml:space="preserve"> </w:t>
      </w:r>
      <w:r w:rsidR="00FE5495">
        <w:rPr>
          <w:rFonts w:ascii="Times New Roman" w:hAnsi="Times New Roman"/>
          <w:sz w:val="24"/>
          <w:szCs w:val="24"/>
        </w:rPr>
        <w:t>To account for this, guidance will be provided to indicate that information in this field may be estimate</w:t>
      </w:r>
      <w:r w:rsidR="00996773">
        <w:rPr>
          <w:rFonts w:ascii="Times New Roman" w:hAnsi="Times New Roman"/>
          <w:sz w:val="24"/>
          <w:szCs w:val="24"/>
        </w:rPr>
        <w:t xml:space="preserve">d. CMS will consider this change for future revisions of the PML.  </w:t>
      </w:r>
    </w:p>
    <w:p w:rsidR="00B22A79" w:rsidRPr="00B22A79" w:rsidRDefault="001D34B7" w:rsidP="00B22A79">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B22A79">
        <w:rPr>
          <w:rFonts w:ascii="Times New Roman" w:hAnsi="Times New Roman"/>
          <w:sz w:val="24"/>
          <w:szCs w:val="24"/>
        </w:rPr>
        <w:t>The start/stop date issue brings up a concern about the scope of look-back of the CMR counseling</w:t>
      </w:r>
      <w:r w:rsidR="00DB4096">
        <w:rPr>
          <w:rFonts w:ascii="Times New Roman" w:hAnsi="Times New Roman"/>
          <w:sz w:val="24"/>
          <w:szCs w:val="24"/>
        </w:rPr>
        <w:t>,</w:t>
      </w:r>
      <w:r w:rsidR="005D2B28">
        <w:rPr>
          <w:rFonts w:ascii="Times New Roman" w:hAnsi="Times New Roman"/>
          <w:sz w:val="24"/>
          <w:szCs w:val="24"/>
        </w:rPr>
        <w:t xml:space="preserve"> and </w:t>
      </w:r>
      <w:proofErr w:type="spellStart"/>
      <w:r w:rsidR="005D2B28">
        <w:rPr>
          <w:rFonts w:ascii="Times New Roman" w:hAnsi="Times New Roman"/>
          <w:sz w:val="24"/>
          <w:szCs w:val="24"/>
        </w:rPr>
        <w:t>commenters</w:t>
      </w:r>
      <w:proofErr w:type="spellEnd"/>
      <w:r w:rsidR="005D2B28">
        <w:rPr>
          <w:rFonts w:ascii="Times New Roman" w:hAnsi="Times New Roman"/>
          <w:sz w:val="24"/>
          <w:szCs w:val="24"/>
        </w:rPr>
        <w:t xml:space="preserve"> questioned if the </w:t>
      </w:r>
      <w:r w:rsidR="00B22A79">
        <w:rPr>
          <w:rFonts w:ascii="Times New Roman" w:hAnsi="Times New Roman"/>
          <w:sz w:val="24"/>
          <w:szCs w:val="24"/>
        </w:rPr>
        <w:t xml:space="preserve">intent of CMR </w:t>
      </w:r>
      <w:r w:rsidR="005D2B28">
        <w:rPr>
          <w:rFonts w:ascii="Times New Roman" w:hAnsi="Times New Roman"/>
          <w:sz w:val="24"/>
          <w:szCs w:val="24"/>
        </w:rPr>
        <w:t xml:space="preserve">is </w:t>
      </w:r>
      <w:r w:rsidR="00B22A79">
        <w:rPr>
          <w:rFonts w:ascii="Times New Roman" w:hAnsi="Times New Roman"/>
          <w:sz w:val="24"/>
          <w:szCs w:val="24"/>
        </w:rPr>
        <w:t>to counsel patients on current use of medicines or historical use of medicines</w:t>
      </w:r>
      <w:r w:rsidR="005D2B28">
        <w:rPr>
          <w:rFonts w:ascii="Times New Roman" w:hAnsi="Times New Roman"/>
          <w:sz w:val="24"/>
          <w:szCs w:val="24"/>
        </w:rPr>
        <w:t>.</w:t>
      </w:r>
      <w:r w:rsidR="00637F0C">
        <w:rPr>
          <w:rFonts w:ascii="Times New Roman" w:hAnsi="Times New Roman"/>
          <w:sz w:val="24"/>
          <w:szCs w:val="24"/>
        </w:rPr>
        <w:t xml:space="preserve"> </w:t>
      </w:r>
      <w:r w:rsidR="00DB4096">
        <w:rPr>
          <w:rFonts w:ascii="Times New Roman" w:hAnsi="Times New Roman"/>
          <w:sz w:val="24"/>
          <w:szCs w:val="24"/>
        </w:rPr>
        <w:t xml:space="preserve"> </w:t>
      </w:r>
      <w:r w:rsidR="00B22A79">
        <w:rPr>
          <w:rFonts w:ascii="Times New Roman" w:hAnsi="Times New Roman"/>
          <w:sz w:val="24"/>
          <w:szCs w:val="24"/>
        </w:rPr>
        <w:t>For counseling purposes, a 60</w:t>
      </w:r>
      <w:r w:rsidR="00130818">
        <w:rPr>
          <w:rFonts w:ascii="Times New Roman" w:hAnsi="Times New Roman"/>
          <w:sz w:val="24"/>
          <w:szCs w:val="24"/>
        </w:rPr>
        <w:t xml:space="preserve">- to </w:t>
      </w:r>
      <w:r w:rsidR="00B22A79">
        <w:rPr>
          <w:rFonts w:ascii="Times New Roman" w:hAnsi="Times New Roman"/>
          <w:sz w:val="24"/>
          <w:szCs w:val="24"/>
        </w:rPr>
        <w:t>90</w:t>
      </w:r>
      <w:r w:rsidR="00130818">
        <w:rPr>
          <w:rFonts w:ascii="Times New Roman" w:hAnsi="Times New Roman"/>
          <w:sz w:val="24"/>
          <w:szCs w:val="24"/>
        </w:rPr>
        <w:t>-</w:t>
      </w:r>
      <w:r w:rsidR="00B22A79">
        <w:rPr>
          <w:rFonts w:ascii="Times New Roman" w:hAnsi="Times New Roman"/>
          <w:sz w:val="24"/>
          <w:szCs w:val="24"/>
        </w:rPr>
        <w:t xml:space="preserve">day look-back should be adequate. </w:t>
      </w:r>
      <w:r w:rsidR="00DB4096">
        <w:rPr>
          <w:rFonts w:ascii="Times New Roman" w:hAnsi="Times New Roman"/>
          <w:sz w:val="24"/>
          <w:szCs w:val="24"/>
        </w:rPr>
        <w:t xml:space="preserve"> </w:t>
      </w:r>
      <w:r w:rsidR="00B22A79">
        <w:rPr>
          <w:rFonts w:ascii="Times New Roman" w:hAnsi="Times New Roman"/>
          <w:sz w:val="24"/>
          <w:szCs w:val="24"/>
        </w:rPr>
        <w:t>For adherence and persistence determinations, a medication history of 180</w:t>
      </w:r>
      <w:r w:rsidR="00130818">
        <w:rPr>
          <w:rFonts w:ascii="Times New Roman" w:hAnsi="Times New Roman"/>
          <w:sz w:val="24"/>
          <w:szCs w:val="24"/>
        </w:rPr>
        <w:t xml:space="preserve"> to </w:t>
      </w:r>
      <w:r w:rsidR="00B22A79">
        <w:rPr>
          <w:rFonts w:ascii="Times New Roman" w:hAnsi="Times New Roman"/>
          <w:sz w:val="24"/>
          <w:szCs w:val="24"/>
        </w:rPr>
        <w:t>360 days may be needed to capture all the 90-day prescription fills and refills.</w:t>
      </w:r>
    </w:p>
    <w:p w:rsidR="00B22A79" w:rsidRPr="00B22A79" w:rsidRDefault="001D34B7" w:rsidP="00B22A79">
      <w:pPr>
        <w:spacing w:after="120" w:line="240" w:lineRule="auto"/>
        <w:rPr>
          <w:rFonts w:ascii="Times New Roman" w:hAnsi="Times New Roman"/>
          <w:sz w:val="24"/>
          <w:szCs w:val="24"/>
        </w:rPr>
      </w:pPr>
      <w:r w:rsidRPr="00FA0396">
        <w:rPr>
          <w:rFonts w:ascii="Times New Roman" w:hAnsi="Times New Roman"/>
          <w:sz w:val="24"/>
          <w:szCs w:val="24"/>
          <w:u w:val="single"/>
        </w:rPr>
        <w:lastRenderedPageBreak/>
        <w:t>Response</w:t>
      </w:r>
      <w:r>
        <w:rPr>
          <w:rFonts w:ascii="Times New Roman" w:hAnsi="Times New Roman"/>
          <w:sz w:val="24"/>
          <w:szCs w:val="24"/>
          <w:u w:val="single"/>
        </w:rPr>
        <w:t>:</w:t>
      </w:r>
      <w:r>
        <w:rPr>
          <w:rFonts w:ascii="Times New Roman" w:hAnsi="Times New Roman"/>
          <w:sz w:val="24"/>
          <w:szCs w:val="24"/>
        </w:rPr>
        <w:t xml:space="preserve">  </w:t>
      </w:r>
      <w:r w:rsidR="007D3EA3">
        <w:rPr>
          <w:rFonts w:ascii="Times New Roman" w:hAnsi="Times New Roman"/>
          <w:sz w:val="24"/>
          <w:szCs w:val="24"/>
        </w:rPr>
        <w:t>The PML should capture medications currently in use at the time of the CMR.</w:t>
      </w:r>
      <w:r w:rsidR="00996773">
        <w:rPr>
          <w:rFonts w:ascii="Times New Roman" w:hAnsi="Times New Roman"/>
          <w:sz w:val="24"/>
          <w:szCs w:val="24"/>
        </w:rPr>
        <w:t xml:space="preserve"> </w:t>
      </w:r>
      <w:r w:rsidR="00996773" w:rsidRPr="00996773">
        <w:rPr>
          <w:rFonts w:ascii="Times New Roman" w:hAnsi="Times New Roman"/>
          <w:sz w:val="24"/>
          <w:szCs w:val="24"/>
        </w:rPr>
        <w:t>CMS suggests a minimum look-back of 6 months to identify current medications</w:t>
      </w:r>
      <w:r w:rsidR="00685A31">
        <w:rPr>
          <w:rFonts w:ascii="Times New Roman" w:hAnsi="Times New Roman"/>
          <w:sz w:val="24"/>
          <w:szCs w:val="24"/>
        </w:rPr>
        <w:t xml:space="preserve"> and</w:t>
      </w:r>
      <w:r w:rsidR="00996773" w:rsidRPr="00996773">
        <w:rPr>
          <w:rFonts w:ascii="Times New Roman" w:hAnsi="Times New Roman"/>
          <w:sz w:val="24"/>
          <w:szCs w:val="24"/>
        </w:rPr>
        <w:t xml:space="preserve"> prescribers, and </w:t>
      </w:r>
      <w:r w:rsidR="00685A31">
        <w:rPr>
          <w:rFonts w:ascii="Times New Roman" w:hAnsi="Times New Roman"/>
          <w:sz w:val="24"/>
          <w:szCs w:val="24"/>
        </w:rPr>
        <w:t xml:space="preserve">for </w:t>
      </w:r>
      <w:r w:rsidR="00996773" w:rsidRPr="00996773">
        <w:rPr>
          <w:rFonts w:ascii="Times New Roman" w:hAnsi="Times New Roman"/>
          <w:sz w:val="24"/>
          <w:szCs w:val="24"/>
        </w:rPr>
        <w:t>utilization review.  Regardless of look</w:t>
      </w:r>
      <w:r w:rsidR="00996773">
        <w:rPr>
          <w:rFonts w:ascii="Times New Roman" w:hAnsi="Times New Roman"/>
          <w:sz w:val="24"/>
          <w:szCs w:val="24"/>
        </w:rPr>
        <w:t>-</w:t>
      </w:r>
      <w:r w:rsidR="00996773" w:rsidRPr="00996773">
        <w:rPr>
          <w:rFonts w:ascii="Times New Roman" w:hAnsi="Times New Roman"/>
          <w:sz w:val="24"/>
          <w:szCs w:val="24"/>
        </w:rPr>
        <w:t xml:space="preserve">back period or availability of historical data, the interactive CMR </w:t>
      </w:r>
      <w:r w:rsidR="00996773">
        <w:rPr>
          <w:rFonts w:ascii="Times New Roman" w:hAnsi="Times New Roman"/>
          <w:sz w:val="24"/>
          <w:szCs w:val="24"/>
        </w:rPr>
        <w:t xml:space="preserve">is an opportunity to capture data from the beneficiary, including current medications, </w:t>
      </w:r>
      <w:r w:rsidR="00996773" w:rsidRPr="00996773">
        <w:rPr>
          <w:rFonts w:ascii="Times New Roman" w:hAnsi="Times New Roman"/>
          <w:sz w:val="24"/>
          <w:szCs w:val="24"/>
        </w:rPr>
        <w:t>OTCs, other unreported medications and beneficiary concerns.</w:t>
      </w:r>
    </w:p>
    <w:p w:rsidR="00762B34" w:rsidRDefault="00762B34" w:rsidP="00B769AC">
      <w:pPr>
        <w:spacing w:after="120" w:line="240" w:lineRule="auto"/>
        <w:rPr>
          <w:rFonts w:ascii="Times New Roman" w:hAnsi="Times New Roman"/>
          <w:sz w:val="24"/>
          <w:szCs w:val="24"/>
        </w:rPr>
      </w:pPr>
    </w:p>
    <w:p w:rsidR="00762B34" w:rsidRPr="00762B34" w:rsidRDefault="00762B34" w:rsidP="00B769AC">
      <w:pPr>
        <w:spacing w:after="120" w:line="240" w:lineRule="auto"/>
        <w:rPr>
          <w:rFonts w:ascii="Times New Roman" w:hAnsi="Times New Roman"/>
          <w:b/>
          <w:sz w:val="24"/>
          <w:szCs w:val="24"/>
          <w:u w:val="single"/>
        </w:rPr>
      </w:pPr>
      <w:r w:rsidRPr="00762B34">
        <w:rPr>
          <w:rFonts w:ascii="Times New Roman" w:hAnsi="Times New Roman"/>
          <w:b/>
          <w:sz w:val="24"/>
          <w:szCs w:val="24"/>
          <w:u w:val="single"/>
        </w:rPr>
        <w:t>Prescriber Information</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213212">
        <w:rPr>
          <w:rFonts w:ascii="Times New Roman" w:hAnsi="Times New Roman"/>
          <w:sz w:val="24"/>
          <w:szCs w:val="24"/>
        </w:rPr>
        <w:t>Two</w:t>
      </w:r>
      <w:r w:rsidR="00FE5495">
        <w:rPr>
          <w:rFonts w:ascii="Times New Roman" w:hAnsi="Times New Roman"/>
          <w:sz w:val="24"/>
          <w:szCs w:val="24"/>
        </w:rPr>
        <w:t xml:space="preserve"> </w:t>
      </w:r>
      <w:proofErr w:type="spellStart"/>
      <w:r w:rsidR="00FE5495">
        <w:rPr>
          <w:rFonts w:ascii="Times New Roman" w:hAnsi="Times New Roman"/>
          <w:sz w:val="24"/>
          <w:szCs w:val="24"/>
        </w:rPr>
        <w:t>commenter</w:t>
      </w:r>
      <w:r w:rsidR="00213212">
        <w:rPr>
          <w:rFonts w:ascii="Times New Roman" w:hAnsi="Times New Roman"/>
          <w:sz w:val="24"/>
          <w:szCs w:val="24"/>
        </w:rPr>
        <w:t>s</w:t>
      </w:r>
      <w:proofErr w:type="spellEnd"/>
      <w:r w:rsidR="00FE5495">
        <w:rPr>
          <w:rFonts w:ascii="Times New Roman" w:hAnsi="Times New Roman"/>
          <w:sz w:val="24"/>
          <w:szCs w:val="24"/>
        </w:rPr>
        <w:t xml:space="preserve"> suggested deleting</w:t>
      </w:r>
      <w:r w:rsidR="00762B34">
        <w:rPr>
          <w:rFonts w:ascii="Times New Roman" w:hAnsi="Times New Roman"/>
          <w:sz w:val="24"/>
          <w:szCs w:val="24"/>
        </w:rPr>
        <w:t xml:space="preserve"> the name of the prescriber under each medication.</w:t>
      </w:r>
    </w:p>
    <w:p w:rsidR="00FE5495" w:rsidRPr="00FE5495"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FE5495">
        <w:rPr>
          <w:rFonts w:ascii="Times New Roman" w:hAnsi="Times New Roman"/>
          <w:sz w:val="24"/>
          <w:szCs w:val="24"/>
        </w:rPr>
        <w:t>CMS chooses to retain this field</w:t>
      </w:r>
      <w:r w:rsidR="00637F0C">
        <w:rPr>
          <w:rFonts w:ascii="Times New Roman" w:hAnsi="Times New Roman"/>
          <w:sz w:val="24"/>
          <w:szCs w:val="24"/>
        </w:rPr>
        <w:t xml:space="preserve">. </w:t>
      </w:r>
      <w:r w:rsidR="00996773">
        <w:rPr>
          <w:rFonts w:ascii="Times New Roman" w:hAnsi="Times New Roman"/>
          <w:sz w:val="24"/>
          <w:szCs w:val="24"/>
        </w:rPr>
        <w:t xml:space="preserve"> </w:t>
      </w:r>
      <w:r w:rsidR="00FE5495">
        <w:rPr>
          <w:rFonts w:ascii="Times New Roman" w:hAnsi="Times New Roman"/>
          <w:sz w:val="24"/>
          <w:szCs w:val="24"/>
        </w:rPr>
        <w:t>For beneficiaries with multiple prescribers, it provides a record of who gave the order</w:t>
      </w:r>
      <w:r w:rsidR="00637F0C">
        <w:rPr>
          <w:rFonts w:ascii="Times New Roman" w:hAnsi="Times New Roman"/>
          <w:sz w:val="24"/>
          <w:szCs w:val="24"/>
        </w:rPr>
        <w:t xml:space="preserve">. </w:t>
      </w:r>
      <w:r w:rsidR="00996773">
        <w:rPr>
          <w:rFonts w:ascii="Times New Roman" w:hAnsi="Times New Roman"/>
          <w:sz w:val="24"/>
          <w:szCs w:val="24"/>
        </w:rPr>
        <w:t xml:space="preserve"> </w:t>
      </w:r>
      <w:r w:rsidR="00FE5495">
        <w:rPr>
          <w:rFonts w:ascii="Times New Roman" w:hAnsi="Times New Roman"/>
          <w:sz w:val="24"/>
          <w:szCs w:val="24"/>
        </w:rPr>
        <w:t>It would also be helpful for healthcare providers who review the list to know the specific prescriber to ensure better coordination of care.</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FE5495">
        <w:rPr>
          <w:rFonts w:ascii="Times New Roman" w:hAnsi="Times New Roman"/>
          <w:sz w:val="24"/>
          <w:szCs w:val="24"/>
        </w:rPr>
        <w:t xml:space="preserve">Two </w:t>
      </w:r>
      <w:proofErr w:type="spellStart"/>
      <w:r w:rsidR="00FE5495">
        <w:rPr>
          <w:rFonts w:ascii="Times New Roman" w:hAnsi="Times New Roman"/>
          <w:sz w:val="24"/>
          <w:szCs w:val="24"/>
        </w:rPr>
        <w:t>commenters</w:t>
      </w:r>
      <w:proofErr w:type="spellEnd"/>
      <w:r w:rsidR="00FE5495">
        <w:rPr>
          <w:rFonts w:ascii="Times New Roman" w:hAnsi="Times New Roman"/>
          <w:sz w:val="24"/>
          <w:szCs w:val="24"/>
        </w:rPr>
        <w:t xml:space="preserve"> recommended a</w:t>
      </w:r>
      <w:r w:rsidR="00762B34">
        <w:rPr>
          <w:rFonts w:ascii="Times New Roman" w:hAnsi="Times New Roman"/>
          <w:sz w:val="24"/>
          <w:szCs w:val="24"/>
        </w:rPr>
        <w:t>dd</w:t>
      </w:r>
      <w:r w:rsidR="00FE5495">
        <w:rPr>
          <w:rFonts w:ascii="Times New Roman" w:hAnsi="Times New Roman"/>
          <w:sz w:val="24"/>
          <w:szCs w:val="24"/>
        </w:rPr>
        <w:t>ing</w:t>
      </w:r>
      <w:r w:rsidR="00762B34">
        <w:rPr>
          <w:rFonts w:ascii="Times New Roman" w:hAnsi="Times New Roman"/>
          <w:sz w:val="24"/>
          <w:szCs w:val="24"/>
        </w:rPr>
        <w:t xml:space="preserve"> a section that identifies the patient’s primary prescriber and emergency contact information. </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FE5495">
        <w:rPr>
          <w:rFonts w:ascii="Times New Roman" w:hAnsi="Times New Roman"/>
          <w:sz w:val="24"/>
          <w:szCs w:val="24"/>
        </w:rPr>
        <w:t>Some beneficiaries do not have a consistent primary prescriber</w:t>
      </w:r>
      <w:r w:rsidR="00637F0C">
        <w:rPr>
          <w:rFonts w:ascii="Times New Roman" w:hAnsi="Times New Roman"/>
          <w:sz w:val="24"/>
          <w:szCs w:val="24"/>
        </w:rPr>
        <w:t xml:space="preserve">. </w:t>
      </w:r>
      <w:r w:rsidR="00FE5495">
        <w:rPr>
          <w:rFonts w:ascii="Times New Roman" w:hAnsi="Times New Roman"/>
          <w:sz w:val="24"/>
          <w:szCs w:val="24"/>
        </w:rPr>
        <w:t>For this reason, space is provided for the name of the prescriber of each medication</w:t>
      </w:r>
      <w:r w:rsidR="00637F0C">
        <w:rPr>
          <w:rFonts w:ascii="Times New Roman" w:hAnsi="Times New Roman"/>
          <w:sz w:val="24"/>
          <w:szCs w:val="24"/>
        </w:rPr>
        <w:t xml:space="preserve">. </w:t>
      </w:r>
      <w:r w:rsidR="00996773">
        <w:rPr>
          <w:rFonts w:ascii="Times New Roman" w:hAnsi="Times New Roman"/>
          <w:sz w:val="24"/>
          <w:szCs w:val="24"/>
        </w:rPr>
        <w:t xml:space="preserve"> MTM provider</w:t>
      </w:r>
      <w:r w:rsidR="00E52A61">
        <w:rPr>
          <w:rFonts w:ascii="Times New Roman" w:hAnsi="Times New Roman"/>
          <w:sz w:val="24"/>
          <w:szCs w:val="24"/>
        </w:rPr>
        <w:t xml:space="preserve">s may include the identity of the </w:t>
      </w:r>
      <w:r w:rsidR="00996773">
        <w:rPr>
          <w:rFonts w:ascii="Times New Roman" w:hAnsi="Times New Roman"/>
          <w:sz w:val="24"/>
          <w:szCs w:val="24"/>
        </w:rPr>
        <w:t xml:space="preserve">primary care prescriber </w:t>
      </w:r>
      <w:r w:rsidR="00E52A61">
        <w:rPr>
          <w:rFonts w:ascii="Times New Roman" w:hAnsi="Times New Roman"/>
          <w:sz w:val="24"/>
          <w:szCs w:val="24"/>
        </w:rPr>
        <w:t xml:space="preserve">and emergency contact information </w:t>
      </w:r>
      <w:r w:rsidR="00996773">
        <w:rPr>
          <w:rFonts w:ascii="Times New Roman" w:hAnsi="Times New Roman"/>
          <w:sz w:val="24"/>
          <w:szCs w:val="24"/>
        </w:rPr>
        <w:t xml:space="preserve">in the “Additional Information” field. </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857EFC">
        <w:rPr>
          <w:rFonts w:ascii="Times New Roman" w:hAnsi="Times New Roman"/>
          <w:sz w:val="24"/>
          <w:szCs w:val="24"/>
        </w:rPr>
        <w:t xml:space="preserve">One </w:t>
      </w:r>
      <w:r w:rsidR="00E52A61">
        <w:rPr>
          <w:rFonts w:ascii="Times New Roman" w:hAnsi="Times New Roman"/>
          <w:sz w:val="24"/>
          <w:szCs w:val="24"/>
        </w:rPr>
        <w:t>c</w:t>
      </w:r>
      <w:r w:rsidR="00E3335E">
        <w:rPr>
          <w:rFonts w:ascii="Times New Roman" w:hAnsi="Times New Roman"/>
          <w:sz w:val="24"/>
          <w:szCs w:val="24"/>
        </w:rPr>
        <w:t>omment</w:t>
      </w:r>
      <w:r w:rsidR="00E52A61">
        <w:rPr>
          <w:rFonts w:ascii="Times New Roman" w:hAnsi="Times New Roman"/>
          <w:sz w:val="24"/>
          <w:szCs w:val="24"/>
        </w:rPr>
        <w:t>er</w:t>
      </w:r>
      <w:r w:rsidR="00E3335E">
        <w:rPr>
          <w:rFonts w:ascii="Times New Roman" w:hAnsi="Times New Roman"/>
          <w:sz w:val="24"/>
          <w:szCs w:val="24"/>
        </w:rPr>
        <w:t xml:space="preserve"> </w:t>
      </w:r>
      <w:r w:rsidR="00857EFC">
        <w:rPr>
          <w:rFonts w:ascii="Times New Roman" w:hAnsi="Times New Roman"/>
          <w:sz w:val="24"/>
          <w:szCs w:val="24"/>
        </w:rPr>
        <w:t>suggested revising</w:t>
      </w:r>
      <w:r w:rsidR="00762B34">
        <w:rPr>
          <w:rFonts w:ascii="Times New Roman" w:hAnsi="Times New Roman"/>
          <w:sz w:val="24"/>
          <w:szCs w:val="24"/>
        </w:rPr>
        <w:t xml:space="preserve"> the prescriber field to say “prescriber and phone number.”</w:t>
      </w:r>
    </w:p>
    <w:p w:rsidR="00762B34"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E52A61">
        <w:rPr>
          <w:rFonts w:ascii="Times New Roman" w:hAnsi="Times New Roman"/>
          <w:sz w:val="24"/>
          <w:szCs w:val="24"/>
        </w:rPr>
        <w:t>MTM providers may include the prescriber’s contact information, but it is not required.  CMS</w:t>
      </w:r>
      <w:r w:rsidR="00857EFC">
        <w:rPr>
          <w:rFonts w:ascii="Times New Roman" w:hAnsi="Times New Roman"/>
          <w:sz w:val="24"/>
          <w:szCs w:val="24"/>
        </w:rPr>
        <w:t xml:space="preserve"> chooses not to </w:t>
      </w:r>
      <w:r w:rsidR="00E52A61">
        <w:rPr>
          <w:rFonts w:ascii="Times New Roman" w:hAnsi="Times New Roman"/>
          <w:sz w:val="24"/>
          <w:szCs w:val="24"/>
        </w:rPr>
        <w:t xml:space="preserve">require the prescriber’s </w:t>
      </w:r>
      <w:r w:rsidR="00857EFC">
        <w:rPr>
          <w:rFonts w:ascii="Times New Roman" w:hAnsi="Times New Roman"/>
          <w:sz w:val="24"/>
          <w:szCs w:val="24"/>
        </w:rPr>
        <w:t xml:space="preserve">contact information </w:t>
      </w:r>
      <w:r w:rsidR="00E52A61">
        <w:rPr>
          <w:rFonts w:ascii="Times New Roman" w:hAnsi="Times New Roman"/>
          <w:sz w:val="24"/>
          <w:szCs w:val="24"/>
        </w:rPr>
        <w:t xml:space="preserve">to be included </w:t>
      </w:r>
      <w:r w:rsidR="00857EFC">
        <w:rPr>
          <w:rFonts w:ascii="Times New Roman" w:hAnsi="Times New Roman"/>
          <w:sz w:val="24"/>
          <w:szCs w:val="24"/>
        </w:rPr>
        <w:t xml:space="preserve">for each prescriber because this information may not be available at the time of the CMR and it </w:t>
      </w:r>
      <w:r w:rsidR="00E52A61">
        <w:rPr>
          <w:rFonts w:ascii="Times New Roman" w:hAnsi="Times New Roman"/>
          <w:sz w:val="24"/>
          <w:szCs w:val="24"/>
        </w:rPr>
        <w:t>may</w:t>
      </w:r>
      <w:r w:rsidR="00857EFC">
        <w:rPr>
          <w:rFonts w:ascii="Times New Roman" w:hAnsi="Times New Roman"/>
          <w:sz w:val="24"/>
          <w:szCs w:val="24"/>
        </w:rPr>
        <w:t xml:space="preserve"> add to the research time involved in completing the PML.</w:t>
      </w:r>
      <w:r w:rsidR="00E52A61">
        <w:rPr>
          <w:rFonts w:ascii="Times New Roman" w:hAnsi="Times New Roman"/>
          <w:sz w:val="24"/>
          <w:szCs w:val="24"/>
        </w:rPr>
        <w:t xml:space="preserve"> </w:t>
      </w:r>
    </w:p>
    <w:p w:rsidR="002452D0" w:rsidRDefault="002452D0" w:rsidP="00B769AC">
      <w:pPr>
        <w:spacing w:after="120" w:line="240" w:lineRule="auto"/>
        <w:rPr>
          <w:rFonts w:ascii="Times New Roman" w:hAnsi="Times New Roman"/>
          <w:sz w:val="24"/>
          <w:szCs w:val="24"/>
        </w:rPr>
      </w:pPr>
    </w:p>
    <w:p w:rsidR="00762B34" w:rsidRPr="00762B34" w:rsidRDefault="00762B34" w:rsidP="00B769AC">
      <w:pPr>
        <w:spacing w:after="120" w:line="240" w:lineRule="auto"/>
        <w:rPr>
          <w:rFonts w:ascii="Times New Roman" w:hAnsi="Times New Roman"/>
          <w:b/>
          <w:sz w:val="24"/>
          <w:szCs w:val="24"/>
          <w:u w:val="single"/>
        </w:rPr>
      </w:pPr>
      <w:r w:rsidRPr="00762B34">
        <w:rPr>
          <w:rFonts w:ascii="Times New Roman" w:hAnsi="Times New Roman"/>
          <w:b/>
          <w:sz w:val="24"/>
          <w:szCs w:val="24"/>
          <w:u w:val="single"/>
        </w:rPr>
        <w:t>Content</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213212">
        <w:rPr>
          <w:rFonts w:ascii="Times New Roman" w:hAnsi="Times New Roman"/>
          <w:sz w:val="24"/>
          <w:szCs w:val="24"/>
        </w:rPr>
        <w:t>On</w:t>
      </w:r>
      <w:r w:rsidR="00857EFC">
        <w:rPr>
          <w:rFonts w:ascii="Times New Roman" w:hAnsi="Times New Roman"/>
          <w:sz w:val="24"/>
          <w:szCs w:val="24"/>
        </w:rPr>
        <w:t xml:space="preserve">e </w:t>
      </w:r>
      <w:r w:rsidR="008222DC">
        <w:rPr>
          <w:rFonts w:ascii="Times New Roman" w:hAnsi="Times New Roman"/>
          <w:sz w:val="24"/>
          <w:szCs w:val="24"/>
        </w:rPr>
        <w:t>commenter</w:t>
      </w:r>
      <w:r w:rsidR="00E3335E">
        <w:rPr>
          <w:rFonts w:ascii="Times New Roman" w:hAnsi="Times New Roman"/>
          <w:sz w:val="24"/>
          <w:szCs w:val="24"/>
        </w:rPr>
        <w:t xml:space="preserve"> </w:t>
      </w:r>
      <w:r w:rsidR="00857EFC">
        <w:rPr>
          <w:rFonts w:ascii="Times New Roman" w:hAnsi="Times New Roman"/>
          <w:sz w:val="24"/>
          <w:szCs w:val="24"/>
        </w:rPr>
        <w:t>suggested a</w:t>
      </w:r>
      <w:r w:rsidR="00762B34">
        <w:rPr>
          <w:rFonts w:ascii="Times New Roman" w:hAnsi="Times New Roman"/>
          <w:sz w:val="24"/>
          <w:szCs w:val="24"/>
        </w:rPr>
        <w:t>dd</w:t>
      </w:r>
      <w:r w:rsidR="00857EFC">
        <w:rPr>
          <w:rFonts w:ascii="Times New Roman" w:hAnsi="Times New Roman"/>
          <w:sz w:val="24"/>
          <w:szCs w:val="24"/>
        </w:rPr>
        <w:t>ing</w:t>
      </w:r>
      <w:r w:rsidR="00762B34">
        <w:rPr>
          <w:rFonts w:ascii="Times New Roman" w:hAnsi="Times New Roman"/>
          <w:sz w:val="24"/>
          <w:szCs w:val="24"/>
        </w:rPr>
        <w:t xml:space="preserve"> space to capture </w:t>
      </w:r>
      <w:r w:rsidR="00130818">
        <w:rPr>
          <w:rFonts w:ascii="Times New Roman" w:hAnsi="Times New Roman"/>
          <w:sz w:val="24"/>
          <w:szCs w:val="24"/>
        </w:rPr>
        <w:t>OTC</w:t>
      </w:r>
      <w:r w:rsidR="00762B34">
        <w:rPr>
          <w:rFonts w:ascii="Times New Roman" w:hAnsi="Times New Roman"/>
          <w:sz w:val="24"/>
          <w:szCs w:val="24"/>
        </w:rPr>
        <w:t xml:space="preserve"> medications and herbal products.</w:t>
      </w:r>
    </w:p>
    <w:p w:rsidR="00762B34"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762B34">
        <w:rPr>
          <w:rFonts w:ascii="Times New Roman" w:hAnsi="Times New Roman"/>
          <w:sz w:val="24"/>
          <w:szCs w:val="24"/>
        </w:rPr>
        <w:t>OTCs are already captured in the medication list</w:t>
      </w:r>
      <w:r w:rsidR="00637F0C">
        <w:rPr>
          <w:rFonts w:ascii="Times New Roman" w:hAnsi="Times New Roman"/>
          <w:sz w:val="24"/>
          <w:szCs w:val="24"/>
        </w:rPr>
        <w:t xml:space="preserve">. </w:t>
      </w:r>
      <w:r w:rsidR="00762B34">
        <w:rPr>
          <w:rFonts w:ascii="Times New Roman" w:hAnsi="Times New Roman"/>
          <w:sz w:val="24"/>
          <w:szCs w:val="24"/>
        </w:rPr>
        <w:t>Herbals have been added</w:t>
      </w:r>
      <w:r w:rsidR="00857EFC">
        <w:rPr>
          <w:rFonts w:ascii="Times New Roman" w:hAnsi="Times New Roman"/>
          <w:sz w:val="24"/>
          <w:szCs w:val="24"/>
        </w:rPr>
        <w:t xml:space="preserve"> to the list of medications to include on the PML</w:t>
      </w:r>
      <w:r w:rsidR="00637F0C">
        <w:rPr>
          <w:rFonts w:ascii="Times New Roman" w:hAnsi="Times New Roman"/>
          <w:sz w:val="24"/>
          <w:szCs w:val="24"/>
        </w:rPr>
        <w:t>.</w:t>
      </w:r>
      <w:r w:rsidR="00685A31">
        <w:rPr>
          <w:rFonts w:ascii="Times New Roman" w:hAnsi="Times New Roman"/>
          <w:sz w:val="24"/>
          <w:szCs w:val="24"/>
        </w:rPr>
        <w:t xml:space="preserve"> </w:t>
      </w:r>
      <w:r w:rsidR="00637F0C">
        <w:rPr>
          <w:rFonts w:ascii="Times New Roman" w:hAnsi="Times New Roman"/>
          <w:sz w:val="24"/>
          <w:szCs w:val="24"/>
        </w:rPr>
        <w:t xml:space="preserve"> </w:t>
      </w:r>
      <w:r w:rsidR="00857EFC">
        <w:rPr>
          <w:rFonts w:ascii="Times New Roman" w:hAnsi="Times New Roman"/>
          <w:sz w:val="24"/>
          <w:szCs w:val="24"/>
        </w:rPr>
        <w:t>In order to remain consistent with the goal of helping beneficiaries manage all of their medications, non-prescription medicines will be included in the main section of the PML with prescription medications</w:t>
      </w:r>
      <w:r w:rsidR="008222DC">
        <w:rPr>
          <w:rFonts w:ascii="Times New Roman" w:hAnsi="Times New Roman"/>
          <w:sz w:val="24"/>
          <w:szCs w:val="24"/>
        </w:rPr>
        <w:t>.  Plan sponsors and their MTM providers may choose the order of products in the PML, such as based upon indication or other criteria</w:t>
      </w:r>
      <w:r w:rsidR="00857EFC">
        <w:rPr>
          <w:rFonts w:ascii="Times New Roman" w:hAnsi="Times New Roman"/>
          <w:sz w:val="24"/>
          <w:szCs w:val="24"/>
        </w:rPr>
        <w:t>.</w:t>
      </w:r>
    </w:p>
    <w:p w:rsidR="00213212" w:rsidRPr="00213212" w:rsidRDefault="001D34B7" w:rsidP="00213212">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213212">
        <w:rPr>
          <w:rFonts w:ascii="Times New Roman" w:hAnsi="Times New Roman"/>
          <w:sz w:val="24"/>
          <w:szCs w:val="24"/>
        </w:rPr>
        <w:t xml:space="preserve">One </w:t>
      </w:r>
      <w:r w:rsidR="008222DC">
        <w:rPr>
          <w:rFonts w:ascii="Times New Roman" w:hAnsi="Times New Roman"/>
          <w:sz w:val="24"/>
          <w:szCs w:val="24"/>
        </w:rPr>
        <w:t xml:space="preserve">commenter </w:t>
      </w:r>
      <w:r w:rsidR="00213212">
        <w:rPr>
          <w:rFonts w:ascii="Times New Roman" w:hAnsi="Times New Roman"/>
          <w:sz w:val="24"/>
          <w:szCs w:val="24"/>
        </w:rPr>
        <w:t>suggested that the prescriber field should be populated with “self” when OTC medications are self-prescribed.</w:t>
      </w:r>
    </w:p>
    <w:p w:rsidR="00213212" w:rsidRPr="00213212" w:rsidRDefault="001D34B7" w:rsidP="00397307">
      <w:pPr>
        <w:shd w:val="clear" w:color="auto" w:fill="FFFFFF" w:themeFill="background1"/>
        <w:spacing w:after="120" w:line="240" w:lineRule="auto"/>
        <w:rPr>
          <w:rFonts w:ascii="Times New Roman" w:hAnsi="Times New Roman"/>
          <w:sz w:val="24"/>
          <w:szCs w:val="24"/>
        </w:rPr>
      </w:pPr>
      <w:r w:rsidRPr="00397307">
        <w:rPr>
          <w:rFonts w:ascii="Times New Roman" w:hAnsi="Times New Roman"/>
          <w:sz w:val="24"/>
          <w:szCs w:val="24"/>
          <w:u w:val="single"/>
        </w:rPr>
        <w:t>Response:</w:t>
      </w:r>
      <w:r w:rsidRPr="00397307">
        <w:rPr>
          <w:rFonts w:ascii="Times New Roman" w:hAnsi="Times New Roman"/>
          <w:sz w:val="24"/>
          <w:szCs w:val="24"/>
        </w:rPr>
        <w:t xml:space="preserve">  </w:t>
      </w:r>
      <w:r w:rsidR="008222DC" w:rsidRPr="00397307">
        <w:rPr>
          <w:rFonts w:ascii="Times New Roman" w:hAnsi="Times New Roman"/>
          <w:sz w:val="24"/>
          <w:szCs w:val="24"/>
        </w:rPr>
        <w:t xml:space="preserve">If an OTC is ordered by a prescriber, the PML should indicate the name of the prescriber, even if reported by the beneficiary.  Otherwise, for non-prescribed OTCs, </w:t>
      </w:r>
      <w:r w:rsidR="00397307" w:rsidRPr="00397307">
        <w:rPr>
          <w:rFonts w:ascii="Times New Roman" w:hAnsi="Times New Roman"/>
          <w:sz w:val="24"/>
          <w:szCs w:val="24"/>
        </w:rPr>
        <w:t xml:space="preserve">enter “self” in the prescriber field or leave it blank.  </w:t>
      </w:r>
      <w:r w:rsidR="007D3EA3" w:rsidRPr="00397307">
        <w:rPr>
          <w:rFonts w:ascii="Times New Roman" w:hAnsi="Times New Roman"/>
          <w:sz w:val="24"/>
          <w:szCs w:val="24"/>
        </w:rPr>
        <w:t xml:space="preserve">CMS will </w:t>
      </w:r>
      <w:r w:rsidR="00397307" w:rsidRPr="00397307">
        <w:rPr>
          <w:rFonts w:ascii="Times New Roman" w:hAnsi="Times New Roman"/>
          <w:sz w:val="24"/>
          <w:szCs w:val="24"/>
        </w:rPr>
        <w:t xml:space="preserve">address this in guidance to users. </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213212">
        <w:rPr>
          <w:rFonts w:ascii="Times New Roman" w:hAnsi="Times New Roman"/>
          <w:sz w:val="24"/>
          <w:szCs w:val="24"/>
        </w:rPr>
        <w:t>On</w:t>
      </w:r>
      <w:r w:rsidR="00857EFC">
        <w:rPr>
          <w:rFonts w:ascii="Times New Roman" w:hAnsi="Times New Roman"/>
          <w:sz w:val="24"/>
          <w:szCs w:val="24"/>
        </w:rPr>
        <w:t xml:space="preserve">e </w:t>
      </w:r>
      <w:r w:rsidR="00EC18AC">
        <w:rPr>
          <w:rFonts w:ascii="Times New Roman" w:hAnsi="Times New Roman"/>
          <w:sz w:val="24"/>
          <w:szCs w:val="24"/>
        </w:rPr>
        <w:t>commenter</w:t>
      </w:r>
      <w:r w:rsidR="00E3335E">
        <w:rPr>
          <w:rFonts w:ascii="Times New Roman" w:hAnsi="Times New Roman"/>
          <w:sz w:val="24"/>
          <w:szCs w:val="24"/>
        </w:rPr>
        <w:t xml:space="preserve"> </w:t>
      </w:r>
      <w:r w:rsidR="00857EFC">
        <w:rPr>
          <w:rFonts w:ascii="Times New Roman" w:hAnsi="Times New Roman"/>
          <w:sz w:val="24"/>
          <w:szCs w:val="24"/>
        </w:rPr>
        <w:t>suggested a</w:t>
      </w:r>
      <w:r w:rsidR="00762B34">
        <w:rPr>
          <w:rFonts w:ascii="Times New Roman" w:hAnsi="Times New Roman"/>
          <w:sz w:val="24"/>
          <w:szCs w:val="24"/>
        </w:rPr>
        <w:t>dd</w:t>
      </w:r>
      <w:r w:rsidR="00857EFC">
        <w:rPr>
          <w:rFonts w:ascii="Times New Roman" w:hAnsi="Times New Roman"/>
          <w:sz w:val="24"/>
          <w:szCs w:val="24"/>
        </w:rPr>
        <w:t>ing</w:t>
      </w:r>
      <w:r w:rsidR="00762B34">
        <w:rPr>
          <w:rFonts w:ascii="Times New Roman" w:hAnsi="Times New Roman"/>
          <w:sz w:val="24"/>
          <w:szCs w:val="24"/>
        </w:rPr>
        <w:t xml:space="preserve"> a field to reflect </w:t>
      </w:r>
      <w:r w:rsidR="00130818">
        <w:rPr>
          <w:rFonts w:ascii="Times New Roman" w:hAnsi="Times New Roman"/>
          <w:sz w:val="24"/>
          <w:szCs w:val="24"/>
        </w:rPr>
        <w:t>whether</w:t>
      </w:r>
      <w:r w:rsidR="00762B34">
        <w:rPr>
          <w:rFonts w:ascii="Times New Roman" w:hAnsi="Times New Roman"/>
          <w:sz w:val="24"/>
          <w:szCs w:val="24"/>
        </w:rPr>
        <w:t xml:space="preserve"> any monitoring tests are required </w:t>
      </w:r>
      <w:r w:rsidR="00130818">
        <w:rPr>
          <w:rFonts w:ascii="Times New Roman" w:hAnsi="Times New Roman"/>
          <w:sz w:val="24"/>
          <w:szCs w:val="24"/>
        </w:rPr>
        <w:t xml:space="preserve">and </w:t>
      </w:r>
      <w:r w:rsidR="00762B34">
        <w:rPr>
          <w:rFonts w:ascii="Times New Roman" w:hAnsi="Times New Roman"/>
          <w:sz w:val="24"/>
          <w:szCs w:val="24"/>
        </w:rPr>
        <w:t>the frequency of such tests.</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lastRenderedPageBreak/>
        <w:t>Response</w:t>
      </w:r>
      <w:r>
        <w:rPr>
          <w:rFonts w:ascii="Times New Roman" w:hAnsi="Times New Roman"/>
          <w:sz w:val="24"/>
          <w:szCs w:val="24"/>
          <w:u w:val="single"/>
        </w:rPr>
        <w:t>:</w:t>
      </w:r>
      <w:r>
        <w:rPr>
          <w:rFonts w:ascii="Times New Roman" w:hAnsi="Times New Roman"/>
          <w:sz w:val="24"/>
          <w:szCs w:val="24"/>
        </w:rPr>
        <w:t xml:space="preserve">  </w:t>
      </w:r>
      <w:r w:rsidR="00C912A5">
        <w:rPr>
          <w:rFonts w:ascii="Times New Roman" w:hAnsi="Times New Roman"/>
          <w:sz w:val="24"/>
          <w:szCs w:val="24"/>
        </w:rPr>
        <w:t>If the beneficiary needs to be reminded to comply with monitoring test requirements, t</w:t>
      </w:r>
      <w:r w:rsidR="00857EFC">
        <w:rPr>
          <w:rFonts w:ascii="Times New Roman" w:hAnsi="Times New Roman"/>
          <w:sz w:val="24"/>
          <w:szCs w:val="24"/>
        </w:rPr>
        <w:t>his information is captured in the MAP and is thus not needed on the PML.</w:t>
      </w:r>
      <w:r w:rsidR="00C912A5">
        <w:rPr>
          <w:rFonts w:ascii="Times New Roman" w:hAnsi="Times New Roman"/>
          <w:sz w:val="24"/>
          <w:szCs w:val="24"/>
        </w:rPr>
        <w:t xml:space="preserve">  Plan sponsors and MTM providers may include information about routine monitoring tests in the “other titles field” of the PML if desired.  </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857EFC">
        <w:rPr>
          <w:rFonts w:ascii="Times New Roman" w:hAnsi="Times New Roman"/>
          <w:sz w:val="24"/>
          <w:szCs w:val="24"/>
        </w:rPr>
        <w:t xml:space="preserve">Three </w:t>
      </w:r>
      <w:proofErr w:type="spellStart"/>
      <w:r w:rsidR="00857EFC">
        <w:rPr>
          <w:rFonts w:ascii="Times New Roman" w:hAnsi="Times New Roman"/>
          <w:sz w:val="24"/>
          <w:szCs w:val="24"/>
        </w:rPr>
        <w:t>commenters</w:t>
      </w:r>
      <w:proofErr w:type="spellEnd"/>
      <w:r w:rsidR="00857EFC">
        <w:rPr>
          <w:rFonts w:ascii="Times New Roman" w:hAnsi="Times New Roman"/>
          <w:sz w:val="24"/>
          <w:szCs w:val="24"/>
        </w:rPr>
        <w:t xml:space="preserve"> recommended deleting</w:t>
      </w:r>
      <w:r w:rsidR="00762B34">
        <w:rPr>
          <w:rFonts w:ascii="Times New Roman" w:hAnsi="Times New Roman"/>
          <w:sz w:val="24"/>
          <w:szCs w:val="24"/>
        </w:rPr>
        <w:t xml:space="preserve"> the text box “</w:t>
      </w:r>
      <w:r w:rsidR="00130818">
        <w:rPr>
          <w:rFonts w:ascii="Times New Roman" w:hAnsi="Times New Roman"/>
          <w:sz w:val="24"/>
          <w:szCs w:val="24"/>
        </w:rPr>
        <w:t>A</w:t>
      </w:r>
      <w:r w:rsidR="00762B34">
        <w:rPr>
          <w:rFonts w:ascii="Times New Roman" w:hAnsi="Times New Roman"/>
          <w:sz w:val="24"/>
          <w:szCs w:val="24"/>
        </w:rPr>
        <w:t xml:space="preserve">dditional </w:t>
      </w:r>
      <w:r w:rsidR="00130818">
        <w:rPr>
          <w:rFonts w:ascii="Times New Roman" w:hAnsi="Times New Roman"/>
          <w:sz w:val="24"/>
          <w:szCs w:val="24"/>
        </w:rPr>
        <w:t>I</w:t>
      </w:r>
      <w:r w:rsidR="00762B34">
        <w:rPr>
          <w:rFonts w:ascii="Times New Roman" w:hAnsi="Times New Roman"/>
          <w:sz w:val="24"/>
          <w:szCs w:val="24"/>
        </w:rPr>
        <w:t>nformation</w:t>
      </w:r>
      <w:r w:rsidR="00130818">
        <w:rPr>
          <w:rFonts w:ascii="Times New Roman" w:hAnsi="Times New Roman"/>
          <w:sz w:val="24"/>
          <w:szCs w:val="24"/>
        </w:rPr>
        <w:t>,</w:t>
      </w:r>
      <w:r w:rsidR="00762B34">
        <w:rPr>
          <w:rFonts w:ascii="Times New Roman" w:hAnsi="Times New Roman"/>
          <w:sz w:val="24"/>
          <w:szCs w:val="24"/>
        </w:rPr>
        <w:t>” as it is unnecessary for this document and could be confusing to the patient.</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C912A5">
        <w:rPr>
          <w:rFonts w:ascii="Times New Roman" w:hAnsi="Times New Roman"/>
          <w:sz w:val="24"/>
          <w:szCs w:val="24"/>
        </w:rPr>
        <w:t xml:space="preserve">CMS disagrees with this recommendation.  </w:t>
      </w:r>
      <w:r w:rsidR="00762B34">
        <w:rPr>
          <w:rFonts w:ascii="Times New Roman" w:hAnsi="Times New Roman"/>
          <w:sz w:val="24"/>
          <w:szCs w:val="24"/>
        </w:rPr>
        <w:t>In testing, consumers and stakeholders agreed that this was a good place to record any important information not captured elsewhere on the form</w:t>
      </w:r>
      <w:r w:rsidR="00C912A5">
        <w:rPr>
          <w:rFonts w:ascii="Times New Roman" w:hAnsi="Times New Roman"/>
          <w:sz w:val="24"/>
          <w:szCs w:val="24"/>
        </w:rPr>
        <w:t xml:space="preserve">.  Such uses may include but are not limited to the primary care provider, emergency contact information, primary pharmacy, </w:t>
      </w:r>
      <w:r w:rsidR="00B6372B">
        <w:rPr>
          <w:rFonts w:ascii="Times New Roman" w:hAnsi="Times New Roman"/>
          <w:sz w:val="24"/>
          <w:szCs w:val="24"/>
        </w:rPr>
        <w:t xml:space="preserve">and </w:t>
      </w:r>
      <w:r w:rsidR="00C912A5">
        <w:rPr>
          <w:rFonts w:ascii="Times New Roman" w:hAnsi="Times New Roman"/>
          <w:sz w:val="24"/>
          <w:szCs w:val="24"/>
        </w:rPr>
        <w:t>list of beneficiary’s conditions</w:t>
      </w:r>
      <w:r w:rsidR="00B6372B">
        <w:rPr>
          <w:rFonts w:ascii="Times New Roman" w:hAnsi="Times New Roman"/>
          <w:sz w:val="24"/>
          <w:szCs w:val="24"/>
        </w:rPr>
        <w:t xml:space="preserve"> that are not listed elsewhere. </w:t>
      </w:r>
      <w:r w:rsidR="00C912A5">
        <w:rPr>
          <w:rFonts w:ascii="Times New Roman" w:hAnsi="Times New Roman"/>
          <w:sz w:val="24"/>
          <w:szCs w:val="24"/>
        </w:rPr>
        <w:t xml:space="preserve">  </w:t>
      </w:r>
    </w:p>
    <w:p w:rsidR="00B22A79" w:rsidRPr="00B22A79" w:rsidRDefault="001D34B7" w:rsidP="00B22A79">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7D3EA3">
        <w:rPr>
          <w:rFonts w:ascii="Times New Roman" w:hAnsi="Times New Roman"/>
          <w:sz w:val="24"/>
          <w:szCs w:val="24"/>
        </w:rPr>
        <w:t xml:space="preserve">One </w:t>
      </w:r>
      <w:r w:rsidR="00B6372B">
        <w:rPr>
          <w:rFonts w:ascii="Times New Roman" w:hAnsi="Times New Roman"/>
          <w:sz w:val="24"/>
          <w:szCs w:val="24"/>
        </w:rPr>
        <w:t>commenter</w:t>
      </w:r>
      <w:r w:rsidR="00E3335E">
        <w:rPr>
          <w:rFonts w:ascii="Times New Roman" w:hAnsi="Times New Roman"/>
          <w:sz w:val="24"/>
          <w:szCs w:val="24"/>
        </w:rPr>
        <w:t xml:space="preserve"> </w:t>
      </w:r>
      <w:r w:rsidR="007D3EA3">
        <w:rPr>
          <w:rFonts w:ascii="Times New Roman" w:hAnsi="Times New Roman"/>
          <w:sz w:val="24"/>
          <w:szCs w:val="24"/>
        </w:rPr>
        <w:t>suggested that i</w:t>
      </w:r>
      <w:r w:rsidR="00B22A79">
        <w:rPr>
          <w:rFonts w:ascii="Times New Roman" w:hAnsi="Times New Roman"/>
          <w:sz w:val="24"/>
          <w:szCs w:val="24"/>
        </w:rPr>
        <w:t>t seem</w:t>
      </w:r>
      <w:r w:rsidR="007D3EA3">
        <w:rPr>
          <w:rFonts w:ascii="Times New Roman" w:hAnsi="Times New Roman"/>
          <w:sz w:val="24"/>
          <w:szCs w:val="24"/>
        </w:rPr>
        <w:t>s</w:t>
      </w:r>
      <w:r w:rsidR="00B22A79">
        <w:rPr>
          <w:rFonts w:ascii="Times New Roman" w:hAnsi="Times New Roman"/>
          <w:sz w:val="24"/>
          <w:szCs w:val="24"/>
        </w:rPr>
        <w:t xml:space="preserve"> less useful to include short-term medicines for acute conditions on the PML</w:t>
      </w:r>
      <w:r w:rsidR="00637F0C">
        <w:rPr>
          <w:rFonts w:ascii="Times New Roman" w:hAnsi="Times New Roman"/>
          <w:sz w:val="24"/>
          <w:szCs w:val="24"/>
        </w:rPr>
        <w:t>.</w:t>
      </w:r>
      <w:r w:rsidR="00A16511">
        <w:rPr>
          <w:rFonts w:ascii="Times New Roman" w:hAnsi="Times New Roman"/>
          <w:sz w:val="24"/>
          <w:szCs w:val="24"/>
        </w:rPr>
        <w:t xml:space="preserve"> </w:t>
      </w:r>
      <w:r w:rsidR="00637F0C">
        <w:rPr>
          <w:rFonts w:ascii="Times New Roman" w:hAnsi="Times New Roman"/>
          <w:sz w:val="24"/>
          <w:szCs w:val="24"/>
        </w:rPr>
        <w:t xml:space="preserve"> </w:t>
      </w:r>
      <w:r w:rsidR="00B22A79">
        <w:rPr>
          <w:rFonts w:ascii="Times New Roman" w:hAnsi="Times New Roman"/>
          <w:sz w:val="24"/>
          <w:szCs w:val="24"/>
        </w:rPr>
        <w:t xml:space="preserve">For example, a patient may have skin eruptions from poison ivy dermatitis and be in the midst of a steroid taper. </w:t>
      </w:r>
      <w:r w:rsidR="00A16511">
        <w:rPr>
          <w:rFonts w:ascii="Times New Roman" w:hAnsi="Times New Roman"/>
          <w:sz w:val="24"/>
          <w:szCs w:val="24"/>
        </w:rPr>
        <w:t xml:space="preserve"> </w:t>
      </w:r>
      <w:r w:rsidR="00B22A79">
        <w:rPr>
          <w:rFonts w:ascii="Times New Roman" w:hAnsi="Times New Roman"/>
          <w:sz w:val="24"/>
          <w:szCs w:val="24"/>
        </w:rPr>
        <w:t>To include medication of this nature on the PML does not serve a long-term purpose</w:t>
      </w:r>
      <w:r w:rsidR="00637F0C">
        <w:rPr>
          <w:rFonts w:ascii="Times New Roman" w:hAnsi="Times New Roman"/>
          <w:sz w:val="24"/>
          <w:szCs w:val="24"/>
        </w:rPr>
        <w:t>.</w:t>
      </w:r>
      <w:r w:rsidR="00A16511">
        <w:rPr>
          <w:rFonts w:ascii="Times New Roman" w:hAnsi="Times New Roman"/>
          <w:sz w:val="24"/>
          <w:szCs w:val="24"/>
        </w:rPr>
        <w:t xml:space="preserve"> </w:t>
      </w:r>
      <w:r w:rsidR="00637F0C">
        <w:rPr>
          <w:rFonts w:ascii="Times New Roman" w:hAnsi="Times New Roman"/>
          <w:sz w:val="24"/>
          <w:szCs w:val="24"/>
        </w:rPr>
        <w:t xml:space="preserve"> </w:t>
      </w:r>
      <w:r w:rsidR="00130818">
        <w:rPr>
          <w:rFonts w:ascii="Times New Roman" w:hAnsi="Times New Roman"/>
          <w:sz w:val="24"/>
          <w:szCs w:val="24"/>
        </w:rPr>
        <w:t>S</w:t>
      </w:r>
      <w:r w:rsidR="00B22A79">
        <w:rPr>
          <w:rFonts w:ascii="Times New Roman" w:hAnsi="Times New Roman"/>
          <w:sz w:val="24"/>
          <w:szCs w:val="24"/>
        </w:rPr>
        <w:t>hould MTM counseling and related documents emphasize (or be exclusive to) long-term use of medicines for chronic diseases?</w:t>
      </w:r>
    </w:p>
    <w:p w:rsidR="007D3EA3" w:rsidRPr="00B22A79" w:rsidRDefault="007D3EA3" w:rsidP="007D3EA3">
      <w:pPr>
        <w:spacing w:after="120" w:line="240" w:lineRule="auto"/>
        <w:rPr>
          <w:rFonts w:ascii="Times New Roman" w:hAnsi="Times New Roman"/>
          <w:sz w:val="24"/>
          <w:szCs w:val="24"/>
        </w:rPr>
      </w:pPr>
      <w:r>
        <w:rPr>
          <w:rFonts w:ascii="Times New Roman" w:hAnsi="Times New Roman"/>
          <w:sz w:val="24"/>
          <w:szCs w:val="24"/>
        </w:rPr>
        <w:t xml:space="preserve">Another commenter suggested that listing chronic medications should be the top priority, followed by other medications </w:t>
      </w:r>
      <w:r w:rsidR="0072782F">
        <w:rPr>
          <w:rFonts w:ascii="Times New Roman" w:hAnsi="Times New Roman"/>
          <w:sz w:val="24"/>
          <w:szCs w:val="24"/>
        </w:rPr>
        <w:t xml:space="preserve">to which </w:t>
      </w:r>
      <w:r>
        <w:rPr>
          <w:rFonts w:ascii="Times New Roman" w:hAnsi="Times New Roman"/>
          <w:sz w:val="24"/>
          <w:szCs w:val="24"/>
        </w:rPr>
        <w:t xml:space="preserve">the Part D </w:t>
      </w:r>
      <w:r w:rsidR="0072782F">
        <w:rPr>
          <w:rFonts w:ascii="Times New Roman" w:hAnsi="Times New Roman"/>
          <w:sz w:val="24"/>
          <w:szCs w:val="24"/>
        </w:rPr>
        <w:t>p</w:t>
      </w:r>
      <w:r>
        <w:rPr>
          <w:rFonts w:ascii="Times New Roman" w:hAnsi="Times New Roman"/>
          <w:sz w:val="24"/>
          <w:szCs w:val="24"/>
        </w:rPr>
        <w:t>lan has access</w:t>
      </w:r>
      <w:r w:rsidR="00637F0C">
        <w:rPr>
          <w:rFonts w:ascii="Times New Roman" w:hAnsi="Times New Roman"/>
          <w:sz w:val="24"/>
          <w:szCs w:val="24"/>
        </w:rPr>
        <w:t>.</w:t>
      </w:r>
      <w:r w:rsidR="00A16511">
        <w:rPr>
          <w:rFonts w:ascii="Times New Roman" w:hAnsi="Times New Roman"/>
          <w:sz w:val="24"/>
          <w:szCs w:val="24"/>
        </w:rPr>
        <w:t xml:space="preserve"> </w:t>
      </w:r>
      <w:r w:rsidR="00637F0C">
        <w:rPr>
          <w:rFonts w:ascii="Times New Roman" w:hAnsi="Times New Roman"/>
          <w:sz w:val="24"/>
          <w:szCs w:val="24"/>
        </w:rPr>
        <w:t xml:space="preserve"> </w:t>
      </w:r>
      <w:r>
        <w:rPr>
          <w:rFonts w:ascii="Times New Roman" w:hAnsi="Times New Roman"/>
          <w:sz w:val="24"/>
          <w:szCs w:val="24"/>
        </w:rPr>
        <w:t>Plans should have flexibility to determine how much data to include</w:t>
      </w:r>
      <w:r w:rsidR="00637F0C">
        <w:rPr>
          <w:rFonts w:ascii="Times New Roman" w:hAnsi="Times New Roman"/>
          <w:sz w:val="24"/>
          <w:szCs w:val="24"/>
        </w:rPr>
        <w:t xml:space="preserve">. </w:t>
      </w:r>
      <w:r w:rsidR="00A16511">
        <w:rPr>
          <w:rFonts w:ascii="Times New Roman" w:hAnsi="Times New Roman"/>
          <w:sz w:val="24"/>
          <w:szCs w:val="24"/>
        </w:rPr>
        <w:t xml:space="preserve"> </w:t>
      </w:r>
      <w:r>
        <w:rPr>
          <w:rFonts w:ascii="Times New Roman" w:hAnsi="Times New Roman"/>
          <w:sz w:val="24"/>
          <w:szCs w:val="24"/>
        </w:rPr>
        <w:t>Plans should have the option to list historical drug use on the PML, when appropriate.</w:t>
      </w:r>
    </w:p>
    <w:p w:rsidR="00B22A79" w:rsidRDefault="001D34B7" w:rsidP="00B22A79">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B6372B">
        <w:rPr>
          <w:rFonts w:ascii="Times New Roman" w:hAnsi="Times New Roman"/>
          <w:sz w:val="24"/>
          <w:szCs w:val="24"/>
        </w:rPr>
        <w:t>The standardized format is a summary of the comprehensive medication review of all the beneficiary’s medications.  Therefore, t</w:t>
      </w:r>
      <w:r w:rsidR="007D3EA3">
        <w:rPr>
          <w:rFonts w:ascii="Times New Roman" w:hAnsi="Times New Roman"/>
          <w:sz w:val="24"/>
          <w:szCs w:val="24"/>
        </w:rPr>
        <w:t xml:space="preserve">he PML </w:t>
      </w:r>
      <w:r w:rsidR="00B6372B">
        <w:rPr>
          <w:rFonts w:ascii="Times New Roman" w:hAnsi="Times New Roman"/>
          <w:sz w:val="24"/>
          <w:szCs w:val="24"/>
        </w:rPr>
        <w:t xml:space="preserve">is a record of all medications </w:t>
      </w:r>
      <w:r w:rsidR="007D3EA3">
        <w:rPr>
          <w:rFonts w:ascii="Times New Roman" w:hAnsi="Times New Roman"/>
          <w:sz w:val="24"/>
          <w:szCs w:val="24"/>
        </w:rPr>
        <w:t xml:space="preserve">being </w:t>
      </w:r>
      <w:r w:rsidR="00B6372B">
        <w:rPr>
          <w:rFonts w:ascii="Times New Roman" w:hAnsi="Times New Roman"/>
          <w:sz w:val="24"/>
          <w:szCs w:val="24"/>
        </w:rPr>
        <w:t>used</w:t>
      </w:r>
      <w:r w:rsidR="007D3EA3">
        <w:rPr>
          <w:rFonts w:ascii="Times New Roman" w:hAnsi="Times New Roman"/>
          <w:sz w:val="24"/>
          <w:szCs w:val="24"/>
        </w:rPr>
        <w:t xml:space="preserve"> by the beneficiary at the time of the review</w:t>
      </w:r>
      <w:r w:rsidR="00B6372B">
        <w:rPr>
          <w:rFonts w:ascii="Times New Roman" w:hAnsi="Times New Roman"/>
          <w:sz w:val="24"/>
          <w:szCs w:val="24"/>
        </w:rPr>
        <w:t xml:space="preserve">, including chronic and acute, legend and non-legend, and vitamin, mineral, and herbal supplements.  Further, management of medication therapy and prevention of adverse drug events requires that the PML include all medications.  </w:t>
      </w:r>
      <w:r w:rsidR="001E3CC3">
        <w:rPr>
          <w:rFonts w:ascii="Times New Roman" w:hAnsi="Times New Roman"/>
          <w:sz w:val="24"/>
          <w:szCs w:val="24"/>
        </w:rPr>
        <w:t xml:space="preserve">The PML includes instructions for beneficiaries to record </w:t>
      </w:r>
      <w:r w:rsidR="00A16511">
        <w:rPr>
          <w:rFonts w:ascii="Times New Roman" w:hAnsi="Times New Roman"/>
          <w:sz w:val="24"/>
          <w:szCs w:val="24"/>
        </w:rPr>
        <w:t xml:space="preserve">when </w:t>
      </w:r>
      <w:r w:rsidR="001E3CC3">
        <w:rPr>
          <w:rFonts w:ascii="Times New Roman" w:hAnsi="Times New Roman"/>
          <w:sz w:val="24"/>
          <w:szCs w:val="24"/>
        </w:rPr>
        <w:t>medications that are discontinued.</w:t>
      </w:r>
    </w:p>
    <w:p w:rsidR="00B6372B" w:rsidRDefault="001E3CC3" w:rsidP="00B22A79">
      <w:pPr>
        <w:spacing w:after="120" w:line="240" w:lineRule="auto"/>
        <w:rPr>
          <w:rFonts w:ascii="Times New Roman" w:hAnsi="Times New Roman"/>
          <w:sz w:val="24"/>
          <w:szCs w:val="24"/>
        </w:rPr>
      </w:pPr>
      <w:r>
        <w:rPr>
          <w:rFonts w:ascii="Times New Roman" w:hAnsi="Times New Roman"/>
          <w:sz w:val="24"/>
          <w:szCs w:val="24"/>
        </w:rPr>
        <w:t xml:space="preserve">Plans are encouraged to supplement the PML with additional information to benefit the beneficiary.  This may include historical drug use at the Plan’s option.  </w:t>
      </w:r>
    </w:p>
    <w:p w:rsidR="00704AFD" w:rsidRDefault="001D34B7" w:rsidP="00704AFD">
      <w:pPr>
        <w:spacing w:after="120" w:line="240" w:lineRule="auto"/>
        <w:rPr>
          <w:sz w:val="24"/>
          <w:szCs w:val="24"/>
          <w:u w:val="single"/>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213212">
        <w:rPr>
          <w:rFonts w:ascii="Times New Roman" w:hAnsi="Times New Roman"/>
          <w:sz w:val="24"/>
          <w:szCs w:val="24"/>
        </w:rPr>
        <w:t xml:space="preserve">Two </w:t>
      </w:r>
      <w:proofErr w:type="spellStart"/>
      <w:r w:rsidR="00213212">
        <w:rPr>
          <w:rFonts w:ascii="Times New Roman" w:hAnsi="Times New Roman"/>
          <w:sz w:val="24"/>
          <w:szCs w:val="24"/>
        </w:rPr>
        <w:t>commenters</w:t>
      </w:r>
      <w:proofErr w:type="spellEnd"/>
      <w:r w:rsidR="00213212">
        <w:rPr>
          <w:rFonts w:ascii="Times New Roman" w:hAnsi="Times New Roman"/>
          <w:sz w:val="24"/>
          <w:szCs w:val="24"/>
        </w:rPr>
        <w:t xml:space="preserve"> suggested</w:t>
      </w:r>
      <w:r w:rsidR="0072782F">
        <w:rPr>
          <w:rFonts w:ascii="Times New Roman" w:hAnsi="Times New Roman"/>
          <w:sz w:val="24"/>
          <w:szCs w:val="24"/>
        </w:rPr>
        <w:t xml:space="preserve"> adding a bullet</w:t>
      </w:r>
      <w:r w:rsidR="001E3CC3">
        <w:rPr>
          <w:rFonts w:ascii="Times New Roman" w:hAnsi="Times New Roman"/>
          <w:sz w:val="24"/>
          <w:szCs w:val="24"/>
        </w:rPr>
        <w:t xml:space="preserve"> </w:t>
      </w:r>
      <w:r w:rsidR="0072782F">
        <w:rPr>
          <w:rFonts w:ascii="Times New Roman" w:hAnsi="Times New Roman"/>
          <w:sz w:val="24"/>
          <w:szCs w:val="24"/>
        </w:rPr>
        <w:t>“Review list below for accuracy and completeness”</w:t>
      </w:r>
      <w:r w:rsidR="001E3CC3">
        <w:rPr>
          <w:rFonts w:ascii="Times New Roman" w:hAnsi="Times New Roman"/>
          <w:sz w:val="24"/>
          <w:szCs w:val="24"/>
        </w:rPr>
        <w:t xml:space="preserve"> </w:t>
      </w:r>
      <w:r w:rsidR="0072782F">
        <w:rPr>
          <w:rFonts w:ascii="Times New Roman" w:hAnsi="Times New Roman"/>
          <w:sz w:val="24"/>
          <w:szCs w:val="24"/>
        </w:rPr>
        <w:t xml:space="preserve">to </w:t>
      </w:r>
      <w:r w:rsidR="00B13D31">
        <w:rPr>
          <w:rFonts w:ascii="Times New Roman" w:hAnsi="Times New Roman"/>
          <w:sz w:val="24"/>
          <w:szCs w:val="24"/>
        </w:rPr>
        <w:t xml:space="preserve">the instructions at the top, </w:t>
      </w:r>
      <w:r w:rsidR="0072782F">
        <w:rPr>
          <w:rFonts w:ascii="Times New Roman" w:hAnsi="Times New Roman"/>
          <w:sz w:val="24"/>
          <w:szCs w:val="24"/>
        </w:rPr>
        <w:t xml:space="preserve">and deleting </w:t>
      </w:r>
      <w:r w:rsidR="00B13D31">
        <w:rPr>
          <w:rFonts w:ascii="Times New Roman" w:hAnsi="Times New Roman"/>
          <w:sz w:val="24"/>
          <w:szCs w:val="24"/>
        </w:rPr>
        <w:t>“and fill in the dates you stopped using them”</w:t>
      </w:r>
      <w:r w:rsidR="0072782F">
        <w:rPr>
          <w:rFonts w:ascii="Times New Roman" w:hAnsi="Times New Roman"/>
          <w:sz w:val="24"/>
          <w:szCs w:val="24"/>
        </w:rPr>
        <w:t xml:space="preserve"> from the second bullet.</w:t>
      </w:r>
    </w:p>
    <w:p w:rsidR="00704AFD" w:rsidRDefault="001D34B7" w:rsidP="00704AFD">
      <w:pPr>
        <w:spacing w:after="120" w:line="240" w:lineRule="auto"/>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7D3EA3">
        <w:rPr>
          <w:rFonts w:ascii="Times New Roman" w:hAnsi="Times New Roman"/>
          <w:sz w:val="24"/>
          <w:szCs w:val="24"/>
        </w:rPr>
        <w:t xml:space="preserve">CMS </w:t>
      </w:r>
      <w:r w:rsidR="00B93D1F">
        <w:rPr>
          <w:rFonts w:ascii="Times New Roman" w:hAnsi="Times New Roman"/>
          <w:sz w:val="24"/>
          <w:szCs w:val="24"/>
        </w:rPr>
        <w:t>will consider adding instructions for the beneficiary to review the list</w:t>
      </w:r>
      <w:r w:rsidR="001E3CC3">
        <w:rPr>
          <w:rFonts w:ascii="Times New Roman" w:hAnsi="Times New Roman"/>
          <w:sz w:val="24"/>
          <w:szCs w:val="24"/>
        </w:rPr>
        <w:t xml:space="preserve"> for the next revision of the standardized format.  </w:t>
      </w:r>
      <w:r w:rsidR="005D2B28">
        <w:rPr>
          <w:rFonts w:ascii="Times New Roman" w:hAnsi="Times New Roman"/>
          <w:sz w:val="24"/>
          <w:szCs w:val="24"/>
        </w:rPr>
        <w:t xml:space="preserve">The format currently provides instructions to the beneficiary to keep the list up to date, such as add new medications or cross out discontinued medications. </w:t>
      </w:r>
      <w:r w:rsidR="005D2B28" w:rsidRPr="005219E4">
        <w:t xml:space="preserve"> </w:t>
      </w:r>
    </w:p>
    <w:p w:rsidR="00B93D1F" w:rsidRPr="00B13D31" w:rsidRDefault="00B93D1F" w:rsidP="00B13D31">
      <w:pPr>
        <w:spacing w:after="120" w:line="240" w:lineRule="auto"/>
        <w:rPr>
          <w:rFonts w:ascii="Times New Roman" w:hAnsi="Times New Roman"/>
          <w:sz w:val="24"/>
          <w:szCs w:val="24"/>
        </w:rPr>
      </w:pPr>
      <w:r>
        <w:rPr>
          <w:rFonts w:ascii="Times New Roman" w:hAnsi="Times New Roman"/>
          <w:sz w:val="24"/>
          <w:szCs w:val="24"/>
        </w:rPr>
        <w:t xml:space="preserve">CMS </w:t>
      </w:r>
      <w:r w:rsidR="001E3CC3">
        <w:rPr>
          <w:rFonts w:ascii="Times New Roman" w:hAnsi="Times New Roman"/>
          <w:sz w:val="24"/>
          <w:szCs w:val="24"/>
        </w:rPr>
        <w:t xml:space="preserve">disagrees with the second suggestion because beneficiaries and other stakeholders indicated during testing that the date </w:t>
      </w:r>
      <w:r>
        <w:rPr>
          <w:rFonts w:ascii="Times New Roman" w:hAnsi="Times New Roman"/>
          <w:sz w:val="24"/>
          <w:szCs w:val="24"/>
        </w:rPr>
        <w:t>a medication was stopped is important.</w:t>
      </w:r>
    </w:p>
    <w:p w:rsidR="00B13D31" w:rsidRPr="00B13D31" w:rsidRDefault="001D34B7" w:rsidP="00B13D31">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B93D1F">
        <w:rPr>
          <w:rFonts w:ascii="Times New Roman" w:hAnsi="Times New Roman"/>
          <w:sz w:val="24"/>
          <w:szCs w:val="24"/>
        </w:rPr>
        <w:t>One commenter asked that CMS c</w:t>
      </w:r>
      <w:r w:rsidR="00B13D31">
        <w:rPr>
          <w:rFonts w:ascii="Times New Roman" w:hAnsi="Times New Roman"/>
          <w:sz w:val="24"/>
          <w:szCs w:val="24"/>
        </w:rPr>
        <w:t>larify the second bullet so that the sentence reads</w:t>
      </w:r>
      <w:r w:rsidR="0072782F">
        <w:rPr>
          <w:rFonts w:ascii="Times New Roman" w:hAnsi="Times New Roman"/>
          <w:sz w:val="24"/>
          <w:szCs w:val="24"/>
        </w:rPr>
        <w:t>,</w:t>
      </w:r>
      <w:r w:rsidR="00B13D31">
        <w:rPr>
          <w:rFonts w:ascii="Times New Roman" w:hAnsi="Times New Roman"/>
          <w:sz w:val="24"/>
          <w:szCs w:val="24"/>
        </w:rPr>
        <w:t xml:space="preserve"> “Cross out medications when you are no longer using them and fill in the dates you stopped using them so that your medication list can be updated.”</w:t>
      </w:r>
    </w:p>
    <w:p w:rsidR="00B13D31" w:rsidRPr="00B13D31" w:rsidRDefault="001D34B7" w:rsidP="00B13D31">
      <w:pPr>
        <w:spacing w:after="120" w:line="240" w:lineRule="auto"/>
        <w:rPr>
          <w:rFonts w:ascii="Times New Roman" w:hAnsi="Times New Roman"/>
          <w:sz w:val="24"/>
          <w:szCs w:val="24"/>
        </w:rPr>
      </w:pPr>
      <w:r w:rsidRPr="00FA0396">
        <w:rPr>
          <w:rFonts w:ascii="Times New Roman" w:hAnsi="Times New Roman"/>
          <w:sz w:val="24"/>
          <w:szCs w:val="24"/>
          <w:u w:val="single"/>
        </w:rPr>
        <w:lastRenderedPageBreak/>
        <w:t>Response</w:t>
      </w:r>
      <w:r>
        <w:rPr>
          <w:rFonts w:ascii="Times New Roman" w:hAnsi="Times New Roman"/>
          <w:sz w:val="24"/>
          <w:szCs w:val="24"/>
          <w:u w:val="single"/>
        </w:rPr>
        <w:t>:</w:t>
      </w:r>
      <w:r>
        <w:rPr>
          <w:rFonts w:ascii="Times New Roman" w:hAnsi="Times New Roman"/>
          <w:sz w:val="24"/>
          <w:szCs w:val="24"/>
        </w:rPr>
        <w:t xml:space="preserve">  </w:t>
      </w:r>
      <w:r w:rsidR="00B93D1F">
        <w:rPr>
          <w:rFonts w:ascii="Times New Roman" w:hAnsi="Times New Roman"/>
          <w:sz w:val="24"/>
          <w:szCs w:val="24"/>
        </w:rPr>
        <w:t>Based on testing and literacy/readability review, CMS has change</w:t>
      </w:r>
      <w:r w:rsidR="00EA5E7C">
        <w:rPr>
          <w:rFonts w:ascii="Times New Roman" w:hAnsi="Times New Roman"/>
          <w:sz w:val="24"/>
          <w:szCs w:val="24"/>
        </w:rPr>
        <w:t>d the format</w:t>
      </w:r>
      <w:r w:rsidR="00B93D1F">
        <w:rPr>
          <w:rFonts w:ascii="Times New Roman" w:hAnsi="Times New Roman"/>
          <w:sz w:val="24"/>
          <w:szCs w:val="24"/>
        </w:rPr>
        <w:t xml:space="preserve"> to emphasize the importance of updating the list.</w:t>
      </w:r>
      <w:r w:rsidR="00EA5E7C">
        <w:rPr>
          <w:rFonts w:ascii="Times New Roman" w:hAnsi="Times New Roman"/>
          <w:sz w:val="24"/>
          <w:szCs w:val="24"/>
        </w:rPr>
        <w:t xml:space="preserve">  CMS will consider this suggestion for the next revision of the standardized format.</w:t>
      </w:r>
    </w:p>
    <w:p w:rsidR="00B13D31" w:rsidRPr="00B13D31" w:rsidRDefault="001D34B7" w:rsidP="00B13D31">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B93D1F">
        <w:rPr>
          <w:rFonts w:ascii="Times New Roman" w:hAnsi="Times New Roman"/>
          <w:sz w:val="24"/>
          <w:szCs w:val="24"/>
        </w:rPr>
        <w:t xml:space="preserve">One commenter thought the </w:t>
      </w:r>
      <w:r w:rsidR="00B13D31">
        <w:rPr>
          <w:rFonts w:ascii="Times New Roman" w:hAnsi="Times New Roman"/>
          <w:sz w:val="24"/>
          <w:szCs w:val="24"/>
        </w:rPr>
        <w:t>“</w:t>
      </w:r>
      <w:r w:rsidR="0072782F">
        <w:rPr>
          <w:rFonts w:ascii="Times New Roman" w:hAnsi="Times New Roman"/>
          <w:sz w:val="24"/>
          <w:szCs w:val="24"/>
        </w:rPr>
        <w:t>W</w:t>
      </w:r>
      <w:r w:rsidR="00B13D31">
        <w:rPr>
          <w:rFonts w:ascii="Times New Roman" w:hAnsi="Times New Roman"/>
          <w:sz w:val="24"/>
          <w:szCs w:val="24"/>
        </w:rPr>
        <w:t>hy I use it” section is difficult to fill out</w:t>
      </w:r>
      <w:r w:rsidR="0072782F">
        <w:rPr>
          <w:rFonts w:ascii="Times New Roman" w:hAnsi="Times New Roman"/>
          <w:sz w:val="24"/>
          <w:szCs w:val="24"/>
        </w:rPr>
        <w:t>,</w:t>
      </w:r>
      <w:r w:rsidR="00B13D31">
        <w:rPr>
          <w:rFonts w:ascii="Times New Roman" w:hAnsi="Times New Roman"/>
          <w:sz w:val="24"/>
          <w:szCs w:val="24"/>
        </w:rPr>
        <w:t xml:space="preserve"> especially when forms are created electronically based on medical claims data</w:t>
      </w:r>
      <w:r w:rsidR="00637F0C">
        <w:rPr>
          <w:rFonts w:ascii="Times New Roman" w:hAnsi="Times New Roman"/>
          <w:sz w:val="24"/>
          <w:szCs w:val="24"/>
        </w:rPr>
        <w:t xml:space="preserve">. </w:t>
      </w:r>
      <w:r w:rsidR="003E3FCE">
        <w:rPr>
          <w:rFonts w:ascii="Times New Roman" w:hAnsi="Times New Roman"/>
          <w:sz w:val="24"/>
          <w:szCs w:val="24"/>
        </w:rPr>
        <w:t xml:space="preserve"> </w:t>
      </w:r>
      <w:r w:rsidR="00B13D31">
        <w:rPr>
          <w:rFonts w:ascii="Times New Roman" w:hAnsi="Times New Roman"/>
          <w:sz w:val="24"/>
          <w:szCs w:val="24"/>
        </w:rPr>
        <w:t xml:space="preserve">If possible, the beneficiary </w:t>
      </w:r>
      <w:r w:rsidR="0072782F">
        <w:rPr>
          <w:rFonts w:ascii="Times New Roman" w:hAnsi="Times New Roman"/>
          <w:sz w:val="24"/>
          <w:szCs w:val="24"/>
        </w:rPr>
        <w:t xml:space="preserve">should </w:t>
      </w:r>
      <w:r w:rsidR="00B13D31">
        <w:rPr>
          <w:rFonts w:ascii="Times New Roman" w:hAnsi="Times New Roman"/>
          <w:sz w:val="24"/>
          <w:szCs w:val="24"/>
        </w:rPr>
        <w:t xml:space="preserve">fill in the information </w:t>
      </w:r>
      <w:r w:rsidR="0072782F">
        <w:rPr>
          <w:rFonts w:ascii="Times New Roman" w:hAnsi="Times New Roman"/>
          <w:sz w:val="24"/>
          <w:szCs w:val="24"/>
        </w:rPr>
        <w:t>where there are opportunities to do so</w:t>
      </w:r>
      <w:r w:rsidR="00637F0C">
        <w:rPr>
          <w:rFonts w:ascii="Times New Roman" w:hAnsi="Times New Roman"/>
          <w:sz w:val="24"/>
          <w:szCs w:val="24"/>
        </w:rPr>
        <w:t xml:space="preserve">. </w:t>
      </w:r>
      <w:r w:rsidR="003E3FCE">
        <w:rPr>
          <w:rFonts w:ascii="Times New Roman" w:hAnsi="Times New Roman"/>
          <w:sz w:val="24"/>
          <w:szCs w:val="24"/>
        </w:rPr>
        <w:t xml:space="preserve"> </w:t>
      </w:r>
      <w:r w:rsidR="0072782F">
        <w:rPr>
          <w:rFonts w:ascii="Times New Roman" w:hAnsi="Times New Roman"/>
          <w:sz w:val="24"/>
          <w:szCs w:val="24"/>
        </w:rPr>
        <w:t xml:space="preserve">The commenter also suggested </w:t>
      </w:r>
      <w:r w:rsidR="00B13D31">
        <w:rPr>
          <w:rFonts w:ascii="Times New Roman" w:hAnsi="Times New Roman"/>
          <w:sz w:val="24"/>
          <w:szCs w:val="24"/>
        </w:rPr>
        <w:t>not</w:t>
      </w:r>
      <w:r w:rsidR="0072782F">
        <w:rPr>
          <w:rFonts w:ascii="Times New Roman" w:hAnsi="Times New Roman"/>
          <w:sz w:val="24"/>
          <w:szCs w:val="24"/>
        </w:rPr>
        <w:t>ing</w:t>
      </w:r>
      <w:r w:rsidR="00B13D31">
        <w:rPr>
          <w:rFonts w:ascii="Times New Roman" w:hAnsi="Times New Roman"/>
          <w:sz w:val="24"/>
          <w:szCs w:val="24"/>
        </w:rPr>
        <w:t xml:space="preserve"> </w:t>
      </w:r>
      <w:r w:rsidR="0072782F">
        <w:rPr>
          <w:rFonts w:ascii="Times New Roman" w:hAnsi="Times New Roman"/>
          <w:sz w:val="24"/>
          <w:szCs w:val="24"/>
        </w:rPr>
        <w:t xml:space="preserve">the information </w:t>
      </w:r>
      <w:r w:rsidR="00B13D31">
        <w:rPr>
          <w:rFonts w:ascii="Times New Roman" w:hAnsi="Times New Roman"/>
          <w:sz w:val="24"/>
          <w:szCs w:val="24"/>
        </w:rPr>
        <w:t>as “patient reported” in case the patient remembers incorrectly</w:t>
      </w:r>
      <w:r w:rsidR="0072782F">
        <w:rPr>
          <w:rFonts w:ascii="Times New Roman" w:hAnsi="Times New Roman"/>
          <w:sz w:val="24"/>
          <w:szCs w:val="24"/>
        </w:rPr>
        <w:t xml:space="preserve"> and was concerned about </w:t>
      </w:r>
      <w:r w:rsidR="00B13D31">
        <w:rPr>
          <w:rFonts w:ascii="Times New Roman" w:hAnsi="Times New Roman"/>
          <w:sz w:val="24"/>
          <w:szCs w:val="24"/>
        </w:rPr>
        <w:t xml:space="preserve">incorrect </w:t>
      </w:r>
      <w:r w:rsidR="0072782F">
        <w:rPr>
          <w:rFonts w:ascii="Times New Roman" w:hAnsi="Times New Roman"/>
          <w:sz w:val="24"/>
          <w:szCs w:val="24"/>
        </w:rPr>
        <w:t>information being</w:t>
      </w:r>
      <w:r w:rsidR="00B13D31">
        <w:rPr>
          <w:rFonts w:ascii="Times New Roman" w:hAnsi="Times New Roman"/>
          <w:sz w:val="24"/>
          <w:szCs w:val="24"/>
        </w:rPr>
        <w:t xml:space="preserve"> carried through the medical system.</w:t>
      </w:r>
    </w:p>
    <w:p w:rsidR="00EC6633" w:rsidRDefault="00EC6633" w:rsidP="00EC6633">
      <w:pPr>
        <w:spacing w:after="120" w:line="240" w:lineRule="auto"/>
        <w:rPr>
          <w:rFonts w:ascii="Times New Roman" w:hAnsi="Times New Roman"/>
          <w:sz w:val="24"/>
          <w:szCs w:val="24"/>
        </w:rPr>
      </w:pPr>
      <w:r>
        <w:rPr>
          <w:rFonts w:ascii="Times New Roman" w:hAnsi="Times New Roman"/>
          <w:sz w:val="24"/>
          <w:szCs w:val="24"/>
        </w:rPr>
        <w:t xml:space="preserve">Another commenter suggested that “How I use it” is a liability concern because members may give inaccurate information. </w:t>
      </w:r>
    </w:p>
    <w:p w:rsidR="003E3FCE" w:rsidRDefault="001D34B7" w:rsidP="00B13D31">
      <w:pPr>
        <w:spacing w:after="120" w:line="240" w:lineRule="auto"/>
        <w:rPr>
          <w:rFonts w:ascii="Times New Roman" w:hAnsi="Times New Roman"/>
          <w:sz w:val="24"/>
          <w:szCs w:val="24"/>
        </w:rPr>
      </w:pPr>
      <w:r w:rsidRPr="003E6086">
        <w:rPr>
          <w:rFonts w:ascii="Times New Roman" w:hAnsi="Times New Roman"/>
          <w:sz w:val="24"/>
          <w:szCs w:val="24"/>
        </w:rPr>
        <w:t xml:space="preserve">Response: </w:t>
      </w:r>
      <w:r w:rsidR="003E6086" w:rsidRPr="003E6086">
        <w:rPr>
          <w:rFonts w:ascii="Times New Roman" w:hAnsi="Times New Roman"/>
          <w:sz w:val="24"/>
          <w:szCs w:val="24"/>
        </w:rPr>
        <w:t xml:space="preserve"> MTM providers may use several strategies to acquire the required information</w:t>
      </w:r>
      <w:r w:rsidR="005D2B28">
        <w:rPr>
          <w:rFonts w:ascii="Times New Roman" w:hAnsi="Times New Roman"/>
          <w:sz w:val="24"/>
          <w:szCs w:val="24"/>
        </w:rPr>
        <w:t xml:space="preserve">, and the forms should not be created using claims data alone, but include information gathered during the interactive CMR.  </w:t>
      </w:r>
      <w:r w:rsidR="003E6086" w:rsidRPr="003E6086">
        <w:rPr>
          <w:rFonts w:ascii="Times New Roman" w:hAnsi="Times New Roman"/>
          <w:sz w:val="24"/>
          <w:szCs w:val="24"/>
        </w:rPr>
        <w:t xml:space="preserve">The sources of information for the PML will be clearly stated in the first paragraph of the </w:t>
      </w:r>
      <w:r w:rsidR="003E6086">
        <w:rPr>
          <w:rFonts w:ascii="Times New Roman" w:hAnsi="Times New Roman"/>
          <w:sz w:val="24"/>
          <w:szCs w:val="24"/>
        </w:rPr>
        <w:t>PML</w:t>
      </w:r>
      <w:r w:rsidR="003E6086" w:rsidRPr="003E6086">
        <w:rPr>
          <w:rFonts w:ascii="Times New Roman" w:hAnsi="Times New Roman"/>
          <w:sz w:val="24"/>
          <w:szCs w:val="24"/>
        </w:rPr>
        <w:t xml:space="preserve"> and this </w:t>
      </w:r>
      <w:r w:rsidR="003E6086">
        <w:rPr>
          <w:rFonts w:ascii="Times New Roman" w:hAnsi="Times New Roman"/>
          <w:sz w:val="24"/>
          <w:szCs w:val="24"/>
        </w:rPr>
        <w:t>may</w:t>
      </w:r>
      <w:r w:rsidR="003E6086" w:rsidRPr="003E6086">
        <w:rPr>
          <w:rFonts w:ascii="Times New Roman" w:hAnsi="Times New Roman"/>
          <w:sz w:val="24"/>
          <w:szCs w:val="24"/>
        </w:rPr>
        <w:t xml:space="preserve"> include the beneficiary.  Regardless of data source, the interactive CMR includes discussion of these data elements, with an opportunity to check with the beneficiary for current/updated information and non-reported medications.  </w:t>
      </w:r>
      <w:r w:rsidR="00B93D1F" w:rsidRPr="003E6086">
        <w:rPr>
          <w:rFonts w:ascii="Times New Roman" w:hAnsi="Times New Roman"/>
          <w:sz w:val="24"/>
          <w:szCs w:val="24"/>
        </w:rPr>
        <w:t>It should be expected that some required information will come from the beneficiary</w:t>
      </w:r>
      <w:r w:rsidR="0072782F" w:rsidRPr="003E6086">
        <w:rPr>
          <w:rFonts w:ascii="Times New Roman" w:hAnsi="Times New Roman"/>
          <w:sz w:val="24"/>
          <w:szCs w:val="24"/>
        </w:rPr>
        <w:t>,</w:t>
      </w:r>
      <w:r w:rsidR="00B93D1F" w:rsidRPr="003E6086">
        <w:rPr>
          <w:rFonts w:ascii="Times New Roman" w:hAnsi="Times New Roman"/>
          <w:sz w:val="24"/>
          <w:szCs w:val="24"/>
        </w:rPr>
        <w:t xml:space="preserve"> and it will be up to the discretion of the MTM provider to contact prescribers for verification o</w:t>
      </w:r>
      <w:r w:rsidR="003E6086">
        <w:rPr>
          <w:rFonts w:ascii="Times New Roman" w:hAnsi="Times New Roman"/>
          <w:sz w:val="24"/>
          <w:szCs w:val="24"/>
        </w:rPr>
        <w:t>f</w:t>
      </w:r>
      <w:r w:rsidR="00B93D1F" w:rsidRPr="003E6086">
        <w:rPr>
          <w:rFonts w:ascii="Times New Roman" w:hAnsi="Times New Roman"/>
          <w:sz w:val="24"/>
          <w:szCs w:val="24"/>
        </w:rPr>
        <w:t xml:space="preserve"> information that appears incorrect or unreasonable</w:t>
      </w:r>
      <w:r w:rsidR="003E6086">
        <w:rPr>
          <w:rFonts w:ascii="Times New Roman" w:hAnsi="Times New Roman"/>
          <w:sz w:val="24"/>
          <w:szCs w:val="24"/>
        </w:rPr>
        <w:t xml:space="preserve"> (this may affect content of the MAP) based upon MTM program protocols</w:t>
      </w:r>
      <w:r w:rsidR="00B93D1F" w:rsidRPr="003E6086">
        <w:rPr>
          <w:rFonts w:ascii="Times New Roman" w:hAnsi="Times New Roman"/>
          <w:sz w:val="24"/>
          <w:szCs w:val="24"/>
        </w:rPr>
        <w:t>.</w:t>
      </w:r>
    </w:p>
    <w:p w:rsidR="003E3FCE" w:rsidRPr="00B13D31" w:rsidRDefault="003E3FCE" w:rsidP="00B13D31">
      <w:pPr>
        <w:spacing w:after="120" w:line="240" w:lineRule="auto"/>
        <w:rPr>
          <w:rFonts w:ascii="Times New Roman" w:hAnsi="Times New Roman"/>
          <w:sz w:val="24"/>
          <w:szCs w:val="24"/>
        </w:rPr>
      </w:pPr>
      <w:r w:rsidRPr="003E6086">
        <w:rPr>
          <w:rFonts w:ascii="Times New Roman" w:hAnsi="Times New Roman"/>
          <w:sz w:val="24"/>
          <w:szCs w:val="24"/>
        </w:rPr>
        <w:t>All healthcare providers receive</w:t>
      </w:r>
      <w:r w:rsidR="003E6086" w:rsidRPr="003E6086">
        <w:rPr>
          <w:rFonts w:ascii="Times New Roman" w:hAnsi="Times New Roman"/>
          <w:sz w:val="24"/>
          <w:szCs w:val="24"/>
        </w:rPr>
        <w:t xml:space="preserve"> patient-reported information. </w:t>
      </w:r>
      <w:r w:rsidR="003E6086">
        <w:rPr>
          <w:rFonts w:ascii="Times New Roman" w:hAnsi="Times New Roman"/>
          <w:sz w:val="24"/>
          <w:szCs w:val="24"/>
        </w:rPr>
        <w:t xml:space="preserve"> </w:t>
      </w:r>
      <w:r w:rsidRPr="003E6086">
        <w:rPr>
          <w:rFonts w:ascii="Times New Roman" w:hAnsi="Times New Roman"/>
          <w:sz w:val="24"/>
          <w:szCs w:val="24"/>
        </w:rPr>
        <w:t xml:space="preserve">The </w:t>
      </w:r>
      <w:r w:rsidR="003E6086" w:rsidRPr="003E6086">
        <w:rPr>
          <w:rFonts w:ascii="Times New Roman" w:hAnsi="Times New Roman"/>
          <w:sz w:val="24"/>
          <w:szCs w:val="24"/>
        </w:rPr>
        <w:t xml:space="preserve">plan or </w:t>
      </w:r>
      <w:r w:rsidRPr="003E6086">
        <w:rPr>
          <w:rFonts w:ascii="Times New Roman" w:hAnsi="Times New Roman"/>
          <w:sz w:val="24"/>
          <w:szCs w:val="24"/>
        </w:rPr>
        <w:t>MTM</w:t>
      </w:r>
      <w:r w:rsidR="003E6086" w:rsidRPr="003E6086">
        <w:rPr>
          <w:rFonts w:ascii="Times New Roman" w:hAnsi="Times New Roman"/>
          <w:sz w:val="24"/>
          <w:szCs w:val="24"/>
        </w:rPr>
        <w:t xml:space="preserve"> program</w:t>
      </w:r>
      <w:r w:rsidRPr="003E6086">
        <w:rPr>
          <w:rFonts w:ascii="Times New Roman" w:hAnsi="Times New Roman"/>
          <w:sz w:val="24"/>
          <w:szCs w:val="24"/>
        </w:rPr>
        <w:t xml:space="preserve"> may identify specific bene</w:t>
      </w:r>
      <w:r w:rsidR="003E6086" w:rsidRPr="003E6086">
        <w:rPr>
          <w:rFonts w:ascii="Times New Roman" w:hAnsi="Times New Roman"/>
          <w:sz w:val="24"/>
          <w:szCs w:val="24"/>
        </w:rPr>
        <w:t>ficiary</w:t>
      </w:r>
      <w:r w:rsidRPr="003E6086">
        <w:rPr>
          <w:rFonts w:ascii="Times New Roman" w:hAnsi="Times New Roman"/>
          <w:sz w:val="24"/>
          <w:szCs w:val="24"/>
        </w:rPr>
        <w:t xml:space="preserve">-reported information in its own records.  However, the </w:t>
      </w:r>
      <w:r w:rsidR="003E6086" w:rsidRPr="003E6086">
        <w:rPr>
          <w:rFonts w:ascii="Times New Roman" w:hAnsi="Times New Roman"/>
          <w:sz w:val="24"/>
          <w:szCs w:val="24"/>
        </w:rPr>
        <w:t>standardized f</w:t>
      </w:r>
      <w:r w:rsidRPr="003E6086">
        <w:rPr>
          <w:rFonts w:ascii="Times New Roman" w:hAnsi="Times New Roman"/>
          <w:sz w:val="24"/>
          <w:szCs w:val="24"/>
        </w:rPr>
        <w:t>ormat does not include specific identifiers for self-reported data</w:t>
      </w:r>
      <w:r w:rsidR="003E6086" w:rsidRPr="003E6086">
        <w:rPr>
          <w:rFonts w:ascii="Times New Roman" w:hAnsi="Times New Roman"/>
          <w:sz w:val="24"/>
          <w:szCs w:val="24"/>
        </w:rPr>
        <w:t>.</w:t>
      </w:r>
    </w:p>
    <w:p w:rsidR="00213212" w:rsidRPr="00213212" w:rsidRDefault="001D34B7" w:rsidP="00213212">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B93D1F">
        <w:rPr>
          <w:rFonts w:ascii="Times New Roman" w:hAnsi="Times New Roman"/>
          <w:sz w:val="24"/>
          <w:szCs w:val="24"/>
        </w:rPr>
        <w:t xml:space="preserve">One commenter suggested that action steps be </w:t>
      </w:r>
      <w:r w:rsidR="00213212">
        <w:rPr>
          <w:rFonts w:ascii="Times New Roman" w:hAnsi="Times New Roman"/>
          <w:sz w:val="24"/>
          <w:szCs w:val="24"/>
        </w:rPr>
        <w:t>prioritize</w:t>
      </w:r>
      <w:r w:rsidR="00B93D1F">
        <w:rPr>
          <w:rFonts w:ascii="Times New Roman" w:hAnsi="Times New Roman"/>
          <w:sz w:val="24"/>
          <w:szCs w:val="24"/>
        </w:rPr>
        <w:t>d</w:t>
      </w:r>
      <w:r w:rsidR="00213212">
        <w:rPr>
          <w:rFonts w:ascii="Times New Roman" w:hAnsi="Times New Roman"/>
          <w:sz w:val="24"/>
          <w:szCs w:val="24"/>
        </w:rPr>
        <w:t xml:space="preserve"> and list</w:t>
      </w:r>
      <w:r w:rsidR="00B93D1F">
        <w:rPr>
          <w:rFonts w:ascii="Times New Roman" w:hAnsi="Times New Roman"/>
          <w:sz w:val="24"/>
          <w:szCs w:val="24"/>
        </w:rPr>
        <w:t>ed</w:t>
      </w:r>
      <w:r w:rsidR="00213212">
        <w:rPr>
          <w:rFonts w:ascii="Times New Roman" w:hAnsi="Times New Roman"/>
          <w:sz w:val="24"/>
          <w:szCs w:val="24"/>
        </w:rPr>
        <w:t xml:space="preserve"> in present tense </w:t>
      </w:r>
      <w:r w:rsidR="00B93D1F">
        <w:rPr>
          <w:rFonts w:ascii="Times New Roman" w:hAnsi="Times New Roman"/>
          <w:sz w:val="24"/>
          <w:szCs w:val="24"/>
        </w:rPr>
        <w:t>at the top of the PML</w:t>
      </w:r>
      <w:r w:rsidR="00213212">
        <w:rPr>
          <w:rFonts w:ascii="Times New Roman" w:hAnsi="Times New Roman"/>
          <w:sz w:val="24"/>
          <w:szCs w:val="24"/>
        </w:rPr>
        <w:t>.</w:t>
      </w:r>
    </w:p>
    <w:p w:rsidR="00213212" w:rsidRPr="00213212" w:rsidRDefault="001D34B7" w:rsidP="00213212">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BB7D09">
        <w:rPr>
          <w:rFonts w:ascii="Times New Roman" w:hAnsi="Times New Roman"/>
          <w:sz w:val="24"/>
          <w:szCs w:val="24"/>
        </w:rPr>
        <w:t>The PML includes instructions</w:t>
      </w:r>
      <w:r w:rsidR="004450C1">
        <w:rPr>
          <w:rFonts w:ascii="Times New Roman" w:hAnsi="Times New Roman"/>
          <w:sz w:val="24"/>
          <w:szCs w:val="24"/>
        </w:rPr>
        <w:t xml:space="preserve"> for the beneficiary</w:t>
      </w:r>
      <w:r w:rsidR="00BB7D09">
        <w:rPr>
          <w:rFonts w:ascii="Times New Roman" w:hAnsi="Times New Roman"/>
          <w:sz w:val="24"/>
          <w:szCs w:val="24"/>
        </w:rPr>
        <w:t xml:space="preserve"> in priority order and </w:t>
      </w:r>
      <w:r w:rsidR="004450C1">
        <w:rPr>
          <w:rFonts w:ascii="Times New Roman" w:hAnsi="Times New Roman"/>
          <w:sz w:val="24"/>
          <w:szCs w:val="24"/>
        </w:rPr>
        <w:t xml:space="preserve">listed in present tense at the top of the PML.  </w:t>
      </w:r>
    </w:p>
    <w:p w:rsidR="00213212" w:rsidRPr="00213212" w:rsidRDefault="001D34B7" w:rsidP="00213212">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213212">
        <w:rPr>
          <w:rFonts w:ascii="Times New Roman" w:hAnsi="Times New Roman"/>
          <w:sz w:val="24"/>
          <w:szCs w:val="24"/>
        </w:rPr>
        <w:t xml:space="preserve">Two </w:t>
      </w:r>
      <w:proofErr w:type="spellStart"/>
      <w:r w:rsidR="00213212">
        <w:rPr>
          <w:rFonts w:ascii="Times New Roman" w:hAnsi="Times New Roman"/>
          <w:sz w:val="24"/>
          <w:szCs w:val="24"/>
        </w:rPr>
        <w:t>commenters</w:t>
      </w:r>
      <w:proofErr w:type="spellEnd"/>
      <w:r w:rsidR="00213212">
        <w:rPr>
          <w:rFonts w:ascii="Times New Roman" w:hAnsi="Times New Roman"/>
          <w:sz w:val="24"/>
          <w:szCs w:val="24"/>
        </w:rPr>
        <w:t xml:space="preserve"> suggested eliminating all but the most basic information</w:t>
      </w:r>
      <w:r w:rsidR="0072782F">
        <w:rPr>
          <w:rFonts w:ascii="Times New Roman" w:hAnsi="Times New Roman"/>
          <w:sz w:val="24"/>
          <w:szCs w:val="24"/>
        </w:rPr>
        <w:t>,</w:t>
      </w:r>
      <w:r w:rsidR="00213212">
        <w:rPr>
          <w:rFonts w:ascii="Times New Roman" w:hAnsi="Times New Roman"/>
          <w:sz w:val="24"/>
          <w:szCs w:val="24"/>
        </w:rPr>
        <w:t xml:space="preserve"> such as medication name, when </w:t>
      </w:r>
      <w:r w:rsidR="0072782F">
        <w:rPr>
          <w:rFonts w:ascii="Times New Roman" w:hAnsi="Times New Roman"/>
          <w:sz w:val="24"/>
          <w:szCs w:val="24"/>
        </w:rPr>
        <w:t>it is taken</w:t>
      </w:r>
      <w:r w:rsidR="00213212">
        <w:rPr>
          <w:rFonts w:ascii="Times New Roman" w:hAnsi="Times New Roman"/>
          <w:sz w:val="24"/>
          <w:szCs w:val="24"/>
        </w:rPr>
        <w:t xml:space="preserve">, how </w:t>
      </w:r>
      <w:r w:rsidR="0072782F">
        <w:rPr>
          <w:rFonts w:ascii="Times New Roman" w:hAnsi="Times New Roman"/>
          <w:sz w:val="24"/>
          <w:szCs w:val="24"/>
        </w:rPr>
        <w:t>it is taken</w:t>
      </w:r>
      <w:r w:rsidR="00213212">
        <w:rPr>
          <w:rFonts w:ascii="Times New Roman" w:hAnsi="Times New Roman"/>
          <w:sz w:val="24"/>
          <w:szCs w:val="24"/>
        </w:rPr>
        <w:t>, and prescriber name.</w:t>
      </w:r>
    </w:p>
    <w:p w:rsidR="00213212" w:rsidRPr="00213212" w:rsidRDefault="001D34B7" w:rsidP="00213212">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B93D1F">
        <w:rPr>
          <w:rFonts w:ascii="Times New Roman" w:hAnsi="Times New Roman"/>
          <w:sz w:val="24"/>
          <w:szCs w:val="24"/>
        </w:rPr>
        <w:t xml:space="preserve">CMS </w:t>
      </w:r>
      <w:r w:rsidR="004450C1">
        <w:rPr>
          <w:rFonts w:ascii="Times New Roman" w:hAnsi="Times New Roman"/>
          <w:sz w:val="24"/>
          <w:szCs w:val="24"/>
        </w:rPr>
        <w:t>disagrees with this suggestion.  N</w:t>
      </w:r>
      <w:r w:rsidR="00B93D1F">
        <w:rPr>
          <w:rFonts w:ascii="Times New Roman" w:hAnsi="Times New Roman"/>
          <w:sz w:val="24"/>
          <w:szCs w:val="24"/>
        </w:rPr>
        <w:t>ecessary and important data elements are captured in the standardized format, based on the formative research and testing completed to date.</w:t>
      </w:r>
    </w:p>
    <w:p w:rsidR="001F599C" w:rsidRPr="001F599C" w:rsidRDefault="001D34B7" w:rsidP="001F599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EC6633">
        <w:rPr>
          <w:rFonts w:ascii="Times New Roman" w:hAnsi="Times New Roman"/>
          <w:sz w:val="24"/>
          <w:szCs w:val="24"/>
        </w:rPr>
        <w:t>One commenter suggested that t</w:t>
      </w:r>
      <w:r w:rsidR="001F599C">
        <w:rPr>
          <w:rFonts w:ascii="Times New Roman" w:hAnsi="Times New Roman"/>
          <w:sz w:val="24"/>
          <w:szCs w:val="24"/>
        </w:rPr>
        <w:t>he instruction “</w:t>
      </w:r>
      <w:r w:rsidR="0072782F">
        <w:rPr>
          <w:rFonts w:ascii="Times New Roman" w:hAnsi="Times New Roman"/>
          <w:sz w:val="24"/>
          <w:szCs w:val="24"/>
        </w:rPr>
        <w:t>U</w:t>
      </w:r>
      <w:r w:rsidR="001F599C">
        <w:rPr>
          <w:rFonts w:ascii="Times New Roman" w:hAnsi="Times New Roman"/>
          <w:sz w:val="24"/>
          <w:szCs w:val="24"/>
        </w:rPr>
        <w:t>se blank rows” could be very confusing.</w:t>
      </w:r>
    </w:p>
    <w:p w:rsidR="001F599C" w:rsidRPr="001F599C" w:rsidRDefault="001D34B7" w:rsidP="001F599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EC6633">
        <w:rPr>
          <w:rFonts w:ascii="Times New Roman" w:hAnsi="Times New Roman"/>
          <w:sz w:val="24"/>
          <w:szCs w:val="24"/>
        </w:rPr>
        <w:t xml:space="preserve">CMS </w:t>
      </w:r>
      <w:r w:rsidR="00317400">
        <w:rPr>
          <w:rFonts w:ascii="Times New Roman" w:hAnsi="Times New Roman"/>
          <w:sz w:val="24"/>
          <w:szCs w:val="24"/>
        </w:rPr>
        <w:t xml:space="preserve">appreciates this concern, </w:t>
      </w:r>
      <w:r w:rsidR="00B548F6">
        <w:rPr>
          <w:rFonts w:ascii="Times New Roman" w:hAnsi="Times New Roman"/>
          <w:sz w:val="24"/>
          <w:szCs w:val="24"/>
        </w:rPr>
        <w:t>and</w:t>
      </w:r>
      <w:r w:rsidR="00317400">
        <w:rPr>
          <w:rFonts w:ascii="Times New Roman" w:hAnsi="Times New Roman"/>
          <w:sz w:val="24"/>
          <w:szCs w:val="24"/>
        </w:rPr>
        <w:t xml:space="preserve"> believes that this instruction will be clear within the context of the PML and with guidance from the MTM provider</w:t>
      </w:r>
      <w:r w:rsidR="00AA7971">
        <w:rPr>
          <w:rFonts w:ascii="Times New Roman" w:hAnsi="Times New Roman"/>
          <w:sz w:val="24"/>
          <w:szCs w:val="24"/>
        </w:rPr>
        <w:t xml:space="preserve">.  </w:t>
      </w:r>
      <w:r w:rsidR="00AA7971" w:rsidRPr="00A54440">
        <w:rPr>
          <w:rFonts w:ascii="Times New Roman" w:hAnsi="Times New Roman"/>
          <w:sz w:val="24"/>
          <w:szCs w:val="24"/>
        </w:rPr>
        <w:t>CMS will continue to explore ways to increase awareness of beneficiaries about MTM programs and how to effectively use the forms.</w:t>
      </w:r>
      <w:r w:rsidR="00AA7971">
        <w:rPr>
          <w:rFonts w:ascii="Times New Roman" w:hAnsi="Times New Roman"/>
          <w:sz w:val="24"/>
          <w:szCs w:val="24"/>
        </w:rPr>
        <w:t xml:space="preserve"> </w:t>
      </w:r>
    </w:p>
    <w:p w:rsidR="001F599C" w:rsidRPr="001F599C" w:rsidRDefault="001D34B7" w:rsidP="001F599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EC6633">
        <w:rPr>
          <w:rFonts w:ascii="Times New Roman" w:hAnsi="Times New Roman"/>
          <w:sz w:val="24"/>
          <w:szCs w:val="24"/>
        </w:rPr>
        <w:t xml:space="preserve">One commenter suggested that the </w:t>
      </w:r>
      <w:r w:rsidR="001F599C">
        <w:rPr>
          <w:rFonts w:ascii="Times New Roman" w:hAnsi="Times New Roman"/>
          <w:sz w:val="24"/>
          <w:szCs w:val="24"/>
        </w:rPr>
        <w:t>“Why I use it”</w:t>
      </w:r>
      <w:r w:rsidR="00EC6633">
        <w:rPr>
          <w:rFonts w:ascii="Times New Roman" w:hAnsi="Times New Roman"/>
          <w:sz w:val="24"/>
          <w:szCs w:val="24"/>
        </w:rPr>
        <w:t xml:space="preserve"> field be considered in relation to sensitive diagnose</w:t>
      </w:r>
      <w:r w:rsidR="001F599C">
        <w:rPr>
          <w:rFonts w:ascii="Times New Roman" w:hAnsi="Times New Roman"/>
          <w:sz w:val="24"/>
          <w:szCs w:val="24"/>
        </w:rPr>
        <w:t xml:space="preserve">s (e.g., HIV/AIDS) </w:t>
      </w:r>
      <w:r w:rsidR="00EC6633">
        <w:rPr>
          <w:rFonts w:ascii="Times New Roman" w:hAnsi="Times New Roman"/>
          <w:sz w:val="24"/>
          <w:szCs w:val="24"/>
        </w:rPr>
        <w:t xml:space="preserve">and </w:t>
      </w:r>
      <w:r w:rsidR="001F599C">
        <w:rPr>
          <w:rFonts w:ascii="Times New Roman" w:hAnsi="Times New Roman"/>
          <w:sz w:val="24"/>
          <w:szCs w:val="24"/>
        </w:rPr>
        <w:t>propose</w:t>
      </w:r>
      <w:r w:rsidR="00A40BFA">
        <w:rPr>
          <w:rFonts w:ascii="Times New Roman" w:hAnsi="Times New Roman"/>
          <w:sz w:val="24"/>
          <w:szCs w:val="24"/>
        </w:rPr>
        <w:t>d</w:t>
      </w:r>
      <w:r w:rsidR="001F599C">
        <w:rPr>
          <w:rFonts w:ascii="Times New Roman" w:hAnsi="Times New Roman"/>
          <w:sz w:val="24"/>
          <w:szCs w:val="24"/>
        </w:rPr>
        <w:t xml:space="preserve"> using a statement </w:t>
      </w:r>
      <w:r w:rsidR="00A40BFA">
        <w:rPr>
          <w:rFonts w:ascii="Times New Roman" w:hAnsi="Times New Roman"/>
          <w:sz w:val="24"/>
          <w:szCs w:val="24"/>
        </w:rPr>
        <w:t xml:space="preserve">instructing the beneficiary </w:t>
      </w:r>
      <w:r w:rsidR="001F599C">
        <w:rPr>
          <w:rFonts w:ascii="Times New Roman" w:hAnsi="Times New Roman"/>
          <w:sz w:val="24"/>
          <w:szCs w:val="24"/>
        </w:rPr>
        <w:t>to consult their healthcare provider with questions about why they are taking a medication</w:t>
      </w:r>
      <w:r w:rsidR="00637F0C">
        <w:rPr>
          <w:rFonts w:ascii="Times New Roman" w:hAnsi="Times New Roman"/>
          <w:sz w:val="24"/>
          <w:szCs w:val="24"/>
        </w:rPr>
        <w:t xml:space="preserve">. </w:t>
      </w:r>
      <w:r w:rsidR="00A40BFA">
        <w:rPr>
          <w:rFonts w:ascii="Times New Roman" w:hAnsi="Times New Roman"/>
          <w:sz w:val="24"/>
          <w:szCs w:val="24"/>
        </w:rPr>
        <w:t>S</w:t>
      </w:r>
      <w:r w:rsidR="001F599C">
        <w:rPr>
          <w:rFonts w:ascii="Times New Roman" w:hAnsi="Times New Roman"/>
          <w:sz w:val="24"/>
          <w:szCs w:val="24"/>
        </w:rPr>
        <w:t xml:space="preserve">tating a sensitive diagnosis </w:t>
      </w:r>
      <w:r w:rsidR="00A40BFA">
        <w:rPr>
          <w:rFonts w:ascii="Times New Roman" w:hAnsi="Times New Roman"/>
          <w:sz w:val="24"/>
          <w:szCs w:val="24"/>
        </w:rPr>
        <w:t>in the letter c</w:t>
      </w:r>
      <w:r w:rsidR="001F599C">
        <w:rPr>
          <w:rFonts w:ascii="Times New Roman" w:hAnsi="Times New Roman"/>
          <w:sz w:val="24"/>
          <w:szCs w:val="24"/>
        </w:rPr>
        <w:t>ould potentially cause concern with beneficiaries.</w:t>
      </w:r>
    </w:p>
    <w:p w:rsidR="00EC663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lastRenderedPageBreak/>
        <w:t>Response</w:t>
      </w:r>
      <w:r>
        <w:rPr>
          <w:rFonts w:ascii="Times New Roman" w:hAnsi="Times New Roman"/>
          <w:sz w:val="24"/>
          <w:szCs w:val="24"/>
          <w:u w:val="single"/>
        </w:rPr>
        <w:t>:</w:t>
      </w:r>
      <w:r>
        <w:rPr>
          <w:rFonts w:ascii="Times New Roman" w:hAnsi="Times New Roman"/>
          <w:sz w:val="24"/>
          <w:szCs w:val="24"/>
        </w:rPr>
        <w:t xml:space="preserve">  </w:t>
      </w:r>
      <w:r w:rsidR="003E58C2">
        <w:rPr>
          <w:rFonts w:ascii="Times New Roman" w:hAnsi="Times New Roman"/>
          <w:sz w:val="24"/>
          <w:szCs w:val="24"/>
        </w:rPr>
        <w:t xml:space="preserve">CMS appreciates this concern.  </w:t>
      </w:r>
      <w:r w:rsidR="003E58C2" w:rsidRPr="003E58C2">
        <w:rPr>
          <w:rFonts w:ascii="Times New Roman" w:hAnsi="Times New Roman"/>
          <w:sz w:val="24"/>
          <w:szCs w:val="24"/>
        </w:rPr>
        <w:t xml:space="preserve">All health care information is sensitive and subject to privacy protections.  </w:t>
      </w:r>
      <w:r w:rsidR="003E58C2">
        <w:rPr>
          <w:rFonts w:ascii="Times New Roman" w:hAnsi="Times New Roman"/>
          <w:sz w:val="24"/>
          <w:szCs w:val="24"/>
        </w:rPr>
        <w:t>The standardized format, including d</w:t>
      </w:r>
      <w:r w:rsidR="003E58C2" w:rsidRPr="003E58C2">
        <w:rPr>
          <w:rFonts w:ascii="Times New Roman" w:hAnsi="Times New Roman"/>
          <w:sz w:val="24"/>
          <w:szCs w:val="24"/>
        </w:rPr>
        <w:t>iagnoses and other personal health information</w:t>
      </w:r>
      <w:r w:rsidR="003E58C2">
        <w:rPr>
          <w:rFonts w:ascii="Times New Roman" w:hAnsi="Times New Roman"/>
          <w:sz w:val="24"/>
          <w:szCs w:val="24"/>
        </w:rPr>
        <w:t>, is</w:t>
      </w:r>
      <w:r w:rsidR="003E58C2" w:rsidRPr="003E58C2">
        <w:rPr>
          <w:rFonts w:ascii="Times New Roman" w:hAnsi="Times New Roman"/>
          <w:sz w:val="24"/>
          <w:szCs w:val="24"/>
        </w:rPr>
        <w:t xml:space="preserve"> being delivered to the beneficiary</w:t>
      </w:r>
      <w:r w:rsidR="00DE34E7">
        <w:rPr>
          <w:rFonts w:ascii="Times New Roman" w:hAnsi="Times New Roman"/>
          <w:sz w:val="24"/>
          <w:szCs w:val="24"/>
        </w:rPr>
        <w:t xml:space="preserve"> after</w:t>
      </w:r>
      <w:r w:rsidR="006E2BE8">
        <w:rPr>
          <w:rFonts w:ascii="Times New Roman" w:hAnsi="Times New Roman"/>
          <w:sz w:val="24"/>
          <w:szCs w:val="24"/>
        </w:rPr>
        <w:t xml:space="preserve"> discussion during</w:t>
      </w:r>
      <w:r w:rsidR="00DE34E7">
        <w:rPr>
          <w:rFonts w:ascii="Times New Roman" w:hAnsi="Times New Roman"/>
          <w:sz w:val="24"/>
          <w:szCs w:val="24"/>
        </w:rPr>
        <w:t xml:space="preserve"> their CMR</w:t>
      </w:r>
      <w:r w:rsidR="003E58C2">
        <w:rPr>
          <w:rFonts w:ascii="Times New Roman" w:hAnsi="Times New Roman"/>
          <w:sz w:val="24"/>
          <w:szCs w:val="24"/>
        </w:rPr>
        <w:t xml:space="preserve">.  All applicable healthcare information from the CMR </w:t>
      </w:r>
      <w:r w:rsidR="003E58C2" w:rsidRPr="003E58C2">
        <w:rPr>
          <w:rFonts w:ascii="Times New Roman" w:hAnsi="Times New Roman"/>
          <w:sz w:val="24"/>
          <w:szCs w:val="24"/>
        </w:rPr>
        <w:t>should be included in the forms unless specifically directed otherwise by the beneficiary.</w:t>
      </w:r>
      <w:r w:rsidR="003E58C2">
        <w:rPr>
          <w:rFonts w:ascii="Times New Roman" w:hAnsi="Times New Roman"/>
          <w:sz w:val="24"/>
          <w:szCs w:val="24"/>
        </w:rPr>
        <w:t xml:space="preserve"> </w:t>
      </w:r>
    </w:p>
    <w:p w:rsidR="00195FC6" w:rsidRDefault="00195FC6">
      <w:pPr>
        <w:spacing w:after="0" w:line="240" w:lineRule="auto"/>
        <w:rPr>
          <w:rFonts w:ascii="Times New Roman" w:hAnsi="Times New Roman"/>
          <w:b/>
          <w:sz w:val="24"/>
          <w:szCs w:val="24"/>
          <w:u w:val="single"/>
        </w:rPr>
      </w:pPr>
    </w:p>
    <w:p w:rsidR="00762B34" w:rsidRPr="00762B34" w:rsidRDefault="00762B34" w:rsidP="00B769AC">
      <w:pPr>
        <w:spacing w:after="120" w:line="240" w:lineRule="auto"/>
        <w:rPr>
          <w:rFonts w:ascii="Times New Roman" w:hAnsi="Times New Roman"/>
          <w:b/>
          <w:sz w:val="24"/>
          <w:szCs w:val="24"/>
          <w:u w:val="single"/>
        </w:rPr>
      </w:pPr>
      <w:r w:rsidRPr="00762B34">
        <w:rPr>
          <w:rFonts w:ascii="Times New Roman" w:hAnsi="Times New Roman"/>
          <w:b/>
          <w:sz w:val="24"/>
          <w:szCs w:val="24"/>
          <w:u w:val="single"/>
        </w:rPr>
        <w:t>Organization</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BD03C3">
        <w:rPr>
          <w:rFonts w:ascii="Times New Roman" w:hAnsi="Times New Roman"/>
          <w:sz w:val="24"/>
          <w:szCs w:val="24"/>
        </w:rPr>
        <w:t>Five</w:t>
      </w:r>
      <w:r w:rsidR="00857EFC">
        <w:rPr>
          <w:rFonts w:ascii="Times New Roman" w:hAnsi="Times New Roman"/>
          <w:sz w:val="24"/>
          <w:szCs w:val="24"/>
        </w:rPr>
        <w:t xml:space="preserve"> </w:t>
      </w:r>
      <w:proofErr w:type="spellStart"/>
      <w:r w:rsidR="00857EFC">
        <w:rPr>
          <w:rFonts w:ascii="Times New Roman" w:hAnsi="Times New Roman"/>
          <w:sz w:val="24"/>
          <w:szCs w:val="24"/>
        </w:rPr>
        <w:t>comment</w:t>
      </w:r>
      <w:r w:rsidR="00574CF3">
        <w:rPr>
          <w:rFonts w:ascii="Times New Roman" w:hAnsi="Times New Roman"/>
          <w:sz w:val="24"/>
          <w:szCs w:val="24"/>
        </w:rPr>
        <w:t>ers</w:t>
      </w:r>
      <w:proofErr w:type="spellEnd"/>
      <w:r w:rsidR="00857EFC">
        <w:rPr>
          <w:rFonts w:ascii="Times New Roman" w:hAnsi="Times New Roman"/>
          <w:sz w:val="24"/>
          <w:szCs w:val="24"/>
        </w:rPr>
        <w:t xml:space="preserve"> suggested that m</w:t>
      </w:r>
      <w:r w:rsidR="00762B34">
        <w:rPr>
          <w:rFonts w:ascii="Times New Roman" w:hAnsi="Times New Roman"/>
          <w:sz w:val="24"/>
          <w:szCs w:val="24"/>
        </w:rPr>
        <w:t>edications should be grouped under a primary chronic disease header for easy review.</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762B34">
        <w:rPr>
          <w:rFonts w:ascii="Times New Roman" w:hAnsi="Times New Roman"/>
          <w:sz w:val="24"/>
          <w:szCs w:val="24"/>
        </w:rPr>
        <w:t>CMS considered this option</w:t>
      </w:r>
      <w:r w:rsidR="00A40BFA">
        <w:rPr>
          <w:rFonts w:ascii="Times New Roman" w:hAnsi="Times New Roman"/>
          <w:sz w:val="24"/>
          <w:szCs w:val="24"/>
        </w:rPr>
        <w:t>,</w:t>
      </w:r>
      <w:r w:rsidR="00762B34">
        <w:rPr>
          <w:rFonts w:ascii="Times New Roman" w:hAnsi="Times New Roman"/>
          <w:sz w:val="24"/>
          <w:szCs w:val="24"/>
        </w:rPr>
        <w:t xml:space="preserve"> but stakeholder feedback suggested that (a) it would be difficult to implement using methods that automatically populate fields, and (b) medications that apply to more than one condition would be difficult to place</w:t>
      </w:r>
      <w:r w:rsidR="00637F0C">
        <w:rPr>
          <w:rFonts w:ascii="Times New Roman" w:hAnsi="Times New Roman"/>
          <w:sz w:val="24"/>
          <w:szCs w:val="24"/>
        </w:rPr>
        <w:t xml:space="preserve">. </w:t>
      </w:r>
      <w:r w:rsidR="00D933EA">
        <w:rPr>
          <w:rFonts w:ascii="Times New Roman" w:hAnsi="Times New Roman"/>
          <w:sz w:val="24"/>
          <w:szCs w:val="24"/>
        </w:rPr>
        <w:t>Alternatively, plan sponsors and MTM providers may choose to sort the PML by condition</w:t>
      </w:r>
      <w:r w:rsidR="00857EFC">
        <w:rPr>
          <w:rFonts w:ascii="Times New Roman" w:hAnsi="Times New Roman"/>
          <w:sz w:val="24"/>
          <w:szCs w:val="24"/>
        </w:rPr>
        <w:t>.</w:t>
      </w:r>
    </w:p>
    <w:p w:rsidR="00B22A79" w:rsidRPr="00B22A79" w:rsidRDefault="001D34B7" w:rsidP="00B22A79">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EC6633">
        <w:rPr>
          <w:rFonts w:ascii="Times New Roman" w:hAnsi="Times New Roman"/>
          <w:sz w:val="24"/>
          <w:szCs w:val="24"/>
        </w:rPr>
        <w:t>One commenter r</w:t>
      </w:r>
      <w:r w:rsidR="00B22A79">
        <w:rPr>
          <w:rFonts w:ascii="Times New Roman" w:hAnsi="Times New Roman"/>
          <w:sz w:val="24"/>
          <w:szCs w:val="24"/>
        </w:rPr>
        <w:t>ecommend</w:t>
      </w:r>
      <w:r w:rsidR="00EC6633">
        <w:rPr>
          <w:rFonts w:ascii="Times New Roman" w:hAnsi="Times New Roman"/>
          <w:sz w:val="24"/>
          <w:szCs w:val="24"/>
        </w:rPr>
        <w:t>ed</w:t>
      </w:r>
      <w:r w:rsidR="00B22A79">
        <w:rPr>
          <w:rFonts w:ascii="Times New Roman" w:hAnsi="Times New Roman"/>
          <w:sz w:val="24"/>
          <w:szCs w:val="24"/>
        </w:rPr>
        <w:t xml:space="preserve"> inserting “Why I use it” before “How I use it” so that it provided more clarity to the beneficiary.</w:t>
      </w:r>
    </w:p>
    <w:p w:rsidR="001827FB" w:rsidRPr="00A25E2C" w:rsidRDefault="001D34B7" w:rsidP="00B22A79">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D933EA">
        <w:rPr>
          <w:rFonts w:ascii="Times New Roman" w:hAnsi="Times New Roman"/>
          <w:sz w:val="24"/>
          <w:szCs w:val="24"/>
        </w:rPr>
        <w:t>CMS disagrees with this recommendation.  V</w:t>
      </w:r>
      <w:r w:rsidR="001827FB" w:rsidRPr="00A25E2C">
        <w:rPr>
          <w:rFonts w:ascii="Times New Roman" w:hAnsi="Times New Roman"/>
          <w:sz w:val="24"/>
          <w:szCs w:val="24"/>
        </w:rPr>
        <w:t>arious stakeholders</w:t>
      </w:r>
      <w:r w:rsidR="00D933EA">
        <w:rPr>
          <w:rFonts w:ascii="Times New Roman" w:hAnsi="Times New Roman"/>
          <w:sz w:val="24"/>
          <w:szCs w:val="24"/>
        </w:rPr>
        <w:t>,</w:t>
      </w:r>
      <w:r w:rsidR="001827FB" w:rsidRPr="00A25E2C">
        <w:rPr>
          <w:rFonts w:ascii="Times New Roman" w:hAnsi="Times New Roman"/>
          <w:sz w:val="24"/>
          <w:szCs w:val="24"/>
        </w:rPr>
        <w:t xml:space="preserve"> including beneficiaries</w:t>
      </w:r>
      <w:r w:rsidR="00D933EA">
        <w:rPr>
          <w:rFonts w:ascii="Times New Roman" w:hAnsi="Times New Roman"/>
          <w:sz w:val="24"/>
          <w:szCs w:val="24"/>
        </w:rPr>
        <w:t>,</w:t>
      </w:r>
      <w:r w:rsidR="001827FB" w:rsidRPr="00A25E2C">
        <w:rPr>
          <w:rFonts w:ascii="Times New Roman" w:hAnsi="Times New Roman"/>
          <w:sz w:val="24"/>
          <w:szCs w:val="24"/>
        </w:rPr>
        <w:t xml:space="preserve"> </w:t>
      </w:r>
      <w:r w:rsidR="00A25E2C">
        <w:rPr>
          <w:rFonts w:ascii="Times New Roman" w:hAnsi="Times New Roman"/>
          <w:sz w:val="24"/>
          <w:szCs w:val="24"/>
        </w:rPr>
        <w:t xml:space="preserve">indicated </w:t>
      </w:r>
      <w:r w:rsidR="001827FB" w:rsidRPr="00A25E2C">
        <w:rPr>
          <w:rFonts w:ascii="Times New Roman" w:hAnsi="Times New Roman"/>
          <w:sz w:val="24"/>
          <w:szCs w:val="24"/>
        </w:rPr>
        <w:t xml:space="preserve">that having “How I use it” </w:t>
      </w:r>
      <w:r w:rsidR="00A25E2C">
        <w:rPr>
          <w:rFonts w:ascii="Times New Roman" w:hAnsi="Times New Roman"/>
          <w:sz w:val="24"/>
          <w:szCs w:val="24"/>
        </w:rPr>
        <w:t>(</w:t>
      </w:r>
      <w:r w:rsidR="001827FB" w:rsidRPr="00A25E2C">
        <w:rPr>
          <w:rFonts w:ascii="Times New Roman" w:hAnsi="Times New Roman"/>
          <w:sz w:val="24"/>
          <w:szCs w:val="24"/>
        </w:rPr>
        <w:t>e</w:t>
      </w:r>
      <w:r w:rsidR="00A25E2C">
        <w:rPr>
          <w:rFonts w:ascii="Times New Roman" w:hAnsi="Times New Roman"/>
          <w:sz w:val="24"/>
          <w:szCs w:val="24"/>
        </w:rPr>
        <w:t>.</w:t>
      </w:r>
      <w:r w:rsidR="001827FB" w:rsidRPr="00A25E2C">
        <w:rPr>
          <w:rFonts w:ascii="Times New Roman" w:hAnsi="Times New Roman"/>
          <w:sz w:val="24"/>
          <w:szCs w:val="24"/>
        </w:rPr>
        <w:t>g.</w:t>
      </w:r>
      <w:r w:rsidR="00A40BFA">
        <w:rPr>
          <w:rFonts w:ascii="Times New Roman" w:hAnsi="Times New Roman"/>
          <w:sz w:val="24"/>
          <w:szCs w:val="24"/>
        </w:rPr>
        <w:t>,</w:t>
      </w:r>
      <w:r w:rsidR="001827FB" w:rsidRPr="00A25E2C">
        <w:rPr>
          <w:rFonts w:ascii="Times New Roman" w:hAnsi="Times New Roman"/>
          <w:sz w:val="24"/>
          <w:szCs w:val="24"/>
        </w:rPr>
        <w:t xml:space="preserve"> </w:t>
      </w:r>
      <w:r w:rsidR="00A40BFA">
        <w:rPr>
          <w:rFonts w:ascii="Times New Roman" w:hAnsi="Times New Roman"/>
          <w:sz w:val="24"/>
          <w:szCs w:val="24"/>
        </w:rPr>
        <w:t>one</w:t>
      </w:r>
      <w:r w:rsidR="00A40BFA" w:rsidRPr="00A25E2C">
        <w:rPr>
          <w:rFonts w:ascii="Times New Roman" w:hAnsi="Times New Roman"/>
          <w:sz w:val="24"/>
          <w:szCs w:val="24"/>
        </w:rPr>
        <w:t xml:space="preserve"> </w:t>
      </w:r>
      <w:r w:rsidR="001827FB" w:rsidRPr="00A25E2C">
        <w:rPr>
          <w:rFonts w:ascii="Times New Roman" w:hAnsi="Times New Roman"/>
          <w:sz w:val="24"/>
          <w:szCs w:val="24"/>
        </w:rPr>
        <w:t>tablet once daily</w:t>
      </w:r>
      <w:r w:rsidR="00D933EA">
        <w:rPr>
          <w:rFonts w:ascii="Times New Roman" w:hAnsi="Times New Roman"/>
          <w:sz w:val="24"/>
          <w:szCs w:val="24"/>
        </w:rPr>
        <w:t>)</w:t>
      </w:r>
      <w:r w:rsidR="001827FB" w:rsidRPr="00A25E2C">
        <w:rPr>
          <w:rFonts w:ascii="Times New Roman" w:hAnsi="Times New Roman"/>
          <w:sz w:val="24"/>
          <w:szCs w:val="24"/>
        </w:rPr>
        <w:t xml:space="preserve"> after the name of the medication and strength was consistent with the presentatio</w:t>
      </w:r>
      <w:r w:rsidR="00A25E2C">
        <w:rPr>
          <w:rFonts w:ascii="Times New Roman" w:hAnsi="Times New Roman"/>
          <w:sz w:val="24"/>
          <w:szCs w:val="24"/>
        </w:rPr>
        <w:t xml:space="preserve">n on a </w:t>
      </w:r>
      <w:r w:rsidR="00D933EA">
        <w:rPr>
          <w:rFonts w:ascii="Times New Roman" w:hAnsi="Times New Roman"/>
          <w:sz w:val="24"/>
          <w:szCs w:val="24"/>
        </w:rPr>
        <w:t>prescription</w:t>
      </w:r>
      <w:r w:rsidR="00A25E2C">
        <w:rPr>
          <w:rFonts w:ascii="Times New Roman" w:hAnsi="Times New Roman"/>
          <w:sz w:val="24"/>
          <w:szCs w:val="24"/>
        </w:rPr>
        <w:t xml:space="preserve"> label</w:t>
      </w:r>
      <w:r w:rsidR="00637F0C">
        <w:rPr>
          <w:rFonts w:ascii="Times New Roman" w:hAnsi="Times New Roman"/>
          <w:sz w:val="24"/>
          <w:szCs w:val="24"/>
        </w:rPr>
        <w:t xml:space="preserve">. </w:t>
      </w:r>
      <w:r w:rsidR="00D933EA">
        <w:rPr>
          <w:rFonts w:ascii="Times New Roman" w:hAnsi="Times New Roman"/>
          <w:sz w:val="24"/>
          <w:szCs w:val="24"/>
        </w:rPr>
        <w:t xml:space="preserve"> </w:t>
      </w:r>
      <w:r w:rsidR="006E2BE8">
        <w:rPr>
          <w:rFonts w:ascii="Times New Roman" w:hAnsi="Times New Roman"/>
          <w:sz w:val="24"/>
          <w:szCs w:val="24"/>
        </w:rPr>
        <w:t>The purpose of the medication</w:t>
      </w:r>
      <w:r w:rsidR="001827FB" w:rsidRPr="00A25E2C">
        <w:rPr>
          <w:rFonts w:ascii="Times New Roman" w:hAnsi="Times New Roman"/>
          <w:sz w:val="24"/>
          <w:szCs w:val="24"/>
        </w:rPr>
        <w:t xml:space="preserve"> is usually at the end </w:t>
      </w:r>
      <w:r w:rsidR="00A40BFA">
        <w:rPr>
          <w:rFonts w:ascii="Times New Roman" w:hAnsi="Times New Roman"/>
          <w:sz w:val="24"/>
          <w:szCs w:val="24"/>
        </w:rPr>
        <w:t xml:space="preserve">of </w:t>
      </w:r>
      <w:r w:rsidR="001827FB" w:rsidRPr="00A25E2C">
        <w:rPr>
          <w:rFonts w:ascii="Times New Roman" w:hAnsi="Times New Roman"/>
          <w:sz w:val="24"/>
          <w:szCs w:val="24"/>
        </w:rPr>
        <w:t>the directions (SIG)</w:t>
      </w:r>
      <w:r w:rsidR="006E2BE8">
        <w:rPr>
          <w:rFonts w:ascii="Times New Roman" w:hAnsi="Times New Roman"/>
          <w:sz w:val="24"/>
          <w:szCs w:val="24"/>
        </w:rPr>
        <w:t xml:space="preserve"> on prescription labels,</w:t>
      </w:r>
      <w:r w:rsidR="001827FB" w:rsidRPr="00A25E2C">
        <w:rPr>
          <w:rFonts w:ascii="Times New Roman" w:hAnsi="Times New Roman"/>
          <w:sz w:val="24"/>
          <w:szCs w:val="24"/>
        </w:rPr>
        <w:t xml:space="preserve"> if included. </w:t>
      </w:r>
    </w:p>
    <w:p w:rsidR="00B22A79" w:rsidRPr="00A25E2C" w:rsidRDefault="00B22A79" w:rsidP="00B769AC">
      <w:pPr>
        <w:spacing w:after="120" w:line="240" w:lineRule="auto"/>
        <w:rPr>
          <w:rFonts w:ascii="Times New Roman" w:hAnsi="Times New Roman"/>
          <w:sz w:val="24"/>
          <w:szCs w:val="24"/>
        </w:rPr>
      </w:pPr>
    </w:p>
    <w:p w:rsidR="00762B34" w:rsidRPr="00762B34" w:rsidRDefault="00762B34" w:rsidP="00B769AC">
      <w:pPr>
        <w:spacing w:after="120" w:line="240" w:lineRule="auto"/>
        <w:rPr>
          <w:rFonts w:ascii="Times New Roman" w:hAnsi="Times New Roman"/>
          <w:b/>
          <w:sz w:val="24"/>
          <w:szCs w:val="24"/>
          <w:u w:val="single"/>
        </w:rPr>
      </w:pPr>
      <w:r w:rsidRPr="00762B34">
        <w:rPr>
          <w:rFonts w:ascii="Times New Roman" w:hAnsi="Times New Roman"/>
          <w:b/>
          <w:sz w:val="24"/>
          <w:szCs w:val="24"/>
          <w:u w:val="single"/>
        </w:rPr>
        <w:t>Wording</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857EFC">
        <w:rPr>
          <w:rFonts w:ascii="Times New Roman" w:hAnsi="Times New Roman"/>
          <w:sz w:val="24"/>
          <w:szCs w:val="24"/>
        </w:rPr>
        <w:t xml:space="preserve">One commenter suggested changing </w:t>
      </w:r>
      <w:r w:rsidR="00762B34">
        <w:rPr>
          <w:rFonts w:ascii="Times New Roman" w:hAnsi="Times New Roman"/>
          <w:sz w:val="24"/>
          <w:szCs w:val="24"/>
        </w:rPr>
        <w:t xml:space="preserve">the text </w:t>
      </w:r>
      <w:r w:rsidR="00C949B0">
        <w:rPr>
          <w:rFonts w:ascii="Times New Roman" w:hAnsi="Times New Roman"/>
          <w:sz w:val="24"/>
          <w:szCs w:val="24"/>
        </w:rPr>
        <w:t xml:space="preserve">of </w:t>
      </w:r>
      <w:r w:rsidR="00762B34">
        <w:rPr>
          <w:rFonts w:ascii="Times New Roman" w:hAnsi="Times New Roman"/>
          <w:sz w:val="24"/>
          <w:szCs w:val="24"/>
        </w:rPr>
        <w:t>“</w:t>
      </w:r>
      <w:r w:rsidR="00C949B0">
        <w:rPr>
          <w:rFonts w:ascii="Times New Roman" w:hAnsi="Times New Roman"/>
          <w:sz w:val="24"/>
          <w:szCs w:val="24"/>
        </w:rPr>
        <w:t>H</w:t>
      </w:r>
      <w:r w:rsidR="00762B34">
        <w:rPr>
          <w:rFonts w:ascii="Times New Roman" w:hAnsi="Times New Roman"/>
          <w:sz w:val="24"/>
          <w:szCs w:val="24"/>
        </w:rPr>
        <w:t xml:space="preserve">ow </w:t>
      </w:r>
      <w:r w:rsidR="00242FC6">
        <w:rPr>
          <w:rFonts w:ascii="Times New Roman" w:hAnsi="Times New Roman"/>
          <w:sz w:val="24"/>
          <w:szCs w:val="24"/>
        </w:rPr>
        <w:t>I</w:t>
      </w:r>
      <w:r w:rsidR="00762B34">
        <w:rPr>
          <w:rFonts w:ascii="Times New Roman" w:hAnsi="Times New Roman"/>
          <w:sz w:val="24"/>
          <w:szCs w:val="24"/>
        </w:rPr>
        <w:t xml:space="preserve"> use it” by revising it to say “</w:t>
      </w:r>
      <w:r w:rsidR="00C949B0">
        <w:rPr>
          <w:rFonts w:ascii="Times New Roman" w:hAnsi="Times New Roman"/>
          <w:sz w:val="24"/>
          <w:szCs w:val="24"/>
        </w:rPr>
        <w:t>H</w:t>
      </w:r>
      <w:r w:rsidR="00762B34">
        <w:rPr>
          <w:rFonts w:ascii="Times New Roman" w:hAnsi="Times New Roman"/>
          <w:sz w:val="24"/>
          <w:szCs w:val="24"/>
        </w:rPr>
        <w:t xml:space="preserve">ow and when </w:t>
      </w:r>
      <w:r w:rsidR="00242FC6">
        <w:rPr>
          <w:rFonts w:ascii="Times New Roman" w:hAnsi="Times New Roman"/>
          <w:sz w:val="24"/>
          <w:szCs w:val="24"/>
        </w:rPr>
        <w:t>I</w:t>
      </w:r>
      <w:r w:rsidR="00762B34">
        <w:rPr>
          <w:rFonts w:ascii="Times New Roman" w:hAnsi="Times New Roman"/>
          <w:sz w:val="24"/>
          <w:szCs w:val="24"/>
        </w:rPr>
        <w:t xml:space="preserve"> use it” to help ensure that the patient knows it refers to how and when they take their medications.</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581CF9">
        <w:rPr>
          <w:rFonts w:ascii="Times New Roman" w:hAnsi="Times New Roman"/>
          <w:sz w:val="24"/>
          <w:szCs w:val="24"/>
        </w:rPr>
        <w:t xml:space="preserve"> </w:t>
      </w:r>
      <w:r w:rsidR="00857EFC">
        <w:rPr>
          <w:rFonts w:ascii="Times New Roman" w:hAnsi="Times New Roman"/>
          <w:sz w:val="24"/>
          <w:szCs w:val="24"/>
        </w:rPr>
        <w:t xml:space="preserve">Revised </w:t>
      </w:r>
      <w:r w:rsidR="00581CF9">
        <w:rPr>
          <w:rFonts w:ascii="Times New Roman" w:hAnsi="Times New Roman"/>
          <w:sz w:val="24"/>
          <w:szCs w:val="24"/>
        </w:rPr>
        <w:t xml:space="preserve">instructions </w:t>
      </w:r>
      <w:r w:rsidR="00857EFC">
        <w:rPr>
          <w:rFonts w:ascii="Times New Roman" w:hAnsi="Times New Roman"/>
          <w:sz w:val="24"/>
          <w:szCs w:val="24"/>
        </w:rPr>
        <w:t>for completing the</w:t>
      </w:r>
      <w:r w:rsidR="00581CF9">
        <w:rPr>
          <w:rFonts w:ascii="Times New Roman" w:hAnsi="Times New Roman"/>
          <w:sz w:val="24"/>
          <w:szCs w:val="24"/>
        </w:rPr>
        <w:t xml:space="preserve"> PML </w:t>
      </w:r>
      <w:r w:rsidR="00857EFC">
        <w:rPr>
          <w:rFonts w:ascii="Times New Roman" w:hAnsi="Times New Roman"/>
          <w:sz w:val="24"/>
          <w:szCs w:val="24"/>
        </w:rPr>
        <w:t>indicates that the “</w:t>
      </w:r>
      <w:r w:rsidR="00C949B0">
        <w:rPr>
          <w:rFonts w:ascii="Times New Roman" w:hAnsi="Times New Roman"/>
          <w:sz w:val="24"/>
          <w:szCs w:val="24"/>
        </w:rPr>
        <w:t>H</w:t>
      </w:r>
      <w:r w:rsidR="00857EFC">
        <w:rPr>
          <w:rFonts w:ascii="Times New Roman" w:hAnsi="Times New Roman"/>
          <w:sz w:val="24"/>
          <w:szCs w:val="24"/>
        </w:rPr>
        <w:t xml:space="preserve">ow </w:t>
      </w:r>
      <w:r w:rsidR="00242FC6">
        <w:rPr>
          <w:rFonts w:ascii="Times New Roman" w:hAnsi="Times New Roman"/>
          <w:sz w:val="24"/>
          <w:szCs w:val="24"/>
        </w:rPr>
        <w:t>I</w:t>
      </w:r>
      <w:r w:rsidR="00857EFC">
        <w:rPr>
          <w:rFonts w:ascii="Times New Roman" w:hAnsi="Times New Roman"/>
          <w:sz w:val="24"/>
          <w:szCs w:val="24"/>
        </w:rPr>
        <w:t xml:space="preserve"> use it” field should be filled with information on dosage, strength, frequency, and other supplemental instructions</w:t>
      </w:r>
      <w:r w:rsidR="00637F0C">
        <w:rPr>
          <w:rFonts w:ascii="Times New Roman" w:hAnsi="Times New Roman"/>
          <w:sz w:val="24"/>
          <w:szCs w:val="24"/>
        </w:rPr>
        <w:t xml:space="preserve">. </w:t>
      </w:r>
      <w:r w:rsidR="00581CF9">
        <w:rPr>
          <w:rFonts w:ascii="Times New Roman" w:hAnsi="Times New Roman"/>
          <w:sz w:val="24"/>
          <w:szCs w:val="24"/>
        </w:rPr>
        <w:t xml:space="preserve"> T</w:t>
      </w:r>
      <w:r w:rsidR="00470CBC">
        <w:rPr>
          <w:rFonts w:ascii="Times New Roman" w:hAnsi="Times New Roman"/>
          <w:sz w:val="24"/>
          <w:szCs w:val="24"/>
        </w:rPr>
        <w:t>he medication schedule will be clear to beneficiaries based on completed information.</w:t>
      </w:r>
      <w:r w:rsidR="00581CF9">
        <w:rPr>
          <w:rFonts w:ascii="Times New Roman" w:hAnsi="Times New Roman"/>
          <w:sz w:val="24"/>
          <w:szCs w:val="24"/>
        </w:rPr>
        <w:t xml:space="preserve">  CMS will consider th</w:t>
      </w:r>
      <w:r w:rsidR="008C2D88">
        <w:rPr>
          <w:rFonts w:ascii="Times New Roman" w:hAnsi="Times New Roman"/>
          <w:sz w:val="24"/>
          <w:szCs w:val="24"/>
        </w:rPr>
        <w:t>e suggestion</w:t>
      </w:r>
      <w:r w:rsidR="00581CF9">
        <w:rPr>
          <w:rFonts w:ascii="Times New Roman" w:hAnsi="Times New Roman"/>
          <w:sz w:val="24"/>
          <w:szCs w:val="24"/>
        </w:rPr>
        <w:t xml:space="preserve"> for a future revision of the standardized format. </w:t>
      </w:r>
    </w:p>
    <w:p w:rsidR="00762B34" w:rsidRDefault="00762B34" w:rsidP="00B769AC">
      <w:pPr>
        <w:spacing w:after="120" w:line="240" w:lineRule="auto"/>
        <w:rPr>
          <w:rFonts w:ascii="Times New Roman" w:hAnsi="Times New Roman"/>
          <w:sz w:val="24"/>
          <w:szCs w:val="24"/>
        </w:rPr>
      </w:pPr>
    </w:p>
    <w:p w:rsidR="00762B34" w:rsidRPr="00762B34" w:rsidRDefault="00762B34" w:rsidP="00B769AC">
      <w:pPr>
        <w:spacing w:after="120" w:line="240" w:lineRule="auto"/>
        <w:rPr>
          <w:rFonts w:ascii="Times New Roman" w:hAnsi="Times New Roman"/>
          <w:b/>
          <w:sz w:val="24"/>
          <w:szCs w:val="24"/>
          <w:u w:val="single"/>
        </w:rPr>
      </w:pPr>
      <w:r w:rsidRPr="00762B34">
        <w:rPr>
          <w:rFonts w:ascii="Times New Roman" w:hAnsi="Times New Roman"/>
          <w:b/>
          <w:sz w:val="24"/>
          <w:szCs w:val="24"/>
          <w:u w:val="single"/>
        </w:rPr>
        <w:t>Instructions to Users</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470CBC">
        <w:rPr>
          <w:rFonts w:ascii="Times New Roman" w:hAnsi="Times New Roman"/>
          <w:sz w:val="24"/>
          <w:szCs w:val="24"/>
        </w:rPr>
        <w:t xml:space="preserve">One </w:t>
      </w:r>
      <w:r w:rsidR="00581CF9">
        <w:rPr>
          <w:rFonts w:ascii="Times New Roman" w:hAnsi="Times New Roman"/>
          <w:sz w:val="24"/>
          <w:szCs w:val="24"/>
        </w:rPr>
        <w:t>co</w:t>
      </w:r>
      <w:r w:rsidR="00E3335E">
        <w:rPr>
          <w:rFonts w:ascii="Times New Roman" w:hAnsi="Times New Roman"/>
          <w:sz w:val="24"/>
          <w:szCs w:val="24"/>
        </w:rPr>
        <w:t>mment</w:t>
      </w:r>
      <w:r w:rsidR="00581CF9">
        <w:rPr>
          <w:rFonts w:ascii="Times New Roman" w:hAnsi="Times New Roman"/>
          <w:sz w:val="24"/>
          <w:szCs w:val="24"/>
        </w:rPr>
        <w:t xml:space="preserve">er </w:t>
      </w:r>
      <w:r w:rsidR="00470CBC">
        <w:rPr>
          <w:rFonts w:ascii="Times New Roman" w:hAnsi="Times New Roman"/>
          <w:sz w:val="24"/>
          <w:szCs w:val="24"/>
        </w:rPr>
        <w:t>suggested clarifying</w:t>
      </w:r>
      <w:r w:rsidR="00762B34">
        <w:rPr>
          <w:rFonts w:ascii="Times New Roman" w:hAnsi="Times New Roman"/>
          <w:sz w:val="24"/>
          <w:szCs w:val="24"/>
        </w:rPr>
        <w:t xml:space="preserve"> that the text to populate “</w:t>
      </w:r>
      <w:r w:rsidR="00C949B0">
        <w:rPr>
          <w:rFonts w:ascii="Times New Roman" w:hAnsi="Times New Roman"/>
          <w:sz w:val="24"/>
          <w:szCs w:val="24"/>
        </w:rPr>
        <w:t>I</w:t>
      </w:r>
      <w:r w:rsidR="00762B34">
        <w:rPr>
          <w:rFonts w:ascii="Times New Roman" w:hAnsi="Times New Roman"/>
          <w:sz w:val="24"/>
          <w:szCs w:val="24"/>
        </w:rPr>
        <w:t>nsert sources of information” should indicate the patient, pharmacist, physician, pharmacy records, etc. that provided the information to populate the list.</w:t>
      </w:r>
    </w:p>
    <w:p w:rsidR="00762B34" w:rsidRPr="00C53E53" w:rsidRDefault="001D34B7" w:rsidP="00B769AC">
      <w:pPr>
        <w:spacing w:after="120" w:line="240" w:lineRule="auto"/>
        <w:rPr>
          <w:rFonts w:ascii="Times New Roman" w:hAnsi="Times New Roman"/>
          <w:sz w:val="24"/>
          <w:szCs w:val="24"/>
        </w:rPr>
      </w:pPr>
      <w:r w:rsidRPr="00581CF9">
        <w:rPr>
          <w:rFonts w:ascii="Times New Roman" w:hAnsi="Times New Roman"/>
          <w:sz w:val="24"/>
          <w:szCs w:val="24"/>
          <w:u w:val="single"/>
        </w:rPr>
        <w:t>Response:</w:t>
      </w:r>
      <w:r w:rsidRPr="00581CF9">
        <w:rPr>
          <w:rFonts w:ascii="Times New Roman" w:hAnsi="Times New Roman"/>
          <w:sz w:val="24"/>
          <w:szCs w:val="24"/>
        </w:rPr>
        <w:t xml:space="preserve">  </w:t>
      </w:r>
      <w:r w:rsidR="00581CF9" w:rsidRPr="00581CF9">
        <w:rPr>
          <w:rFonts w:ascii="Times New Roman" w:hAnsi="Times New Roman"/>
          <w:sz w:val="24"/>
          <w:szCs w:val="24"/>
        </w:rPr>
        <w:t>CMS agrees with this suggestion</w:t>
      </w:r>
      <w:r w:rsidR="00581CF9">
        <w:rPr>
          <w:rFonts w:ascii="Times New Roman" w:hAnsi="Times New Roman"/>
          <w:sz w:val="24"/>
          <w:szCs w:val="24"/>
        </w:rPr>
        <w:t xml:space="preserve"> and will provide </w:t>
      </w:r>
      <w:r w:rsidR="00581CF9" w:rsidRPr="00581CF9">
        <w:rPr>
          <w:rFonts w:ascii="Times New Roman" w:hAnsi="Times New Roman"/>
          <w:sz w:val="24"/>
          <w:szCs w:val="24"/>
        </w:rPr>
        <w:t>further clarifi</w:t>
      </w:r>
      <w:r w:rsidR="00581CF9">
        <w:rPr>
          <w:rFonts w:ascii="Times New Roman" w:hAnsi="Times New Roman"/>
          <w:sz w:val="24"/>
          <w:szCs w:val="24"/>
        </w:rPr>
        <w:t xml:space="preserve">cation in </w:t>
      </w:r>
      <w:r w:rsidR="00581CF9" w:rsidRPr="00581CF9">
        <w:rPr>
          <w:rFonts w:ascii="Times New Roman" w:hAnsi="Times New Roman"/>
          <w:sz w:val="24"/>
          <w:szCs w:val="24"/>
        </w:rPr>
        <w:t>the guidance for users.</w:t>
      </w:r>
    </w:p>
    <w:p w:rsidR="00762B34" w:rsidRPr="00C53E53" w:rsidRDefault="001D34B7" w:rsidP="00B769A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470CBC">
        <w:rPr>
          <w:rFonts w:ascii="Times New Roman" w:hAnsi="Times New Roman"/>
          <w:sz w:val="24"/>
          <w:szCs w:val="24"/>
        </w:rPr>
        <w:t xml:space="preserve">One commenter asked for clarification on the </w:t>
      </w:r>
      <w:r w:rsidR="00762B34">
        <w:rPr>
          <w:rFonts w:ascii="Times New Roman" w:hAnsi="Times New Roman"/>
          <w:sz w:val="24"/>
          <w:szCs w:val="24"/>
        </w:rPr>
        <w:t>intent of the “</w:t>
      </w:r>
      <w:r w:rsidR="00C949B0">
        <w:rPr>
          <w:rFonts w:ascii="Times New Roman" w:hAnsi="Times New Roman"/>
          <w:sz w:val="24"/>
          <w:szCs w:val="24"/>
        </w:rPr>
        <w:t>I</w:t>
      </w:r>
      <w:r w:rsidR="00762B34">
        <w:rPr>
          <w:rFonts w:ascii="Times New Roman" w:hAnsi="Times New Roman"/>
          <w:sz w:val="24"/>
          <w:szCs w:val="24"/>
        </w:rPr>
        <w:t>nsert other titles” field.</w:t>
      </w:r>
    </w:p>
    <w:p w:rsidR="0099747A" w:rsidRPr="00C53E53" w:rsidRDefault="001D34B7" w:rsidP="0099747A">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470CBC">
        <w:rPr>
          <w:rFonts w:ascii="Times New Roman" w:hAnsi="Times New Roman"/>
          <w:sz w:val="24"/>
          <w:szCs w:val="24"/>
        </w:rPr>
        <w:t xml:space="preserve">The title and content of this field are defined by plans/providers to allow flexibility </w:t>
      </w:r>
      <w:r w:rsidR="0099747A">
        <w:rPr>
          <w:rFonts w:ascii="Times New Roman" w:hAnsi="Times New Roman"/>
          <w:sz w:val="24"/>
          <w:szCs w:val="24"/>
        </w:rPr>
        <w:t>of</w:t>
      </w:r>
      <w:r w:rsidR="00470CBC">
        <w:rPr>
          <w:rFonts w:ascii="Times New Roman" w:hAnsi="Times New Roman"/>
          <w:sz w:val="24"/>
          <w:szCs w:val="24"/>
        </w:rPr>
        <w:t xml:space="preserve"> information provided</w:t>
      </w:r>
      <w:r w:rsidR="00637F0C">
        <w:rPr>
          <w:rFonts w:ascii="Times New Roman" w:hAnsi="Times New Roman"/>
          <w:sz w:val="24"/>
          <w:szCs w:val="24"/>
        </w:rPr>
        <w:t xml:space="preserve">. </w:t>
      </w:r>
      <w:r w:rsidR="00581CF9">
        <w:rPr>
          <w:rFonts w:ascii="Times New Roman" w:hAnsi="Times New Roman"/>
          <w:sz w:val="24"/>
          <w:szCs w:val="24"/>
        </w:rPr>
        <w:t xml:space="preserve"> </w:t>
      </w:r>
      <w:r w:rsidR="00470CBC">
        <w:rPr>
          <w:rFonts w:ascii="Times New Roman" w:hAnsi="Times New Roman"/>
          <w:sz w:val="24"/>
          <w:szCs w:val="24"/>
        </w:rPr>
        <w:t xml:space="preserve">This field is intended to capture other </w:t>
      </w:r>
      <w:r w:rsidR="0099747A">
        <w:rPr>
          <w:rFonts w:ascii="Times New Roman" w:hAnsi="Times New Roman"/>
          <w:sz w:val="24"/>
          <w:szCs w:val="24"/>
        </w:rPr>
        <w:t xml:space="preserve">medication-related </w:t>
      </w:r>
      <w:r w:rsidR="00470CBC">
        <w:rPr>
          <w:rFonts w:ascii="Times New Roman" w:hAnsi="Times New Roman"/>
          <w:sz w:val="24"/>
          <w:szCs w:val="24"/>
        </w:rPr>
        <w:t xml:space="preserve">information that plans/providers prefer to include in a medication list, such as images of medications, </w:t>
      </w:r>
      <w:r w:rsidR="00581CF9">
        <w:rPr>
          <w:rFonts w:ascii="Times New Roman" w:hAnsi="Times New Roman"/>
          <w:sz w:val="24"/>
          <w:szCs w:val="24"/>
        </w:rPr>
        <w:t xml:space="preserve">goals of </w:t>
      </w:r>
      <w:r w:rsidR="00581CF9">
        <w:rPr>
          <w:rFonts w:ascii="Times New Roman" w:hAnsi="Times New Roman"/>
          <w:sz w:val="24"/>
          <w:szCs w:val="24"/>
        </w:rPr>
        <w:lastRenderedPageBreak/>
        <w:t xml:space="preserve">therapy, </w:t>
      </w:r>
      <w:r w:rsidR="00470CBC">
        <w:rPr>
          <w:rFonts w:ascii="Times New Roman" w:hAnsi="Times New Roman"/>
          <w:sz w:val="24"/>
          <w:szCs w:val="24"/>
        </w:rPr>
        <w:t xml:space="preserve">other product identifiers, </w:t>
      </w:r>
      <w:r w:rsidR="00581CF9">
        <w:rPr>
          <w:rFonts w:ascii="Times New Roman" w:hAnsi="Times New Roman"/>
          <w:sz w:val="24"/>
          <w:szCs w:val="24"/>
        </w:rPr>
        <w:t>and supp</w:t>
      </w:r>
      <w:r w:rsidR="00470CBC">
        <w:rPr>
          <w:rFonts w:ascii="Times New Roman" w:hAnsi="Times New Roman"/>
          <w:sz w:val="24"/>
          <w:szCs w:val="24"/>
        </w:rPr>
        <w:t>lemental instructions</w:t>
      </w:r>
      <w:r w:rsidR="00637F0C">
        <w:rPr>
          <w:rFonts w:ascii="Times New Roman" w:hAnsi="Times New Roman"/>
          <w:sz w:val="24"/>
          <w:szCs w:val="24"/>
        </w:rPr>
        <w:t xml:space="preserve">. </w:t>
      </w:r>
      <w:r w:rsidR="0099747A">
        <w:rPr>
          <w:rFonts w:ascii="Times New Roman" w:hAnsi="Times New Roman"/>
          <w:sz w:val="24"/>
          <w:szCs w:val="24"/>
        </w:rPr>
        <w:t xml:space="preserve"> </w:t>
      </w:r>
      <w:r w:rsidR="00470CBC">
        <w:rPr>
          <w:rFonts w:ascii="Times New Roman" w:hAnsi="Times New Roman"/>
          <w:sz w:val="24"/>
          <w:szCs w:val="24"/>
        </w:rPr>
        <w:t xml:space="preserve">The title of this field </w:t>
      </w:r>
      <w:r w:rsidR="0099747A">
        <w:rPr>
          <w:rFonts w:ascii="Times New Roman" w:hAnsi="Times New Roman"/>
          <w:sz w:val="24"/>
          <w:szCs w:val="24"/>
        </w:rPr>
        <w:t>must</w:t>
      </w:r>
      <w:r w:rsidR="00470CBC">
        <w:rPr>
          <w:rFonts w:ascii="Times New Roman" w:hAnsi="Times New Roman"/>
          <w:sz w:val="24"/>
          <w:szCs w:val="24"/>
        </w:rPr>
        <w:t xml:space="preserve"> be changed to reflect its content</w:t>
      </w:r>
      <w:r w:rsidR="00637F0C">
        <w:rPr>
          <w:rFonts w:ascii="Times New Roman" w:hAnsi="Times New Roman"/>
          <w:sz w:val="24"/>
          <w:szCs w:val="24"/>
        </w:rPr>
        <w:t xml:space="preserve">. </w:t>
      </w:r>
      <w:r w:rsidR="00995C99">
        <w:rPr>
          <w:rFonts w:ascii="Times New Roman" w:hAnsi="Times New Roman"/>
          <w:sz w:val="24"/>
          <w:szCs w:val="24"/>
        </w:rPr>
        <w:t xml:space="preserve"> </w:t>
      </w:r>
      <w:r w:rsidR="00470CBC">
        <w:rPr>
          <w:rFonts w:ascii="Times New Roman" w:hAnsi="Times New Roman"/>
          <w:sz w:val="24"/>
          <w:szCs w:val="24"/>
        </w:rPr>
        <w:t xml:space="preserve">Plans/providers may choose not to include this other information and </w:t>
      </w:r>
      <w:r w:rsidR="0099747A">
        <w:rPr>
          <w:rFonts w:ascii="Times New Roman" w:hAnsi="Times New Roman"/>
          <w:sz w:val="24"/>
          <w:szCs w:val="24"/>
        </w:rPr>
        <w:t>must</w:t>
      </w:r>
      <w:r w:rsidR="00581CF9">
        <w:rPr>
          <w:rFonts w:ascii="Times New Roman" w:hAnsi="Times New Roman"/>
          <w:sz w:val="24"/>
          <w:szCs w:val="24"/>
        </w:rPr>
        <w:t xml:space="preserve"> </w:t>
      </w:r>
      <w:r w:rsidR="00470CBC">
        <w:rPr>
          <w:rFonts w:ascii="Times New Roman" w:hAnsi="Times New Roman"/>
          <w:sz w:val="24"/>
          <w:szCs w:val="24"/>
        </w:rPr>
        <w:t>delete the field</w:t>
      </w:r>
      <w:r w:rsidR="00581CF9">
        <w:rPr>
          <w:rFonts w:ascii="Times New Roman" w:hAnsi="Times New Roman"/>
          <w:sz w:val="24"/>
          <w:szCs w:val="24"/>
        </w:rPr>
        <w:t xml:space="preserve"> if not used</w:t>
      </w:r>
      <w:r w:rsidR="00637F0C">
        <w:rPr>
          <w:rFonts w:ascii="Times New Roman" w:hAnsi="Times New Roman"/>
          <w:sz w:val="24"/>
          <w:szCs w:val="24"/>
        </w:rPr>
        <w:t xml:space="preserve">. </w:t>
      </w:r>
      <w:r w:rsidR="00581CF9">
        <w:rPr>
          <w:rFonts w:ascii="Times New Roman" w:hAnsi="Times New Roman"/>
          <w:sz w:val="24"/>
          <w:szCs w:val="24"/>
        </w:rPr>
        <w:t xml:space="preserve"> </w:t>
      </w:r>
      <w:r w:rsidR="0099747A" w:rsidRPr="00581CF9">
        <w:rPr>
          <w:rFonts w:ascii="Times New Roman" w:hAnsi="Times New Roman"/>
          <w:sz w:val="24"/>
          <w:szCs w:val="24"/>
        </w:rPr>
        <w:t xml:space="preserve">CMS </w:t>
      </w:r>
      <w:r w:rsidR="0099747A">
        <w:rPr>
          <w:rFonts w:ascii="Times New Roman" w:hAnsi="Times New Roman"/>
          <w:sz w:val="24"/>
          <w:szCs w:val="24"/>
        </w:rPr>
        <w:t xml:space="preserve">will provide </w:t>
      </w:r>
      <w:r w:rsidR="0099747A" w:rsidRPr="00581CF9">
        <w:rPr>
          <w:rFonts w:ascii="Times New Roman" w:hAnsi="Times New Roman"/>
          <w:sz w:val="24"/>
          <w:szCs w:val="24"/>
        </w:rPr>
        <w:t>further clarifi</w:t>
      </w:r>
      <w:r w:rsidR="0099747A">
        <w:rPr>
          <w:rFonts w:ascii="Times New Roman" w:hAnsi="Times New Roman"/>
          <w:sz w:val="24"/>
          <w:szCs w:val="24"/>
        </w:rPr>
        <w:t xml:space="preserve">cation in </w:t>
      </w:r>
      <w:r w:rsidR="0099747A" w:rsidRPr="00581CF9">
        <w:rPr>
          <w:rFonts w:ascii="Times New Roman" w:hAnsi="Times New Roman"/>
          <w:sz w:val="24"/>
          <w:szCs w:val="24"/>
        </w:rPr>
        <w:t>the guidance for users.</w:t>
      </w:r>
    </w:p>
    <w:p w:rsidR="001F599C" w:rsidRPr="001F599C" w:rsidRDefault="001D34B7" w:rsidP="001F599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EC6633">
        <w:rPr>
          <w:rFonts w:ascii="Times New Roman" w:hAnsi="Times New Roman"/>
          <w:sz w:val="24"/>
          <w:szCs w:val="24"/>
        </w:rPr>
        <w:t xml:space="preserve">One commenter </w:t>
      </w:r>
      <w:r w:rsidR="001F599C">
        <w:rPr>
          <w:rFonts w:ascii="Times New Roman" w:hAnsi="Times New Roman"/>
          <w:sz w:val="24"/>
          <w:szCs w:val="24"/>
        </w:rPr>
        <w:t>suggest</w:t>
      </w:r>
      <w:r w:rsidR="00EC6633">
        <w:rPr>
          <w:rFonts w:ascii="Times New Roman" w:hAnsi="Times New Roman"/>
          <w:sz w:val="24"/>
          <w:szCs w:val="24"/>
        </w:rPr>
        <w:t>ed</w:t>
      </w:r>
      <w:r w:rsidR="001F599C">
        <w:rPr>
          <w:rFonts w:ascii="Times New Roman" w:hAnsi="Times New Roman"/>
          <w:sz w:val="24"/>
          <w:szCs w:val="24"/>
        </w:rPr>
        <w:t xml:space="preserve"> </w:t>
      </w:r>
      <w:r w:rsidR="00C949B0">
        <w:rPr>
          <w:rFonts w:ascii="Times New Roman" w:hAnsi="Times New Roman"/>
          <w:sz w:val="24"/>
          <w:szCs w:val="24"/>
        </w:rPr>
        <w:t xml:space="preserve">populating </w:t>
      </w:r>
      <w:r w:rsidR="00EC6633">
        <w:rPr>
          <w:rFonts w:ascii="Times New Roman" w:hAnsi="Times New Roman"/>
          <w:sz w:val="24"/>
          <w:szCs w:val="24"/>
        </w:rPr>
        <w:t xml:space="preserve">the “medication” field </w:t>
      </w:r>
      <w:r w:rsidR="001F599C">
        <w:rPr>
          <w:rFonts w:ascii="Times New Roman" w:hAnsi="Times New Roman"/>
          <w:sz w:val="24"/>
          <w:szCs w:val="24"/>
        </w:rPr>
        <w:t xml:space="preserve">using </w:t>
      </w:r>
      <w:r w:rsidR="00C949B0">
        <w:rPr>
          <w:rFonts w:ascii="Times New Roman" w:hAnsi="Times New Roman"/>
          <w:sz w:val="24"/>
          <w:szCs w:val="24"/>
        </w:rPr>
        <w:t xml:space="preserve">the </w:t>
      </w:r>
      <w:r w:rsidR="001F599C">
        <w:rPr>
          <w:rFonts w:ascii="Times New Roman" w:hAnsi="Times New Roman"/>
          <w:sz w:val="24"/>
          <w:szCs w:val="24"/>
        </w:rPr>
        <w:t>label name of the product they are taking.</w:t>
      </w:r>
    </w:p>
    <w:p w:rsidR="001F599C" w:rsidRPr="001F599C" w:rsidRDefault="001D34B7" w:rsidP="001F599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2F23F7">
        <w:rPr>
          <w:rFonts w:ascii="Times New Roman" w:hAnsi="Times New Roman"/>
          <w:sz w:val="24"/>
          <w:szCs w:val="24"/>
        </w:rPr>
        <w:t xml:space="preserve">CMS disagrees with this suggestion.  Merely including the label name of the product is not sufficient.  </w:t>
      </w:r>
      <w:r w:rsidR="00EC6633">
        <w:rPr>
          <w:rFonts w:ascii="Times New Roman" w:hAnsi="Times New Roman"/>
          <w:sz w:val="24"/>
          <w:szCs w:val="24"/>
        </w:rPr>
        <w:t>Revisions have clarified the instructions for this field to include generic and brand names of the medication</w:t>
      </w:r>
      <w:r w:rsidR="002F23F7">
        <w:rPr>
          <w:rFonts w:ascii="Times New Roman" w:hAnsi="Times New Roman"/>
          <w:sz w:val="24"/>
          <w:szCs w:val="24"/>
        </w:rPr>
        <w:t xml:space="preserve">, strength and dosage form.  CMS will provide </w:t>
      </w:r>
      <w:r w:rsidR="002F23F7" w:rsidRPr="00581CF9">
        <w:rPr>
          <w:rFonts w:ascii="Times New Roman" w:hAnsi="Times New Roman"/>
          <w:sz w:val="24"/>
          <w:szCs w:val="24"/>
        </w:rPr>
        <w:t>further clarifi</w:t>
      </w:r>
      <w:r w:rsidR="002F23F7">
        <w:rPr>
          <w:rFonts w:ascii="Times New Roman" w:hAnsi="Times New Roman"/>
          <w:sz w:val="24"/>
          <w:szCs w:val="24"/>
        </w:rPr>
        <w:t xml:space="preserve">cation in </w:t>
      </w:r>
      <w:r w:rsidR="002F23F7" w:rsidRPr="00581CF9">
        <w:rPr>
          <w:rFonts w:ascii="Times New Roman" w:hAnsi="Times New Roman"/>
          <w:sz w:val="24"/>
          <w:szCs w:val="24"/>
        </w:rPr>
        <w:t>the guidance for users.</w:t>
      </w:r>
    </w:p>
    <w:p w:rsidR="00762B34" w:rsidRDefault="00762B34" w:rsidP="00B769AC">
      <w:pPr>
        <w:spacing w:after="120" w:line="240" w:lineRule="auto"/>
        <w:rPr>
          <w:rFonts w:ascii="Times New Roman" w:hAnsi="Times New Roman"/>
          <w:sz w:val="24"/>
          <w:szCs w:val="24"/>
        </w:rPr>
      </w:pPr>
    </w:p>
    <w:p w:rsidR="00762B34" w:rsidRPr="00762B34" w:rsidRDefault="00762B34" w:rsidP="00B769AC">
      <w:pPr>
        <w:spacing w:after="120" w:line="240" w:lineRule="auto"/>
        <w:rPr>
          <w:rFonts w:ascii="Times New Roman" w:hAnsi="Times New Roman"/>
          <w:b/>
          <w:sz w:val="24"/>
          <w:szCs w:val="24"/>
          <w:u w:val="single"/>
        </w:rPr>
      </w:pPr>
      <w:r w:rsidRPr="00762B34">
        <w:rPr>
          <w:rFonts w:ascii="Times New Roman" w:hAnsi="Times New Roman"/>
          <w:b/>
          <w:sz w:val="24"/>
          <w:szCs w:val="24"/>
          <w:u w:val="single"/>
        </w:rPr>
        <w:t>Other</w:t>
      </w:r>
    </w:p>
    <w:p w:rsidR="00213212" w:rsidRPr="00213212" w:rsidRDefault="001D34B7" w:rsidP="00213212">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213212">
        <w:rPr>
          <w:rFonts w:ascii="Times New Roman" w:hAnsi="Times New Roman"/>
          <w:sz w:val="24"/>
          <w:szCs w:val="24"/>
        </w:rPr>
        <w:t>Clarification of the intent and purpose of the PML is requested.</w:t>
      </w:r>
    </w:p>
    <w:p w:rsidR="00213212" w:rsidRPr="00213212" w:rsidRDefault="001D34B7" w:rsidP="00213212">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1827FB">
        <w:rPr>
          <w:rFonts w:ascii="Times New Roman" w:hAnsi="Times New Roman"/>
          <w:sz w:val="24"/>
          <w:szCs w:val="24"/>
        </w:rPr>
        <w:t xml:space="preserve">The PML is intended to </w:t>
      </w:r>
      <w:r w:rsidR="002F23F7">
        <w:rPr>
          <w:rFonts w:ascii="Times New Roman" w:hAnsi="Times New Roman"/>
          <w:sz w:val="24"/>
          <w:szCs w:val="24"/>
        </w:rPr>
        <w:t xml:space="preserve">provide Medicare beneficiaries with a list of their current medications, to help </w:t>
      </w:r>
      <w:r w:rsidR="001827FB">
        <w:rPr>
          <w:rFonts w:ascii="Times New Roman" w:hAnsi="Times New Roman"/>
          <w:sz w:val="24"/>
          <w:szCs w:val="24"/>
        </w:rPr>
        <w:t xml:space="preserve">Medicare beneficiaries </w:t>
      </w:r>
      <w:r w:rsidR="002F23F7">
        <w:rPr>
          <w:rFonts w:ascii="Times New Roman" w:hAnsi="Times New Roman"/>
          <w:sz w:val="24"/>
          <w:szCs w:val="24"/>
        </w:rPr>
        <w:t xml:space="preserve">understand their medications and how they relate to their treatment plans, to engage beneficiaries in the management of their drug therapy, and </w:t>
      </w:r>
      <w:r w:rsidR="001827FB">
        <w:rPr>
          <w:rFonts w:ascii="Times New Roman" w:hAnsi="Times New Roman"/>
          <w:sz w:val="24"/>
          <w:szCs w:val="24"/>
        </w:rPr>
        <w:t>improve communication as well as tracking of all medications</w:t>
      </w:r>
      <w:r w:rsidR="00C949B0">
        <w:rPr>
          <w:rFonts w:ascii="Times New Roman" w:hAnsi="Times New Roman"/>
          <w:sz w:val="24"/>
          <w:szCs w:val="24"/>
        </w:rPr>
        <w:t>,</w:t>
      </w:r>
      <w:r w:rsidR="001827FB">
        <w:rPr>
          <w:rFonts w:ascii="Times New Roman" w:hAnsi="Times New Roman"/>
          <w:sz w:val="24"/>
          <w:szCs w:val="24"/>
        </w:rPr>
        <w:t xml:space="preserve"> including self-prescribed medicines</w:t>
      </w:r>
      <w:r w:rsidR="00C949B0">
        <w:rPr>
          <w:rFonts w:ascii="Times New Roman" w:hAnsi="Times New Roman"/>
          <w:sz w:val="24"/>
          <w:szCs w:val="24"/>
        </w:rPr>
        <w:t>,</w:t>
      </w:r>
      <w:r w:rsidR="001827FB">
        <w:rPr>
          <w:rFonts w:ascii="Times New Roman" w:hAnsi="Times New Roman"/>
          <w:sz w:val="24"/>
          <w:szCs w:val="24"/>
        </w:rPr>
        <w:t xml:space="preserve"> </w:t>
      </w:r>
      <w:r w:rsidR="00A25E2C">
        <w:rPr>
          <w:rFonts w:ascii="Times New Roman" w:hAnsi="Times New Roman"/>
          <w:sz w:val="24"/>
          <w:szCs w:val="24"/>
        </w:rPr>
        <w:t>with</w:t>
      </w:r>
      <w:r w:rsidR="001827FB">
        <w:rPr>
          <w:rFonts w:ascii="Times New Roman" w:hAnsi="Times New Roman"/>
          <w:sz w:val="24"/>
          <w:szCs w:val="24"/>
        </w:rPr>
        <w:t xml:space="preserve"> their various healthcare providers. </w:t>
      </w:r>
    </w:p>
    <w:p w:rsidR="001F599C" w:rsidRPr="001F599C" w:rsidRDefault="001D34B7" w:rsidP="001F599C">
      <w:pPr>
        <w:spacing w:after="120" w:line="240" w:lineRule="auto"/>
        <w:rPr>
          <w:rFonts w:ascii="Times New Roman" w:hAnsi="Times New Roman"/>
          <w:sz w:val="24"/>
          <w:szCs w:val="24"/>
        </w:rPr>
      </w:pPr>
      <w:r w:rsidRPr="00FA0396">
        <w:rPr>
          <w:rFonts w:ascii="Times New Roman" w:hAnsi="Times New Roman"/>
          <w:sz w:val="24"/>
          <w:szCs w:val="24"/>
          <w:u w:val="single"/>
        </w:rPr>
        <w:t>Comment</w:t>
      </w:r>
      <w:r>
        <w:rPr>
          <w:rFonts w:ascii="Times New Roman" w:hAnsi="Times New Roman"/>
          <w:sz w:val="24"/>
          <w:szCs w:val="24"/>
          <w:u w:val="single"/>
        </w:rPr>
        <w:t>:</w:t>
      </w:r>
      <w:r>
        <w:rPr>
          <w:rFonts w:ascii="Times New Roman" w:hAnsi="Times New Roman"/>
          <w:sz w:val="24"/>
          <w:szCs w:val="24"/>
        </w:rPr>
        <w:t xml:space="preserve">  </w:t>
      </w:r>
      <w:r w:rsidR="00EC6633">
        <w:rPr>
          <w:rFonts w:ascii="Times New Roman" w:hAnsi="Times New Roman"/>
          <w:sz w:val="24"/>
          <w:szCs w:val="24"/>
        </w:rPr>
        <w:t xml:space="preserve">One commenter suggested that the PML be included in the </w:t>
      </w:r>
      <w:r w:rsidR="001F599C">
        <w:rPr>
          <w:rFonts w:ascii="Times New Roman" w:hAnsi="Times New Roman"/>
          <w:sz w:val="24"/>
          <w:szCs w:val="24"/>
        </w:rPr>
        <w:t>annual “Medic</w:t>
      </w:r>
      <w:r w:rsidR="00EC6633">
        <w:rPr>
          <w:rFonts w:ascii="Times New Roman" w:hAnsi="Times New Roman"/>
          <w:sz w:val="24"/>
          <w:szCs w:val="24"/>
        </w:rPr>
        <w:t xml:space="preserve">are and You” handbook </w:t>
      </w:r>
      <w:r w:rsidR="001F599C">
        <w:rPr>
          <w:rFonts w:ascii="Times New Roman" w:hAnsi="Times New Roman"/>
          <w:sz w:val="24"/>
          <w:szCs w:val="24"/>
        </w:rPr>
        <w:t>as an insert that can be easily removed by the consumer</w:t>
      </w:r>
      <w:r w:rsidR="00637F0C">
        <w:rPr>
          <w:rFonts w:ascii="Times New Roman" w:hAnsi="Times New Roman"/>
          <w:sz w:val="24"/>
          <w:szCs w:val="24"/>
        </w:rPr>
        <w:t xml:space="preserve">. </w:t>
      </w:r>
      <w:r w:rsidR="00FE57BC">
        <w:rPr>
          <w:rFonts w:ascii="Times New Roman" w:hAnsi="Times New Roman"/>
          <w:sz w:val="24"/>
          <w:szCs w:val="24"/>
        </w:rPr>
        <w:t xml:space="preserve"> </w:t>
      </w:r>
      <w:r w:rsidR="001F599C">
        <w:rPr>
          <w:rFonts w:ascii="Times New Roman" w:hAnsi="Times New Roman"/>
          <w:sz w:val="24"/>
          <w:szCs w:val="24"/>
        </w:rPr>
        <w:t xml:space="preserve">Regardless </w:t>
      </w:r>
      <w:r w:rsidR="00C949B0">
        <w:rPr>
          <w:rFonts w:ascii="Times New Roman" w:hAnsi="Times New Roman"/>
          <w:sz w:val="24"/>
          <w:szCs w:val="24"/>
        </w:rPr>
        <w:t>of whether</w:t>
      </w:r>
      <w:r w:rsidR="001F599C">
        <w:rPr>
          <w:rFonts w:ascii="Times New Roman" w:hAnsi="Times New Roman"/>
          <w:sz w:val="24"/>
          <w:szCs w:val="24"/>
        </w:rPr>
        <w:t xml:space="preserve"> Medicare beneficiaries are Part D enrollees and MTM-eligible, they can all benefit from keeping a PML.</w:t>
      </w:r>
    </w:p>
    <w:p w:rsidR="001F599C" w:rsidRPr="001F599C" w:rsidRDefault="001D34B7" w:rsidP="001F599C">
      <w:pPr>
        <w:spacing w:after="120" w:line="240" w:lineRule="auto"/>
        <w:rPr>
          <w:rFonts w:ascii="Times New Roman" w:hAnsi="Times New Roman"/>
          <w:sz w:val="24"/>
          <w:szCs w:val="24"/>
        </w:rPr>
      </w:pPr>
      <w:r w:rsidRPr="00FA0396">
        <w:rPr>
          <w:rFonts w:ascii="Times New Roman" w:hAnsi="Times New Roman"/>
          <w:sz w:val="24"/>
          <w:szCs w:val="24"/>
          <w:u w:val="single"/>
        </w:rPr>
        <w:t>Response</w:t>
      </w:r>
      <w:r>
        <w:rPr>
          <w:rFonts w:ascii="Times New Roman" w:hAnsi="Times New Roman"/>
          <w:sz w:val="24"/>
          <w:szCs w:val="24"/>
          <w:u w:val="single"/>
        </w:rPr>
        <w:t>:</w:t>
      </w:r>
      <w:r>
        <w:rPr>
          <w:rFonts w:ascii="Times New Roman" w:hAnsi="Times New Roman"/>
          <w:sz w:val="24"/>
          <w:szCs w:val="24"/>
        </w:rPr>
        <w:t xml:space="preserve">  </w:t>
      </w:r>
      <w:r w:rsidR="00EC6633">
        <w:rPr>
          <w:rFonts w:ascii="Times New Roman" w:hAnsi="Times New Roman"/>
          <w:sz w:val="24"/>
          <w:szCs w:val="24"/>
        </w:rPr>
        <w:t xml:space="preserve">CMS </w:t>
      </w:r>
      <w:r w:rsidR="00A961E9">
        <w:rPr>
          <w:rFonts w:ascii="Times New Roman" w:hAnsi="Times New Roman"/>
          <w:sz w:val="24"/>
          <w:szCs w:val="24"/>
        </w:rPr>
        <w:t xml:space="preserve">appreciates this suggestion and agrees that all Medicare beneficiaries may benefit from keeping a PML.  CMS will consider this </w:t>
      </w:r>
      <w:r w:rsidR="00EC6633">
        <w:rPr>
          <w:rFonts w:ascii="Times New Roman" w:hAnsi="Times New Roman"/>
          <w:sz w:val="24"/>
          <w:szCs w:val="24"/>
        </w:rPr>
        <w:t>recommendation</w:t>
      </w:r>
      <w:r w:rsidR="00A961E9">
        <w:rPr>
          <w:rFonts w:ascii="Times New Roman" w:hAnsi="Times New Roman"/>
          <w:sz w:val="24"/>
          <w:szCs w:val="24"/>
        </w:rPr>
        <w:t xml:space="preserve"> for future implementation. </w:t>
      </w:r>
    </w:p>
    <w:p w:rsidR="00762B34" w:rsidRDefault="00762B34" w:rsidP="00B769AC">
      <w:pPr>
        <w:spacing w:after="120" w:line="240" w:lineRule="auto"/>
        <w:rPr>
          <w:rFonts w:ascii="Times New Roman" w:hAnsi="Times New Roman"/>
          <w:sz w:val="24"/>
          <w:szCs w:val="24"/>
        </w:rPr>
      </w:pPr>
    </w:p>
    <w:sectPr w:rsidR="00762B34" w:rsidSect="0047059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94C" w:rsidRDefault="009D394C" w:rsidP="003D4267">
      <w:pPr>
        <w:spacing w:after="0" w:line="240" w:lineRule="auto"/>
      </w:pPr>
      <w:r>
        <w:separator/>
      </w:r>
    </w:p>
  </w:endnote>
  <w:endnote w:type="continuationSeparator" w:id="0">
    <w:p w:rsidR="009D394C" w:rsidRDefault="009D394C" w:rsidP="003D4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48B" w:rsidRDefault="00C124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503989"/>
      <w:docPartObj>
        <w:docPartGallery w:val="Page Numbers (Bottom of Page)"/>
        <w:docPartUnique/>
      </w:docPartObj>
    </w:sdtPr>
    <w:sdtContent>
      <w:p w:rsidR="00C1248B" w:rsidRDefault="000C512E">
        <w:pPr>
          <w:pStyle w:val="Footer"/>
          <w:jc w:val="center"/>
        </w:pPr>
        <w:fldSimple w:instr=" PAGE   \* MERGEFORMAT ">
          <w:r w:rsidR="00A24EE0" w:rsidRPr="00A24EE0">
            <w:rPr>
              <w:rFonts w:ascii="Times New Roman" w:hAnsi="Times New Roman"/>
              <w:noProof/>
            </w:rPr>
            <w:t>1</w:t>
          </w:r>
        </w:fldSimple>
      </w:p>
    </w:sdtContent>
  </w:sdt>
  <w:p w:rsidR="00C1248B" w:rsidRDefault="00C124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48B" w:rsidRDefault="00C12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94C" w:rsidRDefault="009D394C" w:rsidP="003D4267">
      <w:pPr>
        <w:spacing w:after="0" w:line="240" w:lineRule="auto"/>
      </w:pPr>
      <w:r>
        <w:separator/>
      </w:r>
    </w:p>
  </w:footnote>
  <w:footnote w:type="continuationSeparator" w:id="0">
    <w:p w:rsidR="009D394C" w:rsidRDefault="009D394C" w:rsidP="003D42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48B" w:rsidRDefault="00C124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48B" w:rsidRDefault="00C124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48B" w:rsidRDefault="00C124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427B"/>
    <w:multiLevelType w:val="hybridMultilevel"/>
    <w:tmpl w:val="594E6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5A2F6A"/>
    <w:multiLevelType w:val="hybridMultilevel"/>
    <w:tmpl w:val="AC142768"/>
    <w:lvl w:ilvl="0" w:tplc="5E3201E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characterSpacingControl w:val="doNotCompress"/>
  <w:hdrShapeDefaults>
    <o:shapedefaults v:ext="edit" spidmax="11266"/>
  </w:hdrShapeDefaults>
  <w:footnotePr>
    <w:footnote w:id="-1"/>
    <w:footnote w:id="0"/>
  </w:footnotePr>
  <w:endnotePr>
    <w:endnote w:id="-1"/>
    <w:endnote w:id="0"/>
  </w:endnotePr>
  <w:compat/>
  <w:rsids>
    <w:rsidRoot w:val="00BE5427"/>
    <w:rsid w:val="00016A60"/>
    <w:rsid w:val="00020742"/>
    <w:rsid w:val="00032E67"/>
    <w:rsid w:val="00035AEE"/>
    <w:rsid w:val="00044730"/>
    <w:rsid w:val="000566BE"/>
    <w:rsid w:val="00082D62"/>
    <w:rsid w:val="00090994"/>
    <w:rsid w:val="00095417"/>
    <w:rsid w:val="000A7AC3"/>
    <w:rsid w:val="000B04AB"/>
    <w:rsid w:val="000B451D"/>
    <w:rsid w:val="000C512E"/>
    <w:rsid w:val="000C7CBD"/>
    <w:rsid w:val="000D5E0F"/>
    <w:rsid w:val="000E14F5"/>
    <w:rsid w:val="000F2B16"/>
    <w:rsid w:val="000F735C"/>
    <w:rsid w:val="00115830"/>
    <w:rsid w:val="00130818"/>
    <w:rsid w:val="00132ED7"/>
    <w:rsid w:val="0013561E"/>
    <w:rsid w:val="00140E92"/>
    <w:rsid w:val="00154B70"/>
    <w:rsid w:val="00164067"/>
    <w:rsid w:val="00164FD6"/>
    <w:rsid w:val="00165704"/>
    <w:rsid w:val="00165850"/>
    <w:rsid w:val="00167B63"/>
    <w:rsid w:val="001827FB"/>
    <w:rsid w:val="00195FC6"/>
    <w:rsid w:val="001A432E"/>
    <w:rsid w:val="001A69CA"/>
    <w:rsid w:val="001B2A21"/>
    <w:rsid w:val="001B3746"/>
    <w:rsid w:val="001C31C0"/>
    <w:rsid w:val="001C66A7"/>
    <w:rsid w:val="001D09A3"/>
    <w:rsid w:val="001D34B7"/>
    <w:rsid w:val="001E3CC3"/>
    <w:rsid w:val="001F2B9A"/>
    <w:rsid w:val="001F599C"/>
    <w:rsid w:val="00205751"/>
    <w:rsid w:val="00212113"/>
    <w:rsid w:val="00212BB4"/>
    <w:rsid w:val="00213212"/>
    <w:rsid w:val="00214849"/>
    <w:rsid w:val="002164DC"/>
    <w:rsid w:val="00220144"/>
    <w:rsid w:val="00223769"/>
    <w:rsid w:val="00242FC6"/>
    <w:rsid w:val="002452D0"/>
    <w:rsid w:val="0025364B"/>
    <w:rsid w:val="00282B3B"/>
    <w:rsid w:val="00293259"/>
    <w:rsid w:val="002A1758"/>
    <w:rsid w:val="002A752B"/>
    <w:rsid w:val="002C6EF1"/>
    <w:rsid w:val="002D3A28"/>
    <w:rsid w:val="002F23F7"/>
    <w:rsid w:val="002F3CE0"/>
    <w:rsid w:val="002F5BD4"/>
    <w:rsid w:val="00311B97"/>
    <w:rsid w:val="00316957"/>
    <w:rsid w:val="00317400"/>
    <w:rsid w:val="00330BCF"/>
    <w:rsid w:val="00331685"/>
    <w:rsid w:val="00334441"/>
    <w:rsid w:val="00334ADF"/>
    <w:rsid w:val="0034153E"/>
    <w:rsid w:val="00352E9E"/>
    <w:rsid w:val="00354FDF"/>
    <w:rsid w:val="00380ACF"/>
    <w:rsid w:val="00393674"/>
    <w:rsid w:val="00397307"/>
    <w:rsid w:val="00397427"/>
    <w:rsid w:val="003A2B5F"/>
    <w:rsid w:val="003A3E76"/>
    <w:rsid w:val="003A72B3"/>
    <w:rsid w:val="003B673A"/>
    <w:rsid w:val="003D06D3"/>
    <w:rsid w:val="003D1762"/>
    <w:rsid w:val="003D4267"/>
    <w:rsid w:val="003E3F5F"/>
    <w:rsid w:val="003E3FCE"/>
    <w:rsid w:val="003E58C2"/>
    <w:rsid w:val="003E6086"/>
    <w:rsid w:val="003E67B0"/>
    <w:rsid w:val="003F0931"/>
    <w:rsid w:val="003F73FC"/>
    <w:rsid w:val="004023D4"/>
    <w:rsid w:val="00404380"/>
    <w:rsid w:val="004048D5"/>
    <w:rsid w:val="00406BFA"/>
    <w:rsid w:val="00413D67"/>
    <w:rsid w:val="00423514"/>
    <w:rsid w:val="004254EE"/>
    <w:rsid w:val="00426EE1"/>
    <w:rsid w:val="00436454"/>
    <w:rsid w:val="004450C1"/>
    <w:rsid w:val="004466CD"/>
    <w:rsid w:val="00450457"/>
    <w:rsid w:val="004576FC"/>
    <w:rsid w:val="00457966"/>
    <w:rsid w:val="00465E1B"/>
    <w:rsid w:val="0047059D"/>
    <w:rsid w:val="00470CBC"/>
    <w:rsid w:val="00496145"/>
    <w:rsid w:val="004B3594"/>
    <w:rsid w:val="004B38C9"/>
    <w:rsid w:val="004C32DA"/>
    <w:rsid w:val="004D02BC"/>
    <w:rsid w:val="004D43A2"/>
    <w:rsid w:val="004D5C68"/>
    <w:rsid w:val="004E7560"/>
    <w:rsid w:val="004E7A2F"/>
    <w:rsid w:val="004E7AEB"/>
    <w:rsid w:val="00511BD6"/>
    <w:rsid w:val="00520510"/>
    <w:rsid w:val="005214A0"/>
    <w:rsid w:val="00531F1E"/>
    <w:rsid w:val="00535A06"/>
    <w:rsid w:val="00537CE8"/>
    <w:rsid w:val="005534D4"/>
    <w:rsid w:val="00561D3D"/>
    <w:rsid w:val="00562BFE"/>
    <w:rsid w:val="00574CF3"/>
    <w:rsid w:val="00577BD3"/>
    <w:rsid w:val="00581CF9"/>
    <w:rsid w:val="00592747"/>
    <w:rsid w:val="005963A2"/>
    <w:rsid w:val="00596913"/>
    <w:rsid w:val="005A69B8"/>
    <w:rsid w:val="005B2995"/>
    <w:rsid w:val="005B2B50"/>
    <w:rsid w:val="005D2B28"/>
    <w:rsid w:val="005D3BCA"/>
    <w:rsid w:val="005E328E"/>
    <w:rsid w:val="005F062B"/>
    <w:rsid w:val="006176F7"/>
    <w:rsid w:val="00625074"/>
    <w:rsid w:val="00637F0C"/>
    <w:rsid w:val="0064708C"/>
    <w:rsid w:val="00654C8A"/>
    <w:rsid w:val="0066147C"/>
    <w:rsid w:val="00663A4D"/>
    <w:rsid w:val="006669C1"/>
    <w:rsid w:val="00666F04"/>
    <w:rsid w:val="00685A31"/>
    <w:rsid w:val="00693B79"/>
    <w:rsid w:val="006A3F1D"/>
    <w:rsid w:val="006A717E"/>
    <w:rsid w:val="006B6EC7"/>
    <w:rsid w:val="006C0279"/>
    <w:rsid w:val="006D63D6"/>
    <w:rsid w:val="006E2BE8"/>
    <w:rsid w:val="006F01E2"/>
    <w:rsid w:val="00700B86"/>
    <w:rsid w:val="00704AFD"/>
    <w:rsid w:val="00710456"/>
    <w:rsid w:val="00714821"/>
    <w:rsid w:val="0071638C"/>
    <w:rsid w:val="0072245D"/>
    <w:rsid w:val="0072782F"/>
    <w:rsid w:val="00760561"/>
    <w:rsid w:val="007621A8"/>
    <w:rsid w:val="00762B34"/>
    <w:rsid w:val="0077515A"/>
    <w:rsid w:val="00793565"/>
    <w:rsid w:val="007941BE"/>
    <w:rsid w:val="00797776"/>
    <w:rsid w:val="007A2EB3"/>
    <w:rsid w:val="007A5214"/>
    <w:rsid w:val="007B3232"/>
    <w:rsid w:val="007B7FA1"/>
    <w:rsid w:val="007D3EA3"/>
    <w:rsid w:val="007F3BD0"/>
    <w:rsid w:val="007F3BF3"/>
    <w:rsid w:val="0080363C"/>
    <w:rsid w:val="00805FC8"/>
    <w:rsid w:val="00812394"/>
    <w:rsid w:val="00812ABE"/>
    <w:rsid w:val="00813C5F"/>
    <w:rsid w:val="00816313"/>
    <w:rsid w:val="00817C7F"/>
    <w:rsid w:val="008222DC"/>
    <w:rsid w:val="00835CB4"/>
    <w:rsid w:val="00852815"/>
    <w:rsid w:val="0085457F"/>
    <w:rsid w:val="00857EFC"/>
    <w:rsid w:val="008818A5"/>
    <w:rsid w:val="00893E59"/>
    <w:rsid w:val="008B0930"/>
    <w:rsid w:val="008B15B5"/>
    <w:rsid w:val="008B60AC"/>
    <w:rsid w:val="008C2D88"/>
    <w:rsid w:val="008E4941"/>
    <w:rsid w:val="00904E0B"/>
    <w:rsid w:val="00906D42"/>
    <w:rsid w:val="00913F1C"/>
    <w:rsid w:val="00940652"/>
    <w:rsid w:val="00943C19"/>
    <w:rsid w:val="00952CBD"/>
    <w:rsid w:val="009818E0"/>
    <w:rsid w:val="00982AFB"/>
    <w:rsid w:val="00991122"/>
    <w:rsid w:val="00995C99"/>
    <w:rsid w:val="00996773"/>
    <w:rsid w:val="0099692D"/>
    <w:rsid w:val="0099747A"/>
    <w:rsid w:val="009B6681"/>
    <w:rsid w:val="009B6AD9"/>
    <w:rsid w:val="009C34BD"/>
    <w:rsid w:val="009C6816"/>
    <w:rsid w:val="009C688D"/>
    <w:rsid w:val="009C725B"/>
    <w:rsid w:val="009D394C"/>
    <w:rsid w:val="009D4F9A"/>
    <w:rsid w:val="009E0980"/>
    <w:rsid w:val="009E7641"/>
    <w:rsid w:val="009F5DDD"/>
    <w:rsid w:val="009F7B6B"/>
    <w:rsid w:val="00A0094E"/>
    <w:rsid w:val="00A12460"/>
    <w:rsid w:val="00A13348"/>
    <w:rsid w:val="00A16511"/>
    <w:rsid w:val="00A24EE0"/>
    <w:rsid w:val="00A25E2C"/>
    <w:rsid w:val="00A32575"/>
    <w:rsid w:val="00A40157"/>
    <w:rsid w:val="00A40BFA"/>
    <w:rsid w:val="00A4557B"/>
    <w:rsid w:val="00A4727D"/>
    <w:rsid w:val="00A50DD3"/>
    <w:rsid w:val="00A54440"/>
    <w:rsid w:val="00A724B5"/>
    <w:rsid w:val="00A72A15"/>
    <w:rsid w:val="00A844A9"/>
    <w:rsid w:val="00A961E9"/>
    <w:rsid w:val="00AA121D"/>
    <w:rsid w:val="00AA7971"/>
    <w:rsid w:val="00AB5004"/>
    <w:rsid w:val="00AB6F2D"/>
    <w:rsid w:val="00AB7EA0"/>
    <w:rsid w:val="00AC2366"/>
    <w:rsid w:val="00AC4125"/>
    <w:rsid w:val="00AD0C84"/>
    <w:rsid w:val="00AF0455"/>
    <w:rsid w:val="00B103B6"/>
    <w:rsid w:val="00B10C60"/>
    <w:rsid w:val="00B117BE"/>
    <w:rsid w:val="00B13D31"/>
    <w:rsid w:val="00B219FB"/>
    <w:rsid w:val="00B22A79"/>
    <w:rsid w:val="00B26C13"/>
    <w:rsid w:val="00B27957"/>
    <w:rsid w:val="00B30534"/>
    <w:rsid w:val="00B31A89"/>
    <w:rsid w:val="00B35D4B"/>
    <w:rsid w:val="00B37602"/>
    <w:rsid w:val="00B411BD"/>
    <w:rsid w:val="00B46376"/>
    <w:rsid w:val="00B46634"/>
    <w:rsid w:val="00B51D0F"/>
    <w:rsid w:val="00B548F6"/>
    <w:rsid w:val="00B54EC5"/>
    <w:rsid w:val="00B6372B"/>
    <w:rsid w:val="00B63D73"/>
    <w:rsid w:val="00B654A3"/>
    <w:rsid w:val="00B6560C"/>
    <w:rsid w:val="00B769AC"/>
    <w:rsid w:val="00B8452F"/>
    <w:rsid w:val="00B919AB"/>
    <w:rsid w:val="00B91C54"/>
    <w:rsid w:val="00B93D1F"/>
    <w:rsid w:val="00B96797"/>
    <w:rsid w:val="00BA0528"/>
    <w:rsid w:val="00BA28CF"/>
    <w:rsid w:val="00BA2B4B"/>
    <w:rsid w:val="00BA380E"/>
    <w:rsid w:val="00BA5221"/>
    <w:rsid w:val="00BB462A"/>
    <w:rsid w:val="00BB51AE"/>
    <w:rsid w:val="00BB5742"/>
    <w:rsid w:val="00BB7D09"/>
    <w:rsid w:val="00BC0FEB"/>
    <w:rsid w:val="00BC578A"/>
    <w:rsid w:val="00BD03C3"/>
    <w:rsid w:val="00BD5B88"/>
    <w:rsid w:val="00BE5427"/>
    <w:rsid w:val="00BE57C0"/>
    <w:rsid w:val="00BF72E2"/>
    <w:rsid w:val="00C06034"/>
    <w:rsid w:val="00C10059"/>
    <w:rsid w:val="00C1248B"/>
    <w:rsid w:val="00C17532"/>
    <w:rsid w:val="00C23E20"/>
    <w:rsid w:val="00C36263"/>
    <w:rsid w:val="00C4382A"/>
    <w:rsid w:val="00C60FAB"/>
    <w:rsid w:val="00C66D0F"/>
    <w:rsid w:val="00C70D89"/>
    <w:rsid w:val="00C73462"/>
    <w:rsid w:val="00C86918"/>
    <w:rsid w:val="00C8743D"/>
    <w:rsid w:val="00C912A5"/>
    <w:rsid w:val="00C91E13"/>
    <w:rsid w:val="00C949B0"/>
    <w:rsid w:val="00CB6856"/>
    <w:rsid w:val="00CC5827"/>
    <w:rsid w:val="00CC65E2"/>
    <w:rsid w:val="00CC7E32"/>
    <w:rsid w:val="00CD17E9"/>
    <w:rsid w:val="00CE5E54"/>
    <w:rsid w:val="00CE71B5"/>
    <w:rsid w:val="00CF37B4"/>
    <w:rsid w:val="00D1435A"/>
    <w:rsid w:val="00D16C09"/>
    <w:rsid w:val="00D1724A"/>
    <w:rsid w:val="00D32C3D"/>
    <w:rsid w:val="00D37989"/>
    <w:rsid w:val="00D42610"/>
    <w:rsid w:val="00D42BD5"/>
    <w:rsid w:val="00D50A75"/>
    <w:rsid w:val="00D51842"/>
    <w:rsid w:val="00D62B5B"/>
    <w:rsid w:val="00D673F9"/>
    <w:rsid w:val="00D67EC7"/>
    <w:rsid w:val="00D70309"/>
    <w:rsid w:val="00D70EE6"/>
    <w:rsid w:val="00D74692"/>
    <w:rsid w:val="00D76A12"/>
    <w:rsid w:val="00D828E1"/>
    <w:rsid w:val="00D90571"/>
    <w:rsid w:val="00D92E4C"/>
    <w:rsid w:val="00D933EA"/>
    <w:rsid w:val="00DA3E78"/>
    <w:rsid w:val="00DA5C18"/>
    <w:rsid w:val="00DB28A1"/>
    <w:rsid w:val="00DB4096"/>
    <w:rsid w:val="00DC0A55"/>
    <w:rsid w:val="00DD0BFB"/>
    <w:rsid w:val="00DE34E7"/>
    <w:rsid w:val="00DF129E"/>
    <w:rsid w:val="00DF7931"/>
    <w:rsid w:val="00E1087C"/>
    <w:rsid w:val="00E1259E"/>
    <w:rsid w:val="00E14C15"/>
    <w:rsid w:val="00E262C6"/>
    <w:rsid w:val="00E3335E"/>
    <w:rsid w:val="00E524F5"/>
    <w:rsid w:val="00E52A61"/>
    <w:rsid w:val="00E71FE7"/>
    <w:rsid w:val="00E8173E"/>
    <w:rsid w:val="00E82F79"/>
    <w:rsid w:val="00EA4273"/>
    <w:rsid w:val="00EA5E7C"/>
    <w:rsid w:val="00EC18AC"/>
    <w:rsid w:val="00EC6633"/>
    <w:rsid w:val="00ED0210"/>
    <w:rsid w:val="00ED6ACB"/>
    <w:rsid w:val="00EE4E14"/>
    <w:rsid w:val="00F04A9B"/>
    <w:rsid w:val="00F24C83"/>
    <w:rsid w:val="00F335FA"/>
    <w:rsid w:val="00F547C8"/>
    <w:rsid w:val="00F61D38"/>
    <w:rsid w:val="00F66942"/>
    <w:rsid w:val="00F6799F"/>
    <w:rsid w:val="00F772AF"/>
    <w:rsid w:val="00F77C48"/>
    <w:rsid w:val="00F8038F"/>
    <w:rsid w:val="00F91609"/>
    <w:rsid w:val="00F95C29"/>
    <w:rsid w:val="00FA025D"/>
    <w:rsid w:val="00FA0396"/>
    <w:rsid w:val="00FA22BA"/>
    <w:rsid w:val="00FA2C83"/>
    <w:rsid w:val="00FA31C5"/>
    <w:rsid w:val="00FB7F88"/>
    <w:rsid w:val="00FC0BF8"/>
    <w:rsid w:val="00FC151F"/>
    <w:rsid w:val="00FC2720"/>
    <w:rsid w:val="00FC5137"/>
    <w:rsid w:val="00FD7CA0"/>
    <w:rsid w:val="00FE09F4"/>
    <w:rsid w:val="00FE5495"/>
    <w:rsid w:val="00FE57BC"/>
    <w:rsid w:val="00FF26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5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7989"/>
    <w:rPr>
      <w:sz w:val="16"/>
      <w:szCs w:val="16"/>
    </w:rPr>
  </w:style>
  <w:style w:type="paragraph" w:styleId="CommentText">
    <w:name w:val="annotation text"/>
    <w:basedOn w:val="Normal"/>
    <w:link w:val="CommentTextChar"/>
    <w:uiPriority w:val="99"/>
    <w:semiHidden/>
    <w:unhideWhenUsed/>
    <w:rsid w:val="00D37989"/>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37989"/>
    <w:rPr>
      <w:rFonts w:asciiTheme="minorHAnsi" w:eastAsiaTheme="minorHAnsi" w:hAnsiTheme="minorHAnsi" w:cstheme="minorBidi"/>
      <w:sz w:val="20"/>
      <w:szCs w:val="20"/>
    </w:rPr>
  </w:style>
  <w:style w:type="paragraph" w:styleId="BalloonText">
    <w:name w:val="Balloon Text"/>
    <w:basedOn w:val="Normal"/>
    <w:link w:val="BalloonTextChar"/>
    <w:uiPriority w:val="99"/>
    <w:semiHidden/>
    <w:unhideWhenUsed/>
    <w:rsid w:val="00D37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989"/>
    <w:rPr>
      <w:rFonts w:ascii="Tahoma" w:hAnsi="Tahoma" w:cs="Tahoma"/>
      <w:sz w:val="16"/>
      <w:szCs w:val="16"/>
    </w:rPr>
  </w:style>
  <w:style w:type="paragraph" w:styleId="Header">
    <w:name w:val="header"/>
    <w:basedOn w:val="Normal"/>
    <w:link w:val="HeaderChar"/>
    <w:uiPriority w:val="99"/>
    <w:semiHidden/>
    <w:unhideWhenUsed/>
    <w:rsid w:val="003D42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4267"/>
  </w:style>
  <w:style w:type="paragraph" w:styleId="Footer">
    <w:name w:val="footer"/>
    <w:basedOn w:val="Normal"/>
    <w:link w:val="FooterChar"/>
    <w:uiPriority w:val="99"/>
    <w:unhideWhenUsed/>
    <w:rsid w:val="003D4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267"/>
  </w:style>
  <w:style w:type="paragraph" w:styleId="CommentSubject">
    <w:name w:val="annotation subject"/>
    <w:basedOn w:val="CommentText"/>
    <w:next w:val="CommentText"/>
    <w:link w:val="CommentSubjectChar"/>
    <w:uiPriority w:val="99"/>
    <w:semiHidden/>
    <w:unhideWhenUsed/>
    <w:rsid w:val="00BA0528"/>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A0528"/>
    <w:rPr>
      <w:b/>
      <w:bCs/>
    </w:rPr>
  </w:style>
  <w:style w:type="paragraph" w:styleId="Revision">
    <w:name w:val="Revision"/>
    <w:hidden/>
    <w:uiPriority w:val="99"/>
    <w:semiHidden/>
    <w:rsid w:val="00164067"/>
  </w:style>
  <w:style w:type="paragraph" w:customStyle="1" w:styleId="Default">
    <w:name w:val="Default"/>
    <w:rsid w:val="00164067"/>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164067"/>
    <w:rPr>
      <w:color w:val="0000FF" w:themeColor="hyperlink"/>
      <w:u w:val="single"/>
    </w:rPr>
  </w:style>
  <w:style w:type="paragraph" w:customStyle="1" w:styleId="Bulletedlist">
    <w:name w:val="Bulleted list"/>
    <w:basedOn w:val="ListParagraph"/>
    <w:link w:val="BulletedlistChar"/>
    <w:qFormat/>
    <w:rsid w:val="005D2B28"/>
    <w:pPr>
      <w:numPr>
        <w:numId w:val="1"/>
      </w:numPr>
      <w:spacing w:after="120" w:line="240" w:lineRule="auto"/>
    </w:pPr>
    <w:rPr>
      <w:rFonts w:ascii="Times New Roman" w:eastAsiaTheme="minorHAnsi" w:hAnsi="Times New Roman"/>
      <w:sz w:val="28"/>
      <w:szCs w:val="28"/>
    </w:rPr>
  </w:style>
  <w:style w:type="character" w:customStyle="1" w:styleId="BulletedlistChar">
    <w:name w:val="Bulleted list Char"/>
    <w:basedOn w:val="DefaultParagraphFont"/>
    <w:link w:val="Bulletedlist"/>
    <w:rsid w:val="005D2B28"/>
    <w:rPr>
      <w:rFonts w:ascii="Times New Roman" w:eastAsiaTheme="minorHAnsi" w:hAnsi="Times New Roman"/>
      <w:sz w:val="28"/>
      <w:szCs w:val="28"/>
    </w:rPr>
  </w:style>
  <w:style w:type="paragraph" w:styleId="ListParagraph">
    <w:name w:val="List Paragraph"/>
    <w:basedOn w:val="Normal"/>
    <w:link w:val="ListParagraphChar"/>
    <w:uiPriority w:val="34"/>
    <w:qFormat/>
    <w:rsid w:val="005D2B28"/>
    <w:pPr>
      <w:ind w:left="720"/>
      <w:contextualSpacing/>
    </w:pPr>
  </w:style>
  <w:style w:type="character" w:styleId="FollowedHyperlink">
    <w:name w:val="FollowedHyperlink"/>
    <w:basedOn w:val="DefaultParagraphFont"/>
    <w:uiPriority w:val="99"/>
    <w:semiHidden/>
    <w:unhideWhenUsed/>
    <w:rsid w:val="00165704"/>
    <w:rPr>
      <w:color w:val="800080" w:themeColor="followedHyperlink"/>
      <w:u w:val="single"/>
    </w:rPr>
  </w:style>
  <w:style w:type="character" w:customStyle="1" w:styleId="ListParagraphChar">
    <w:name w:val="List Paragraph Char"/>
    <w:basedOn w:val="DefaultParagraphFont"/>
    <w:link w:val="ListParagraph"/>
    <w:uiPriority w:val="34"/>
    <w:rsid w:val="00625074"/>
  </w:style>
</w:styles>
</file>

<file path=word/webSettings.xml><?xml version="1.0" encoding="utf-8"?>
<w:webSettings xmlns:r="http://schemas.openxmlformats.org/officeDocument/2006/relationships" xmlns:w="http://schemas.openxmlformats.org/wordprocessingml/2006/main">
  <w:divs>
    <w:div w:id="96415103">
      <w:bodyDiv w:val="1"/>
      <w:marLeft w:val="0"/>
      <w:marRight w:val="0"/>
      <w:marTop w:val="0"/>
      <w:marBottom w:val="0"/>
      <w:divBdr>
        <w:top w:val="none" w:sz="0" w:space="0" w:color="auto"/>
        <w:left w:val="none" w:sz="0" w:space="0" w:color="auto"/>
        <w:bottom w:val="none" w:sz="0" w:space="0" w:color="auto"/>
        <w:right w:val="none" w:sz="0" w:space="0" w:color="auto"/>
      </w:divBdr>
      <w:divsChild>
        <w:div w:id="789010301">
          <w:marLeft w:val="0"/>
          <w:marRight w:val="0"/>
          <w:marTop w:val="0"/>
          <w:marBottom w:val="0"/>
          <w:divBdr>
            <w:top w:val="none" w:sz="0" w:space="0" w:color="auto"/>
            <w:left w:val="none" w:sz="0" w:space="0" w:color="auto"/>
            <w:bottom w:val="none" w:sz="0" w:space="0" w:color="auto"/>
            <w:right w:val="none" w:sz="0" w:space="0" w:color="auto"/>
          </w:divBdr>
        </w:div>
      </w:divsChild>
    </w:div>
    <w:div w:id="260450238">
      <w:bodyDiv w:val="1"/>
      <w:marLeft w:val="0"/>
      <w:marRight w:val="0"/>
      <w:marTop w:val="0"/>
      <w:marBottom w:val="0"/>
      <w:divBdr>
        <w:top w:val="none" w:sz="0" w:space="0" w:color="auto"/>
        <w:left w:val="none" w:sz="0" w:space="0" w:color="auto"/>
        <w:bottom w:val="none" w:sz="0" w:space="0" w:color="auto"/>
        <w:right w:val="none" w:sz="0" w:space="0" w:color="auto"/>
      </w:divBdr>
    </w:div>
    <w:div w:id="410930398">
      <w:bodyDiv w:val="1"/>
      <w:marLeft w:val="0"/>
      <w:marRight w:val="0"/>
      <w:marTop w:val="0"/>
      <w:marBottom w:val="0"/>
      <w:divBdr>
        <w:top w:val="none" w:sz="0" w:space="0" w:color="auto"/>
        <w:left w:val="none" w:sz="0" w:space="0" w:color="auto"/>
        <w:bottom w:val="none" w:sz="0" w:space="0" w:color="auto"/>
        <w:right w:val="none" w:sz="0" w:space="0" w:color="auto"/>
      </w:divBdr>
    </w:div>
    <w:div w:id="664474868">
      <w:bodyDiv w:val="1"/>
      <w:marLeft w:val="0"/>
      <w:marRight w:val="0"/>
      <w:marTop w:val="0"/>
      <w:marBottom w:val="0"/>
      <w:divBdr>
        <w:top w:val="none" w:sz="0" w:space="0" w:color="auto"/>
        <w:left w:val="none" w:sz="0" w:space="0" w:color="auto"/>
        <w:bottom w:val="none" w:sz="0" w:space="0" w:color="auto"/>
        <w:right w:val="none" w:sz="0" w:space="0" w:color="auto"/>
      </w:divBdr>
    </w:div>
    <w:div w:id="825583986">
      <w:marLeft w:val="0"/>
      <w:marRight w:val="0"/>
      <w:marTop w:val="0"/>
      <w:marBottom w:val="0"/>
      <w:divBdr>
        <w:top w:val="none" w:sz="0" w:space="0" w:color="auto"/>
        <w:left w:val="none" w:sz="0" w:space="0" w:color="auto"/>
        <w:bottom w:val="none" w:sz="0" w:space="0" w:color="auto"/>
        <w:right w:val="none" w:sz="0" w:space="0" w:color="auto"/>
      </w:divBdr>
    </w:div>
    <w:div w:id="825583987">
      <w:marLeft w:val="0"/>
      <w:marRight w:val="0"/>
      <w:marTop w:val="0"/>
      <w:marBottom w:val="0"/>
      <w:divBdr>
        <w:top w:val="none" w:sz="0" w:space="0" w:color="auto"/>
        <w:left w:val="none" w:sz="0" w:space="0" w:color="auto"/>
        <w:bottom w:val="none" w:sz="0" w:space="0" w:color="auto"/>
        <w:right w:val="none" w:sz="0" w:space="0" w:color="auto"/>
      </w:divBdr>
    </w:div>
    <w:div w:id="825583988">
      <w:marLeft w:val="0"/>
      <w:marRight w:val="0"/>
      <w:marTop w:val="0"/>
      <w:marBottom w:val="0"/>
      <w:divBdr>
        <w:top w:val="none" w:sz="0" w:space="0" w:color="auto"/>
        <w:left w:val="none" w:sz="0" w:space="0" w:color="auto"/>
        <w:bottom w:val="none" w:sz="0" w:space="0" w:color="auto"/>
        <w:right w:val="none" w:sz="0" w:space="0" w:color="auto"/>
      </w:divBdr>
    </w:div>
    <w:div w:id="825583989">
      <w:marLeft w:val="0"/>
      <w:marRight w:val="0"/>
      <w:marTop w:val="0"/>
      <w:marBottom w:val="0"/>
      <w:divBdr>
        <w:top w:val="none" w:sz="0" w:space="0" w:color="auto"/>
        <w:left w:val="none" w:sz="0" w:space="0" w:color="auto"/>
        <w:bottom w:val="none" w:sz="0" w:space="0" w:color="auto"/>
        <w:right w:val="none" w:sz="0" w:space="0" w:color="auto"/>
      </w:divBdr>
    </w:div>
    <w:div w:id="825583990">
      <w:marLeft w:val="0"/>
      <w:marRight w:val="0"/>
      <w:marTop w:val="0"/>
      <w:marBottom w:val="0"/>
      <w:divBdr>
        <w:top w:val="none" w:sz="0" w:space="0" w:color="auto"/>
        <w:left w:val="none" w:sz="0" w:space="0" w:color="auto"/>
        <w:bottom w:val="none" w:sz="0" w:space="0" w:color="auto"/>
        <w:right w:val="none" w:sz="0" w:space="0" w:color="auto"/>
      </w:divBdr>
    </w:div>
    <w:div w:id="825583991">
      <w:marLeft w:val="0"/>
      <w:marRight w:val="0"/>
      <w:marTop w:val="0"/>
      <w:marBottom w:val="0"/>
      <w:divBdr>
        <w:top w:val="none" w:sz="0" w:space="0" w:color="auto"/>
        <w:left w:val="none" w:sz="0" w:space="0" w:color="auto"/>
        <w:bottom w:val="none" w:sz="0" w:space="0" w:color="auto"/>
        <w:right w:val="none" w:sz="0" w:space="0" w:color="auto"/>
      </w:divBdr>
    </w:div>
    <w:div w:id="825583992">
      <w:marLeft w:val="0"/>
      <w:marRight w:val="0"/>
      <w:marTop w:val="0"/>
      <w:marBottom w:val="0"/>
      <w:divBdr>
        <w:top w:val="none" w:sz="0" w:space="0" w:color="auto"/>
        <w:left w:val="none" w:sz="0" w:space="0" w:color="auto"/>
        <w:bottom w:val="none" w:sz="0" w:space="0" w:color="auto"/>
        <w:right w:val="none" w:sz="0" w:space="0" w:color="auto"/>
      </w:divBdr>
    </w:div>
    <w:div w:id="825583993">
      <w:marLeft w:val="0"/>
      <w:marRight w:val="0"/>
      <w:marTop w:val="0"/>
      <w:marBottom w:val="0"/>
      <w:divBdr>
        <w:top w:val="none" w:sz="0" w:space="0" w:color="auto"/>
        <w:left w:val="none" w:sz="0" w:space="0" w:color="auto"/>
        <w:bottom w:val="none" w:sz="0" w:space="0" w:color="auto"/>
        <w:right w:val="none" w:sz="0" w:space="0" w:color="auto"/>
      </w:divBdr>
    </w:div>
    <w:div w:id="825583994">
      <w:marLeft w:val="0"/>
      <w:marRight w:val="0"/>
      <w:marTop w:val="0"/>
      <w:marBottom w:val="0"/>
      <w:divBdr>
        <w:top w:val="none" w:sz="0" w:space="0" w:color="auto"/>
        <w:left w:val="none" w:sz="0" w:space="0" w:color="auto"/>
        <w:bottom w:val="none" w:sz="0" w:space="0" w:color="auto"/>
        <w:right w:val="none" w:sz="0" w:space="0" w:color="auto"/>
      </w:divBdr>
    </w:div>
    <w:div w:id="825583995">
      <w:marLeft w:val="0"/>
      <w:marRight w:val="0"/>
      <w:marTop w:val="0"/>
      <w:marBottom w:val="0"/>
      <w:divBdr>
        <w:top w:val="none" w:sz="0" w:space="0" w:color="auto"/>
        <w:left w:val="none" w:sz="0" w:space="0" w:color="auto"/>
        <w:bottom w:val="none" w:sz="0" w:space="0" w:color="auto"/>
        <w:right w:val="none" w:sz="0" w:space="0" w:color="auto"/>
      </w:divBdr>
    </w:div>
    <w:div w:id="825583996">
      <w:marLeft w:val="0"/>
      <w:marRight w:val="0"/>
      <w:marTop w:val="0"/>
      <w:marBottom w:val="0"/>
      <w:divBdr>
        <w:top w:val="none" w:sz="0" w:space="0" w:color="auto"/>
        <w:left w:val="none" w:sz="0" w:space="0" w:color="auto"/>
        <w:bottom w:val="none" w:sz="0" w:space="0" w:color="auto"/>
        <w:right w:val="none" w:sz="0" w:space="0" w:color="auto"/>
      </w:divBdr>
    </w:div>
    <w:div w:id="825583997">
      <w:marLeft w:val="0"/>
      <w:marRight w:val="0"/>
      <w:marTop w:val="0"/>
      <w:marBottom w:val="0"/>
      <w:divBdr>
        <w:top w:val="none" w:sz="0" w:space="0" w:color="auto"/>
        <w:left w:val="none" w:sz="0" w:space="0" w:color="auto"/>
        <w:bottom w:val="none" w:sz="0" w:space="0" w:color="auto"/>
        <w:right w:val="none" w:sz="0" w:space="0" w:color="auto"/>
      </w:divBdr>
    </w:div>
    <w:div w:id="825583998">
      <w:marLeft w:val="0"/>
      <w:marRight w:val="0"/>
      <w:marTop w:val="0"/>
      <w:marBottom w:val="0"/>
      <w:divBdr>
        <w:top w:val="none" w:sz="0" w:space="0" w:color="auto"/>
        <w:left w:val="none" w:sz="0" w:space="0" w:color="auto"/>
        <w:bottom w:val="none" w:sz="0" w:space="0" w:color="auto"/>
        <w:right w:val="none" w:sz="0" w:space="0" w:color="auto"/>
      </w:divBdr>
    </w:div>
    <w:div w:id="825583999">
      <w:marLeft w:val="0"/>
      <w:marRight w:val="0"/>
      <w:marTop w:val="0"/>
      <w:marBottom w:val="0"/>
      <w:divBdr>
        <w:top w:val="none" w:sz="0" w:space="0" w:color="auto"/>
        <w:left w:val="none" w:sz="0" w:space="0" w:color="auto"/>
        <w:bottom w:val="none" w:sz="0" w:space="0" w:color="auto"/>
        <w:right w:val="none" w:sz="0" w:space="0" w:color="auto"/>
      </w:divBdr>
    </w:div>
    <w:div w:id="825584000">
      <w:marLeft w:val="0"/>
      <w:marRight w:val="0"/>
      <w:marTop w:val="0"/>
      <w:marBottom w:val="0"/>
      <w:divBdr>
        <w:top w:val="none" w:sz="0" w:space="0" w:color="auto"/>
        <w:left w:val="none" w:sz="0" w:space="0" w:color="auto"/>
        <w:bottom w:val="none" w:sz="0" w:space="0" w:color="auto"/>
        <w:right w:val="none" w:sz="0" w:space="0" w:color="auto"/>
      </w:divBdr>
    </w:div>
    <w:div w:id="825584001">
      <w:marLeft w:val="0"/>
      <w:marRight w:val="0"/>
      <w:marTop w:val="0"/>
      <w:marBottom w:val="0"/>
      <w:divBdr>
        <w:top w:val="none" w:sz="0" w:space="0" w:color="auto"/>
        <w:left w:val="none" w:sz="0" w:space="0" w:color="auto"/>
        <w:bottom w:val="none" w:sz="0" w:space="0" w:color="auto"/>
        <w:right w:val="none" w:sz="0" w:space="0" w:color="auto"/>
      </w:divBdr>
    </w:div>
    <w:div w:id="825584002">
      <w:marLeft w:val="0"/>
      <w:marRight w:val="0"/>
      <w:marTop w:val="0"/>
      <w:marBottom w:val="0"/>
      <w:divBdr>
        <w:top w:val="none" w:sz="0" w:space="0" w:color="auto"/>
        <w:left w:val="none" w:sz="0" w:space="0" w:color="auto"/>
        <w:bottom w:val="none" w:sz="0" w:space="0" w:color="auto"/>
        <w:right w:val="none" w:sz="0" w:space="0" w:color="auto"/>
      </w:divBdr>
    </w:div>
    <w:div w:id="825584003">
      <w:marLeft w:val="0"/>
      <w:marRight w:val="0"/>
      <w:marTop w:val="0"/>
      <w:marBottom w:val="0"/>
      <w:divBdr>
        <w:top w:val="none" w:sz="0" w:space="0" w:color="auto"/>
        <w:left w:val="none" w:sz="0" w:space="0" w:color="auto"/>
        <w:bottom w:val="none" w:sz="0" w:space="0" w:color="auto"/>
        <w:right w:val="none" w:sz="0" w:space="0" w:color="auto"/>
      </w:divBdr>
    </w:div>
    <w:div w:id="825584004">
      <w:marLeft w:val="0"/>
      <w:marRight w:val="0"/>
      <w:marTop w:val="0"/>
      <w:marBottom w:val="0"/>
      <w:divBdr>
        <w:top w:val="none" w:sz="0" w:space="0" w:color="auto"/>
        <w:left w:val="none" w:sz="0" w:space="0" w:color="auto"/>
        <w:bottom w:val="none" w:sz="0" w:space="0" w:color="auto"/>
        <w:right w:val="none" w:sz="0" w:space="0" w:color="auto"/>
      </w:divBdr>
    </w:div>
    <w:div w:id="825584005">
      <w:marLeft w:val="0"/>
      <w:marRight w:val="0"/>
      <w:marTop w:val="0"/>
      <w:marBottom w:val="0"/>
      <w:divBdr>
        <w:top w:val="none" w:sz="0" w:space="0" w:color="auto"/>
        <w:left w:val="none" w:sz="0" w:space="0" w:color="auto"/>
        <w:bottom w:val="none" w:sz="0" w:space="0" w:color="auto"/>
        <w:right w:val="none" w:sz="0" w:space="0" w:color="auto"/>
      </w:divBdr>
    </w:div>
    <w:div w:id="825584006">
      <w:marLeft w:val="0"/>
      <w:marRight w:val="0"/>
      <w:marTop w:val="0"/>
      <w:marBottom w:val="0"/>
      <w:divBdr>
        <w:top w:val="none" w:sz="0" w:space="0" w:color="auto"/>
        <w:left w:val="none" w:sz="0" w:space="0" w:color="auto"/>
        <w:bottom w:val="none" w:sz="0" w:space="0" w:color="auto"/>
        <w:right w:val="none" w:sz="0" w:space="0" w:color="auto"/>
      </w:divBdr>
    </w:div>
    <w:div w:id="825584007">
      <w:marLeft w:val="0"/>
      <w:marRight w:val="0"/>
      <w:marTop w:val="0"/>
      <w:marBottom w:val="0"/>
      <w:divBdr>
        <w:top w:val="none" w:sz="0" w:space="0" w:color="auto"/>
        <w:left w:val="none" w:sz="0" w:space="0" w:color="auto"/>
        <w:bottom w:val="none" w:sz="0" w:space="0" w:color="auto"/>
        <w:right w:val="none" w:sz="0" w:space="0" w:color="auto"/>
      </w:divBdr>
    </w:div>
    <w:div w:id="825584008">
      <w:marLeft w:val="0"/>
      <w:marRight w:val="0"/>
      <w:marTop w:val="0"/>
      <w:marBottom w:val="0"/>
      <w:divBdr>
        <w:top w:val="none" w:sz="0" w:space="0" w:color="auto"/>
        <w:left w:val="none" w:sz="0" w:space="0" w:color="auto"/>
        <w:bottom w:val="none" w:sz="0" w:space="0" w:color="auto"/>
        <w:right w:val="none" w:sz="0" w:space="0" w:color="auto"/>
      </w:divBdr>
    </w:div>
    <w:div w:id="825584009">
      <w:marLeft w:val="0"/>
      <w:marRight w:val="0"/>
      <w:marTop w:val="0"/>
      <w:marBottom w:val="0"/>
      <w:divBdr>
        <w:top w:val="none" w:sz="0" w:space="0" w:color="auto"/>
        <w:left w:val="none" w:sz="0" w:space="0" w:color="auto"/>
        <w:bottom w:val="none" w:sz="0" w:space="0" w:color="auto"/>
        <w:right w:val="none" w:sz="0" w:space="0" w:color="auto"/>
      </w:divBdr>
    </w:div>
    <w:div w:id="825584010">
      <w:marLeft w:val="0"/>
      <w:marRight w:val="0"/>
      <w:marTop w:val="0"/>
      <w:marBottom w:val="0"/>
      <w:divBdr>
        <w:top w:val="none" w:sz="0" w:space="0" w:color="auto"/>
        <w:left w:val="none" w:sz="0" w:space="0" w:color="auto"/>
        <w:bottom w:val="none" w:sz="0" w:space="0" w:color="auto"/>
        <w:right w:val="none" w:sz="0" w:space="0" w:color="auto"/>
      </w:divBdr>
    </w:div>
    <w:div w:id="825584011">
      <w:marLeft w:val="0"/>
      <w:marRight w:val="0"/>
      <w:marTop w:val="0"/>
      <w:marBottom w:val="0"/>
      <w:divBdr>
        <w:top w:val="none" w:sz="0" w:space="0" w:color="auto"/>
        <w:left w:val="none" w:sz="0" w:space="0" w:color="auto"/>
        <w:bottom w:val="none" w:sz="0" w:space="0" w:color="auto"/>
        <w:right w:val="none" w:sz="0" w:space="0" w:color="auto"/>
      </w:divBdr>
    </w:div>
    <w:div w:id="825584012">
      <w:marLeft w:val="0"/>
      <w:marRight w:val="0"/>
      <w:marTop w:val="0"/>
      <w:marBottom w:val="0"/>
      <w:divBdr>
        <w:top w:val="none" w:sz="0" w:space="0" w:color="auto"/>
        <w:left w:val="none" w:sz="0" w:space="0" w:color="auto"/>
        <w:bottom w:val="none" w:sz="0" w:space="0" w:color="auto"/>
        <w:right w:val="none" w:sz="0" w:space="0" w:color="auto"/>
      </w:divBdr>
    </w:div>
    <w:div w:id="825584013">
      <w:marLeft w:val="0"/>
      <w:marRight w:val="0"/>
      <w:marTop w:val="0"/>
      <w:marBottom w:val="0"/>
      <w:divBdr>
        <w:top w:val="none" w:sz="0" w:space="0" w:color="auto"/>
        <w:left w:val="none" w:sz="0" w:space="0" w:color="auto"/>
        <w:bottom w:val="none" w:sz="0" w:space="0" w:color="auto"/>
        <w:right w:val="none" w:sz="0" w:space="0" w:color="auto"/>
      </w:divBdr>
    </w:div>
    <w:div w:id="825584014">
      <w:marLeft w:val="0"/>
      <w:marRight w:val="0"/>
      <w:marTop w:val="0"/>
      <w:marBottom w:val="0"/>
      <w:divBdr>
        <w:top w:val="none" w:sz="0" w:space="0" w:color="auto"/>
        <w:left w:val="none" w:sz="0" w:space="0" w:color="auto"/>
        <w:bottom w:val="none" w:sz="0" w:space="0" w:color="auto"/>
        <w:right w:val="none" w:sz="0" w:space="0" w:color="auto"/>
      </w:divBdr>
    </w:div>
    <w:div w:id="825584015">
      <w:marLeft w:val="0"/>
      <w:marRight w:val="0"/>
      <w:marTop w:val="0"/>
      <w:marBottom w:val="0"/>
      <w:divBdr>
        <w:top w:val="none" w:sz="0" w:space="0" w:color="auto"/>
        <w:left w:val="none" w:sz="0" w:space="0" w:color="auto"/>
        <w:bottom w:val="none" w:sz="0" w:space="0" w:color="auto"/>
        <w:right w:val="none" w:sz="0" w:space="0" w:color="auto"/>
      </w:divBdr>
    </w:div>
    <w:div w:id="825584016">
      <w:marLeft w:val="0"/>
      <w:marRight w:val="0"/>
      <w:marTop w:val="0"/>
      <w:marBottom w:val="0"/>
      <w:divBdr>
        <w:top w:val="none" w:sz="0" w:space="0" w:color="auto"/>
        <w:left w:val="none" w:sz="0" w:space="0" w:color="auto"/>
        <w:bottom w:val="none" w:sz="0" w:space="0" w:color="auto"/>
        <w:right w:val="none" w:sz="0" w:space="0" w:color="auto"/>
      </w:divBdr>
    </w:div>
    <w:div w:id="825584017">
      <w:marLeft w:val="0"/>
      <w:marRight w:val="0"/>
      <w:marTop w:val="0"/>
      <w:marBottom w:val="0"/>
      <w:divBdr>
        <w:top w:val="none" w:sz="0" w:space="0" w:color="auto"/>
        <w:left w:val="none" w:sz="0" w:space="0" w:color="auto"/>
        <w:bottom w:val="none" w:sz="0" w:space="0" w:color="auto"/>
        <w:right w:val="none" w:sz="0" w:space="0" w:color="auto"/>
      </w:divBdr>
    </w:div>
    <w:div w:id="1572232379">
      <w:bodyDiv w:val="1"/>
      <w:marLeft w:val="0"/>
      <w:marRight w:val="0"/>
      <w:marTop w:val="0"/>
      <w:marBottom w:val="0"/>
      <w:divBdr>
        <w:top w:val="none" w:sz="0" w:space="0" w:color="auto"/>
        <w:left w:val="none" w:sz="0" w:space="0" w:color="auto"/>
        <w:bottom w:val="none" w:sz="0" w:space="0" w:color="auto"/>
        <w:right w:val="none" w:sz="0" w:space="0" w:color="auto"/>
      </w:divBdr>
      <w:divsChild>
        <w:div w:id="1795634345">
          <w:marLeft w:val="0"/>
          <w:marRight w:val="0"/>
          <w:marTop w:val="0"/>
          <w:marBottom w:val="0"/>
          <w:divBdr>
            <w:top w:val="none" w:sz="0" w:space="0" w:color="auto"/>
            <w:left w:val="none" w:sz="0" w:space="0" w:color="auto"/>
            <w:bottom w:val="none" w:sz="0" w:space="0" w:color="auto"/>
            <w:right w:val="none" w:sz="0" w:space="0" w:color="auto"/>
          </w:divBdr>
        </w:div>
      </w:divsChild>
    </w:div>
    <w:div w:id="1847867896">
      <w:bodyDiv w:val="1"/>
      <w:marLeft w:val="0"/>
      <w:marRight w:val="0"/>
      <w:marTop w:val="0"/>
      <w:marBottom w:val="0"/>
      <w:divBdr>
        <w:top w:val="none" w:sz="0" w:space="0" w:color="auto"/>
        <w:left w:val="none" w:sz="0" w:space="0" w:color="auto"/>
        <w:bottom w:val="none" w:sz="0" w:space="0" w:color="auto"/>
        <w:right w:val="none" w:sz="0" w:space="0" w:color="auto"/>
      </w:divBdr>
    </w:div>
    <w:div w:id="208464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PrescriptionDrugCovContra/12_PartDManuals.as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ms.gov/PrescriptionDrugCovContra/082_MTM.a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4E7C3-43D5-49D0-92A1-6A2D4450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8240</Words>
  <Characters>46972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Response to Comments Received from the 60-day Notice in the Federal Register</vt:lpstr>
    </vt:vector>
  </TitlesOfParts>
  <Company>Hewlett-Packard Company</Company>
  <LinksUpToDate>false</LinksUpToDate>
  <CharactersWithSpaces>55102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Comments Received from the 60-day Notice in the Federal Register</dc:title>
  <dc:creator>emathis</dc:creator>
  <cp:lastModifiedBy>CMS</cp:lastModifiedBy>
  <cp:revision>4</cp:revision>
  <cp:lastPrinted>2011-08-30T12:04:00Z</cp:lastPrinted>
  <dcterms:created xsi:type="dcterms:W3CDTF">2011-09-14T17:05:00Z</dcterms:created>
  <dcterms:modified xsi:type="dcterms:W3CDTF">2011-09-14T20:23:00Z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47876481</vt:i4>
  </property>
  <property fmtid="{D5CDD505-2E9C-101B-9397-08002B2CF9AE}" pid="3" name="_NewReviewCycle">
    <vt:lpwstr/>
  </property>
  <property fmtid="{D5CDD505-2E9C-101B-9397-08002B2CF9AE}" pid="4" name="_EmailSubject">
    <vt:lpwstr>MTMP Standardized Format: Responses to 60-day Comments</vt:lpwstr>
  </property>
  <property fmtid="{D5CDD505-2E9C-101B-9397-08002B2CF9AE}" pid="5" name="_AuthorEmail">
    <vt:lpwstr>michelle.ketcham@cms.hhs.gov</vt:lpwstr>
  </property>
  <property fmtid="{D5CDD505-2E9C-101B-9397-08002B2CF9AE}" pid="6" name="_AuthorEmailDisplayName">
    <vt:lpwstr>Ketcham, Michelle B. (CMS/CPC)</vt:lpwstr>
  </property>
  <property fmtid="{D5CDD505-2E9C-101B-9397-08002B2CF9AE}" pid="7" name="_ReviewingToolsShownOnce">
    <vt:lpwstr/>
  </property>
</Properties>
</file>