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26" w:rsidRDefault="005F6C26" w:rsidP="00276490">
      <w:pPr>
        <w:spacing w:line="360" w:lineRule="auto"/>
        <w:rPr>
          <w:rFonts w:asciiTheme="majorHAnsi" w:hAnsiTheme="majorHAnsi"/>
          <w:sz w:val="28"/>
          <w:szCs w:val="28"/>
        </w:rPr>
      </w:pPr>
      <w:proofErr w:type="gramStart"/>
      <w:r w:rsidRPr="005F6C26">
        <w:rPr>
          <w:rFonts w:asciiTheme="majorHAnsi" w:hAnsiTheme="majorHAnsi"/>
          <w:b/>
          <w:sz w:val="28"/>
          <w:szCs w:val="28"/>
        </w:rPr>
        <w:t xml:space="preserve">Attachment </w:t>
      </w:r>
      <w:r w:rsidR="009B087D">
        <w:rPr>
          <w:rFonts w:asciiTheme="majorHAnsi" w:hAnsiTheme="majorHAnsi"/>
          <w:b/>
          <w:sz w:val="28"/>
          <w:szCs w:val="28"/>
        </w:rPr>
        <w:t>J</w:t>
      </w:r>
      <w:r>
        <w:rPr>
          <w:rFonts w:asciiTheme="majorHAnsi" w:hAnsiTheme="majorHAnsi"/>
          <w:sz w:val="28"/>
          <w:szCs w:val="28"/>
        </w:rPr>
        <w:t>.</w:t>
      </w:r>
      <w:proofErr w:type="gramEnd"/>
      <w:r>
        <w:rPr>
          <w:rFonts w:asciiTheme="majorHAnsi" w:hAnsiTheme="majorHAnsi"/>
          <w:sz w:val="28"/>
          <w:szCs w:val="28"/>
        </w:rPr>
        <w:t xml:space="preserve">  </w:t>
      </w:r>
      <w:r w:rsidR="002951AA" w:rsidRPr="002951AA">
        <w:rPr>
          <w:rFonts w:asciiTheme="majorHAnsi" w:hAnsiTheme="majorHAnsi"/>
          <w:sz w:val="28"/>
          <w:szCs w:val="28"/>
        </w:rPr>
        <w:t>Advance Notification of NPHII Assessment</w:t>
      </w:r>
    </w:p>
    <w:p w:rsidR="00BB0FD4" w:rsidRPr="003F7C2E" w:rsidRDefault="00BB0FD4" w:rsidP="00BB0FD4">
      <w:pPr>
        <w:spacing w:after="0" w:line="360" w:lineRule="auto"/>
        <w:rPr>
          <w:rFonts w:asciiTheme="majorHAnsi" w:hAnsiTheme="majorHAnsi"/>
          <w:color w:val="C00000"/>
        </w:rPr>
      </w:pPr>
      <w:r w:rsidRPr="003F7C2E">
        <w:rPr>
          <w:rFonts w:asciiTheme="majorHAnsi" w:hAnsiTheme="majorHAnsi"/>
          <w:b/>
        </w:rPr>
        <w:t xml:space="preserve">From: </w:t>
      </w:r>
      <w:r>
        <w:rPr>
          <w:rFonts w:asciiTheme="majorHAnsi" w:hAnsiTheme="majorHAnsi"/>
        </w:rPr>
        <w:t>OSTLTS DPHPI</w:t>
      </w:r>
    </w:p>
    <w:p w:rsidR="00BB0FD4" w:rsidRDefault="00BB0FD4" w:rsidP="00BB0FD4">
      <w:pPr>
        <w:spacing w:after="0" w:line="360" w:lineRule="auto"/>
        <w:rPr>
          <w:rFonts w:asciiTheme="majorHAnsi" w:hAnsiTheme="majorHAnsi"/>
        </w:rPr>
      </w:pPr>
      <w:r w:rsidRPr="003F7C2E">
        <w:rPr>
          <w:rFonts w:asciiTheme="majorHAnsi" w:hAnsiTheme="majorHAnsi"/>
          <w:b/>
        </w:rPr>
        <w:t>To:</w:t>
      </w:r>
      <w:r>
        <w:rPr>
          <w:rFonts w:asciiTheme="majorHAnsi" w:hAnsiTheme="majorHAnsi"/>
        </w:rPr>
        <w:t xml:space="preserve"> Performance Improvement Mangers or Principal Investigators in NPHII STLTs</w:t>
      </w:r>
    </w:p>
    <w:p w:rsidR="00BB0FD4" w:rsidRDefault="00BB0FD4" w:rsidP="00BB0FD4">
      <w:pPr>
        <w:spacing w:after="0" w:line="360" w:lineRule="auto"/>
        <w:rPr>
          <w:rFonts w:asciiTheme="majorHAnsi" w:hAnsiTheme="majorHAnsi"/>
        </w:rPr>
      </w:pPr>
      <w:r w:rsidRPr="00AA43C2">
        <w:rPr>
          <w:rFonts w:asciiTheme="majorHAnsi" w:hAnsiTheme="majorHAnsi"/>
          <w:b/>
        </w:rPr>
        <w:t>Subject:</w:t>
      </w:r>
      <w:r>
        <w:rPr>
          <w:rFonts w:asciiTheme="majorHAnsi" w:hAnsiTheme="majorHAnsi"/>
        </w:rPr>
        <w:t xml:space="preserve"> NPHII Annual Assessment </w:t>
      </w:r>
      <w:r w:rsidR="00001978">
        <w:rPr>
          <w:rFonts w:asciiTheme="majorHAnsi" w:hAnsiTheme="majorHAnsi"/>
        </w:rPr>
        <w:t xml:space="preserve">opens </w:t>
      </w:r>
      <w:r w:rsidR="002B07C2" w:rsidRPr="00323A35">
        <w:rPr>
          <w:rFonts w:asciiTheme="majorHAnsi" w:hAnsiTheme="majorHAnsi"/>
          <w:color w:val="C00000"/>
          <w:sz w:val="21"/>
          <w:szCs w:val="21"/>
        </w:rPr>
        <w:t>[actual date TBD pending OMB approval]</w:t>
      </w:r>
      <w:r w:rsidR="002B07C2">
        <w:rPr>
          <w:rFonts w:asciiTheme="majorHAnsi" w:hAnsiTheme="majorHAnsi"/>
          <w:color w:val="C00000"/>
          <w:sz w:val="21"/>
          <w:szCs w:val="21"/>
        </w:rPr>
        <w:t xml:space="preserve"> </w:t>
      </w:r>
      <w:r w:rsidR="00001978">
        <w:rPr>
          <w:rFonts w:asciiTheme="majorHAnsi" w:hAnsiTheme="majorHAnsi"/>
        </w:rPr>
        <w:t>– PDF attached</w:t>
      </w:r>
    </w:p>
    <w:p w:rsidR="00001978" w:rsidRDefault="00001978" w:rsidP="00276490">
      <w:pPr>
        <w:spacing w:line="360" w:lineRule="auto"/>
        <w:rPr>
          <w:rFonts w:asciiTheme="majorHAnsi" w:hAnsiTheme="majorHAnsi"/>
          <w:sz w:val="21"/>
          <w:szCs w:val="21"/>
        </w:rPr>
      </w:pPr>
    </w:p>
    <w:p w:rsidR="004E4641" w:rsidRPr="005F6C26" w:rsidRDefault="00F70DA1" w:rsidP="00276490">
      <w:pPr>
        <w:spacing w:line="360" w:lineRule="auto"/>
        <w:rPr>
          <w:rFonts w:asciiTheme="majorHAnsi" w:hAnsiTheme="majorHAnsi"/>
          <w:sz w:val="28"/>
          <w:szCs w:val="28"/>
        </w:rPr>
      </w:pPr>
      <w:r w:rsidRPr="005F6C26">
        <w:rPr>
          <w:rFonts w:asciiTheme="majorHAnsi" w:hAnsiTheme="majorHAnsi"/>
          <w:sz w:val="21"/>
          <w:szCs w:val="21"/>
        </w:rPr>
        <w:t>Greetings</w:t>
      </w:r>
      <w:r w:rsidR="004E4641" w:rsidRPr="005F6C26">
        <w:rPr>
          <w:rFonts w:asciiTheme="majorHAnsi" w:hAnsiTheme="majorHAnsi"/>
          <w:sz w:val="21"/>
          <w:szCs w:val="21"/>
        </w:rPr>
        <w:t>,</w:t>
      </w:r>
    </w:p>
    <w:p w:rsidR="00501ADE" w:rsidRDefault="005164C8" w:rsidP="00501ADE">
      <w:pPr>
        <w:spacing w:line="360" w:lineRule="auto"/>
        <w:rPr>
          <w:rFonts w:asciiTheme="majorHAnsi" w:eastAsia="Times New Roman" w:hAnsiTheme="majorHAnsi" w:cs="Times New Roman"/>
          <w:sz w:val="21"/>
          <w:szCs w:val="21"/>
        </w:rPr>
      </w:pPr>
      <w:r w:rsidRPr="005F6C26">
        <w:rPr>
          <w:rFonts w:asciiTheme="majorHAnsi" w:hAnsiTheme="majorHAnsi"/>
          <w:sz w:val="21"/>
          <w:szCs w:val="21"/>
        </w:rPr>
        <w:t xml:space="preserve">As </w:t>
      </w:r>
      <w:r w:rsidR="00F70DA1" w:rsidRPr="005F6C26">
        <w:rPr>
          <w:rFonts w:asciiTheme="majorHAnsi" w:hAnsiTheme="majorHAnsi"/>
          <w:sz w:val="21"/>
          <w:szCs w:val="21"/>
        </w:rPr>
        <w:t xml:space="preserve">Year Two of the National Public Health Improvement Initiative (NPHII) </w:t>
      </w:r>
      <w:r w:rsidR="0078412B" w:rsidRPr="005F6C26">
        <w:rPr>
          <w:rFonts w:asciiTheme="majorHAnsi" w:hAnsiTheme="majorHAnsi"/>
          <w:sz w:val="21"/>
          <w:szCs w:val="21"/>
        </w:rPr>
        <w:t>has come to a close, CDC, in conjunction with the National Network of Public Health Institutes (NN</w:t>
      </w:r>
      <w:r w:rsidR="00D450E7">
        <w:rPr>
          <w:rFonts w:asciiTheme="majorHAnsi" w:hAnsiTheme="majorHAnsi"/>
          <w:sz w:val="21"/>
          <w:szCs w:val="21"/>
        </w:rPr>
        <w:t xml:space="preserve">PHI) and NORC at the University </w:t>
      </w:r>
      <w:r w:rsidR="0078412B" w:rsidRPr="005F6C26">
        <w:rPr>
          <w:rFonts w:asciiTheme="majorHAnsi" w:hAnsiTheme="majorHAnsi"/>
          <w:sz w:val="21"/>
          <w:szCs w:val="21"/>
        </w:rPr>
        <w:t xml:space="preserve">of Chicago, will soon be </w:t>
      </w:r>
      <w:r w:rsidR="00755514" w:rsidRPr="005F6C26">
        <w:rPr>
          <w:rFonts w:asciiTheme="majorHAnsi" w:hAnsiTheme="majorHAnsi"/>
          <w:sz w:val="21"/>
          <w:szCs w:val="21"/>
        </w:rPr>
        <w:t xml:space="preserve">requesting your participation in </w:t>
      </w:r>
      <w:r w:rsidR="009F7D14">
        <w:rPr>
          <w:rFonts w:asciiTheme="majorHAnsi" w:hAnsiTheme="majorHAnsi"/>
          <w:sz w:val="21"/>
          <w:szCs w:val="21"/>
        </w:rPr>
        <w:t>the NPHII</w:t>
      </w:r>
      <w:r w:rsidR="0078412B" w:rsidRPr="005F6C26">
        <w:rPr>
          <w:rFonts w:asciiTheme="majorHAnsi" w:hAnsiTheme="majorHAnsi"/>
          <w:sz w:val="21"/>
          <w:szCs w:val="21"/>
        </w:rPr>
        <w:t xml:space="preserve"> </w:t>
      </w:r>
      <w:r w:rsidR="0078412B" w:rsidRPr="005F6C26">
        <w:rPr>
          <w:rFonts w:asciiTheme="majorHAnsi" w:hAnsiTheme="majorHAnsi"/>
          <w:i/>
          <w:sz w:val="21"/>
          <w:szCs w:val="21"/>
        </w:rPr>
        <w:t>Annual Assessment of Performance Management and Improvement Practices</w:t>
      </w:r>
      <w:r w:rsidR="0078412B" w:rsidRPr="005F6C26">
        <w:rPr>
          <w:rFonts w:asciiTheme="majorHAnsi" w:hAnsiTheme="majorHAnsi"/>
          <w:sz w:val="21"/>
          <w:szCs w:val="21"/>
        </w:rPr>
        <w:t xml:space="preserve">. </w:t>
      </w:r>
      <w:r w:rsidR="004E4641" w:rsidRPr="005F6C26">
        <w:rPr>
          <w:rFonts w:asciiTheme="majorHAnsi" w:eastAsia="Times New Roman" w:hAnsiTheme="majorHAnsi" w:cs="Times New Roman"/>
          <w:sz w:val="21"/>
          <w:szCs w:val="21"/>
        </w:rPr>
        <w:t xml:space="preserve">The assessment is </w:t>
      </w:r>
      <w:r w:rsidR="000102E9" w:rsidRPr="005F6C26">
        <w:rPr>
          <w:rFonts w:asciiTheme="majorHAnsi" w:eastAsia="Times New Roman" w:hAnsiTheme="majorHAnsi" w:cs="Times New Roman"/>
          <w:sz w:val="21"/>
          <w:szCs w:val="21"/>
        </w:rPr>
        <w:t xml:space="preserve">part of the broader NPHII evaluation and is </w:t>
      </w:r>
      <w:r w:rsidR="004E4641" w:rsidRPr="005F6C26">
        <w:rPr>
          <w:rFonts w:asciiTheme="majorHAnsi" w:eastAsia="Times New Roman" w:hAnsiTheme="majorHAnsi" w:cs="Times New Roman"/>
          <w:sz w:val="21"/>
          <w:szCs w:val="21"/>
        </w:rPr>
        <w:t xml:space="preserve">designed to collect information on </w:t>
      </w:r>
      <w:r w:rsidR="000102E9" w:rsidRPr="005F6C26">
        <w:rPr>
          <w:rFonts w:asciiTheme="majorHAnsi" w:eastAsia="Times New Roman" w:hAnsiTheme="majorHAnsi" w:cs="Times New Roman"/>
          <w:sz w:val="21"/>
          <w:szCs w:val="21"/>
        </w:rPr>
        <w:t xml:space="preserve">progress made in </w:t>
      </w:r>
      <w:r w:rsidRPr="005F6C26">
        <w:rPr>
          <w:rFonts w:asciiTheme="majorHAnsi" w:eastAsia="Times New Roman" w:hAnsiTheme="majorHAnsi" w:cs="Times New Roman"/>
          <w:sz w:val="21"/>
          <w:szCs w:val="21"/>
        </w:rPr>
        <w:t xml:space="preserve">key areas </w:t>
      </w:r>
      <w:r w:rsidR="000102E9" w:rsidRPr="005F6C26">
        <w:rPr>
          <w:rFonts w:asciiTheme="majorHAnsi" w:eastAsia="Times New Roman" w:hAnsiTheme="majorHAnsi" w:cs="Times New Roman"/>
          <w:sz w:val="21"/>
          <w:szCs w:val="21"/>
        </w:rPr>
        <w:t xml:space="preserve">over the last project period, </w:t>
      </w:r>
      <w:r w:rsidR="00755514" w:rsidRPr="005F6C26">
        <w:rPr>
          <w:rFonts w:asciiTheme="majorHAnsi" w:eastAsia="Times New Roman" w:hAnsiTheme="majorHAnsi" w:cs="Times New Roman"/>
          <w:sz w:val="21"/>
          <w:szCs w:val="21"/>
        </w:rPr>
        <w:t>including training and competencies associated with performance management and quality improvement, accreditation readiness activities, and performance management and quality improvement efforts undertake</w:t>
      </w:r>
      <w:r w:rsidR="00501ADE">
        <w:rPr>
          <w:rFonts w:asciiTheme="majorHAnsi" w:eastAsia="Times New Roman" w:hAnsiTheme="majorHAnsi" w:cs="Times New Roman"/>
          <w:sz w:val="21"/>
          <w:szCs w:val="21"/>
        </w:rPr>
        <w:t>n with NPHII funding.</w:t>
      </w:r>
    </w:p>
    <w:p w:rsidR="00501ADE" w:rsidRDefault="000102E9" w:rsidP="00501ADE">
      <w:pPr>
        <w:spacing w:line="360" w:lineRule="auto"/>
        <w:rPr>
          <w:rFonts w:asciiTheme="majorHAnsi" w:eastAsia="Times New Roman" w:hAnsiTheme="majorHAnsi" w:cs="Times New Roman"/>
          <w:sz w:val="21"/>
          <w:szCs w:val="21"/>
        </w:rPr>
      </w:pPr>
      <w:r w:rsidRPr="005F6C26">
        <w:rPr>
          <w:rFonts w:asciiTheme="majorHAnsi" w:hAnsiTheme="majorHAnsi"/>
          <w:sz w:val="21"/>
          <w:szCs w:val="21"/>
        </w:rPr>
        <w:t xml:space="preserve">For grantees that have designated a Performance Improvement Manager (PIM), we request that the PIM complete the assessment. If a PIM is not in place at the time of the assessment, we ask that the </w:t>
      </w:r>
      <w:r w:rsidR="004E4641" w:rsidRPr="005F6C26">
        <w:rPr>
          <w:rFonts w:asciiTheme="majorHAnsi" w:hAnsiTheme="majorHAnsi"/>
          <w:sz w:val="21"/>
          <w:szCs w:val="21"/>
        </w:rPr>
        <w:t xml:space="preserve">Principal Investigator for your agency’s NPHII </w:t>
      </w:r>
      <w:r w:rsidR="000C6358" w:rsidRPr="005F6C26">
        <w:rPr>
          <w:rFonts w:asciiTheme="majorHAnsi" w:hAnsiTheme="majorHAnsi"/>
          <w:sz w:val="21"/>
          <w:szCs w:val="21"/>
        </w:rPr>
        <w:t>Cooperative Agreement</w:t>
      </w:r>
      <w:r w:rsidRPr="005F6C26">
        <w:rPr>
          <w:rFonts w:asciiTheme="majorHAnsi" w:hAnsiTheme="majorHAnsi"/>
          <w:sz w:val="21"/>
          <w:szCs w:val="21"/>
        </w:rPr>
        <w:t xml:space="preserve"> complete the assessment</w:t>
      </w:r>
      <w:r w:rsidR="004E4641" w:rsidRPr="005F6C26">
        <w:rPr>
          <w:rFonts w:asciiTheme="majorHAnsi" w:hAnsiTheme="majorHAnsi"/>
          <w:sz w:val="21"/>
          <w:szCs w:val="21"/>
        </w:rPr>
        <w:t xml:space="preserve">.  </w:t>
      </w:r>
      <w:r w:rsidR="004E4641" w:rsidRPr="005F6C26">
        <w:rPr>
          <w:rFonts w:asciiTheme="majorHAnsi" w:hAnsiTheme="majorHAnsi"/>
          <w:i/>
          <w:iCs/>
          <w:sz w:val="21"/>
          <w:szCs w:val="21"/>
        </w:rPr>
        <w:t>Per your cooperative agreement, it is expected that you participate in evaluation activities for this Initiative</w:t>
      </w:r>
      <w:r w:rsidR="000C6358" w:rsidRPr="005F6C26">
        <w:rPr>
          <w:rFonts w:asciiTheme="majorHAnsi" w:hAnsiTheme="majorHAnsi"/>
          <w:sz w:val="21"/>
          <w:szCs w:val="21"/>
        </w:rPr>
        <w:t xml:space="preserve">. </w:t>
      </w:r>
    </w:p>
    <w:p w:rsidR="00501ADE" w:rsidRDefault="004E4641" w:rsidP="00276490">
      <w:pPr>
        <w:spacing w:line="360" w:lineRule="auto"/>
        <w:rPr>
          <w:rFonts w:asciiTheme="majorHAnsi" w:eastAsia="Times New Roman" w:hAnsiTheme="majorHAnsi" w:cs="Times New Roman"/>
          <w:sz w:val="21"/>
          <w:szCs w:val="21"/>
        </w:rPr>
      </w:pPr>
      <w:r w:rsidRPr="005F6C26">
        <w:rPr>
          <w:rFonts w:asciiTheme="majorHAnsi" w:hAnsiTheme="majorHAnsi"/>
          <w:sz w:val="21"/>
          <w:szCs w:val="21"/>
        </w:rPr>
        <w:t xml:space="preserve">We realize that some questions may require input from your colleagues and encourage you to consult with them in order to ensure that you are able to provide complete and accurate </w:t>
      </w:r>
      <w:r w:rsidR="00151BF9" w:rsidRPr="005F6C26">
        <w:rPr>
          <w:rFonts w:asciiTheme="majorHAnsi" w:hAnsiTheme="majorHAnsi"/>
          <w:sz w:val="21"/>
          <w:szCs w:val="21"/>
        </w:rPr>
        <w:t>response</w:t>
      </w:r>
      <w:r w:rsidRPr="005F6C26">
        <w:rPr>
          <w:rFonts w:asciiTheme="majorHAnsi" w:hAnsiTheme="majorHAnsi"/>
          <w:sz w:val="21"/>
          <w:szCs w:val="21"/>
        </w:rPr>
        <w:t>s.</w:t>
      </w:r>
      <w:r w:rsidR="00501ADE">
        <w:rPr>
          <w:rFonts w:asciiTheme="majorHAnsi" w:hAnsiTheme="majorHAnsi"/>
          <w:sz w:val="21"/>
          <w:szCs w:val="21"/>
        </w:rPr>
        <w:t xml:space="preserve">  </w:t>
      </w:r>
      <w:r w:rsidR="00D450E7" w:rsidRPr="00C20952">
        <w:rPr>
          <w:rFonts w:asciiTheme="majorHAnsi" w:hAnsiTheme="majorHAnsi"/>
          <w:color w:val="000000"/>
          <w:sz w:val="21"/>
          <w:szCs w:val="21"/>
        </w:rPr>
        <w:t xml:space="preserve">To help you to gather that information in preparation for completing the online assessment, this email includes a PDF version of the assessment. We also encourage you to print this document and use it as a reference while filling out the online assessment as it contains definitions that might be useful throughout the assessment. </w:t>
      </w:r>
    </w:p>
    <w:p w:rsidR="004E4641" w:rsidRPr="00501ADE" w:rsidRDefault="004E4641" w:rsidP="00276490">
      <w:pPr>
        <w:spacing w:line="360" w:lineRule="auto"/>
        <w:rPr>
          <w:rFonts w:asciiTheme="majorHAnsi" w:eastAsia="Times New Roman" w:hAnsiTheme="majorHAnsi" w:cs="Times New Roman"/>
          <w:sz w:val="21"/>
          <w:szCs w:val="21"/>
        </w:rPr>
      </w:pPr>
      <w:r w:rsidRPr="005F6C26">
        <w:rPr>
          <w:rFonts w:asciiTheme="majorHAnsi" w:hAnsiTheme="majorHAnsi"/>
          <w:sz w:val="21"/>
          <w:szCs w:val="21"/>
        </w:rPr>
        <w:t xml:space="preserve">Your responses and comments to the assessment are </w:t>
      </w:r>
      <w:r w:rsidRPr="005F6C26">
        <w:rPr>
          <w:rFonts w:asciiTheme="majorHAnsi" w:hAnsiTheme="majorHAnsi"/>
          <w:b/>
          <w:bCs/>
          <w:sz w:val="21"/>
          <w:szCs w:val="21"/>
        </w:rPr>
        <w:t>confidential</w:t>
      </w:r>
      <w:r w:rsidRPr="005F6C26">
        <w:rPr>
          <w:rFonts w:asciiTheme="majorHAnsi" w:hAnsiTheme="majorHAnsi"/>
          <w:sz w:val="21"/>
          <w:szCs w:val="21"/>
        </w:rPr>
        <w:t xml:space="preserve">.  </w:t>
      </w:r>
      <w:r w:rsidR="00012A96" w:rsidRPr="005F6C26">
        <w:rPr>
          <w:rFonts w:asciiTheme="majorHAnsi" w:hAnsiTheme="majorHAnsi"/>
          <w:sz w:val="21"/>
          <w:szCs w:val="21"/>
        </w:rPr>
        <w:t>Findings</w:t>
      </w:r>
      <w:r w:rsidR="00EC1735">
        <w:rPr>
          <w:rFonts w:asciiTheme="majorHAnsi" w:hAnsiTheme="majorHAnsi"/>
          <w:sz w:val="21"/>
          <w:szCs w:val="21"/>
        </w:rPr>
        <w:t xml:space="preserve"> will be shared back </w:t>
      </w:r>
      <w:r w:rsidR="000102E9" w:rsidRPr="005F6C26">
        <w:rPr>
          <w:rFonts w:asciiTheme="majorHAnsi" w:hAnsiTheme="majorHAnsi"/>
          <w:sz w:val="21"/>
          <w:szCs w:val="21"/>
        </w:rPr>
        <w:t>individually for each grantee and in an aggregate report for</w:t>
      </w:r>
      <w:r w:rsidRPr="005F6C26">
        <w:rPr>
          <w:rFonts w:asciiTheme="majorHAnsi" w:hAnsiTheme="majorHAnsi"/>
          <w:sz w:val="21"/>
          <w:szCs w:val="21"/>
        </w:rPr>
        <w:t xml:space="preserve"> all NPHII grantees</w:t>
      </w:r>
      <w:r w:rsidR="000102E9" w:rsidRPr="005F6C26">
        <w:rPr>
          <w:rFonts w:asciiTheme="majorHAnsi" w:hAnsiTheme="majorHAnsi"/>
          <w:sz w:val="21"/>
          <w:szCs w:val="21"/>
        </w:rPr>
        <w:t>, national partners, and CDC NPHII staff</w:t>
      </w:r>
      <w:r w:rsidRPr="005F6C26">
        <w:rPr>
          <w:rFonts w:asciiTheme="majorHAnsi" w:hAnsiTheme="majorHAnsi"/>
          <w:sz w:val="21"/>
          <w:szCs w:val="21"/>
        </w:rPr>
        <w:t>.</w:t>
      </w:r>
      <w:r w:rsidR="000102E9" w:rsidRPr="005F6C26">
        <w:rPr>
          <w:rFonts w:asciiTheme="majorHAnsi" w:hAnsiTheme="majorHAnsi"/>
          <w:sz w:val="21"/>
          <w:szCs w:val="21"/>
        </w:rPr>
        <w:t xml:space="preserve"> </w:t>
      </w:r>
      <w:r w:rsidRPr="005F6C26">
        <w:rPr>
          <w:rFonts w:asciiTheme="majorHAnsi" w:hAnsiTheme="majorHAnsi"/>
          <w:sz w:val="21"/>
          <w:szCs w:val="21"/>
        </w:rPr>
        <w:t xml:space="preserve"> Findings may also be presented at upcoming meetings and be synthesized in articles and reports that may be publicly available.  When the findings are reported publicly, data and quotations will not be linked to the identity of a particular respondent or organization; however please be aware that, due to the small size of the grantee population, organizations may be indirectly identifiable.  </w:t>
      </w:r>
    </w:p>
    <w:p w:rsidR="004E4641" w:rsidRPr="005F6C26" w:rsidRDefault="004E4641" w:rsidP="00276490">
      <w:pPr>
        <w:spacing w:line="360" w:lineRule="auto"/>
        <w:rPr>
          <w:rFonts w:asciiTheme="majorHAnsi" w:hAnsiTheme="majorHAnsi"/>
          <w:sz w:val="21"/>
          <w:szCs w:val="21"/>
        </w:rPr>
      </w:pPr>
      <w:r w:rsidRPr="005F6C26">
        <w:rPr>
          <w:rFonts w:asciiTheme="majorHAnsi" w:hAnsiTheme="majorHAnsi"/>
          <w:sz w:val="21"/>
          <w:szCs w:val="21"/>
        </w:rPr>
        <w:lastRenderedPageBreak/>
        <w:t>On</w:t>
      </w:r>
      <w:r w:rsidR="000102E9" w:rsidRPr="005F6C26">
        <w:rPr>
          <w:rFonts w:asciiTheme="majorHAnsi" w:hAnsiTheme="majorHAnsi"/>
          <w:sz w:val="21"/>
          <w:szCs w:val="21"/>
        </w:rPr>
        <w:t xml:space="preserve"> </w:t>
      </w:r>
      <w:r w:rsidR="002B07C2" w:rsidRPr="00323A35">
        <w:rPr>
          <w:rFonts w:asciiTheme="majorHAnsi" w:hAnsiTheme="majorHAnsi"/>
          <w:color w:val="C00000"/>
          <w:sz w:val="21"/>
          <w:szCs w:val="21"/>
        </w:rPr>
        <w:t>[actual date TBD pending OMB approval]</w:t>
      </w:r>
      <w:r w:rsidRPr="005F6C26">
        <w:rPr>
          <w:rFonts w:asciiTheme="majorHAnsi" w:hAnsiTheme="majorHAnsi"/>
          <w:sz w:val="21"/>
          <w:szCs w:val="21"/>
        </w:rPr>
        <w:t xml:space="preserve">, NORC at the University of Chicago will send an email with a link to the online assessment.  </w:t>
      </w:r>
      <w:r w:rsidRPr="005F6C26">
        <w:rPr>
          <w:rFonts w:asciiTheme="majorHAnsi" w:hAnsiTheme="majorHAnsi"/>
          <w:b/>
          <w:sz w:val="21"/>
          <w:szCs w:val="21"/>
        </w:rPr>
        <w:t>We ask that you complete this assessment by</w:t>
      </w:r>
      <w:r w:rsidR="00EE0412" w:rsidRPr="005F6C26">
        <w:rPr>
          <w:rFonts w:asciiTheme="majorHAnsi" w:hAnsiTheme="majorHAnsi"/>
          <w:b/>
          <w:sz w:val="21"/>
          <w:szCs w:val="21"/>
        </w:rPr>
        <w:t xml:space="preserve"> </w:t>
      </w:r>
      <w:r w:rsidR="002B07C2" w:rsidRPr="002B07C2">
        <w:rPr>
          <w:rFonts w:asciiTheme="majorHAnsi" w:hAnsiTheme="majorHAnsi"/>
          <w:b/>
          <w:color w:val="C00000"/>
          <w:sz w:val="21"/>
          <w:szCs w:val="21"/>
        </w:rPr>
        <w:t>[actual date TBD pending OMB approval]</w:t>
      </w:r>
      <w:r w:rsidR="002B07C2" w:rsidRPr="002B07C2">
        <w:rPr>
          <w:rFonts w:asciiTheme="majorHAnsi" w:hAnsiTheme="majorHAnsi"/>
          <w:sz w:val="21"/>
          <w:szCs w:val="21"/>
        </w:rPr>
        <w:t>.</w:t>
      </w:r>
    </w:p>
    <w:p w:rsidR="00501ADE" w:rsidRDefault="000102E9" w:rsidP="00276490">
      <w:pPr>
        <w:spacing w:line="360" w:lineRule="auto"/>
        <w:rPr>
          <w:rFonts w:asciiTheme="majorHAnsi" w:hAnsiTheme="majorHAnsi"/>
          <w:sz w:val="21"/>
          <w:szCs w:val="21"/>
        </w:rPr>
      </w:pPr>
      <w:r w:rsidRPr="005F6C26">
        <w:rPr>
          <w:rFonts w:asciiTheme="majorHAnsi" w:hAnsiTheme="majorHAnsi"/>
          <w:sz w:val="21"/>
          <w:szCs w:val="21"/>
        </w:rPr>
        <w:t xml:space="preserve">If you have any questions about the assessment or the evaluation, or feel that this letter reached you in error, please feel free to contact Anita McLees, CDC, at </w:t>
      </w:r>
      <w:hyperlink r:id="rId6" w:history="1">
        <w:r w:rsidRPr="005F6C26">
          <w:rPr>
            <w:rStyle w:val="Hyperlink"/>
            <w:rFonts w:asciiTheme="majorHAnsi" w:hAnsiTheme="majorHAnsi"/>
            <w:sz w:val="21"/>
            <w:szCs w:val="21"/>
          </w:rPr>
          <w:t>zdu5@cdc.gov</w:t>
        </w:r>
      </w:hyperlink>
      <w:r w:rsidRPr="005F6C26">
        <w:rPr>
          <w:rFonts w:asciiTheme="majorHAnsi" w:hAnsiTheme="majorHAnsi"/>
          <w:sz w:val="21"/>
          <w:szCs w:val="21"/>
        </w:rPr>
        <w:t xml:space="preserve"> or 404-498-0316; or Nikki Lawhorn</w:t>
      </w:r>
      <w:r w:rsidR="001A4A61">
        <w:rPr>
          <w:rFonts w:asciiTheme="majorHAnsi" w:hAnsiTheme="majorHAnsi"/>
          <w:sz w:val="21"/>
          <w:szCs w:val="21"/>
        </w:rPr>
        <w:t xml:space="preserve"> Rider</w:t>
      </w:r>
      <w:r w:rsidRPr="005F6C26">
        <w:rPr>
          <w:rFonts w:asciiTheme="majorHAnsi" w:hAnsiTheme="majorHAnsi"/>
          <w:sz w:val="21"/>
          <w:szCs w:val="21"/>
        </w:rPr>
        <w:t xml:space="preserve">, Research Manager, NNPHI at </w:t>
      </w:r>
      <w:hyperlink r:id="rId7" w:history="1">
        <w:r w:rsidRPr="005F6C26">
          <w:rPr>
            <w:rStyle w:val="Hyperlink"/>
            <w:rFonts w:asciiTheme="majorHAnsi" w:hAnsiTheme="majorHAnsi"/>
            <w:sz w:val="21"/>
            <w:szCs w:val="21"/>
          </w:rPr>
          <w:t>n</w:t>
        </w:r>
        <w:bookmarkStart w:id="0" w:name="_GoBack"/>
        <w:r w:rsidRPr="005F6C26">
          <w:rPr>
            <w:rStyle w:val="Hyperlink"/>
            <w:rFonts w:asciiTheme="majorHAnsi" w:hAnsiTheme="majorHAnsi"/>
            <w:sz w:val="21"/>
            <w:szCs w:val="21"/>
          </w:rPr>
          <w:t>lawhorn</w:t>
        </w:r>
        <w:bookmarkEnd w:id="0"/>
        <w:r w:rsidRPr="005F6C26">
          <w:rPr>
            <w:rStyle w:val="Hyperlink"/>
            <w:rFonts w:asciiTheme="majorHAnsi" w:hAnsiTheme="majorHAnsi"/>
            <w:sz w:val="21"/>
            <w:szCs w:val="21"/>
          </w:rPr>
          <w:t>@nnphi.org</w:t>
        </w:r>
      </w:hyperlink>
      <w:r w:rsidRPr="005F6C26">
        <w:rPr>
          <w:rFonts w:asciiTheme="majorHAnsi" w:hAnsiTheme="majorHAnsi"/>
          <w:sz w:val="21"/>
          <w:szCs w:val="21"/>
        </w:rPr>
        <w:t xml:space="preserve"> or 251-928-8534.</w:t>
      </w:r>
    </w:p>
    <w:p w:rsidR="004E4641" w:rsidRPr="005F6C26" w:rsidRDefault="004E4641" w:rsidP="00276490">
      <w:pPr>
        <w:spacing w:line="360" w:lineRule="auto"/>
        <w:rPr>
          <w:rFonts w:asciiTheme="majorHAnsi" w:hAnsiTheme="majorHAnsi"/>
          <w:sz w:val="21"/>
          <w:szCs w:val="21"/>
        </w:rPr>
      </w:pPr>
      <w:r w:rsidRPr="005F6C26">
        <w:rPr>
          <w:rFonts w:asciiTheme="majorHAnsi" w:hAnsiTheme="majorHAnsi"/>
          <w:sz w:val="21"/>
          <w:szCs w:val="21"/>
        </w:rPr>
        <w:t>Sincerely,</w:t>
      </w:r>
    </w:p>
    <w:p w:rsidR="004E4641" w:rsidRPr="005F6C26" w:rsidRDefault="004E4641" w:rsidP="00276490">
      <w:pPr>
        <w:spacing w:line="360" w:lineRule="auto"/>
        <w:rPr>
          <w:rFonts w:asciiTheme="majorHAnsi" w:hAnsiTheme="majorHAnsi"/>
          <w:sz w:val="21"/>
          <w:szCs w:val="21"/>
        </w:rPr>
      </w:pPr>
      <w:r w:rsidRPr="005F6C26">
        <w:rPr>
          <w:rFonts w:asciiTheme="majorHAnsi" w:hAnsiTheme="majorHAnsi"/>
          <w:sz w:val="21"/>
          <w:szCs w:val="21"/>
        </w:rPr>
        <w:t>Division of Public Health Performance Improvement</w:t>
      </w:r>
    </w:p>
    <w:p w:rsidR="004E4641" w:rsidRPr="005F6C26" w:rsidRDefault="004E4641" w:rsidP="00276490">
      <w:pPr>
        <w:spacing w:line="360" w:lineRule="auto"/>
        <w:rPr>
          <w:rFonts w:asciiTheme="majorHAnsi" w:hAnsiTheme="majorHAnsi"/>
          <w:sz w:val="21"/>
          <w:szCs w:val="21"/>
        </w:rPr>
      </w:pPr>
      <w:r w:rsidRPr="005F6C26">
        <w:rPr>
          <w:rFonts w:asciiTheme="majorHAnsi" w:hAnsiTheme="majorHAnsi"/>
          <w:sz w:val="21"/>
          <w:szCs w:val="21"/>
        </w:rPr>
        <w:t>Office for State, Tribal, Local, and Territorial Support</w:t>
      </w:r>
    </w:p>
    <w:p w:rsidR="004E4641" w:rsidRPr="005F6C26" w:rsidRDefault="004E4641" w:rsidP="00276490">
      <w:pPr>
        <w:spacing w:line="360" w:lineRule="auto"/>
        <w:rPr>
          <w:rFonts w:asciiTheme="majorHAnsi" w:hAnsiTheme="majorHAnsi"/>
          <w:sz w:val="21"/>
          <w:szCs w:val="21"/>
        </w:rPr>
      </w:pPr>
      <w:r w:rsidRPr="005F6C26">
        <w:rPr>
          <w:rFonts w:asciiTheme="majorHAnsi" w:hAnsiTheme="majorHAnsi"/>
          <w:sz w:val="21"/>
          <w:szCs w:val="21"/>
        </w:rPr>
        <w:t>Centers for Disease Control and Prevention</w:t>
      </w:r>
    </w:p>
    <w:p w:rsidR="00996853" w:rsidRDefault="00996853" w:rsidP="00276490">
      <w:pPr>
        <w:spacing w:line="360" w:lineRule="auto"/>
      </w:pPr>
    </w:p>
    <w:sectPr w:rsidR="00996853" w:rsidSect="00996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204E"/>
    <w:multiLevelType w:val="multilevel"/>
    <w:tmpl w:val="1F2E81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641"/>
    <w:rsid w:val="00001978"/>
    <w:rsid w:val="000102E9"/>
    <w:rsid w:val="00012A96"/>
    <w:rsid w:val="00033267"/>
    <w:rsid w:val="000C6358"/>
    <w:rsid w:val="000E4EFD"/>
    <w:rsid w:val="00151BF9"/>
    <w:rsid w:val="001A4A61"/>
    <w:rsid w:val="001F4C81"/>
    <w:rsid w:val="00276490"/>
    <w:rsid w:val="002951AA"/>
    <w:rsid w:val="002B07C2"/>
    <w:rsid w:val="0033626F"/>
    <w:rsid w:val="00352635"/>
    <w:rsid w:val="00497790"/>
    <w:rsid w:val="004E4641"/>
    <w:rsid w:val="004E7912"/>
    <w:rsid w:val="00501ADE"/>
    <w:rsid w:val="005164C8"/>
    <w:rsid w:val="005C3461"/>
    <w:rsid w:val="005F6C26"/>
    <w:rsid w:val="00627F9A"/>
    <w:rsid w:val="006410FD"/>
    <w:rsid w:val="007000E1"/>
    <w:rsid w:val="00755514"/>
    <w:rsid w:val="00761F26"/>
    <w:rsid w:val="0078412B"/>
    <w:rsid w:val="00892971"/>
    <w:rsid w:val="00945E8E"/>
    <w:rsid w:val="00973513"/>
    <w:rsid w:val="00996853"/>
    <w:rsid w:val="009B087D"/>
    <w:rsid w:val="009E36CE"/>
    <w:rsid w:val="009E721B"/>
    <w:rsid w:val="009F7D14"/>
    <w:rsid w:val="00AB71DB"/>
    <w:rsid w:val="00B70B37"/>
    <w:rsid w:val="00BB0FD4"/>
    <w:rsid w:val="00BF3FC3"/>
    <w:rsid w:val="00C80D51"/>
    <w:rsid w:val="00CC5AC7"/>
    <w:rsid w:val="00D1087C"/>
    <w:rsid w:val="00D450E7"/>
    <w:rsid w:val="00D840FF"/>
    <w:rsid w:val="00E17726"/>
    <w:rsid w:val="00E3625F"/>
    <w:rsid w:val="00EC1735"/>
    <w:rsid w:val="00EE0412"/>
    <w:rsid w:val="00F41410"/>
    <w:rsid w:val="00F70DA1"/>
    <w:rsid w:val="00FC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641"/>
    <w:rPr>
      <w:color w:val="0000FF" w:themeColor="hyperlink"/>
      <w:u w:val="single"/>
    </w:rPr>
  </w:style>
  <w:style w:type="paragraph" w:styleId="BalloonText">
    <w:name w:val="Balloon Text"/>
    <w:basedOn w:val="Normal"/>
    <w:link w:val="BalloonTextChar"/>
    <w:uiPriority w:val="99"/>
    <w:semiHidden/>
    <w:unhideWhenUsed/>
    <w:rsid w:val="004E4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641"/>
    <w:rPr>
      <w:rFonts w:ascii="Tahoma" w:hAnsi="Tahoma" w:cs="Tahoma"/>
      <w:sz w:val="16"/>
      <w:szCs w:val="16"/>
    </w:rPr>
  </w:style>
  <w:style w:type="character" w:styleId="CommentReference">
    <w:name w:val="annotation reference"/>
    <w:basedOn w:val="DefaultParagraphFont"/>
    <w:uiPriority w:val="99"/>
    <w:semiHidden/>
    <w:unhideWhenUsed/>
    <w:rsid w:val="004E4641"/>
    <w:rPr>
      <w:sz w:val="16"/>
      <w:szCs w:val="16"/>
    </w:rPr>
  </w:style>
  <w:style w:type="paragraph" w:styleId="CommentText">
    <w:name w:val="annotation text"/>
    <w:basedOn w:val="Normal"/>
    <w:link w:val="CommentTextChar"/>
    <w:uiPriority w:val="99"/>
    <w:semiHidden/>
    <w:unhideWhenUsed/>
    <w:rsid w:val="004E4641"/>
    <w:pPr>
      <w:spacing w:line="240" w:lineRule="auto"/>
    </w:pPr>
    <w:rPr>
      <w:sz w:val="20"/>
      <w:szCs w:val="20"/>
    </w:rPr>
  </w:style>
  <w:style w:type="character" w:customStyle="1" w:styleId="CommentTextChar">
    <w:name w:val="Comment Text Char"/>
    <w:basedOn w:val="DefaultParagraphFont"/>
    <w:link w:val="CommentText"/>
    <w:uiPriority w:val="99"/>
    <w:semiHidden/>
    <w:rsid w:val="004E4641"/>
    <w:rPr>
      <w:sz w:val="20"/>
      <w:szCs w:val="20"/>
    </w:rPr>
  </w:style>
  <w:style w:type="paragraph" w:styleId="CommentSubject">
    <w:name w:val="annotation subject"/>
    <w:basedOn w:val="CommentText"/>
    <w:next w:val="CommentText"/>
    <w:link w:val="CommentSubjectChar"/>
    <w:uiPriority w:val="99"/>
    <w:semiHidden/>
    <w:unhideWhenUsed/>
    <w:rsid w:val="004E4641"/>
    <w:rPr>
      <w:b/>
      <w:bCs/>
    </w:rPr>
  </w:style>
  <w:style w:type="character" w:customStyle="1" w:styleId="CommentSubjectChar">
    <w:name w:val="Comment Subject Char"/>
    <w:basedOn w:val="CommentTextChar"/>
    <w:link w:val="CommentSubject"/>
    <w:uiPriority w:val="99"/>
    <w:semiHidden/>
    <w:rsid w:val="004E46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641"/>
    <w:rPr>
      <w:color w:val="0000FF" w:themeColor="hyperlink"/>
      <w:u w:val="single"/>
    </w:rPr>
  </w:style>
  <w:style w:type="paragraph" w:styleId="BalloonText">
    <w:name w:val="Balloon Text"/>
    <w:basedOn w:val="Normal"/>
    <w:link w:val="BalloonTextChar"/>
    <w:uiPriority w:val="99"/>
    <w:semiHidden/>
    <w:unhideWhenUsed/>
    <w:rsid w:val="004E4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641"/>
    <w:rPr>
      <w:rFonts w:ascii="Tahoma" w:hAnsi="Tahoma" w:cs="Tahoma"/>
      <w:sz w:val="16"/>
      <w:szCs w:val="16"/>
    </w:rPr>
  </w:style>
  <w:style w:type="character" w:styleId="CommentReference">
    <w:name w:val="annotation reference"/>
    <w:basedOn w:val="DefaultParagraphFont"/>
    <w:uiPriority w:val="99"/>
    <w:semiHidden/>
    <w:unhideWhenUsed/>
    <w:rsid w:val="004E4641"/>
    <w:rPr>
      <w:sz w:val="16"/>
      <w:szCs w:val="16"/>
    </w:rPr>
  </w:style>
  <w:style w:type="paragraph" w:styleId="CommentText">
    <w:name w:val="annotation text"/>
    <w:basedOn w:val="Normal"/>
    <w:link w:val="CommentTextChar"/>
    <w:uiPriority w:val="99"/>
    <w:semiHidden/>
    <w:unhideWhenUsed/>
    <w:rsid w:val="004E4641"/>
    <w:pPr>
      <w:spacing w:line="240" w:lineRule="auto"/>
    </w:pPr>
    <w:rPr>
      <w:sz w:val="20"/>
      <w:szCs w:val="20"/>
    </w:rPr>
  </w:style>
  <w:style w:type="character" w:customStyle="1" w:styleId="CommentTextChar">
    <w:name w:val="Comment Text Char"/>
    <w:basedOn w:val="DefaultParagraphFont"/>
    <w:link w:val="CommentText"/>
    <w:uiPriority w:val="99"/>
    <w:semiHidden/>
    <w:rsid w:val="004E4641"/>
    <w:rPr>
      <w:sz w:val="20"/>
      <w:szCs w:val="20"/>
    </w:rPr>
  </w:style>
  <w:style w:type="paragraph" w:styleId="CommentSubject">
    <w:name w:val="annotation subject"/>
    <w:basedOn w:val="CommentText"/>
    <w:next w:val="CommentText"/>
    <w:link w:val="CommentSubjectChar"/>
    <w:uiPriority w:val="99"/>
    <w:semiHidden/>
    <w:unhideWhenUsed/>
    <w:rsid w:val="004E4641"/>
    <w:rPr>
      <w:b/>
      <w:bCs/>
    </w:rPr>
  </w:style>
  <w:style w:type="character" w:customStyle="1" w:styleId="CommentSubjectChar">
    <w:name w:val="Comment Subject Char"/>
    <w:basedOn w:val="CommentTextChar"/>
    <w:link w:val="CommentSubject"/>
    <w:uiPriority w:val="99"/>
    <w:semiHidden/>
    <w:rsid w:val="004E46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002">
      <w:bodyDiv w:val="1"/>
      <w:marLeft w:val="0"/>
      <w:marRight w:val="0"/>
      <w:marTop w:val="0"/>
      <w:marBottom w:val="0"/>
      <w:divBdr>
        <w:top w:val="none" w:sz="0" w:space="0" w:color="auto"/>
        <w:left w:val="none" w:sz="0" w:space="0" w:color="auto"/>
        <w:bottom w:val="none" w:sz="0" w:space="0" w:color="auto"/>
        <w:right w:val="none" w:sz="0" w:space="0" w:color="auto"/>
      </w:divBdr>
    </w:div>
    <w:div w:id="19798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lawhorn@nnph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du5@cdc.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Johnson</dc:creator>
  <cp:lastModifiedBy>CDC User</cp:lastModifiedBy>
  <cp:revision>20</cp:revision>
  <dcterms:created xsi:type="dcterms:W3CDTF">2012-07-19T17:44:00Z</dcterms:created>
  <dcterms:modified xsi:type="dcterms:W3CDTF">2012-10-02T20:41:00Z</dcterms:modified>
</cp:coreProperties>
</file>