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5F5" w:rsidRPr="00C66F69" w:rsidRDefault="00C66F69" w:rsidP="00C66F69">
      <w:pPr>
        <w:rPr>
          <w:b/>
          <w:sz w:val="24"/>
        </w:rPr>
      </w:pPr>
      <w:r w:rsidRPr="00C66F69">
        <w:rPr>
          <w:b/>
          <w:sz w:val="24"/>
        </w:rPr>
        <w:t>Attachment D: Participation</w:t>
      </w:r>
      <w:r w:rsidR="009745F5" w:rsidRPr="00C66F69">
        <w:rPr>
          <w:b/>
          <w:sz w:val="24"/>
        </w:rPr>
        <w:t xml:space="preserve"> Email</w:t>
      </w:r>
    </w:p>
    <w:p w:rsidR="002E0A50" w:rsidRDefault="00C66F69" w:rsidP="00C87329">
      <w:r w:rsidRPr="00C66F69">
        <w:rPr>
          <w:b/>
        </w:rPr>
        <w:t>Subject:</w:t>
      </w:r>
      <w:r>
        <w:t xml:space="preserve"> Help CDC assess impact of the 2006 Guidelines of Field Triage of Injured Patients</w:t>
      </w:r>
    </w:p>
    <w:p w:rsidR="009745F5" w:rsidRPr="00C66F69" w:rsidRDefault="002E0A50" w:rsidP="00C87329">
      <w:r>
        <w:rPr>
          <w:b/>
        </w:rPr>
        <w:t>Body:</w:t>
      </w:r>
      <w:r w:rsidR="00C66F69">
        <w:t xml:space="preserve"> </w:t>
      </w:r>
    </w:p>
    <w:p w:rsidR="00C87329" w:rsidRDefault="00C87329" w:rsidP="00C87329">
      <w:bookmarkStart w:id="0" w:name="_GoBack"/>
      <w:bookmarkEnd w:id="0"/>
      <w:r>
        <w:t xml:space="preserve">Dear </w:t>
      </w:r>
      <w:r w:rsidRPr="005500AB">
        <w:rPr>
          <w:color w:val="FF0000"/>
        </w:rPr>
        <w:t>NAME</w:t>
      </w:r>
      <w:r>
        <w:t xml:space="preserve">, </w:t>
      </w:r>
      <w:r w:rsidR="006752BA">
        <w:tab/>
      </w:r>
      <w:r w:rsidR="006752BA">
        <w:tab/>
      </w:r>
      <w:r w:rsidR="006752BA">
        <w:tab/>
      </w:r>
      <w:r w:rsidR="006752BA">
        <w:tab/>
      </w:r>
      <w:r w:rsidR="006752BA">
        <w:tab/>
      </w:r>
      <w:r w:rsidR="006752BA">
        <w:tab/>
      </w:r>
      <w:r w:rsidR="006752BA">
        <w:tab/>
      </w:r>
      <w:r w:rsidR="006752BA">
        <w:tab/>
      </w:r>
      <w:r w:rsidR="006752BA">
        <w:tab/>
      </w:r>
      <w:r w:rsidR="006752BA">
        <w:tab/>
      </w:r>
    </w:p>
    <w:p w:rsidR="00C87329" w:rsidRDefault="009745F5" w:rsidP="00C87329">
      <w:r>
        <w:t>In order t</w:t>
      </w:r>
      <w:r w:rsidRPr="009745F5">
        <w:t xml:space="preserve">o improve field triage for injured patients, the Centers for Disease Control and Prevention’s (CDC) National Center for Injury Prevention and Control (NCIPC) worked with experts and partner organizations to develop the 2006 </w:t>
      </w:r>
      <w:r w:rsidRPr="007046D8">
        <w:rPr>
          <w:i/>
        </w:rPr>
        <w:t>Guidelines for Field Triage of Injured Patients</w:t>
      </w:r>
      <w:r w:rsidRPr="009745F5">
        <w:t xml:space="preserve"> (</w:t>
      </w:r>
      <w:r w:rsidRPr="007046D8">
        <w:rPr>
          <w:i/>
        </w:rPr>
        <w:t>Guideline</w:t>
      </w:r>
      <w:r w:rsidRPr="009745F5">
        <w:t>)</w:t>
      </w:r>
      <w:r w:rsidR="007046D8">
        <w:t>.  This document</w:t>
      </w:r>
      <w:r w:rsidRPr="009745F5">
        <w:t xml:space="preserve"> was intended to guide policy decisions by trauma system leaders—state, regional, and local EMS medical directors and public health professionals in injury and EMS-related roles—as well as on-scene </w:t>
      </w:r>
      <w:r w:rsidR="007046D8">
        <w:t>destination transportation</w:t>
      </w:r>
      <w:r w:rsidRPr="009745F5">
        <w:t xml:space="preserve"> decisions by the approximately 800,000 EMS providers in the United States</w:t>
      </w:r>
      <w:r>
        <w:t xml:space="preserve">.  </w:t>
      </w:r>
      <w:r w:rsidRPr="009745F5">
        <w:t xml:space="preserve"> </w:t>
      </w:r>
      <w:r w:rsidR="00C87329" w:rsidRPr="00E66747">
        <w:t xml:space="preserve">The Centers for Disease Control and Prevention (CDC) is </w:t>
      </w:r>
      <w:r>
        <w:t xml:space="preserve">contacting you today in regards to the impact of the </w:t>
      </w:r>
      <w:r w:rsidRPr="007046D8">
        <w:rPr>
          <w:i/>
        </w:rPr>
        <w:t>Guideline</w:t>
      </w:r>
      <w:r>
        <w:t xml:space="preserve"> within your state. </w:t>
      </w:r>
      <w:r w:rsidR="00C87329">
        <w:t xml:space="preserve"> </w:t>
      </w:r>
    </w:p>
    <w:p w:rsidR="00C87329" w:rsidRPr="00CB5656" w:rsidRDefault="009745F5" w:rsidP="00C87329">
      <w:r>
        <w:t xml:space="preserve">CDC </w:t>
      </w:r>
      <w:r w:rsidR="007046D8">
        <w:t xml:space="preserve">is </w:t>
      </w:r>
      <w:r>
        <w:t>contact</w:t>
      </w:r>
      <w:r w:rsidR="007046D8">
        <w:t>ing</w:t>
      </w:r>
      <w:r>
        <w:t xml:space="preserve"> state EMS leadership in all 50 states to assess and discuss the extent of </w:t>
      </w:r>
      <w:r w:rsidR="007046D8" w:rsidRPr="007046D8">
        <w:rPr>
          <w:i/>
        </w:rPr>
        <w:t>Guidelines</w:t>
      </w:r>
      <w:r>
        <w:t xml:space="preserve"> adoption on state EMS triage protocols. </w:t>
      </w:r>
      <w:r w:rsidR="00C87329">
        <w:t>T</w:t>
      </w:r>
      <w:r w:rsidR="00C87329" w:rsidRPr="00414330">
        <w:t xml:space="preserve">his </w:t>
      </w:r>
      <w:r>
        <w:t>telephone interview</w:t>
      </w:r>
      <w:r w:rsidR="00C87329">
        <w:t xml:space="preserve"> will</w:t>
      </w:r>
      <w:r w:rsidR="00C87329" w:rsidRPr="00414330">
        <w:t xml:space="preserve"> </w:t>
      </w:r>
      <w:r>
        <w:t xml:space="preserve">only last </w:t>
      </w:r>
      <w:r w:rsidR="007046D8">
        <w:t>approximately</w:t>
      </w:r>
      <w:r>
        <w:t xml:space="preserve"> </w:t>
      </w:r>
      <w:r w:rsidR="000A3046">
        <w:t>15</w:t>
      </w:r>
      <w:r>
        <w:t>-</w:t>
      </w:r>
      <w:r w:rsidR="000A3046">
        <w:t>2</w:t>
      </w:r>
      <w:r w:rsidR="00D34B3A">
        <w:t>0</w:t>
      </w:r>
      <w:r>
        <w:t xml:space="preserve"> minutes and will help CDC understand any immediate and long-term barriers to </w:t>
      </w:r>
      <w:r w:rsidR="007046D8" w:rsidRPr="007046D8">
        <w:rPr>
          <w:i/>
        </w:rPr>
        <w:t>Guideline</w:t>
      </w:r>
      <w:r w:rsidR="007046D8">
        <w:t xml:space="preserve"> </w:t>
      </w:r>
      <w:r>
        <w:t>implementation, such as problems with technical language or content.</w:t>
      </w:r>
      <w:r w:rsidR="000664A2">
        <w:t xml:space="preserve">  The interview is completely voluntary and in no way will you</w:t>
      </w:r>
      <w:r w:rsidR="007046D8">
        <w:t>r state</w:t>
      </w:r>
      <w:r w:rsidR="000664A2">
        <w:t xml:space="preserve"> be identified with the answers you provide.</w:t>
      </w:r>
      <w:r w:rsidR="0019430C">
        <w:t xml:space="preserve">  The information you provide will allow CDC to gauge </w:t>
      </w:r>
      <w:r w:rsidR="00CB5656">
        <w:rPr>
          <w:i/>
        </w:rPr>
        <w:t>Guideline</w:t>
      </w:r>
      <w:r w:rsidR="00CB5656">
        <w:t xml:space="preserve"> adoption levels among states within the US.</w:t>
      </w:r>
    </w:p>
    <w:p w:rsidR="00C87329" w:rsidRPr="006D4CC0" w:rsidRDefault="00C87329" w:rsidP="00C87329">
      <w:r w:rsidRPr="00987231">
        <w:t>We</w:t>
      </w:r>
      <w:r>
        <w:t xml:space="preserve"> are excited about the opportunity to discuss this very important topic with experts in the field</w:t>
      </w:r>
      <w:r w:rsidR="007046D8">
        <w:t xml:space="preserve"> like you</w:t>
      </w:r>
      <w:r>
        <w:t>.  We</w:t>
      </w:r>
      <w:r w:rsidRPr="00987231">
        <w:t xml:space="preserve"> hope you are able to participate in </w:t>
      </w:r>
      <w:r>
        <w:t xml:space="preserve">this </w:t>
      </w:r>
      <w:r w:rsidR="009745F5">
        <w:t>survey and t</w:t>
      </w:r>
      <w:r>
        <w:t>hank you in advance for your consideration</w:t>
      </w:r>
      <w:r w:rsidR="009745F5">
        <w:t xml:space="preserve">.  If you are interested in participating within this survey, please contact </w:t>
      </w:r>
      <w:r w:rsidR="00CB5656">
        <w:t xml:space="preserve">Mark Faul at </w:t>
      </w:r>
      <w:hyperlink r:id="rId5" w:history="1">
        <w:r w:rsidR="00CB5656" w:rsidRPr="00174EFF">
          <w:rPr>
            <w:rStyle w:val="Hyperlink"/>
          </w:rPr>
          <w:t>mfaul@cdc.gov</w:t>
        </w:r>
      </w:hyperlink>
      <w:r w:rsidR="00CB5656">
        <w:t xml:space="preserve"> </w:t>
      </w:r>
      <w:r w:rsidR="009745F5">
        <w:t xml:space="preserve">to schedule a time to conduct the interview.  </w:t>
      </w:r>
    </w:p>
    <w:p w:rsidR="00DE16A7" w:rsidRDefault="00DE16A7"/>
    <w:p w:rsidR="009745F5" w:rsidRDefault="009745F5"/>
    <w:p w:rsidR="009745F5" w:rsidRDefault="009745F5"/>
    <w:p w:rsidR="009745F5" w:rsidRDefault="009745F5" w:rsidP="009745F5">
      <w:r>
        <w:t>Best Regards,</w:t>
      </w:r>
    </w:p>
    <w:p w:rsidR="009745F5" w:rsidRDefault="009745F5" w:rsidP="009745F5">
      <w:pPr>
        <w:pStyle w:val="NoSpacing"/>
      </w:pPr>
      <w:r>
        <w:t>Richard Hunt, MD</w:t>
      </w:r>
    </w:p>
    <w:p w:rsidR="009745F5" w:rsidRDefault="009745F5" w:rsidP="009745F5">
      <w:pPr>
        <w:pStyle w:val="NoSpacing"/>
      </w:pPr>
      <w:r>
        <w:t>Director, Division of Injury Response</w:t>
      </w:r>
    </w:p>
    <w:p w:rsidR="009745F5" w:rsidRDefault="009745F5" w:rsidP="009745F5">
      <w:pPr>
        <w:pStyle w:val="NoSpacing"/>
      </w:pPr>
      <w:r>
        <w:t>National Center for Injury Prevention and Control</w:t>
      </w:r>
    </w:p>
    <w:p w:rsidR="009745F5" w:rsidRDefault="009745F5">
      <w:r>
        <w:t>Centers for Disease Control and Prevention</w:t>
      </w:r>
    </w:p>
    <w:sectPr w:rsidR="009745F5" w:rsidSect="00DE1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329"/>
    <w:rsid w:val="000664A2"/>
    <w:rsid w:val="000A3046"/>
    <w:rsid w:val="0019430C"/>
    <w:rsid w:val="002E0A50"/>
    <w:rsid w:val="005D1B26"/>
    <w:rsid w:val="006752BA"/>
    <w:rsid w:val="007046D8"/>
    <w:rsid w:val="00767164"/>
    <w:rsid w:val="00804977"/>
    <w:rsid w:val="009745F5"/>
    <w:rsid w:val="00AD4D8F"/>
    <w:rsid w:val="00C66F69"/>
    <w:rsid w:val="00C87329"/>
    <w:rsid w:val="00CB5656"/>
    <w:rsid w:val="00D05DFA"/>
    <w:rsid w:val="00D34B3A"/>
    <w:rsid w:val="00DE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329"/>
    <w:rPr>
      <w:color w:val="0000FF" w:themeColor="hyperlink"/>
      <w:u w:val="single"/>
    </w:rPr>
  </w:style>
  <w:style w:type="paragraph" w:styleId="NoSpacing">
    <w:name w:val="No Spacing"/>
    <w:uiPriority w:val="1"/>
    <w:qFormat/>
    <w:rsid w:val="009745F5"/>
    <w:pPr>
      <w:spacing w:after="0" w:line="240" w:lineRule="auto"/>
    </w:pPr>
  </w:style>
  <w:style w:type="character" w:styleId="CommentReference">
    <w:name w:val="annotation reference"/>
    <w:basedOn w:val="DefaultParagraphFont"/>
    <w:uiPriority w:val="99"/>
    <w:semiHidden/>
    <w:unhideWhenUsed/>
    <w:rsid w:val="007046D8"/>
    <w:rPr>
      <w:sz w:val="16"/>
      <w:szCs w:val="16"/>
    </w:rPr>
  </w:style>
  <w:style w:type="paragraph" w:styleId="CommentText">
    <w:name w:val="annotation text"/>
    <w:basedOn w:val="Normal"/>
    <w:link w:val="CommentTextChar"/>
    <w:uiPriority w:val="99"/>
    <w:semiHidden/>
    <w:unhideWhenUsed/>
    <w:rsid w:val="007046D8"/>
    <w:pPr>
      <w:spacing w:line="240" w:lineRule="auto"/>
    </w:pPr>
    <w:rPr>
      <w:sz w:val="20"/>
      <w:szCs w:val="20"/>
    </w:rPr>
  </w:style>
  <w:style w:type="character" w:customStyle="1" w:styleId="CommentTextChar">
    <w:name w:val="Comment Text Char"/>
    <w:basedOn w:val="DefaultParagraphFont"/>
    <w:link w:val="CommentText"/>
    <w:uiPriority w:val="99"/>
    <w:semiHidden/>
    <w:rsid w:val="007046D8"/>
    <w:rPr>
      <w:sz w:val="20"/>
      <w:szCs w:val="20"/>
    </w:rPr>
  </w:style>
  <w:style w:type="paragraph" w:styleId="CommentSubject">
    <w:name w:val="annotation subject"/>
    <w:basedOn w:val="CommentText"/>
    <w:next w:val="CommentText"/>
    <w:link w:val="CommentSubjectChar"/>
    <w:uiPriority w:val="99"/>
    <w:semiHidden/>
    <w:unhideWhenUsed/>
    <w:rsid w:val="007046D8"/>
    <w:rPr>
      <w:b/>
      <w:bCs/>
    </w:rPr>
  </w:style>
  <w:style w:type="character" w:customStyle="1" w:styleId="CommentSubjectChar">
    <w:name w:val="Comment Subject Char"/>
    <w:basedOn w:val="CommentTextChar"/>
    <w:link w:val="CommentSubject"/>
    <w:uiPriority w:val="99"/>
    <w:semiHidden/>
    <w:rsid w:val="007046D8"/>
    <w:rPr>
      <w:b/>
      <w:bCs/>
      <w:sz w:val="20"/>
      <w:szCs w:val="20"/>
    </w:rPr>
  </w:style>
  <w:style w:type="paragraph" w:styleId="BalloonText">
    <w:name w:val="Balloon Text"/>
    <w:basedOn w:val="Normal"/>
    <w:link w:val="BalloonTextChar"/>
    <w:uiPriority w:val="99"/>
    <w:semiHidden/>
    <w:unhideWhenUsed/>
    <w:rsid w:val="00704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329"/>
    <w:rPr>
      <w:color w:val="0000FF" w:themeColor="hyperlink"/>
      <w:u w:val="single"/>
    </w:rPr>
  </w:style>
  <w:style w:type="paragraph" w:styleId="NoSpacing">
    <w:name w:val="No Spacing"/>
    <w:uiPriority w:val="1"/>
    <w:qFormat/>
    <w:rsid w:val="009745F5"/>
    <w:pPr>
      <w:spacing w:after="0" w:line="240" w:lineRule="auto"/>
    </w:pPr>
  </w:style>
  <w:style w:type="character" w:styleId="CommentReference">
    <w:name w:val="annotation reference"/>
    <w:basedOn w:val="DefaultParagraphFont"/>
    <w:uiPriority w:val="99"/>
    <w:semiHidden/>
    <w:unhideWhenUsed/>
    <w:rsid w:val="007046D8"/>
    <w:rPr>
      <w:sz w:val="16"/>
      <w:szCs w:val="16"/>
    </w:rPr>
  </w:style>
  <w:style w:type="paragraph" w:styleId="CommentText">
    <w:name w:val="annotation text"/>
    <w:basedOn w:val="Normal"/>
    <w:link w:val="CommentTextChar"/>
    <w:uiPriority w:val="99"/>
    <w:semiHidden/>
    <w:unhideWhenUsed/>
    <w:rsid w:val="007046D8"/>
    <w:pPr>
      <w:spacing w:line="240" w:lineRule="auto"/>
    </w:pPr>
    <w:rPr>
      <w:sz w:val="20"/>
      <w:szCs w:val="20"/>
    </w:rPr>
  </w:style>
  <w:style w:type="character" w:customStyle="1" w:styleId="CommentTextChar">
    <w:name w:val="Comment Text Char"/>
    <w:basedOn w:val="DefaultParagraphFont"/>
    <w:link w:val="CommentText"/>
    <w:uiPriority w:val="99"/>
    <w:semiHidden/>
    <w:rsid w:val="007046D8"/>
    <w:rPr>
      <w:sz w:val="20"/>
      <w:szCs w:val="20"/>
    </w:rPr>
  </w:style>
  <w:style w:type="paragraph" w:styleId="CommentSubject">
    <w:name w:val="annotation subject"/>
    <w:basedOn w:val="CommentText"/>
    <w:next w:val="CommentText"/>
    <w:link w:val="CommentSubjectChar"/>
    <w:uiPriority w:val="99"/>
    <w:semiHidden/>
    <w:unhideWhenUsed/>
    <w:rsid w:val="007046D8"/>
    <w:rPr>
      <w:b/>
      <w:bCs/>
    </w:rPr>
  </w:style>
  <w:style w:type="character" w:customStyle="1" w:styleId="CommentSubjectChar">
    <w:name w:val="Comment Subject Char"/>
    <w:basedOn w:val="CommentTextChar"/>
    <w:link w:val="CommentSubject"/>
    <w:uiPriority w:val="99"/>
    <w:semiHidden/>
    <w:rsid w:val="007046D8"/>
    <w:rPr>
      <w:b/>
      <w:bCs/>
      <w:sz w:val="20"/>
      <w:szCs w:val="20"/>
    </w:rPr>
  </w:style>
  <w:style w:type="paragraph" w:styleId="BalloonText">
    <w:name w:val="Balloon Text"/>
    <w:basedOn w:val="Normal"/>
    <w:link w:val="BalloonTextChar"/>
    <w:uiPriority w:val="99"/>
    <w:semiHidden/>
    <w:unhideWhenUsed/>
    <w:rsid w:val="00704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faul@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mlionbarger</dc:creator>
  <cp:keywords/>
  <dc:description/>
  <cp:lastModifiedBy>Lionbarger, Michael (CDC/ONDIEH/NCIPC)</cp:lastModifiedBy>
  <cp:revision>6</cp:revision>
  <dcterms:created xsi:type="dcterms:W3CDTF">2011-09-26T17:40:00Z</dcterms:created>
  <dcterms:modified xsi:type="dcterms:W3CDTF">2011-10-18T12:02:00Z</dcterms:modified>
</cp:coreProperties>
</file>