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A6B57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RDefault="000C589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BB4282" w:rsidRPr="00BB4282" w:rsidRDefault="00B243DD" w:rsidP="00BB4282">
      <w:pPr>
        <w:pStyle w:val="Heading1"/>
        <w:rPr>
          <w:b w:val="0"/>
        </w:rPr>
      </w:pPr>
      <w:r>
        <w:rPr>
          <w:b w:val="0"/>
        </w:rPr>
        <w:t>FHWA Pennsylvania</w:t>
      </w:r>
      <w:r w:rsidR="00BB4282" w:rsidRPr="00BB4282">
        <w:rPr>
          <w:b w:val="0"/>
        </w:rPr>
        <w:t xml:space="preserve"> Division Customer Service Survey</w:t>
      </w:r>
    </w:p>
    <w:p w:rsidR="005E714A" w:rsidRDefault="005E714A"/>
    <w:p w:rsidR="001B0AAA" w:rsidRPr="00D5218F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BB4282" w:rsidRDefault="00BB4282" w:rsidP="00BB4282">
      <w:pPr>
        <w:framePr w:hSpace="180" w:wrap="around" w:hAnchor="margin" w:y="-804"/>
        <w:jc w:val="center"/>
      </w:pPr>
    </w:p>
    <w:p w:rsidR="00BB4282" w:rsidRDefault="00BB4282" w:rsidP="00BB4282">
      <w:pPr>
        <w:framePr w:hSpace="180" w:wrap="around" w:hAnchor="margin" w:y="-804"/>
      </w:pPr>
    </w:p>
    <w:p w:rsidR="00BB4282" w:rsidRDefault="00BB4282" w:rsidP="00BB4282">
      <w:r w:rsidRPr="00BB4282">
        <w:rPr>
          <w:iCs/>
        </w:rPr>
        <w:t xml:space="preserve">This collection of information is voluntary and will be used to gauge current business service standards to further the proper performance of the functions of the agency. </w:t>
      </w:r>
      <w:r w:rsidRPr="00BB4282">
        <w:t>The</w:t>
      </w:r>
      <w:r>
        <w:t xml:space="preserve"> results will be used by the Pennsylvania Division Office leadership in striving to become a better business partner. 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BB4282">
      <w:r>
        <w:t xml:space="preserve">Respondents include </w:t>
      </w:r>
      <w:r w:rsidR="00B243DD">
        <w:t xml:space="preserve">experienced State </w:t>
      </w:r>
      <w:r>
        <w:t xml:space="preserve">partners </w:t>
      </w:r>
      <w:r w:rsidR="00B243DD">
        <w:t xml:space="preserve">(employees with &gt; 3 years experience) </w:t>
      </w:r>
      <w:r>
        <w:t>in the transport</w:t>
      </w:r>
      <w:r w:rsidR="00B243DD">
        <w:t>ation industry;</w:t>
      </w:r>
      <w:r>
        <w:t xml:space="preserve"> such as</w:t>
      </w:r>
      <w:r w:rsidR="00B243DD">
        <w:t>,</w:t>
      </w:r>
      <w:r>
        <w:t xml:space="preserve"> employees of the Pennsylvania Department of </w:t>
      </w:r>
      <w:r w:rsidR="00DD594C">
        <w:t>Transportation,</w:t>
      </w:r>
      <w:r>
        <w:t xml:space="preserve"> Metropolitan and Rural Planning Organizations</w:t>
      </w:r>
      <w:r w:rsidR="00DD594C">
        <w:t>, and</w:t>
      </w:r>
      <w:r>
        <w:t xml:space="preserve"> PA Turnpike Commission.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DD594C" w:rsidRPr="00F06866">
        <w:rPr>
          <w:bCs/>
          <w:sz w:val="24"/>
        </w:rPr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DD594C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0C5894">
        <w:t>:</w:t>
      </w:r>
      <w:r w:rsidR="000C5894" w:rsidRPr="000C5894">
        <w:rPr>
          <w:rFonts w:ascii="Calibri" w:eastAsiaTheme="minorHAnsi" w:hAnsi="Calibri" w:cs="Calibri"/>
          <w:sz w:val="22"/>
          <w:szCs w:val="22"/>
        </w:rPr>
        <w:t xml:space="preserve"> </w:t>
      </w:r>
      <w:r w:rsidR="000C5894" w:rsidRPr="000C5894">
        <w:t>Moises Marrero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BB428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D5218F" w:rsidRDefault="00D5218F" w:rsidP="00C86E91">
      <w:pPr>
        <w:pStyle w:val="ListParagraph"/>
        <w:ind w:left="0"/>
        <w:rPr>
          <w:b/>
        </w:rPr>
      </w:pPr>
    </w:p>
    <w:p w:rsidR="00D5218F" w:rsidRDefault="00D5218F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DD594C">
        <w:t>[X]</w:t>
      </w:r>
      <w:r>
        <w:t xml:space="preserve"> No  </w:t>
      </w:r>
    </w:p>
    <w:p w:rsidR="00D5218F" w:rsidRDefault="00D5218F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B243DD" w:rsidP="00843796">
            <w:r>
              <w:t>State Government</w:t>
            </w:r>
          </w:p>
        </w:tc>
        <w:tc>
          <w:tcPr>
            <w:tcW w:w="1530" w:type="dxa"/>
          </w:tcPr>
          <w:p w:rsidR="006832D9" w:rsidRDefault="00B243DD" w:rsidP="00843796">
            <w:r>
              <w:t>202</w:t>
            </w:r>
          </w:p>
        </w:tc>
        <w:tc>
          <w:tcPr>
            <w:tcW w:w="1710" w:type="dxa"/>
          </w:tcPr>
          <w:p w:rsidR="006832D9" w:rsidRDefault="00BB4282" w:rsidP="00843796">
            <w:r>
              <w:t>15 minutes</w:t>
            </w:r>
          </w:p>
        </w:tc>
        <w:tc>
          <w:tcPr>
            <w:tcW w:w="1003" w:type="dxa"/>
          </w:tcPr>
          <w:p w:rsidR="006832D9" w:rsidRDefault="00B243DD" w:rsidP="00843796">
            <w:r>
              <w:t>50.5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BB4282" w:rsidTr="0001027E">
        <w:trPr>
          <w:trHeight w:val="274"/>
        </w:trPr>
        <w:tc>
          <w:tcPr>
            <w:tcW w:w="5418" w:type="dxa"/>
          </w:tcPr>
          <w:p w:rsidR="00BB4282" w:rsidRDefault="00BB4282" w:rsidP="00843796"/>
        </w:tc>
        <w:tc>
          <w:tcPr>
            <w:tcW w:w="1530" w:type="dxa"/>
          </w:tcPr>
          <w:p w:rsidR="00BB4282" w:rsidRDefault="00BB4282" w:rsidP="00843796"/>
        </w:tc>
        <w:tc>
          <w:tcPr>
            <w:tcW w:w="1710" w:type="dxa"/>
          </w:tcPr>
          <w:p w:rsidR="00BB4282" w:rsidRDefault="00BB4282" w:rsidP="00843796"/>
        </w:tc>
        <w:tc>
          <w:tcPr>
            <w:tcW w:w="1003" w:type="dxa"/>
          </w:tcPr>
          <w:p w:rsidR="00BB4282" w:rsidRDefault="00BB4282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B243DD" w:rsidP="00843796">
            <w:pPr>
              <w:rPr>
                <w:b/>
              </w:rPr>
            </w:pPr>
            <w:r>
              <w:rPr>
                <w:b/>
              </w:rPr>
              <w:t>50.5 hrs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DD594C">
        <w:t>is _</w:t>
      </w:r>
      <w:r w:rsidR="00B243DD">
        <w:t>$0</w:t>
      </w:r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D594C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243DD">
        <w:t>X</w:t>
      </w:r>
      <w:r>
        <w:t xml:space="preserve"> ] Yes</w:t>
      </w:r>
      <w:r>
        <w:tab/>
        <w:t>[</w:t>
      </w:r>
      <w:r w:rsidR="00DB61FB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B243DD" w:rsidP="00A403BB">
      <w:pPr>
        <w:pStyle w:val="ListParagraph"/>
      </w:pPr>
      <w:r>
        <w:t xml:space="preserve">We will select specific respondents based on title within PennDOT Central Office and Districts, MPO/RPO offices and PA Turnpike Commission that will represent the myriad of Federal-aid programs in which our staffs interact.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D594C" w:rsidP="001B0AAA">
      <w:pPr>
        <w:ind w:left="720"/>
      </w:pPr>
      <w:r>
        <w:t>[X]</w:t>
      </w:r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D594C" w:rsidRDefault="00DD594C" w:rsidP="001B0AAA">
      <w:pPr>
        <w:ind w:left="720"/>
      </w:pPr>
      <w:bookmarkStart w:id="0" w:name="_GoBack"/>
      <w:bookmarkEnd w:id="0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243DD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FB" w:rsidRDefault="00DB61FB">
      <w:r>
        <w:separator/>
      </w:r>
    </w:p>
  </w:endnote>
  <w:endnote w:type="continuationSeparator" w:id="0">
    <w:p w:rsidR="00DB61FB" w:rsidRDefault="00DB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FB" w:rsidRDefault="00DB61F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594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FB" w:rsidRDefault="00DB61FB">
      <w:r>
        <w:separator/>
      </w:r>
    </w:p>
  </w:footnote>
  <w:footnote w:type="continuationSeparator" w:id="0">
    <w:p w:rsidR="00DB61FB" w:rsidRDefault="00DB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C5894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B6FDD"/>
    <w:rsid w:val="002D0B92"/>
    <w:rsid w:val="002E42C5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6B57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243DD"/>
    <w:rsid w:val="00B80D76"/>
    <w:rsid w:val="00BA2105"/>
    <w:rsid w:val="00BA7E06"/>
    <w:rsid w:val="00BB4282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218F"/>
    <w:rsid w:val="00D6383F"/>
    <w:rsid w:val="00DB59D0"/>
    <w:rsid w:val="00DB61FB"/>
    <w:rsid w:val="00DC33D3"/>
    <w:rsid w:val="00DC6B87"/>
    <w:rsid w:val="00DD594C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564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USDOT_User</cp:lastModifiedBy>
  <cp:revision>5</cp:revision>
  <cp:lastPrinted>2011-07-26T11:40:00Z</cp:lastPrinted>
  <dcterms:created xsi:type="dcterms:W3CDTF">2012-08-30T19:49:00Z</dcterms:created>
  <dcterms:modified xsi:type="dcterms:W3CDTF">2012-09-21T13:31:00Z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