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A5B" w:rsidRPr="00FE3591" w:rsidRDefault="005170B8" w:rsidP="00FE3591">
      <w:pPr>
        <w:jc w:val="center"/>
        <w:rPr>
          <w:b/>
        </w:rPr>
      </w:pPr>
      <w:r w:rsidRPr="00FE3591">
        <w:rPr>
          <w:b/>
        </w:rPr>
        <w:t>Non-Substantive Change Request</w:t>
      </w:r>
    </w:p>
    <w:p w:rsidR="005170B8" w:rsidRPr="00FE3591" w:rsidRDefault="005170B8" w:rsidP="00FE3591">
      <w:pPr>
        <w:jc w:val="center"/>
        <w:rPr>
          <w:b/>
        </w:rPr>
      </w:pPr>
      <w:r w:rsidRPr="00FE3591">
        <w:rPr>
          <w:b/>
        </w:rPr>
        <w:t>Generic Clearance for MAF &amp; TIGER Updating Activities (0607-0809)</w:t>
      </w:r>
    </w:p>
    <w:p w:rsidR="005170B8" w:rsidRDefault="005170B8"/>
    <w:p w:rsidR="005170B8" w:rsidRDefault="000651D0">
      <w:r>
        <w:t xml:space="preserve">The Census Bureau requests </w:t>
      </w:r>
      <w:r w:rsidR="005170B8">
        <w:t xml:space="preserve">15,000 </w:t>
      </w:r>
      <w:r>
        <w:t xml:space="preserve">additional burden </w:t>
      </w:r>
      <w:r w:rsidR="005170B8">
        <w:t xml:space="preserve">hours </w:t>
      </w:r>
      <w:r>
        <w:t xml:space="preserve">under this generic clearance.  The current period of approval extends through March 2013.  There </w:t>
      </w:r>
      <w:proofErr w:type="gramStart"/>
      <w:r>
        <w:t>are only 1,184 hours left</w:t>
      </w:r>
      <w:proofErr w:type="gramEnd"/>
      <w:r>
        <w:t xml:space="preserve"> for use.  </w:t>
      </w:r>
      <w:r w:rsidR="005170B8">
        <w:t xml:space="preserve">This is insufficient to accommodate planned activities.  Our plans include conducting </w:t>
      </w:r>
      <w:r w:rsidR="00933F69">
        <w:t>Demographic Area Address Listing (DAAL) activities this year and next.  This will require approximately 12,000 burden hours.  The addi</w:t>
      </w:r>
      <w:r>
        <w:t>tional 15,000 hours will cover DAAL and any other as-of-yet unknown activities.</w:t>
      </w:r>
      <w:r w:rsidR="00FE3591">
        <w:t xml:space="preserve">  The Census Bureau plans </w:t>
      </w:r>
      <w:proofErr w:type="gramStart"/>
      <w:r w:rsidR="00FE3591">
        <w:t>to formally resubmit</w:t>
      </w:r>
      <w:proofErr w:type="gramEnd"/>
      <w:r w:rsidR="00FE3591">
        <w:t xml:space="preserve"> this generic clearance for extension prior to its expiration.  This submission will include a request for burden hours sufficient to cover activities anticipated over a three-year period.</w:t>
      </w:r>
      <w:bookmarkStart w:id="0" w:name="_GoBack"/>
      <w:bookmarkEnd w:id="0"/>
    </w:p>
    <w:sectPr w:rsidR="00517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0B8"/>
    <w:rsid w:val="000651D0"/>
    <w:rsid w:val="00114357"/>
    <w:rsid w:val="001752D8"/>
    <w:rsid w:val="001B7A25"/>
    <w:rsid w:val="001C7A5B"/>
    <w:rsid w:val="001E5585"/>
    <w:rsid w:val="005170B8"/>
    <w:rsid w:val="0061229C"/>
    <w:rsid w:val="00621544"/>
    <w:rsid w:val="006B4736"/>
    <w:rsid w:val="006C7A4F"/>
    <w:rsid w:val="009036CA"/>
    <w:rsid w:val="00933F69"/>
    <w:rsid w:val="00A05521"/>
    <w:rsid w:val="00A86C59"/>
    <w:rsid w:val="00AB2AF9"/>
    <w:rsid w:val="00AF3643"/>
    <w:rsid w:val="00BA5FFF"/>
    <w:rsid w:val="00EF20F4"/>
    <w:rsid w:val="00F22A14"/>
    <w:rsid w:val="00FE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smith056</dc:creator>
  <cp:keywords/>
  <dc:description/>
  <cp:lastModifiedBy>smith056</cp:lastModifiedBy>
  <cp:revision>1</cp:revision>
  <dcterms:created xsi:type="dcterms:W3CDTF">2011-09-16T13:51:00Z</dcterms:created>
  <dcterms:modified xsi:type="dcterms:W3CDTF">2011-09-16T14:13:00Z</dcterms:modified>
</cp:coreProperties>
</file>