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16" w:rsidRPr="007E2E8E" w:rsidRDefault="007E2E8E" w:rsidP="007E2E8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I.C. </w:t>
      </w:r>
      <w:r w:rsidR="00E41E56">
        <w:rPr>
          <w:b/>
          <w:sz w:val="40"/>
          <w:szCs w:val="40"/>
          <w:u w:val="single"/>
        </w:rPr>
        <w:t>a</w:t>
      </w:r>
      <w:r>
        <w:rPr>
          <w:b/>
          <w:sz w:val="40"/>
          <w:szCs w:val="40"/>
          <w:u w:val="single"/>
        </w:rPr>
        <w:t xml:space="preserve">.:  </w:t>
      </w:r>
      <w:r w:rsidRPr="007E2E8E">
        <w:rPr>
          <w:b/>
          <w:sz w:val="40"/>
          <w:szCs w:val="40"/>
          <w:u w:val="single"/>
        </w:rPr>
        <w:t>CDRLF – Loan A</w:t>
      </w:r>
      <w:r w:rsidR="00FE5093">
        <w:rPr>
          <w:b/>
          <w:sz w:val="40"/>
          <w:szCs w:val="40"/>
          <w:u w:val="single"/>
        </w:rPr>
        <w:t>pplication</w:t>
      </w:r>
    </w:p>
    <w:p w:rsidR="00FE5093" w:rsidRDefault="00FE5093" w:rsidP="00FE50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previously approved information collection materials covered by Control Number 3133-0138, included the loan application and application guidance.  This document has been used by NCUA to evaluate applications for financial assistance from the CDRLF.</w:t>
      </w:r>
    </w:p>
    <w:p w:rsidR="00FE5093" w:rsidRDefault="00FE5093">
      <w:r>
        <w:rPr>
          <w:rFonts w:ascii="Arial" w:hAnsi="Arial" w:cs="Arial"/>
          <w:sz w:val="24"/>
          <w:szCs w:val="24"/>
        </w:rPr>
        <w:t>NCUA estimates an average of fifty loan applications per year under its CDRLF program.  The burden estimate for reviewing and completing these documents is eight hours.</w:t>
      </w:r>
    </w:p>
    <w:p w:rsidR="00FE5093" w:rsidRDefault="00FE5093"/>
    <w:p w:rsidR="00FE5093" w:rsidRDefault="00FE5093" w:rsidP="00FE5093">
      <w:pPr>
        <w:ind w:left="720"/>
        <w:rPr>
          <w:rFonts w:ascii="Arial" w:hAnsi="Arial" w:cs="Arial"/>
          <w:i/>
          <w:iCs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a.  Loan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Application</w:t>
      </w:r>
    </w:p>
    <w:p w:rsidR="00FE5093" w:rsidRDefault="00FE5093" w:rsidP="00FE509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Average number of applications annually: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50</w:t>
      </w:r>
    </w:p>
    <w:p w:rsidR="00FE5093" w:rsidRDefault="00FE5093" w:rsidP="00FE509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hour burden: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8</w:t>
      </w:r>
    </w:p>
    <w:p w:rsidR="00FE5093" w:rsidRDefault="00FE5093" w:rsidP="00FE5093">
      <w:pPr>
        <w:ind w:left="720"/>
        <w:rPr>
          <w:rFonts w:ascii="Arial" w:hAnsi="Arial" w:cs="Arial"/>
          <w:sz w:val="24"/>
          <w:szCs w:val="24"/>
        </w:rPr>
      </w:pPr>
    </w:p>
    <w:p w:rsidR="00FE5093" w:rsidRDefault="00FE5093" w:rsidP="00FE509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hours x 50 = 400</w:t>
      </w:r>
    </w:p>
    <w:p w:rsidR="00FE5093" w:rsidRDefault="00FE5093"/>
    <w:p w:rsidR="007E2E8E" w:rsidRDefault="007E2E8E"/>
    <w:sectPr w:rsidR="007E2E8E" w:rsidSect="00215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2E8E"/>
    <w:rsid w:val="00215816"/>
    <w:rsid w:val="004C00FA"/>
    <w:rsid w:val="0051429D"/>
    <w:rsid w:val="007E2E8E"/>
    <w:rsid w:val="009365BC"/>
    <w:rsid w:val="00A403AE"/>
    <w:rsid w:val="00E41E56"/>
    <w:rsid w:val="00FE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NCUA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D Crews</dc:creator>
  <cp:lastModifiedBy>Tracy D Crews</cp:lastModifiedBy>
  <cp:revision>4</cp:revision>
  <dcterms:created xsi:type="dcterms:W3CDTF">2011-10-26T18:53:00Z</dcterms:created>
  <dcterms:modified xsi:type="dcterms:W3CDTF">2011-10-26T18:55:00Z</dcterms:modified>
</cp:coreProperties>
</file>