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2" w:type="dxa"/>
        <w:tblLayout w:type="fixed"/>
        <w:tblCellMar>
          <w:left w:w="0" w:type="dxa"/>
          <w:right w:w="0" w:type="dxa"/>
        </w:tblCellMar>
        <w:tblLook w:val="0000"/>
      </w:tblPr>
      <w:tblGrid>
        <w:gridCol w:w="3388"/>
        <w:gridCol w:w="3092"/>
        <w:gridCol w:w="4582"/>
      </w:tblGrid>
      <w:tr w:rsidR="006A1D4F" w:rsidRPr="00DB3326" w:rsidTr="007A702A">
        <w:trPr>
          <w:trHeight w:hRule="exact" w:val="720"/>
        </w:trPr>
        <w:tc>
          <w:tcPr>
            <w:tcW w:w="3388" w:type="dxa"/>
            <w:tcBorders>
              <w:top w:val="nil"/>
              <w:left w:val="nil"/>
              <w:bottom w:val="nil"/>
              <w:right w:val="nil"/>
            </w:tcBorders>
          </w:tcPr>
          <w:p w:rsidR="006A1D4F" w:rsidRPr="00DB3326" w:rsidRDefault="006A1D4F" w:rsidP="00C43E5A">
            <w:pPr>
              <w:spacing w:line="220" w:lineRule="auto"/>
              <w:ind w:right="576"/>
              <w:rPr>
                <w:rFonts w:ascii="Arial" w:hAnsi="Arial" w:cs="Arial"/>
                <w:b/>
                <w:bCs/>
                <w:spacing w:val="-6"/>
                <w:w w:val="105"/>
                <w:sz w:val="28"/>
                <w:szCs w:val="28"/>
              </w:rPr>
            </w:pPr>
            <w:r w:rsidRPr="00DB3326">
              <w:rPr>
                <w:rFonts w:ascii="Arial" w:hAnsi="Arial" w:cs="Arial"/>
                <w:b/>
                <w:bCs/>
                <w:spacing w:val="-12"/>
                <w:w w:val="105"/>
                <w:sz w:val="28"/>
                <w:szCs w:val="28"/>
              </w:rPr>
              <w:t xml:space="preserve">Actual Modernization </w:t>
            </w:r>
            <w:r w:rsidRPr="00DB3326">
              <w:rPr>
                <w:rFonts w:ascii="Arial" w:hAnsi="Arial" w:cs="Arial"/>
                <w:b/>
                <w:bCs/>
                <w:spacing w:val="-6"/>
                <w:w w:val="105"/>
                <w:sz w:val="28"/>
                <w:szCs w:val="28"/>
              </w:rPr>
              <w:t>Cost Certificate</w:t>
            </w:r>
          </w:p>
        </w:tc>
        <w:tc>
          <w:tcPr>
            <w:tcW w:w="3092" w:type="dxa"/>
            <w:tcBorders>
              <w:top w:val="nil"/>
              <w:left w:val="nil"/>
              <w:bottom w:val="nil"/>
              <w:right w:val="nil"/>
            </w:tcBorders>
          </w:tcPr>
          <w:p w:rsidR="006A1D4F" w:rsidRPr="00DB3326" w:rsidRDefault="006A1D4F" w:rsidP="007A702A">
            <w:pPr>
              <w:spacing w:line="235" w:lineRule="auto"/>
              <w:ind w:left="288"/>
              <w:rPr>
                <w:rFonts w:ascii="Arial" w:hAnsi="Arial" w:cs="Arial"/>
                <w:b/>
                <w:bCs/>
                <w:spacing w:val="-2"/>
                <w:w w:val="105"/>
                <w:sz w:val="18"/>
                <w:szCs w:val="18"/>
              </w:rPr>
            </w:pPr>
            <w:r w:rsidRPr="00DB3326">
              <w:rPr>
                <w:rFonts w:ascii="Arial" w:hAnsi="Arial" w:cs="Arial"/>
                <w:b/>
                <w:bCs/>
                <w:spacing w:val="-8"/>
                <w:w w:val="105"/>
                <w:sz w:val="18"/>
                <w:szCs w:val="18"/>
              </w:rPr>
              <w:t xml:space="preserve">U.S. Department of Housing </w:t>
            </w:r>
            <w:r w:rsidR="007A702A" w:rsidRPr="00DB3326">
              <w:rPr>
                <w:rFonts w:ascii="Arial" w:hAnsi="Arial" w:cs="Arial"/>
                <w:b/>
                <w:bCs/>
                <w:spacing w:val="-8"/>
                <w:w w:val="105"/>
                <w:sz w:val="18"/>
                <w:szCs w:val="18"/>
              </w:rPr>
              <w:t xml:space="preserve">   </w:t>
            </w:r>
            <w:r w:rsidRPr="00DB3326">
              <w:rPr>
                <w:rFonts w:ascii="Arial" w:hAnsi="Arial" w:cs="Arial"/>
                <w:b/>
                <w:bCs/>
                <w:spacing w:val="-2"/>
                <w:w w:val="105"/>
                <w:sz w:val="18"/>
                <w:szCs w:val="18"/>
              </w:rPr>
              <w:t>and Urban Development</w:t>
            </w:r>
            <w:r w:rsidR="007A702A" w:rsidRPr="00DB3326">
              <w:rPr>
                <w:rFonts w:ascii="Arial" w:hAnsi="Arial" w:cs="Arial"/>
                <w:b/>
                <w:bCs/>
                <w:spacing w:val="-2"/>
                <w:w w:val="105"/>
                <w:sz w:val="18"/>
                <w:szCs w:val="18"/>
              </w:rPr>
              <w:t xml:space="preserve">             </w:t>
            </w:r>
            <w:r w:rsidR="007A702A" w:rsidRPr="00DB3326">
              <w:rPr>
                <w:rFonts w:ascii="Arial" w:hAnsi="Arial" w:cs="Arial"/>
                <w:bCs/>
                <w:spacing w:val="-2"/>
                <w:w w:val="105"/>
                <w:sz w:val="17"/>
                <w:szCs w:val="17"/>
              </w:rPr>
              <w:t>Office of Public and Indian Housing</w:t>
            </w:r>
          </w:p>
          <w:p w:rsidR="007A702A" w:rsidRPr="00DB3326" w:rsidRDefault="007A702A" w:rsidP="007A702A">
            <w:pPr>
              <w:spacing w:line="235" w:lineRule="auto"/>
              <w:ind w:left="288" w:right="144"/>
              <w:rPr>
                <w:rFonts w:ascii="Arial" w:hAnsi="Arial" w:cs="Arial"/>
                <w:b/>
                <w:bCs/>
                <w:spacing w:val="-2"/>
                <w:w w:val="105"/>
                <w:sz w:val="18"/>
                <w:szCs w:val="18"/>
              </w:rPr>
            </w:pPr>
          </w:p>
          <w:p w:rsidR="007A702A" w:rsidRPr="00DB3326" w:rsidRDefault="007A702A" w:rsidP="00C43E5A">
            <w:pPr>
              <w:spacing w:line="235" w:lineRule="auto"/>
              <w:ind w:left="144" w:right="288"/>
              <w:rPr>
                <w:rFonts w:ascii="Arial" w:hAnsi="Arial" w:cs="Arial"/>
                <w:b/>
                <w:bCs/>
                <w:spacing w:val="-2"/>
                <w:w w:val="105"/>
                <w:sz w:val="18"/>
                <w:szCs w:val="18"/>
              </w:rPr>
            </w:pPr>
          </w:p>
          <w:p w:rsidR="006A1D4F" w:rsidRPr="00DB3326" w:rsidRDefault="006A1D4F" w:rsidP="00C43E5A">
            <w:pPr>
              <w:ind w:left="144"/>
              <w:rPr>
                <w:rFonts w:ascii="Arial" w:hAnsi="Arial" w:cs="Arial"/>
                <w:spacing w:val="1"/>
                <w:sz w:val="18"/>
                <w:szCs w:val="18"/>
              </w:rPr>
            </w:pPr>
            <w:r w:rsidRPr="00DB3326">
              <w:rPr>
                <w:rFonts w:ascii="Arial" w:hAnsi="Arial" w:cs="Arial"/>
                <w:spacing w:val="1"/>
                <w:sz w:val="18"/>
                <w:szCs w:val="18"/>
              </w:rPr>
              <w:t>Office of Public and Indian Housing</w:t>
            </w:r>
          </w:p>
        </w:tc>
        <w:tc>
          <w:tcPr>
            <w:tcW w:w="4582" w:type="dxa"/>
            <w:tcBorders>
              <w:top w:val="nil"/>
              <w:left w:val="nil"/>
              <w:bottom w:val="nil"/>
              <w:right w:val="nil"/>
            </w:tcBorders>
          </w:tcPr>
          <w:p w:rsidR="006A1D4F" w:rsidRPr="00DB3326" w:rsidRDefault="006A1D4F" w:rsidP="00AA19F8">
            <w:pPr>
              <w:ind w:left="540"/>
              <w:rPr>
                <w:rFonts w:ascii="Arial" w:hAnsi="Arial" w:cs="Arial"/>
                <w:spacing w:val="2"/>
                <w:sz w:val="16"/>
                <w:szCs w:val="16"/>
              </w:rPr>
            </w:pPr>
            <w:r w:rsidRPr="00DB3326">
              <w:rPr>
                <w:rFonts w:ascii="Arial" w:hAnsi="Arial" w:cs="Arial"/>
                <w:spacing w:val="2"/>
                <w:sz w:val="16"/>
                <w:szCs w:val="16"/>
              </w:rPr>
              <w:t xml:space="preserve">OMB Approval </w:t>
            </w:r>
            <w:r w:rsidR="00AA19F8">
              <w:rPr>
                <w:rFonts w:ascii="Arial" w:hAnsi="Arial" w:cs="Arial"/>
                <w:spacing w:val="2"/>
                <w:sz w:val="16"/>
                <w:szCs w:val="16"/>
              </w:rPr>
              <w:t>No. 2577-0157 (exp. 01</w:t>
            </w:r>
            <w:r w:rsidRPr="00DB3326">
              <w:rPr>
                <w:rFonts w:ascii="Arial" w:hAnsi="Arial" w:cs="Arial"/>
                <w:spacing w:val="2"/>
                <w:sz w:val="16"/>
                <w:szCs w:val="16"/>
              </w:rPr>
              <w:t>/31/201</w:t>
            </w:r>
            <w:r w:rsidR="00AA19F8">
              <w:rPr>
                <w:rFonts w:ascii="Arial" w:hAnsi="Arial" w:cs="Arial"/>
                <w:spacing w:val="2"/>
                <w:sz w:val="16"/>
                <w:szCs w:val="16"/>
              </w:rPr>
              <w:t>4</w:t>
            </w:r>
            <w:r w:rsidRPr="00DB3326">
              <w:rPr>
                <w:rFonts w:ascii="Arial" w:hAnsi="Arial" w:cs="Arial"/>
                <w:spacing w:val="2"/>
                <w:sz w:val="16"/>
                <w:szCs w:val="16"/>
              </w:rPr>
              <w:t>)</w:t>
            </w:r>
          </w:p>
        </w:tc>
      </w:tr>
    </w:tbl>
    <w:p w:rsidR="006A1D4F" w:rsidRPr="00DB3326" w:rsidRDefault="006A1D4F" w:rsidP="006A1D4F">
      <w:pPr>
        <w:autoSpaceDE w:val="0"/>
        <w:autoSpaceDN w:val="0"/>
        <w:adjustRightInd w:val="0"/>
        <w:spacing w:after="0" w:line="240" w:lineRule="auto"/>
        <w:rPr>
          <w:rFonts w:ascii="Arial" w:hAnsi="Arial" w:cs="Arial"/>
          <w:b/>
          <w:bCs/>
          <w:sz w:val="16"/>
          <w:szCs w:val="16"/>
        </w:rPr>
      </w:pPr>
    </w:p>
    <w:p w:rsidR="00A31CD1" w:rsidRPr="005418C3" w:rsidRDefault="00C658D1" w:rsidP="00A31CD1">
      <w:pPr>
        <w:tabs>
          <w:tab w:val="left" w:pos="4320"/>
          <w:tab w:val="left" w:pos="5040"/>
        </w:tabs>
        <w:spacing w:after="0" w:line="280" w:lineRule="auto"/>
        <w:ind w:right="4958"/>
        <w:rPr>
          <w:rFonts w:ascii="Arial" w:hAnsi="Arial" w:cs="Arial"/>
          <w:b/>
          <w:bCs/>
          <w:spacing w:val="-8"/>
          <w:w w:val="105"/>
          <w:sz w:val="20"/>
          <w:szCs w:val="20"/>
        </w:rPr>
      </w:pPr>
      <w:r w:rsidRPr="00DB3326">
        <w:rPr>
          <w:rFonts w:ascii="Arial" w:hAnsi="Arial" w:cs="Arial"/>
          <w:b/>
          <w:bCs/>
          <w:spacing w:val="-8"/>
          <w:w w:val="105"/>
          <w:sz w:val="20"/>
          <w:szCs w:val="20"/>
        </w:rPr>
        <w:t>Capital Fund Program (CFP)</w:t>
      </w:r>
      <w:r w:rsidR="006A1D4F" w:rsidRPr="005418C3">
        <w:rPr>
          <w:rFonts w:ascii="Arial" w:hAnsi="Arial" w:cs="Arial"/>
          <w:b/>
          <w:bCs/>
          <w:spacing w:val="-8"/>
          <w:w w:val="105"/>
          <w:sz w:val="20"/>
          <w:szCs w:val="20"/>
        </w:rPr>
        <w:t xml:space="preserve"> </w:t>
      </w:r>
    </w:p>
    <w:p w:rsidR="005418C3" w:rsidRPr="00EC461F" w:rsidRDefault="005418C3" w:rsidP="00A31CD1">
      <w:pPr>
        <w:tabs>
          <w:tab w:val="left" w:pos="4320"/>
          <w:tab w:val="left" w:pos="5040"/>
        </w:tabs>
        <w:spacing w:after="0" w:line="280" w:lineRule="auto"/>
        <w:ind w:right="4958"/>
        <w:rPr>
          <w:rFonts w:ascii="Arial" w:hAnsi="Arial" w:cs="Arial"/>
          <w:b/>
          <w:bCs/>
          <w:spacing w:val="-2"/>
          <w:w w:val="105"/>
          <w:sz w:val="16"/>
          <w:szCs w:val="16"/>
        </w:rPr>
      </w:pPr>
    </w:p>
    <w:p w:rsidR="006A1D4F" w:rsidRPr="00DC3BD4" w:rsidRDefault="006A1D4F" w:rsidP="00A31CD1">
      <w:pPr>
        <w:autoSpaceDE w:val="0"/>
        <w:autoSpaceDN w:val="0"/>
        <w:adjustRightInd w:val="0"/>
        <w:spacing w:after="0" w:line="240" w:lineRule="auto"/>
        <w:rPr>
          <w:rFonts w:ascii="Arial" w:hAnsi="Arial" w:cs="Arial"/>
          <w:sz w:val="15"/>
          <w:szCs w:val="15"/>
        </w:rPr>
      </w:pPr>
      <w:r w:rsidRPr="00DC3BD4">
        <w:rPr>
          <w:rFonts w:ascii="Arial" w:hAnsi="Arial" w:cs="Arial"/>
          <w:b/>
          <w:bCs/>
          <w:sz w:val="15"/>
          <w:szCs w:val="15"/>
        </w:rPr>
        <w:t xml:space="preserve">Public reporting burden </w:t>
      </w:r>
      <w:r w:rsidRPr="00DC3BD4">
        <w:rPr>
          <w:rFonts w:ascii="Arial" w:hAnsi="Arial" w:cs="Arial"/>
          <w:sz w:val="15"/>
          <w:szCs w:val="15"/>
        </w:rPr>
        <w:t>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Paperwork Reduction Project (2577-0044 and 0157), Office of Information Technology, U.S. Department of Housing and Urban Development, Washington, D.C.20410-3600. This agency may not conduct or sponsor, and a person is not required to respond to, a collection of information unless that collection displays a valid OMB control number.</w:t>
      </w:r>
    </w:p>
    <w:p w:rsidR="006A1D4F" w:rsidRPr="00A31CD1" w:rsidRDefault="006A1D4F" w:rsidP="006A1D4F">
      <w:pPr>
        <w:autoSpaceDE w:val="0"/>
        <w:autoSpaceDN w:val="0"/>
        <w:adjustRightInd w:val="0"/>
        <w:spacing w:after="0" w:line="240" w:lineRule="auto"/>
        <w:rPr>
          <w:rFonts w:ascii="Arial" w:hAnsi="Arial" w:cs="Arial"/>
          <w:sz w:val="6"/>
          <w:szCs w:val="6"/>
        </w:rPr>
      </w:pPr>
    </w:p>
    <w:p w:rsidR="006A1D4F" w:rsidRDefault="006A1D4F" w:rsidP="006A1D4F">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Do not send this form to the above address.</w:t>
      </w:r>
    </w:p>
    <w:p w:rsidR="00A31CD1" w:rsidRPr="00A31CD1" w:rsidRDefault="00A31CD1" w:rsidP="006A1D4F">
      <w:pPr>
        <w:autoSpaceDE w:val="0"/>
        <w:autoSpaceDN w:val="0"/>
        <w:adjustRightInd w:val="0"/>
        <w:spacing w:after="0" w:line="240" w:lineRule="auto"/>
        <w:rPr>
          <w:rFonts w:ascii="Arial" w:hAnsi="Arial" w:cs="Arial"/>
          <w:b/>
          <w:bCs/>
          <w:sz w:val="6"/>
          <w:szCs w:val="6"/>
        </w:rPr>
      </w:pPr>
    </w:p>
    <w:p w:rsidR="00DC3BD4" w:rsidRDefault="006A1D4F" w:rsidP="006A1D4F">
      <w:pPr>
        <w:autoSpaceDE w:val="0"/>
        <w:autoSpaceDN w:val="0"/>
        <w:adjustRightInd w:val="0"/>
        <w:spacing w:after="0" w:line="240" w:lineRule="auto"/>
        <w:rPr>
          <w:rFonts w:ascii="Arial" w:hAnsi="Arial" w:cs="Arial"/>
          <w:sz w:val="15"/>
          <w:szCs w:val="15"/>
        </w:rPr>
      </w:pPr>
      <w:r w:rsidRPr="00DC3BD4">
        <w:rPr>
          <w:rFonts w:ascii="Arial" w:hAnsi="Arial" w:cs="Arial"/>
          <w:sz w:val="15"/>
          <w:szCs w:val="15"/>
        </w:rPr>
        <w:t>This collection of information requires that each Housing Authority (HA) submit information to enable HUD to initiate the fiscal closeout process. The information will be used by HUD to determine whether the modernization grant is ready to be audited and closed out. The information is essential for audit verification and fiscal close out. Responses to the collection are required by regulation. The information requested does not lend itself to confidentiality.</w:t>
      </w:r>
    </w:p>
    <w:tbl>
      <w:tblPr>
        <w:tblStyle w:val="TableGrid"/>
        <w:tblW w:w="0" w:type="auto"/>
        <w:tblInd w:w="108" w:type="dxa"/>
        <w:tblBorders>
          <w:left w:val="none" w:sz="0" w:space="0" w:color="auto"/>
          <w:right w:val="none" w:sz="0" w:space="0" w:color="auto"/>
          <w:insideH w:val="single" w:sz="2" w:space="0" w:color="auto"/>
          <w:insideV w:val="single" w:sz="2" w:space="0" w:color="auto"/>
        </w:tblBorders>
        <w:tblLook w:val="04A0"/>
      </w:tblPr>
      <w:tblGrid>
        <w:gridCol w:w="7110"/>
        <w:gridCol w:w="3600"/>
      </w:tblGrid>
      <w:tr w:rsidR="00DC3BD4" w:rsidTr="009F5E3E">
        <w:trPr>
          <w:trHeight w:val="620"/>
        </w:trPr>
        <w:tc>
          <w:tcPr>
            <w:tcW w:w="7110" w:type="dxa"/>
          </w:tcPr>
          <w:p w:rsidR="00DC3BD4" w:rsidRPr="005418C3" w:rsidRDefault="00DB3326" w:rsidP="00DC3BD4">
            <w:pPr>
              <w:autoSpaceDE w:val="0"/>
              <w:autoSpaceDN w:val="0"/>
              <w:adjustRightInd w:val="0"/>
              <w:ind w:left="-108"/>
              <w:rPr>
                <w:rFonts w:ascii="Arial" w:hAnsi="Arial" w:cs="Arial"/>
                <w:b/>
                <w:sz w:val="16"/>
                <w:szCs w:val="16"/>
              </w:rPr>
            </w:pPr>
            <w:r>
              <w:rPr>
                <w:rFonts w:ascii="Arial" w:hAnsi="Arial" w:cs="Arial"/>
                <w:b/>
                <w:sz w:val="16"/>
                <w:szCs w:val="16"/>
              </w:rPr>
              <w:t>P</w:t>
            </w:r>
            <w:r w:rsidR="00DC3BD4" w:rsidRPr="005418C3">
              <w:rPr>
                <w:rFonts w:ascii="Arial" w:hAnsi="Arial" w:cs="Arial"/>
                <w:b/>
                <w:sz w:val="16"/>
                <w:szCs w:val="16"/>
              </w:rPr>
              <w:t>HA Name:</w:t>
            </w:r>
          </w:p>
        </w:tc>
        <w:tc>
          <w:tcPr>
            <w:tcW w:w="3600" w:type="dxa"/>
          </w:tcPr>
          <w:p w:rsidR="00DC3BD4" w:rsidRPr="005418C3" w:rsidRDefault="00DC3BD4" w:rsidP="006A1D4F">
            <w:pPr>
              <w:autoSpaceDE w:val="0"/>
              <w:autoSpaceDN w:val="0"/>
              <w:adjustRightInd w:val="0"/>
              <w:rPr>
                <w:rFonts w:ascii="Arial" w:hAnsi="Arial" w:cs="Arial"/>
                <w:b/>
                <w:sz w:val="16"/>
                <w:szCs w:val="16"/>
              </w:rPr>
            </w:pPr>
            <w:r w:rsidRPr="005418C3">
              <w:rPr>
                <w:rFonts w:ascii="Arial" w:hAnsi="Arial" w:cs="Arial"/>
                <w:b/>
                <w:sz w:val="16"/>
                <w:szCs w:val="16"/>
              </w:rPr>
              <w:t>Modernization Project Number</w:t>
            </w:r>
            <w:r w:rsidR="005418C3" w:rsidRPr="005418C3">
              <w:rPr>
                <w:rFonts w:ascii="Arial" w:hAnsi="Arial" w:cs="Arial"/>
                <w:b/>
                <w:sz w:val="16"/>
                <w:szCs w:val="16"/>
              </w:rPr>
              <w:t>:</w:t>
            </w:r>
          </w:p>
        </w:tc>
      </w:tr>
    </w:tbl>
    <w:p w:rsidR="00A31CD1" w:rsidRPr="00A31CD1" w:rsidRDefault="00A31CD1" w:rsidP="006A1D4F">
      <w:pPr>
        <w:autoSpaceDE w:val="0"/>
        <w:autoSpaceDN w:val="0"/>
        <w:adjustRightInd w:val="0"/>
        <w:spacing w:after="0" w:line="240" w:lineRule="auto"/>
        <w:rPr>
          <w:rFonts w:ascii="Arial" w:hAnsi="Arial" w:cs="Arial"/>
          <w:sz w:val="6"/>
          <w:szCs w:val="6"/>
        </w:rPr>
      </w:pPr>
    </w:p>
    <w:p w:rsidR="006A1D4F" w:rsidRDefault="006A1D4F" w:rsidP="00F67E19">
      <w:pPr>
        <w:autoSpaceDE w:val="0"/>
        <w:autoSpaceDN w:val="0"/>
        <w:adjustRightInd w:val="0"/>
        <w:spacing w:after="0" w:line="240" w:lineRule="auto"/>
        <w:ind w:right="-90"/>
        <w:rPr>
          <w:rFonts w:ascii="Arial" w:hAnsi="Arial" w:cs="Arial"/>
          <w:sz w:val="18"/>
          <w:szCs w:val="18"/>
        </w:rPr>
      </w:pPr>
      <w:r>
        <w:rPr>
          <w:rFonts w:ascii="Arial" w:hAnsi="Arial" w:cs="Arial"/>
          <w:sz w:val="18"/>
          <w:szCs w:val="18"/>
        </w:rPr>
        <w:t xml:space="preserve">The </w:t>
      </w:r>
      <w:r w:rsidR="00DB3326">
        <w:rPr>
          <w:rFonts w:ascii="Arial" w:hAnsi="Arial" w:cs="Arial"/>
          <w:sz w:val="18"/>
          <w:szCs w:val="18"/>
        </w:rPr>
        <w:t>P</w:t>
      </w:r>
      <w:r>
        <w:rPr>
          <w:rFonts w:ascii="Arial" w:hAnsi="Arial" w:cs="Arial"/>
          <w:sz w:val="18"/>
          <w:szCs w:val="18"/>
        </w:rPr>
        <w:t>HA hereby certifies to the Department of Housing and Urban Development as follows:</w:t>
      </w:r>
    </w:p>
    <w:p w:rsidR="00F67E19" w:rsidRDefault="00F67E19" w:rsidP="006A1D4F">
      <w:pPr>
        <w:autoSpaceDE w:val="0"/>
        <w:autoSpaceDN w:val="0"/>
        <w:adjustRightInd w:val="0"/>
        <w:spacing w:after="0" w:line="240" w:lineRule="auto"/>
        <w:rPr>
          <w:rFonts w:ascii="Arial" w:hAnsi="Arial" w:cs="Arial"/>
          <w:sz w:val="18"/>
          <w:szCs w:val="18"/>
        </w:rPr>
      </w:pPr>
    </w:p>
    <w:p w:rsidR="006A1D4F" w:rsidRPr="00F67E19" w:rsidRDefault="006A1D4F" w:rsidP="00F67E19">
      <w:pPr>
        <w:pStyle w:val="ListParagraph"/>
        <w:numPr>
          <w:ilvl w:val="0"/>
          <w:numId w:val="1"/>
        </w:numPr>
        <w:autoSpaceDE w:val="0"/>
        <w:autoSpaceDN w:val="0"/>
        <w:adjustRightInd w:val="0"/>
        <w:spacing w:after="0" w:line="240" w:lineRule="auto"/>
        <w:ind w:left="270" w:hanging="270"/>
        <w:rPr>
          <w:rFonts w:ascii="Arial" w:hAnsi="Arial" w:cs="Arial"/>
          <w:sz w:val="17"/>
          <w:szCs w:val="17"/>
        </w:rPr>
      </w:pPr>
      <w:r w:rsidRPr="00F67E19">
        <w:rPr>
          <w:rFonts w:ascii="Arial" w:hAnsi="Arial" w:cs="Arial"/>
          <w:sz w:val="17"/>
          <w:szCs w:val="17"/>
        </w:rPr>
        <w:t>That the total amount of Modernization Cost (herein called the “Actual Modernization Cost”) of the Modernization Grant, is as shown below:</w:t>
      </w:r>
    </w:p>
    <w:tbl>
      <w:tblPr>
        <w:tblStyle w:val="TableGrid"/>
        <w:tblW w:w="10530" w:type="dxa"/>
        <w:tblInd w:w="288" w:type="dxa"/>
        <w:tblBorders>
          <w:left w:val="none" w:sz="0" w:space="0" w:color="auto"/>
          <w:right w:val="none" w:sz="0" w:space="0" w:color="auto"/>
          <w:insideH w:val="single" w:sz="2" w:space="0" w:color="auto"/>
          <w:insideV w:val="single" w:sz="2" w:space="0" w:color="auto"/>
        </w:tblBorders>
        <w:tblLook w:val="04A0"/>
      </w:tblPr>
      <w:tblGrid>
        <w:gridCol w:w="6930"/>
        <w:gridCol w:w="3600"/>
      </w:tblGrid>
      <w:tr w:rsidR="00F67E19" w:rsidTr="006222FF">
        <w:trPr>
          <w:trHeight w:val="470"/>
        </w:trPr>
        <w:tc>
          <w:tcPr>
            <w:tcW w:w="6930" w:type="dxa"/>
            <w:vAlign w:val="center"/>
          </w:tcPr>
          <w:p w:rsidR="00F67E19" w:rsidRDefault="00DB3326" w:rsidP="00F67E19">
            <w:pPr>
              <w:autoSpaceDE w:val="0"/>
              <w:autoSpaceDN w:val="0"/>
              <w:adjustRightInd w:val="0"/>
              <w:rPr>
                <w:rFonts w:ascii="Arial" w:hAnsi="Arial" w:cs="Arial"/>
                <w:sz w:val="16"/>
                <w:szCs w:val="16"/>
              </w:rPr>
            </w:pPr>
            <w:r>
              <w:rPr>
                <w:rFonts w:ascii="Arial" w:hAnsi="Arial" w:cs="Arial"/>
                <w:sz w:val="18"/>
                <w:szCs w:val="18"/>
              </w:rPr>
              <w:t xml:space="preserve">A.     </w:t>
            </w:r>
            <w:r w:rsidR="00F67E19">
              <w:rPr>
                <w:rFonts w:ascii="Arial" w:hAnsi="Arial" w:cs="Arial"/>
                <w:sz w:val="18"/>
                <w:szCs w:val="18"/>
              </w:rPr>
              <w:t>Funds Approved</w:t>
            </w:r>
          </w:p>
        </w:tc>
        <w:tc>
          <w:tcPr>
            <w:tcW w:w="3600" w:type="dxa"/>
            <w:vAlign w:val="center"/>
          </w:tcPr>
          <w:p w:rsidR="00F67E19" w:rsidRPr="00F67E19" w:rsidRDefault="00F67E19" w:rsidP="00F67E19">
            <w:pPr>
              <w:autoSpaceDE w:val="0"/>
              <w:autoSpaceDN w:val="0"/>
              <w:adjustRightInd w:val="0"/>
              <w:ind w:left="144"/>
              <w:rPr>
                <w:rFonts w:ascii="Arial" w:hAnsi="Arial" w:cs="Arial"/>
                <w:sz w:val="18"/>
                <w:szCs w:val="18"/>
              </w:rPr>
            </w:pPr>
            <w:r w:rsidRPr="00F67E19">
              <w:rPr>
                <w:rFonts w:ascii="Arial" w:hAnsi="Arial" w:cs="Arial"/>
                <w:sz w:val="18"/>
                <w:szCs w:val="18"/>
              </w:rPr>
              <w:t>$</w:t>
            </w:r>
          </w:p>
        </w:tc>
      </w:tr>
      <w:tr w:rsidR="00F67E19" w:rsidTr="006222FF">
        <w:trPr>
          <w:trHeight w:val="470"/>
        </w:trPr>
        <w:tc>
          <w:tcPr>
            <w:tcW w:w="6930" w:type="dxa"/>
            <w:vAlign w:val="center"/>
          </w:tcPr>
          <w:p w:rsidR="00F67E19" w:rsidRDefault="00F67E19" w:rsidP="00F67E19">
            <w:pPr>
              <w:autoSpaceDE w:val="0"/>
              <w:autoSpaceDN w:val="0"/>
              <w:adjustRightInd w:val="0"/>
              <w:rPr>
                <w:rFonts w:ascii="Arial" w:hAnsi="Arial" w:cs="Arial"/>
                <w:sz w:val="16"/>
                <w:szCs w:val="16"/>
              </w:rPr>
            </w:pPr>
            <w:r>
              <w:rPr>
                <w:rFonts w:ascii="Arial" w:hAnsi="Arial" w:cs="Arial"/>
                <w:sz w:val="18"/>
                <w:szCs w:val="18"/>
              </w:rPr>
              <w:t>B.     Funds Disbursed</w:t>
            </w:r>
          </w:p>
        </w:tc>
        <w:tc>
          <w:tcPr>
            <w:tcW w:w="3600" w:type="dxa"/>
            <w:vAlign w:val="center"/>
          </w:tcPr>
          <w:p w:rsidR="00F67E19" w:rsidRPr="00F67E19" w:rsidRDefault="00F67E19" w:rsidP="00F67E19">
            <w:pPr>
              <w:autoSpaceDE w:val="0"/>
              <w:autoSpaceDN w:val="0"/>
              <w:adjustRightInd w:val="0"/>
              <w:ind w:left="144"/>
              <w:rPr>
                <w:rFonts w:ascii="Arial" w:hAnsi="Arial" w:cs="Arial"/>
                <w:sz w:val="18"/>
                <w:szCs w:val="18"/>
              </w:rPr>
            </w:pPr>
            <w:r w:rsidRPr="00F67E19">
              <w:rPr>
                <w:rFonts w:ascii="Arial" w:hAnsi="Arial" w:cs="Arial"/>
                <w:sz w:val="18"/>
                <w:szCs w:val="18"/>
              </w:rPr>
              <w:t>$</w:t>
            </w:r>
          </w:p>
        </w:tc>
      </w:tr>
      <w:tr w:rsidR="00F67E19" w:rsidTr="006222FF">
        <w:trPr>
          <w:trHeight w:val="470"/>
        </w:trPr>
        <w:tc>
          <w:tcPr>
            <w:tcW w:w="6930" w:type="dxa"/>
            <w:vAlign w:val="center"/>
          </w:tcPr>
          <w:p w:rsidR="00F67E19" w:rsidRDefault="00F67E19" w:rsidP="00F67E19">
            <w:pPr>
              <w:autoSpaceDE w:val="0"/>
              <w:autoSpaceDN w:val="0"/>
              <w:adjustRightInd w:val="0"/>
              <w:rPr>
                <w:rFonts w:ascii="Arial" w:hAnsi="Arial" w:cs="Arial"/>
                <w:sz w:val="16"/>
                <w:szCs w:val="16"/>
              </w:rPr>
            </w:pPr>
            <w:r>
              <w:rPr>
                <w:rFonts w:ascii="Arial" w:hAnsi="Arial" w:cs="Arial"/>
                <w:sz w:val="18"/>
                <w:szCs w:val="18"/>
              </w:rPr>
              <w:t>C.     Funds Expended (Actual Modernization Cost)</w:t>
            </w:r>
          </w:p>
        </w:tc>
        <w:tc>
          <w:tcPr>
            <w:tcW w:w="3600" w:type="dxa"/>
            <w:vAlign w:val="center"/>
          </w:tcPr>
          <w:p w:rsidR="00F67E19" w:rsidRPr="00F67E19" w:rsidRDefault="00F67E19" w:rsidP="00F67E19">
            <w:pPr>
              <w:autoSpaceDE w:val="0"/>
              <w:autoSpaceDN w:val="0"/>
              <w:adjustRightInd w:val="0"/>
              <w:ind w:left="144"/>
              <w:rPr>
                <w:rFonts w:ascii="Arial" w:hAnsi="Arial" w:cs="Arial"/>
                <w:sz w:val="18"/>
                <w:szCs w:val="18"/>
              </w:rPr>
            </w:pPr>
            <w:r w:rsidRPr="00F67E19">
              <w:rPr>
                <w:rFonts w:ascii="Arial" w:hAnsi="Arial" w:cs="Arial"/>
                <w:sz w:val="18"/>
                <w:szCs w:val="18"/>
              </w:rPr>
              <w:t>$</w:t>
            </w:r>
          </w:p>
        </w:tc>
      </w:tr>
      <w:tr w:rsidR="00F67E19" w:rsidTr="006222FF">
        <w:trPr>
          <w:trHeight w:val="470"/>
        </w:trPr>
        <w:tc>
          <w:tcPr>
            <w:tcW w:w="6930" w:type="dxa"/>
            <w:vAlign w:val="center"/>
          </w:tcPr>
          <w:p w:rsidR="00F67E19" w:rsidRDefault="00F67E19" w:rsidP="00F67E19">
            <w:pPr>
              <w:autoSpaceDE w:val="0"/>
              <w:autoSpaceDN w:val="0"/>
              <w:adjustRightInd w:val="0"/>
              <w:rPr>
                <w:rFonts w:ascii="Arial" w:hAnsi="Arial" w:cs="Arial"/>
                <w:sz w:val="16"/>
                <w:szCs w:val="16"/>
              </w:rPr>
            </w:pPr>
            <w:r>
              <w:rPr>
                <w:rFonts w:ascii="Arial" w:hAnsi="Arial" w:cs="Arial"/>
                <w:sz w:val="18"/>
                <w:szCs w:val="18"/>
              </w:rPr>
              <w:t>D.     Amount to be Recaptured (A–C)</w:t>
            </w:r>
          </w:p>
        </w:tc>
        <w:tc>
          <w:tcPr>
            <w:tcW w:w="3600" w:type="dxa"/>
            <w:vAlign w:val="center"/>
          </w:tcPr>
          <w:p w:rsidR="00F67E19" w:rsidRPr="00F67E19" w:rsidRDefault="00F67E19" w:rsidP="00F67E19">
            <w:pPr>
              <w:autoSpaceDE w:val="0"/>
              <w:autoSpaceDN w:val="0"/>
              <w:adjustRightInd w:val="0"/>
              <w:ind w:left="144"/>
              <w:rPr>
                <w:rFonts w:ascii="Arial" w:hAnsi="Arial" w:cs="Arial"/>
                <w:sz w:val="18"/>
                <w:szCs w:val="18"/>
              </w:rPr>
            </w:pPr>
            <w:r w:rsidRPr="00F67E19">
              <w:rPr>
                <w:rFonts w:ascii="Arial" w:hAnsi="Arial" w:cs="Arial"/>
                <w:sz w:val="18"/>
                <w:szCs w:val="18"/>
              </w:rPr>
              <w:t>$</w:t>
            </w:r>
          </w:p>
        </w:tc>
      </w:tr>
      <w:tr w:rsidR="00F67E19" w:rsidTr="006222FF">
        <w:trPr>
          <w:trHeight w:val="470"/>
        </w:trPr>
        <w:tc>
          <w:tcPr>
            <w:tcW w:w="6930" w:type="dxa"/>
            <w:vAlign w:val="center"/>
          </w:tcPr>
          <w:p w:rsidR="00F67E19" w:rsidRDefault="00F67E19" w:rsidP="00F67E19">
            <w:pPr>
              <w:autoSpaceDE w:val="0"/>
              <w:autoSpaceDN w:val="0"/>
              <w:adjustRightInd w:val="0"/>
              <w:rPr>
                <w:rFonts w:ascii="Arial" w:hAnsi="Arial" w:cs="Arial"/>
                <w:sz w:val="16"/>
                <w:szCs w:val="16"/>
              </w:rPr>
            </w:pPr>
            <w:r>
              <w:rPr>
                <w:rFonts w:ascii="Arial" w:hAnsi="Arial" w:cs="Arial"/>
                <w:sz w:val="18"/>
                <w:szCs w:val="18"/>
              </w:rPr>
              <w:t>E.      Excess of Funds Disbursed (B-C)</w:t>
            </w:r>
          </w:p>
        </w:tc>
        <w:tc>
          <w:tcPr>
            <w:tcW w:w="3600" w:type="dxa"/>
            <w:vAlign w:val="center"/>
          </w:tcPr>
          <w:p w:rsidR="00F67E19" w:rsidRPr="00F67E19" w:rsidRDefault="00F67E19" w:rsidP="00F67E19">
            <w:pPr>
              <w:autoSpaceDE w:val="0"/>
              <w:autoSpaceDN w:val="0"/>
              <w:adjustRightInd w:val="0"/>
              <w:ind w:left="144"/>
              <w:rPr>
                <w:rFonts w:ascii="Arial" w:hAnsi="Arial" w:cs="Arial"/>
                <w:sz w:val="18"/>
                <w:szCs w:val="18"/>
              </w:rPr>
            </w:pPr>
            <w:r w:rsidRPr="00F67E19">
              <w:rPr>
                <w:rFonts w:ascii="Arial" w:hAnsi="Arial" w:cs="Arial"/>
                <w:sz w:val="18"/>
                <w:szCs w:val="18"/>
              </w:rPr>
              <w:t>$</w:t>
            </w:r>
          </w:p>
        </w:tc>
      </w:tr>
    </w:tbl>
    <w:p w:rsidR="00F67E19" w:rsidRPr="006222FF" w:rsidRDefault="00F67E19" w:rsidP="006A1D4F">
      <w:pPr>
        <w:autoSpaceDE w:val="0"/>
        <w:autoSpaceDN w:val="0"/>
        <w:adjustRightInd w:val="0"/>
        <w:spacing w:after="0" w:line="240" w:lineRule="auto"/>
        <w:rPr>
          <w:rFonts w:ascii="Arial" w:hAnsi="Arial" w:cs="Arial"/>
          <w:sz w:val="2"/>
          <w:szCs w:val="2"/>
        </w:rPr>
      </w:pPr>
    </w:p>
    <w:p w:rsidR="00014DF5" w:rsidRDefault="00014DF5" w:rsidP="009F5E3E">
      <w:pPr>
        <w:spacing w:before="20" w:after="80"/>
        <w:rPr>
          <w:rFonts w:ascii="Arial" w:hAnsi="Arial" w:cs="Arial"/>
          <w:spacing w:val="2"/>
          <w:sz w:val="18"/>
          <w:szCs w:val="18"/>
        </w:rPr>
      </w:pPr>
      <w:r>
        <w:rPr>
          <w:rFonts w:ascii="Arial" w:hAnsi="Arial" w:cs="Arial"/>
          <w:spacing w:val="2"/>
          <w:sz w:val="18"/>
          <w:szCs w:val="18"/>
        </w:rPr>
        <w:t>2. That all modernization work in connection with the Modernization Grant has been completed;</w:t>
      </w:r>
    </w:p>
    <w:p w:rsidR="00014DF5" w:rsidRDefault="00014DF5" w:rsidP="009F5E3E">
      <w:pPr>
        <w:spacing w:after="80"/>
        <w:rPr>
          <w:rFonts w:ascii="Arial" w:hAnsi="Arial" w:cs="Arial"/>
          <w:spacing w:val="1"/>
          <w:sz w:val="18"/>
          <w:szCs w:val="18"/>
        </w:rPr>
      </w:pPr>
      <w:r>
        <w:rPr>
          <w:rFonts w:ascii="Arial" w:hAnsi="Arial" w:cs="Arial"/>
          <w:spacing w:val="1"/>
          <w:sz w:val="18"/>
          <w:szCs w:val="18"/>
        </w:rPr>
        <w:t xml:space="preserve">3. That the entire Actual Modernization Cost or liabilities therefor incurred by the </w:t>
      </w:r>
      <w:r w:rsidR="00DB3326">
        <w:rPr>
          <w:rFonts w:ascii="Arial" w:hAnsi="Arial" w:cs="Arial"/>
          <w:spacing w:val="1"/>
          <w:sz w:val="18"/>
          <w:szCs w:val="18"/>
        </w:rPr>
        <w:t>P</w:t>
      </w:r>
      <w:r>
        <w:rPr>
          <w:rFonts w:ascii="Arial" w:hAnsi="Arial" w:cs="Arial"/>
          <w:spacing w:val="1"/>
          <w:sz w:val="18"/>
          <w:szCs w:val="18"/>
        </w:rPr>
        <w:t>HA have been fully paid;</w:t>
      </w:r>
    </w:p>
    <w:p w:rsidR="00014DF5" w:rsidRDefault="00014DF5" w:rsidP="009F5E3E">
      <w:pPr>
        <w:spacing w:after="80" w:line="206" w:lineRule="auto"/>
        <w:ind w:left="216" w:right="630" w:hanging="216"/>
        <w:rPr>
          <w:rFonts w:ascii="Arial" w:hAnsi="Arial" w:cs="Arial"/>
          <w:spacing w:val="1"/>
          <w:sz w:val="18"/>
          <w:szCs w:val="18"/>
        </w:rPr>
      </w:pPr>
      <w:r>
        <w:rPr>
          <w:rFonts w:ascii="Arial" w:hAnsi="Arial" w:cs="Arial"/>
          <w:spacing w:val="2"/>
          <w:sz w:val="18"/>
          <w:szCs w:val="18"/>
        </w:rPr>
        <w:t xml:space="preserve">4. That there are no undischarged mechanics', laborers', contractors', or material-men's liens against such modernization </w:t>
      </w:r>
      <w:r>
        <w:rPr>
          <w:rFonts w:ascii="Arial" w:hAnsi="Arial" w:cs="Arial"/>
          <w:spacing w:val="1"/>
          <w:sz w:val="18"/>
          <w:szCs w:val="18"/>
        </w:rPr>
        <w:t xml:space="preserve">work on file in any public office where the same should be filed in order to be valid against such modernization work; </w:t>
      </w:r>
    </w:p>
    <w:p w:rsidR="00014DF5" w:rsidRDefault="00014DF5" w:rsidP="009F5E3E">
      <w:pPr>
        <w:spacing w:after="80"/>
        <w:rPr>
          <w:rFonts w:ascii="Arial" w:hAnsi="Arial" w:cs="Arial"/>
          <w:spacing w:val="2"/>
          <w:sz w:val="18"/>
          <w:szCs w:val="18"/>
        </w:rPr>
      </w:pPr>
      <w:r>
        <w:rPr>
          <w:rFonts w:ascii="Arial" w:hAnsi="Arial" w:cs="Arial"/>
          <w:spacing w:val="2"/>
          <w:sz w:val="18"/>
          <w:szCs w:val="18"/>
        </w:rPr>
        <w:t>5. That the time in which such liens could be filed has expired; and</w:t>
      </w:r>
    </w:p>
    <w:p w:rsidR="00014DF5" w:rsidRPr="00DB3326" w:rsidRDefault="00AA7A43" w:rsidP="00AA7A43">
      <w:pPr>
        <w:spacing w:after="80"/>
        <w:ind w:left="180" w:hanging="180"/>
        <w:rPr>
          <w:rFonts w:ascii="Arial" w:hAnsi="Arial" w:cs="Arial"/>
          <w:spacing w:val="2"/>
          <w:sz w:val="18"/>
          <w:szCs w:val="18"/>
        </w:rPr>
      </w:pPr>
      <w:r w:rsidRPr="00DB3326">
        <w:rPr>
          <w:rFonts w:ascii="Arial" w:hAnsi="Arial" w:cs="Arial"/>
          <w:spacing w:val="2"/>
          <w:sz w:val="18"/>
          <w:szCs w:val="18"/>
        </w:rPr>
        <w:t xml:space="preserve">6. </w:t>
      </w:r>
      <w:r w:rsidR="00014DF5" w:rsidRPr="00DB3326">
        <w:rPr>
          <w:rFonts w:ascii="Arial" w:hAnsi="Arial" w:cs="Arial"/>
          <w:spacing w:val="2"/>
          <w:sz w:val="18"/>
          <w:szCs w:val="18"/>
        </w:rPr>
        <w:t xml:space="preserve">That </w:t>
      </w:r>
      <w:r w:rsidR="00962D4B" w:rsidRPr="00DB3326">
        <w:rPr>
          <w:rFonts w:ascii="Arial" w:hAnsi="Arial" w:cs="Arial"/>
          <w:spacing w:val="2"/>
          <w:sz w:val="18"/>
          <w:szCs w:val="18"/>
        </w:rPr>
        <w:t>for any years in which the grantee is subject to the audit requirements of the Single Audit Act</w:t>
      </w:r>
      <w:r w:rsidR="00D90C6D" w:rsidRPr="00DB3326">
        <w:rPr>
          <w:rFonts w:ascii="Arial" w:hAnsi="Arial" w:cs="Arial"/>
          <w:spacing w:val="2"/>
          <w:sz w:val="18"/>
          <w:szCs w:val="18"/>
        </w:rPr>
        <w:t>, 31 U.S.C. § 7501 et seq.</w:t>
      </w:r>
      <w:r w:rsidRPr="00DB3326">
        <w:rPr>
          <w:rFonts w:ascii="Arial" w:hAnsi="Arial" w:cs="Arial"/>
          <w:spacing w:val="2"/>
          <w:sz w:val="18"/>
          <w:szCs w:val="18"/>
        </w:rPr>
        <w:t xml:space="preserve">, as </w:t>
      </w:r>
      <w:r w:rsidR="00962D4B" w:rsidRPr="00DB3326">
        <w:rPr>
          <w:rFonts w:ascii="Arial" w:hAnsi="Arial" w:cs="Arial"/>
          <w:spacing w:val="2"/>
          <w:sz w:val="18"/>
          <w:szCs w:val="18"/>
        </w:rPr>
        <w:t>amended, the grantee has or will perform an audit in compliance with said requirements.</w:t>
      </w:r>
    </w:p>
    <w:p w:rsidR="006774AE" w:rsidRPr="00DB3326" w:rsidRDefault="006774AE" w:rsidP="006774AE">
      <w:pPr>
        <w:spacing w:after="80"/>
        <w:rPr>
          <w:rFonts w:ascii="Arial" w:hAnsi="Arial" w:cs="Arial"/>
          <w:spacing w:val="2"/>
          <w:sz w:val="18"/>
          <w:szCs w:val="18"/>
        </w:rPr>
      </w:pPr>
      <w:r w:rsidRPr="00DB3326">
        <w:rPr>
          <w:rFonts w:ascii="Arial" w:hAnsi="Arial" w:cs="Arial"/>
          <w:spacing w:val="2"/>
          <w:sz w:val="18"/>
          <w:szCs w:val="18"/>
        </w:rPr>
        <w:t xml:space="preserve">7.  Please mark one: </w:t>
      </w:r>
    </w:p>
    <w:p w:rsidR="006774AE" w:rsidRPr="00DB3326" w:rsidRDefault="006774AE" w:rsidP="006774AE">
      <w:pPr>
        <w:spacing w:after="80"/>
        <w:ind w:firstLine="180"/>
        <w:rPr>
          <w:rFonts w:ascii="Arial" w:hAnsi="Arial" w:cs="Arial"/>
          <w:spacing w:val="2"/>
          <w:sz w:val="18"/>
          <w:szCs w:val="18"/>
        </w:rPr>
      </w:pPr>
      <w:r w:rsidRPr="00DB3326">
        <w:rPr>
          <w:rFonts w:ascii="Wingdings 2" w:hAnsi="Wingdings 2" w:cs="Arial"/>
          <w:spacing w:val="2"/>
        </w:rPr>
        <w:t></w:t>
      </w:r>
      <w:r w:rsidRPr="00DB3326">
        <w:rPr>
          <w:rFonts w:ascii="Wingdings 2" w:hAnsi="Wingdings 2" w:cs="Arial"/>
          <w:spacing w:val="2"/>
          <w:sz w:val="18"/>
          <w:szCs w:val="18"/>
        </w:rPr>
        <w:t></w:t>
      </w:r>
      <w:r w:rsidR="00DB3326" w:rsidRPr="008B4ED2">
        <w:rPr>
          <w:rFonts w:ascii="Arial" w:hAnsi="Arial" w:cs="Arial"/>
          <w:b/>
          <w:spacing w:val="2"/>
          <w:sz w:val="18"/>
          <w:szCs w:val="18"/>
        </w:rPr>
        <w:t>A.</w:t>
      </w:r>
      <w:r w:rsidR="00DB3326" w:rsidRPr="00DB3326">
        <w:rPr>
          <w:rFonts w:ascii="Arial" w:hAnsi="Arial" w:cs="Arial"/>
          <w:spacing w:val="2"/>
          <w:sz w:val="18"/>
          <w:szCs w:val="18"/>
        </w:rPr>
        <w:t xml:space="preserve"> </w:t>
      </w:r>
      <w:r w:rsidR="00FE3623">
        <w:rPr>
          <w:rFonts w:ascii="Arial" w:hAnsi="Arial" w:cs="Arial"/>
          <w:spacing w:val="2"/>
          <w:sz w:val="18"/>
          <w:szCs w:val="18"/>
        </w:rPr>
        <w:t xml:space="preserve"> </w:t>
      </w:r>
      <w:r w:rsidRPr="00DB3326">
        <w:rPr>
          <w:rFonts w:ascii="Arial" w:hAnsi="Arial" w:cs="Arial"/>
          <w:spacing w:val="2"/>
          <w:sz w:val="18"/>
          <w:szCs w:val="18"/>
        </w:rPr>
        <w:t xml:space="preserve">This grant </w:t>
      </w:r>
      <w:r w:rsidRPr="00DB3326">
        <w:rPr>
          <w:rFonts w:ascii="Arial" w:hAnsi="Arial" w:cs="Arial"/>
          <w:b/>
          <w:spacing w:val="2"/>
          <w:sz w:val="18"/>
          <w:szCs w:val="18"/>
          <w:u w:val="single"/>
        </w:rPr>
        <w:t>will</w:t>
      </w:r>
      <w:r w:rsidRPr="00DB3326">
        <w:rPr>
          <w:rFonts w:ascii="Arial" w:hAnsi="Arial" w:cs="Arial"/>
          <w:b/>
          <w:spacing w:val="2"/>
          <w:sz w:val="18"/>
          <w:szCs w:val="18"/>
        </w:rPr>
        <w:t xml:space="preserve"> </w:t>
      </w:r>
      <w:r w:rsidRPr="00DB3326">
        <w:rPr>
          <w:rFonts w:ascii="Arial" w:hAnsi="Arial" w:cs="Arial"/>
          <w:spacing w:val="2"/>
          <w:sz w:val="18"/>
          <w:szCs w:val="18"/>
        </w:rPr>
        <w:t xml:space="preserve">be included in the </w:t>
      </w:r>
      <w:r w:rsidR="00275BB8" w:rsidRPr="00DB3326">
        <w:rPr>
          <w:rFonts w:ascii="Arial" w:hAnsi="Arial" w:cs="Arial"/>
          <w:spacing w:val="2"/>
          <w:sz w:val="18"/>
          <w:szCs w:val="18"/>
        </w:rPr>
        <w:t>P</w:t>
      </w:r>
      <w:r w:rsidRPr="00DB3326">
        <w:rPr>
          <w:rFonts w:ascii="Arial" w:hAnsi="Arial" w:cs="Arial"/>
          <w:spacing w:val="2"/>
          <w:sz w:val="18"/>
          <w:szCs w:val="18"/>
        </w:rPr>
        <w:t>HA’s next fiscal year audit per the requirements of the Single Audit Act.</w:t>
      </w:r>
    </w:p>
    <w:p w:rsidR="00E848CA" w:rsidRDefault="006774AE">
      <w:pPr>
        <w:spacing w:after="80"/>
        <w:ind w:left="90" w:firstLine="90"/>
        <w:rPr>
          <w:rFonts w:ascii="Arial" w:hAnsi="Arial" w:cs="Arial"/>
          <w:spacing w:val="2"/>
          <w:sz w:val="18"/>
          <w:szCs w:val="18"/>
        </w:rPr>
      </w:pPr>
      <w:r w:rsidRPr="00DB3326">
        <w:rPr>
          <w:rFonts w:ascii="Wingdings 2" w:hAnsi="Wingdings 2" w:cs="Arial"/>
          <w:spacing w:val="2"/>
        </w:rPr>
        <w:t></w:t>
      </w:r>
      <w:r w:rsidRPr="00DB3326">
        <w:rPr>
          <w:rFonts w:ascii="Wingdings 2" w:hAnsi="Wingdings 2" w:cs="Arial"/>
          <w:spacing w:val="2"/>
          <w:sz w:val="18"/>
          <w:szCs w:val="18"/>
        </w:rPr>
        <w:t></w:t>
      </w:r>
      <w:r w:rsidR="00DB3326" w:rsidRPr="008B4ED2">
        <w:rPr>
          <w:rFonts w:ascii="Arial" w:hAnsi="Arial" w:cs="Arial"/>
          <w:b/>
          <w:spacing w:val="2"/>
          <w:sz w:val="18"/>
          <w:szCs w:val="18"/>
        </w:rPr>
        <w:t xml:space="preserve"> B</w:t>
      </w:r>
      <w:r w:rsidR="00DB3326" w:rsidRPr="00DB3326">
        <w:rPr>
          <w:rFonts w:ascii="Arial" w:hAnsi="Arial" w:cs="Arial"/>
          <w:spacing w:val="2"/>
          <w:sz w:val="18"/>
          <w:szCs w:val="18"/>
        </w:rPr>
        <w:t xml:space="preserve">. </w:t>
      </w:r>
      <w:r w:rsidRPr="00DB3326">
        <w:rPr>
          <w:rFonts w:ascii="Arial" w:hAnsi="Arial" w:cs="Arial"/>
          <w:spacing w:val="2"/>
          <w:sz w:val="18"/>
          <w:szCs w:val="18"/>
        </w:rPr>
        <w:t xml:space="preserve">This grant </w:t>
      </w:r>
      <w:r w:rsidRPr="00DB3326">
        <w:rPr>
          <w:rFonts w:ascii="Arial" w:hAnsi="Arial" w:cs="Arial"/>
          <w:b/>
          <w:spacing w:val="2"/>
          <w:sz w:val="18"/>
          <w:szCs w:val="18"/>
          <w:u w:val="single"/>
        </w:rPr>
        <w:t>will not</w:t>
      </w:r>
      <w:r w:rsidRPr="00DB3326">
        <w:rPr>
          <w:rFonts w:ascii="Arial" w:hAnsi="Arial" w:cs="Arial"/>
          <w:spacing w:val="2"/>
          <w:sz w:val="18"/>
          <w:szCs w:val="18"/>
        </w:rPr>
        <w:t xml:space="preserve"> be included in the </w:t>
      </w:r>
      <w:r w:rsidR="00275BB8" w:rsidRPr="00DB3326">
        <w:rPr>
          <w:rFonts w:ascii="Arial" w:hAnsi="Arial" w:cs="Arial"/>
          <w:spacing w:val="2"/>
          <w:sz w:val="18"/>
          <w:szCs w:val="18"/>
        </w:rPr>
        <w:t>P</w:t>
      </w:r>
      <w:r w:rsidRPr="00DB3326">
        <w:rPr>
          <w:rFonts w:ascii="Arial" w:hAnsi="Arial" w:cs="Arial"/>
          <w:spacing w:val="2"/>
          <w:sz w:val="18"/>
          <w:szCs w:val="18"/>
        </w:rPr>
        <w:t>HA’s next fiscal year audit per the requirements of the Single Audit Act.</w:t>
      </w:r>
    </w:p>
    <w:tbl>
      <w:tblPr>
        <w:tblStyle w:val="TableGrid"/>
        <w:tblW w:w="11016"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tblPr>
      <w:tblGrid>
        <w:gridCol w:w="7578"/>
        <w:gridCol w:w="3330"/>
        <w:gridCol w:w="90"/>
        <w:gridCol w:w="18"/>
      </w:tblGrid>
      <w:tr w:rsidR="00014DF5" w:rsidRPr="00085820" w:rsidTr="008B4ED2">
        <w:trPr>
          <w:gridAfter w:val="2"/>
          <w:wAfter w:w="108" w:type="dxa"/>
        </w:trPr>
        <w:tc>
          <w:tcPr>
            <w:tcW w:w="10908" w:type="dxa"/>
            <w:gridSpan w:val="2"/>
            <w:tcBorders>
              <w:top w:val="single" w:sz="2" w:space="0" w:color="auto"/>
              <w:bottom w:val="single" w:sz="2" w:space="0" w:color="auto"/>
            </w:tcBorders>
            <w:vAlign w:val="center"/>
          </w:tcPr>
          <w:p w:rsidR="00014DF5" w:rsidRPr="00085820" w:rsidRDefault="00014DF5" w:rsidP="00014DF5">
            <w:pPr>
              <w:pBdr>
                <w:top w:val="single" w:sz="4" w:space="0" w:color="000000"/>
                <w:between w:val="single" w:sz="4" w:space="0" w:color="000000"/>
              </w:pBdr>
              <w:ind w:left="-90"/>
              <w:rPr>
                <w:rFonts w:ascii="Arial" w:hAnsi="Arial" w:cs="Arial"/>
                <w:spacing w:val="5"/>
                <w:sz w:val="14"/>
                <w:szCs w:val="14"/>
              </w:rPr>
            </w:pPr>
            <w:r w:rsidRPr="00085820">
              <w:rPr>
                <w:rFonts w:ascii="Arial" w:hAnsi="Arial" w:cs="Arial"/>
                <w:spacing w:val="5"/>
                <w:sz w:val="14"/>
                <w:szCs w:val="14"/>
              </w:rPr>
              <w:t>I hereby certify that all the information stated herein, as well as any information provided in the accompaniment herewith, is true and accurate.</w:t>
            </w:r>
          </w:p>
          <w:p w:rsidR="00014DF5" w:rsidRPr="00085820" w:rsidRDefault="00014DF5" w:rsidP="00014DF5">
            <w:pPr>
              <w:spacing w:before="72" w:after="108"/>
              <w:ind w:left="-90"/>
              <w:rPr>
                <w:rFonts w:ascii="Arial" w:hAnsi="Arial" w:cs="Arial"/>
                <w:spacing w:val="1"/>
                <w:sz w:val="14"/>
                <w:szCs w:val="14"/>
              </w:rPr>
            </w:pPr>
            <w:r w:rsidRPr="00085820">
              <w:rPr>
                <w:rFonts w:ascii="Arial" w:hAnsi="Arial" w:cs="Arial"/>
                <w:b/>
                <w:bCs/>
                <w:spacing w:val="1"/>
                <w:w w:val="110"/>
                <w:sz w:val="14"/>
                <w:szCs w:val="14"/>
              </w:rPr>
              <w:t xml:space="preserve">Warning: </w:t>
            </w:r>
            <w:r w:rsidRPr="00085820">
              <w:rPr>
                <w:rFonts w:ascii="Arial" w:hAnsi="Arial" w:cs="Arial"/>
                <w:spacing w:val="1"/>
                <w:sz w:val="14"/>
                <w:szCs w:val="14"/>
              </w:rPr>
              <w:t>HUD will prosecute false claims and statements. Conviction may result in criminal and/or civil penalties. (18 U.S.C. 1001, 1010, 1012; 31 U.S.C. 3729, 3802)</w:t>
            </w:r>
          </w:p>
        </w:tc>
      </w:tr>
      <w:tr w:rsidR="008B4ED2" w:rsidTr="00EB0570">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7578" w:type="dxa"/>
            <w:tcBorders>
              <w:left w:val="nil"/>
            </w:tcBorders>
          </w:tcPr>
          <w:p w:rsidR="008B4ED2" w:rsidRPr="00EC461F" w:rsidRDefault="008B4ED2" w:rsidP="00342E8A">
            <w:pPr>
              <w:spacing w:before="40"/>
              <w:rPr>
                <w:rFonts w:ascii="Arial" w:hAnsi="Arial" w:cs="Arial"/>
                <w:b/>
                <w:bCs/>
                <w:spacing w:val="-7"/>
                <w:w w:val="105"/>
                <w:sz w:val="16"/>
                <w:szCs w:val="16"/>
              </w:rPr>
            </w:pPr>
            <w:r w:rsidRPr="008B4ED2">
              <w:rPr>
                <w:rFonts w:ascii="Arial" w:hAnsi="Arial" w:cs="Arial"/>
                <w:b/>
                <w:bCs/>
                <w:spacing w:val="-7"/>
                <w:w w:val="105"/>
                <w:sz w:val="16"/>
                <w:szCs w:val="16"/>
              </w:rPr>
              <w:t>Name &amp; Title of Authorized Signatory (type or print clearly):</w:t>
            </w:r>
          </w:p>
        </w:tc>
        <w:tc>
          <w:tcPr>
            <w:tcW w:w="3438" w:type="dxa"/>
            <w:gridSpan w:val="3"/>
            <w:tcBorders>
              <w:right w:val="nil"/>
            </w:tcBorders>
          </w:tcPr>
          <w:p w:rsidR="008B4ED2" w:rsidRDefault="008B4ED2" w:rsidP="00342E8A">
            <w:pPr>
              <w:spacing w:before="40"/>
              <w:rPr>
                <w:rFonts w:ascii="Arial" w:hAnsi="Arial" w:cs="Arial"/>
                <w:b/>
                <w:bCs/>
                <w:spacing w:val="-7"/>
                <w:w w:val="105"/>
                <w:sz w:val="18"/>
                <w:szCs w:val="18"/>
              </w:rPr>
            </w:pPr>
          </w:p>
        </w:tc>
      </w:tr>
      <w:tr w:rsidR="00EC461F" w:rsidTr="00EB0570">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18" w:type="dxa"/>
          <w:trHeight w:val="620"/>
        </w:trPr>
        <w:tc>
          <w:tcPr>
            <w:tcW w:w="7578" w:type="dxa"/>
            <w:tcBorders>
              <w:left w:val="nil"/>
              <w:right w:val="single" w:sz="4" w:space="0" w:color="auto"/>
            </w:tcBorders>
          </w:tcPr>
          <w:p w:rsidR="00EC461F" w:rsidRPr="005418C3" w:rsidRDefault="00EC461F" w:rsidP="00342E8A">
            <w:pPr>
              <w:pBdr>
                <w:top w:val="single" w:sz="2" w:space="1" w:color="000000"/>
                <w:between w:val="single" w:sz="2" w:space="1" w:color="000000"/>
              </w:pBdr>
              <w:spacing w:before="4"/>
              <w:rPr>
                <w:rFonts w:ascii="Arial" w:hAnsi="Arial" w:cs="Arial"/>
                <w:b/>
                <w:spacing w:val="2"/>
                <w:sz w:val="16"/>
                <w:szCs w:val="16"/>
              </w:rPr>
            </w:pPr>
            <w:r w:rsidRPr="005418C3">
              <w:rPr>
                <w:rFonts w:ascii="Arial" w:hAnsi="Arial" w:cs="Arial"/>
                <w:b/>
                <w:spacing w:val="2"/>
                <w:sz w:val="16"/>
                <w:szCs w:val="16"/>
              </w:rPr>
              <w:t>Signat</w:t>
            </w:r>
            <w:r>
              <w:rPr>
                <w:rFonts w:ascii="Arial" w:hAnsi="Arial" w:cs="Arial"/>
                <w:b/>
                <w:spacing w:val="2"/>
                <w:sz w:val="16"/>
                <w:szCs w:val="16"/>
              </w:rPr>
              <w:t>ure of Executive Director</w:t>
            </w:r>
            <w:r w:rsidR="00EB0570">
              <w:rPr>
                <w:rFonts w:ascii="Arial" w:hAnsi="Arial" w:cs="Arial"/>
                <w:b/>
                <w:spacing w:val="2"/>
                <w:sz w:val="16"/>
                <w:szCs w:val="16"/>
              </w:rPr>
              <w:t xml:space="preserve"> (or Authorized Designee):</w:t>
            </w:r>
          </w:p>
          <w:p w:rsidR="00EC461F" w:rsidRPr="008B4ED2" w:rsidRDefault="00EC461F" w:rsidP="00342E8A">
            <w:pPr>
              <w:autoSpaceDE w:val="0"/>
              <w:autoSpaceDN w:val="0"/>
              <w:adjustRightInd w:val="0"/>
              <w:rPr>
                <w:rFonts w:ascii="Arial" w:hAnsi="Arial" w:cs="Arial"/>
                <w:spacing w:val="2"/>
                <w:sz w:val="16"/>
                <w:szCs w:val="16"/>
              </w:rPr>
            </w:pPr>
            <w:r>
              <w:rPr>
                <w:rFonts w:ascii="Arial" w:hAnsi="Arial" w:cs="Arial"/>
                <w:sz w:val="24"/>
                <w:szCs w:val="24"/>
              </w:rPr>
              <w:t>X</w:t>
            </w:r>
          </w:p>
        </w:tc>
        <w:tc>
          <w:tcPr>
            <w:tcW w:w="3420" w:type="dxa"/>
            <w:gridSpan w:val="2"/>
            <w:tcBorders>
              <w:left w:val="single" w:sz="4" w:space="0" w:color="auto"/>
              <w:right w:val="nil"/>
            </w:tcBorders>
          </w:tcPr>
          <w:p w:rsidR="00EC461F" w:rsidRDefault="00EC461F" w:rsidP="00EB0570">
            <w:pPr>
              <w:spacing w:before="40"/>
              <w:rPr>
                <w:rFonts w:ascii="Arial" w:hAnsi="Arial" w:cs="Arial"/>
                <w:b/>
                <w:bCs/>
                <w:spacing w:val="-7"/>
                <w:w w:val="105"/>
                <w:sz w:val="18"/>
                <w:szCs w:val="18"/>
              </w:rPr>
            </w:pPr>
            <w:r w:rsidRPr="00DB3326">
              <w:rPr>
                <w:rFonts w:ascii="Arial" w:hAnsi="Arial" w:cs="Arial"/>
                <w:b/>
                <w:sz w:val="16"/>
                <w:szCs w:val="16"/>
              </w:rPr>
              <w:t>Date:</w:t>
            </w:r>
          </w:p>
        </w:tc>
      </w:tr>
    </w:tbl>
    <w:p w:rsidR="008B4ED2" w:rsidRPr="00EC461F" w:rsidRDefault="008B4ED2" w:rsidP="006A1D4F">
      <w:pPr>
        <w:autoSpaceDE w:val="0"/>
        <w:autoSpaceDN w:val="0"/>
        <w:adjustRightInd w:val="0"/>
        <w:spacing w:after="0" w:line="240" w:lineRule="auto"/>
        <w:rPr>
          <w:rFonts w:ascii="Arial" w:hAnsi="Arial" w:cs="Arial"/>
          <w:sz w:val="8"/>
          <w:szCs w:val="8"/>
        </w:rPr>
      </w:pPr>
    </w:p>
    <w:tbl>
      <w:tblPr>
        <w:tblStyle w:val="TableGrid"/>
        <w:tblW w:w="0" w:type="auto"/>
        <w:tblBorders>
          <w:top w:val="single" w:sz="12"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11016"/>
      </w:tblGrid>
      <w:tr w:rsidR="00085820" w:rsidRPr="00DB3326" w:rsidTr="00085820">
        <w:trPr>
          <w:trHeight w:val="323"/>
        </w:trPr>
        <w:tc>
          <w:tcPr>
            <w:tcW w:w="11016" w:type="dxa"/>
            <w:vAlign w:val="center"/>
          </w:tcPr>
          <w:p w:rsidR="00E848CA" w:rsidRPr="00DB3326" w:rsidRDefault="00085820">
            <w:pPr>
              <w:pBdr>
                <w:bottom w:val="single" w:sz="2" w:space="1" w:color="auto"/>
              </w:pBdr>
              <w:autoSpaceDE w:val="0"/>
              <w:autoSpaceDN w:val="0"/>
              <w:adjustRightInd w:val="0"/>
              <w:ind w:left="-90"/>
              <w:rPr>
                <w:rFonts w:ascii="Arial" w:hAnsi="Arial" w:cs="Arial"/>
                <w:b/>
                <w:sz w:val="16"/>
                <w:szCs w:val="16"/>
              </w:rPr>
            </w:pPr>
            <w:r w:rsidRPr="00DB3326">
              <w:rPr>
                <w:rFonts w:ascii="Arial" w:hAnsi="Arial" w:cs="Arial"/>
                <w:b/>
                <w:sz w:val="16"/>
                <w:szCs w:val="16"/>
              </w:rPr>
              <w:t>For HUD Use Only</w:t>
            </w:r>
          </w:p>
          <w:p w:rsidR="006774AE" w:rsidRPr="00DB3326" w:rsidRDefault="006774AE" w:rsidP="006774AE">
            <w:pPr>
              <w:spacing w:before="40"/>
              <w:rPr>
                <w:rFonts w:ascii="Arial" w:hAnsi="Arial" w:cs="Arial"/>
                <w:b/>
                <w:bCs/>
                <w:spacing w:val="-7"/>
                <w:w w:val="105"/>
                <w:sz w:val="18"/>
                <w:szCs w:val="18"/>
              </w:rPr>
            </w:pPr>
            <w:r w:rsidRPr="00DB3326">
              <w:rPr>
                <w:rFonts w:ascii="Arial" w:hAnsi="Arial" w:cs="Arial"/>
                <w:b/>
                <w:bCs/>
                <w:spacing w:val="-7"/>
                <w:w w:val="105"/>
                <w:sz w:val="18"/>
                <w:szCs w:val="18"/>
              </w:rPr>
              <w:t>The Cost Certificate is approved for audit</w:t>
            </w:r>
            <w:r w:rsidR="00B10B71">
              <w:rPr>
                <w:rFonts w:ascii="Arial" w:hAnsi="Arial" w:cs="Arial"/>
                <w:b/>
                <w:bCs/>
                <w:spacing w:val="-7"/>
                <w:w w:val="105"/>
                <w:sz w:val="18"/>
                <w:szCs w:val="18"/>
              </w:rPr>
              <w:t xml:space="preserve"> (</w:t>
            </w:r>
            <w:r w:rsidR="000E6823">
              <w:rPr>
                <w:rFonts w:ascii="Arial" w:hAnsi="Arial" w:cs="Arial"/>
                <w:b/>
                <w:bCs/>
                <w:spacing w:val="-7"/>
                <w:w w:val="105"/>
                <w:sz w:val="18"/>
                <w:szCs w:val="18"/>
                <w:u w:val="single"/>
              </w:rPr>
              <w:t>if b</w:t>
            </w:r>
            <w:r w:rsidR="00B10B71" w:rsidRPr="007332AE">
              <w:rPr>
                <w:rFonts w:ascii="Arial" w:hAnsi="Arial" w:cs="Arial"/>
                <w:b/>
                <w:bCs/>
                <w:spacing w:val="-7"/>
                <w:w w:val="105"/>
                <w:sz w:val="18"/>
                <w:szCs w:val="18"/>
                <w:u w:val="single"/>
              </w:rPr>
              <w:t xml:space="preserve">ox 7A is </w:t>
            </w:r>
            <w:r w:rsidR="00871831">
              <w:rPr>
                <w:rFonts w:ascii="Arial" w:hAnsi="Arial" w:cs="Arial"/>
                <w:b/>
                <w:bCs/>
                <w:spacing w:val="-7"/>
                <w:w w:val="105"/>
                <w:sz w:val="18"/>
                <w:szCs w:val="18"/>
                <w:u w:val="single"/>
              </w:rPr>
              <w:t>marked</w:t>
            </w:r>
            <w:r w:rsidR="00BF4A98" w:rsidRPr="00DB3326">
              <w:rPr>
                <w:rFonts w:ascii="Arial" w:hAnsi="Arial" w:cs="Arial"/>
                <w:b/>
                <w:bCs/>
                <w:spacing w:val="-7"/>
                <w:w w:val="105"/>
                <w:sz w:val="18"/>
                <w:szCs w:val="18"/>
              </w:rPr>
              <w:t>)</w:t>
            </w:r>
            <w:r w:rsidRPr="00DB3326">
              <w:rPr>
                <w:rFonts w:ascii="Arial" w:hAnsi="Arial" w:cs="Arial"/>
                <w:b/>
                <w:bCs/>
                <w:spacing w:val="-7"/>
                <w:w w:val="105"/>
                <w:sz w:val="18"/>
                <w:szCs w:val="18"/>
              </w:rPr>
              <w:t xml:space="preserve">: </w:t>
            </w:r>
          </w:p>
          <w:tbl>
            <w:tblPr>
              <w:tblStyle w:val="TableGrid"/>
              <w:tblW w:w="0" w:type="auto"/>
              <w:tblBorders>
                <w:top w:val="none" w:sz="0" w:space="0" w:color="auto"/>
                <w:left w:val="none" w:sz="0" w:space="0" w:color="auto"/>
                <w:bottom w:val="single" w:sz="12" w:space="0" w:color="auto"/>
                <w:right w:val="none" w:sz="0" w:space="0" w:color="auto"/>
              </w:tblBorders>
              <w:tblLook w:val="04A0"/>
            </w:tblPr>
            <w:tblGrid>
              <w:gridCol w:w="7515"/>
              <w:gridCol w:w="3285"/>
            </w:tblGrid>
            <w:tr w:rsidR="006774AE" w:rsidRPr="00DB3326" w:rsidTr="00B75FD8">
              <w:trPr>
                <w:trHeight w:val="585"/>
              </w:trPr>
              <w:tc>
                <w:tcPr>
                  <w:tcW w:w="7668" w:type="dxa"/>
                </w:tcPr>
                <w:p w:rsidR="006774AE" w:rsidRPr="00DB3326" w:rsidRDefault="006774AE" w:rsidP="00900AFF">
                  <w:pPr>
                    <w:spacing w:before="40"/>
                    <w:rPr>
                      <w:rFonts w:ascii="Arial" w:hAnsi="Arial" w:cs="Arial"/>
                      <w:b/>
                      <w:sz w:val="16"/>
                      <w:szCs w:val="16"/>
                    </w:rPr>
                  </w:pPr>
                  <w:r w:rsidRPr="00DB3326">
                    <w:rPr>
                      <w:rFonts w:ascii="Arial" w:hAnsi="Arial" w:cs="Arial"/>
                      <w:b/>
                      <w:sz w:val="16"/>
                      <w:szCs w:val="16"/>
                    </w:rPr>
                    <w:t xml:space="preserve">  Approved for Audit (Director, Office of Public Housing)</w:t>
                  </w:r>
                </w:p>
                <w:p w:rsidR="006774AE" w:rsidRPr="00DB3326" w:rsidRDefault="006774AE" w:rsidP="00900AFF">
                  <w:pPr>
                    <w:autoSpaceDE w:val="0"/>
                    <w:autoSpaceDN w:val="0"/>
                    <w:adjustRightInd w:val="0"/>
                    <w:rPr>
                      <w:rFonts w:ascii="Arial" w:hAnsi="Arial" w:cs="Arial"/>
                      <w:sz w:val="24"/>
                      <w:szCs w:val="24"/>
                    </w:rPr>
                  </w:pPr>
                  <w:r w:rsidRPr="00DB3326">
                    <w:rPr>
                      <w:rFonts w:ascii="Arial" w:hAnsi="Arial" w:cs="Arial"/>
                      <w:sz w:val="24"/>
                      <w:szCs w:val="24"/>
                    </w:rPr>
                    <w:t>X</w:t>
                  </w:r>
                </w:p>
              </w:tc>
              <w:tc>
                <w:tcPr>
                  <w:tcW w:w="3348" w:type="dxa"/>
                </w:tcPr>
                <w:p w:rsidR="006774AE" w:rsidRPr="00DB3326" w:rsidRDefault="006774AE" w:rsidP="00900AFF">
                  <w:pPr>
                    <w:spacing w:before="40"/>
                    <w:rPr>
                      <w:rFonts w:ascii="Arial" w:hAnsi="Arial" w:cs="Arial"/>
                      <w:b/>
                      <w:bCs/>
                      <w:spacing w:val="-2"/>
                      <w:w w:val="105"/>
                      <w:sz w:val="18"/>
                      <w:szCs w:val="18"/>
                    </w:rPr>
                  </w:pPr>
                  <w:r w:rsidRPr="00DB3326">
                    <w:rPr>
                      <w:rFonts w:ascii="Arial" w:hAnsi="Arial" w:cs="Arial"/>
                      <w:b/>
                      <w:sz w:val="16"/>
                      <w:szCs w:val="16"/>
                    </w:rPr>
                    <w:t>Date:</w:t>
                  </w:r>
                </w:p>
              </w:tc>
            </w:tr>
          </w:tbl>
          <w:p w:rsidR="006774AE" w:rsidRPr="00DB3326" w:rsidRDefault="006774AE" w:rsidP="00085820">
            <w:pPr>
              <w:autoSpaceDE w:val="0"/>
              <w:autoSpaceDN w:val="0"/>
              <w:adjustRightInd w:val="0"/>
              <w:rPr>
                <w:rFonts w:ascii="Arial" w:hAnsi="Arial" w:cs="Arial"/>
                <w:b/>
                <w:sz w:val="16"/>
                <w:szCs w:val="16"/>
              </w:rPr>
            </w:pPr>
          </w:p>
        </w:tc>
      </w:tr>
    </w:tbl>
    <w:p w:rsidR="00E91303" w:rsidRPr="00EC461F" w:rsidRDefault="00E91303" w:rsidP="00085820">
      <w:pPr>
        <w:spacing w:before="40" w:after="0"/>
        <w:rPr>
          <w:rFonts w:ascii="Arial" w:hAnsi="Arial" w:cs="Arial"/>
          <w:b/>
          <w:bCs/>
          <w:spacing w:val="-7"/>
          <w:w w:val="105"/>
          <w:sz w:val="8"/>
          <w:szCs w:val="8"/>
        </w:rPr>
      </w:pPr>
    </w:p>
    <w:p w:rsidR="00D84102" w:rsidRPr="00DB3326" w:rsidRDefault="00D84102" w:rsidP="00085820">
      <w:pPr>
        <w:spacing w:before="40" w:after="0"/>
        <w:rPr>
          <w:rFonts w:ascii="Arial" w:hAnsi="Arial" w:cs="Arial"/>
          <w:b/>
          <w:bCs/>
          <w:spacing w:val="-7"/>
          <w:w w:val="105"/>
          <w:sz w:val="18"/>
          <w:szCs w:val="18"/>
        </w:rPr>
      </w:pPr>
      <w:r w:rsidRPr="00DB3326">
        <w:rPr>
          <w:rFonts w:ascii="Arial" w:hAnsi="Arial" w:cs="Arial"/>
          <w:b/>
          <w:bCs/>
          <w:spacing w:val="-7"/>
          <w:w w:val="105"/>
          <w:sz w:val="18"/>
          <w:szCs w:val="18"/>
        </w:rPr>
        <w:t>T</w:t>
      </w:r>
      <w:r w:rsidR="005418C3" w:rsidRPr="00DB3326">
        <w:rPr>
          <w:rFonts w:ascii="Arial" w:hAnsi="Arial" w:cs="Arial"/>
          <w:b/>
          <w:bCs/>
          <w:spacing w:val="-7"/>
          <w:w w:val="105"/>
          <w:sz w:val="18"/>
          <w:szCs w:val="18"/>
        </w:rPr>
        <w:t xml:space="preserve">he </w:t>
      </w:r>
      <w:r w:rsidRPr="00DB3326">
        <w:rPr>
          <w:rFonts w:ascii="Arial" w:hAnsi="Arial" w:cs="Arial"/>
          <w:b/>
          <w:bCs/>
          <w:spacing w:val="-7"/>
          <w:w w:val="105"/>
          <w:sz w:val="18"/>
          <w:szCs w:val="18"/>
        </w:rPr>
        <w:t>costs shown above</w:t>
      </w:r>
      <w:r w:rsidR="005418C3" w:rsidRPr="00DB3326">
        <w:rPr>
          <w:rFonts w:ascii="Arial" w:hAnsi="Arial" w:cs="Arial"/>
          <w:b/>
          <w:bCs/>
          <w:spacing w:val="-7"/>
          <w:w w:val="105"/>
          <w:sz w:val="18"/>
          <w:szCs w:val="18"/>
        </w:rPr>
        <w:t xml:space="preserve"> agree with HUD verified costs</w:t>
      </w:r>
      <w:r w:rsidR="00B75FD8">
        <w:rPr>
          <w:rFonts w:ascii="Arial" w:hAnsi="Arial" w:cs="Arial"/>
          <w:b/>
          <w:bCs/>
          <w:spacing w:val="-7"/>
          <w:w w:val="105"/>
          <w:sz w:val="18"/>
          <w:szCs w:val="18"/>
        </w:rPr>
        <w:t xml:space="preserve"> (</w:t>
      </w:r>
      <w:r w:rsidR="00B75FD8" w:rsidRPr="00370F47">
        <w:rPr>
          <w:rFonts w:ascii="Arial" w:hAnsi="Arial" w:cs="Arial"/>
          <w:b/>
          <w:bCs/>
          <w:spacing w:val="-7"/>
          <w:w w:val="105"/>
          <w:sz w:val="18"/>
          <w:szCs w:val="18"/>
          <w:u w:val="single"/>
        </w:rPr>
        <w:t>if box 7A or 7B is marked</w:t>
      </w:r>
      <w:r w:rsidR="00B75FD8">
        <w:rPr>
          <w:rFonts w:ascii="Arial" w:hAnsi="Arial" w:cs="Arial"/>
          <w:b/>
          <w:bCs/>
          <w:spacing w:val="-7"/>
          <w:w w:val="105"/>
          <w:sz w:val="18"/>
          <w:szCs w:val="18"/>
        </w:rPr>
        <w:t>)</w:t>
      </w:r>
      <w:r w:rsidRPr="00DB3326">
        <w:rPr>
          <w:rFonts w:ascii="Arial" w:hAnsi="Arial" w:cs="Arial"/>
          <w:b/>
          <w:bCs/>
          <w:spacing w:val="-7"/>
          <w:w w:val="105"/>
          <w:sz w:val="18"/>
          <w:szCs w:val="18"/>
        </w:rPr>
        <w:t>:</w:t>
      </w:r>
    </w:p>
    <w:tbl>
      <w:tblPr>
        <w:tblStyle w:val="TableGrid"/>
        <w:tblW w:w="0" w:type="auto"/>
        <w:tblBorders>
          <w:top w:val="none" w:sz="0" w:space="0" w:color="auto"/>
          <w:left w:val="none" w:sz="0" w:space="0" w:color="auto"/>
          <w:bottom w:val="single" w:sz="12" w:space="0" w:color="auto"/>
          <w:right w:val="none" w:sz="0" w:space="0" w:color="auto"/>
        </w:tblBorders>
        <w:tblLook w:val="04A0"/>
      </w:tblPr>
      <w:tblGrid>
        <w:gridCol w:w="7668"/>
        <w:gridCol w:w="3348"/>
      </w:tblGrid>
      <w:tr w:rsidR="00D87BA6" w:rsidTr="00B75FD8">
        <w:trPr>
          <w:trHeight w:val="612"/>
        </w:trPr>
        <w:tc>
          <w:tcPr>
            <w:tcW w:w="7668" w:type="dxa"/>
          </w:tcPr>
          <w:p w:rsidR="00C658D1" w:rsidRPr="00DB3326" w:rsidRDefault="005418C3" w:rsidP="00C43E5A">
            <w:pPr>
              <w:spacing w:before="40"/>
              <w:rPr>
                <w:rFonts w:ascii="Arial" w:hAnsi="Arial" w:cs="Arial"/>
                <w:b/>
                <w:bCs/>
                <w:spacing w:val="-2"/>
                <w:w w:val="105"/>
                <w:sz w:val="16"/>
                <w:szCs w:val="16"/>
              </w:rPr>
            </w:pPr>
            <w:r w:rsidRPr="00DB3326">
              <w:rPr>
                <w:rFonts w:ascii="Arial" w:hAnsi="Arial" w:cs="Arial"/>
                <w:b/>
                <w:bCs/>
                <w:spacing w:val="-2"/>
                <w:w w:val="105"/>
                <w:sz w:val="16"/>
                <w:szCs w:val="16"/>
              </w:rPr>
              <w:t xml:space="preserve">Approved:  </w:t>
            </w:r>
            <w:r w:rsidR="00FD7AF0" w:rsidRPr="00DB3326">
              <w:rPr>
                <w:rFonts w:ascii="Arial" w:hAnsi="Arial" w:cs="Arial"/>
                <w:b/>
                <w:bCs/>
                <w:spacing w:val="-2"/>
                <w:w w:val="105"/>
                <w:sz w:val="16"/>
                <w:szCs w:val="16"/>
              </w:rPr>
              <w:t>(</w:t>
            </w:r>
            <w:r w:rsidR="007A702A" w:rsidRPr="00DB3326">
              <w:rPr>
                <w:rFonts w:ascii="Arial" w:hAnsi="Arial" w:cs="Arial"/>
                <w:b/>
                <w:bCs/>
                <w:spacing w:val="-2"/>
                <w:w w:val="105"/>
                <w:sz w:val="16"/>
                <w:szCs w:val="16"/>
              </w:rPr>
              <w:t>Dir</w:t>
            </w:r>
            <w:r w:rsidRPr="00DB3326">
              <w:rPr>
                <w:rFonts w:ascii="Arial" w:hAnsi="Arial" w:cs="Arial"/>
                <w:b/>
                <w:bCs/>
                <w:spacing w:val="-2"/>
                <w:w w:val="105"/>
                <w:sz w:val="16"/>
                <w:szCs w:val="16"/>
              </w:rPr>
              <w:t>ector</w:t>
            </w:r>
            <w:r w:rsidR="00FD7AF0" w:rsidRPr="00DB3326">
              <w:rPr>
                <w:rFonts w:ascii="Arial" w:hAnsi="Arial" w:cs="Arial"/>
                <w:b/>
                <w:bCs/>
                <w:spacing w:val="-2"/>
                <w:w w:val="105"/>
                <w:sz w:val="16"/>
                <w:szCs w:val="16"/>
              </w:rPr>
              <w:t xml:space="preserve">, </w:t>
            </w:r>
            <w:r w:rsidRPr="00DB3326">
              <w:rPr>
                <w:rFonts w:ascii="Arial" w:hAnsi="Arial" w:cs="Arial"/>
                <w:b/>
                <w:bCs/>
                <w:spacing w:val="-2"/>
                <w:w w:val="105"/>
                <w:sz w:val="16"/>
                <w:szCs w:val="16"/>
              </w:rPr>
              <w:t>Office of Public Housing</w:t>
            </w:r>
            <w:r w:rsidR="00FD7AF0" w:rsidRPr="00DB3326">
              <w:rPr>
                <w:rFonts w:ascii="Arial" w:hAnsi="Arial" w:cs="Arial"/>
                <w:b/>
                <w:bCs/>
                <w:spacing w:val="-2"/>
                <w:w w:val="105"/>
                <w:sz w:val="16"/>
                <w:szCs w:val="16"/>
              </w:rPr>
              <w:t>)</w:t>
            </w:r>
          </w:p>
          <w:p w:rsidR="00B75FD8" w:rsidRPr="00EC461F" w:rsidRDefault="00C658D1" w:rsidP="00C658D1">
            <w:pPr>
              <w:autoSpaceDE w:val="0"/>
              <w:autoSpaceDN w:val="0"/>
              <w:adjustRightInd w:val="0"/>
              <w:rPr>
                <w:rFonts w:ascii="Arial" w:hAnsi="Arial" w:cs="Arial"/>
                <w:sz w:val="24"/>
                <w:szCs w:val="24"/>
              </w:rPr>
            </w:pPr>
            <w:r w:rsidRPr="00DB3326">
              <w:rPr>
                <w:rFonts w:ascii="Arial" w:hAnsi="Arial" w:cs="Arial"/>
                <w:sz w:val="24"/>
                <w:szCs w:val="24"/>
              </w:rPr>
              <w:t>X</w:t>
            </w:r>
          </w:p>
        </w:tc>
        <w:tc>
          <w:tcPr>
            <w:tcW w:w="3348" w:type="dxa"/>
          </w:tcPr>
          <w:p w:rsidR="00D84102" w:rsidRPr="005418C3" w:rsidRDefault="00D84102" w:rsidP="00C43E5A">
            <w:pPr>
              <w:spacing w:before="40"/>
              <w:rPr>
                <w:rFonts w:ascii="Arial" w:hAnsi="Arial" w:cs="Arial"/>
                <w:b/>
                <w:bCs/>
                <w:spacing w:val="-2"/>
                <w:w w:val="105"/>
                <w:sz w:val="18"/>
                <w:szCs w:val="18"/>
              </w:rPr>
            </w:pPr>
            <w:r w:rsidRPr="00DB3326">
              <w:rPr>
                <w:rFonts w:ascii="Arial" w:hAnsi="Arial" w:cs="Arial"/>
                <w:b/>
                <w:sz w:val="16"/>
                <w:szCs w:val="16"/>
              </w:rPr>
              <w:t>Date:</w:t>
            </w:r>
          </w:p>
        </w:tc>
      </w:tr>
    </w:tbl>
    <w:p w:rsidR="00420676" w:rsidRDefault="005B1DCC" w:rsidP="00D87BA6">
      <w:pPr>
        <w:autoSpaceDE w:val="0"/>
        <w:autoSpaceDN w:val="0"/>
        <w:adjustRightInd w:val="0"/>
        <w:spacing w:after="0" w:line="240" w:lineRule="auto"/>
        <w:rPr>
          <w:rFonts w:ascii="Arial" w:hAnsi="Arial" w:cs="Arial"/>
          <w:b/>
          <w:bCs/>
          <w:sz w:val="20"/>
          <w:szCs w:val="20"/>
        </w:rPr>
      </w:pPr>
      <w:r w:rsidRPr="005B1DCC">
        <w:rPr>
          <w:rFonts w:ascii="Arial" w:hAnsi="Arial" w:cs="Arial"/>
          <w:noProof/>
          <w:spacing w:val="-4"/>
          <w:sz w:val="20"/>
          <w:szCs w:val="20"/>
        </w:rPr>
        <w:lastRenderedPageBreak/>
        <w:pict>
          <v:shapetype id="_x0000_t32" coordsize="21600,21600" o:spt="32" o:oned="t" path="m,l21600,21600e" filled="f">
            <v:path arrowok="t" fillok="f" o:connecttype="none"/>
            <o:lock v:ext="edit" shapetype="t"/>
          </v:shapetype>
          <v:shape id="_x0000_s1027" type="#_x0000_t32" style="position:absolute;margin-left:-3pt;margin-top:10.5pt;width:549.75pt;height:.05pt;flip:x;z-index:251659264;mso-position-horizontal-relative:text;mso-position-vertical-relative:text" o:connectortype="straight" strokeweight="1pt"/>
        </w:pict>
      </w:r>
    </w:p>
    <w:p w:rsidR="00D87BA6" w:rsidRDefault="00D87BA6" w:rsidP="00D87BA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for Preparation of Form HUD-53001</w:t>
      </w:r>
    </w:p>
    <w:p w:rsidR="00D87BA6" w:rsidRDefault="00D87BA6" w:rsidP="00D87BA6">
      <w:pPr>
        <w:spacing w:before="40" w:after="0"/>
        <w:rPr>
          <w:rFonts w:ascii="Arial" w:hAnsi="Arial" w:cs="Arial"/>
          <w:b/>
          <w:bCs/>
          <w:sz w:val="20"/>
          <w:szCs w:val="20"/>
        </w:rPr>
      </w:pPr>
      <w:r>
        <w:rPr>
          <w:rFonts w:ascii="Arial" w:hAnsi="Arial" w:cs="Arial"/>
          <w:b/>
          <w:bCs/>
          <w:sz w:val="20"/>
          <w:szCs w:val="20"/>
        </w:rPr>
        <w:t>Actual Modernization Cost Certificate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508"/>
        <w:gridCol w:w="5508"/>
      </w:tblGrid>
      <w:tr w:rsidR="00D87BA6" w:rsidTr="00420676">
        <w:trPr>
          <w:trHeight w:val="12320"/>
        </w:trPr>
        <w:tc>
          <w:tcPr>
            <w:tcW w:w="5508" w:type="dxa"/>
          </w:tcPr>
          <w:p w:rsidR="00D87BA6" w:rsidRDefault="005B1DCC" w:rsidP="00D87BA6">
            <w:pPr>
              <w:spacing w:before="612"/>
              <w:jc w:val="both"/>
              <w:rPr>
                <w:rFonts w:ascii="Arial" w:hAnsi="Arial" w:cs="Arial"/>
                <w:w w:val="105"/>
                <w:sz w:val="20"/>
                <w:szCs w:val="20"/>
              </w:rPr>
            </w:pPr>
            <w:r w:rsidRPr="005B1DCC">
              <w:rPr>
                <w:rFonts w:ascii="Arial" w:hAnsi="Arial" w:cs="Arial"/>
                <w:noProof/>
                <w:spacing w:val="-4"/>
                <w:sz w:val="20"/>
                <w:szCs w:val="20"/>
              </w:rPr>
              <w:pict>
                <v:shape id="_x0000_s1026" type="#_x0000_t32" style="position:absolute;left:0;text-align:left;margin-left:-3pt;margin-top:664.6pt;width:549.75pt;height:.05pt;flip:x;z-index:251658240" o:connectortype="straight" strokeweight="1pt"/>
              </w:pict>
            </w:r>
            <w:r w:rsidR="00D87BA6">
              <w:rPr>
                <w:rFonts w:ascii="Arial" w:hAnsi="Arial" w:cs="Arial"/>
                <w:spacing w:val="-4"/>
                <w:w w:val="105"/>
                <w:sz w:val="20"/>
                <w:szCs w:val="20"/>
              </w:rPr>
              <w:t>Prepare and submit to the HUD Field Office an original and one copy of form HUD-53001 for each terminated or com</w:t>
            </w:r>
            <w:r w:rsidR="00D87BA6">
              <w:rPr>
                <w:rFonts w:ascii="Arial" w:hAnsi="Arial" w:cs="Arial"/>
                <w:spacing w:val="-4"/>
                <w:w w:val="105"/>
                <w:sz w:val="20"/>
                <w:szCs w:val="20"/>
              </w:rPr>
              <w:softHyphen/>
            </w:r>
            <w:r w:rsidR="00D87BA6">
              <w:rPr>
                <w:rFonts w:ascii="Arial" w:hAnsi="Arial" w:cs="Arial"/>
                <w:spacing w:val="-3"/>
                <w:w w:val="105"/>
                <w:sz w:val="20"/>
                <w:szCs w:val="20"/>
              </w:rPr>
              <w:t xml:space="preserve">pleted modernization program under the </w:t>
            </w:r>
            <w:r w:rsidR="00DB3326">
              <w:rPr>
                <w:rFonts w:ascii="Arial" w:hAnsi="Arial" w:cs="Arial"/>
                <w:spacing w:val="-3"/>
                <w:w w:val="105"/>
                <w:sz w:val="20"/>
                <w:szCs w:val="20"/>
              </w:rPr>
              <w:t>Capital Fund Program (CFP).</w:t>
            </w:r>
          </w:p>
          <w:p w:rsidR="00D87BA6" w:rsidRDefault="00D87BA6" w:rsidP="00D87BA6">
            <w:pPr>
              <w:spacing w:before="540"/>
              <w:rPr>
                <w:rFonts w:ascii="Arial" w:hAnsi="Arial" w:cs="Arial"/>
                <w:b/>
                <w:bCs/>
                <w:spacing w:val="-6"/>
                <w:w w:val="110"/>
                <w:sz w:val="18"/>
                <w:szCs w:val="18"/>
              </w:rPr>
            </w:pPr>
            <w:r>
              <w:rPr>
                <w:rFonts w:ascii="Arial" w:hAnsi="Arial" w:cs="Arial"/>
                <w:b/>
                <w:bCs/>
                <w:spacing w:val="-6"/>
                <w:w w:val="110"/>
                <w:sz w:val="18"/>
                <w:szCs w:val="18"/>
              </w:rPr>
              <w:t>Heading Instructions:</w:t>
            </w:r>
          </w:p>
          <w:p w:rsidR="00D87BA6" w:rsidRDefault="004F7112" w:rsidP="00D87BA6">
            <w:pPr>
              <w:spacing w:before="144"/>
              <w:rPr>
                <w:rFonts w:ascii="Arial" w:hAnsi="Arial" w:cs="Arial"/>
                <w:spacing w:val="-4"/>
                <w:w w:val="105"/>
                <w:sz w:val="20"/>
                <w:szCs w:val="20"/>
              </w:rPr>
            </w:pPr>
            <w:r>
              <w:rPr>
                <w:rFonts w:ascii="Arial" w:hAnsi="Arial" w:cs="Arial"/>
                <w:b/>
                <w:bCs/>
                <w:spacing w:val="-4"/>
                <w:w w:val="110"/>
                <w:sz w:val="18"/>
                <w:szCs w:val="18"/>
              </w:rPr>
              <w:t>P</w:t>
            </w:r>
            <w:r w:rsidR="00D87BA6">
              <w:rPr>
                <w:rFonts w:ascii="Arial" w:hAnsi="Arial" w:cs="Arial"/>
                <w:b/>
                <w:bCs/>
                <w:spacing w:val="-4"/>
                <w:w w:val="110"/>
                <w:sz w:val="18"/>
                <w:szCs w:val="18"/>
              </w:rPr>
              <w:t xml:space="preserve">HA Name - </w:t>
            </w:r>
            <w:r w:rsidR="00D87BA6">
              <w:rPr>
                <w:rFonts w:ascii="Arial" w:hAnsi="Arial" w:cs="Arial"/>
                <w:spacing w:val="-4"/>
                <w:w w:val="105"/>
                <w:sz w:val="20"/>
                <w:szCs w:val="20"/>
              </w:rPr>
              <w:t xml:space="preserve">Enter the name of the </w:t>
            </w:r>
            <w:r w:rsidR="00DB3326">
              <w:rPr>
                <w:rFonts w:ascii="Arial" w:hAnsi="Arial" w:cs="Arial"/>
                <w:spacing w:val="-4"/>
                <w:w w:val="105"/>
                <w:sz w:val="20"/>
                <w:szCs w:val="20"/>
              </w:rPr>
              <w:t xml:space="preserve">Public </w:t>
            </w:r>
            <w:r w:rsidR="00D87BA6">
              <w:rPr>
                <w:rFonts w:ascii="Arial" w:hAnsi="Arial" w:cs="Arial"/>
                <w:spacing w:val="-4"/>
                <w:w w:val="105"/>
                <w:sz w:val="20"/>
                <w:szCs w:val="20"/>
              </w:rPr>
              <w:t>Housing Authority (</w:t>
            </w:r>
            <w:r w:rsidR="00DB3326">
              <w:rPr>
                <w:rFonts w:ascii="Arial" w:hAnsi="Arial" w:cs="Arial"/>
                <w:spacing w:val="-4"/>
                <w:w w:val="105"/>
                <w:sz w:val="20"/>
                <w:szCs w:val="20"/>
              </w:rPr>
              <w:t>P</w:t>
            </w:r>
            <w:r w:rsidR="00D87BA6">
              <w:rPr>
                <w:rFonts w:ascii="Arial" w:hAnsi="Arial" w:cs="Arial"/>
                <w:spacing w:val="-4"/>
                <w:w w:val="105"/>
                <w:sz w:val="20"/>
                <w:szCs w:val="20"/>
              </w:rPr>
              <w:t>HA).</w:t>
            </w:r>
          </w:p>
          <w:p w:rsidR="00D87BA6" w:rsidRDefault="00D87BA6" w:rsidP="00D87BA6">
            <w:pPr>
              <w:spacing w:before="108"/>
              <w:jc w:val="both"/>
              <w:rPr>
                <w:rFonts w:ascii="Arial" w:hAnsi="Arial" w:cs="Arial"/>
                <w:spacing w:val="-4"/>
                <w:w w:val="105"/>
                <w:sz w:val="20"/>
                <w:szCs w:val="20"/>
              </w:rPr>
            </w:pPr>
            <w:r>
              <w:rPr>
                <w:rFonts w:ascii="Arial" w:hAnsi="Arial" w:cs="Arial"/>
                <w:b/>
                <w:bCs/>
                <w:spacing w:val="-12"/>
                <w:w w:val="110"/>
                <w:sz w:val="18"/>
                <w:szCs w:val="18"/>
              </w:rPr>
              <w:t xml:space="preserve">Modernization Project Number - </w:t>
            </w:r>
            <w:r>
              <w:rPr>
                <w:rFonts w:ascii="Arial" w:hAnsi="Arial" w:cs="Arial"/>
                <w:spacing w:val="-12"/>
                <w:w w:val="105"/>
                <w:sz w:val="20"/>
                <w:szCs w:val="20"/>
              </w:rPr>
              <w:t>Enter the unique 13-digit Mod</w:t>
            </w:r>
            <w:r>
              <w:rPr>
                <w:rFonts w:ascii="Arial" w:hAnsi="Arial" w:cs="Arial"/>
                <w:spacing w:val="-12"/>
                <w:w w:val="105"/>
                <w:sz w:val="20"/>
                <w:szCs w:val="20"/>
              </w:rPr>
              <w:softHyphen/>
            </w:r>
            <w:r>
              <w:rPr>
                <w:rFonts w:ascii="Arial" w:hAnsi="Arial" w:cs="Arial"/>
                <w:spacing w:val="-6"/>
                <w:w w:val="105"/>
                <w:sz w:val="20"/>
                <w:szCs w:val="20"/>
              </w:rPr>
              <w:t xml:space="preserve">ernization Project Number for the grant for which this form is </w:t>
            </w:r>
            <w:r>
              <w:rPr>
                <w:rFonts w:ascii="Arial" w:hAnsi="Arial" w:cs="Arial"/>
                <w:spacing w:val="-9"/>
                <w:w w:val="105"/>
                <w:sz w:val="20"/>
                <w:szCs w:val="20"/>
              </w:rPr>
              <w:t xml:space="preserve">being submitted. This number is the same number as on form </w:t>
            </w:r>
            <w:r w:rsidR="00DB3326">
              <w:rPr>
                <w:rFonts w:ascii="Arial" w:hAnsi="Arial" w:cs="Arial"/>
                <w:spacing w:val="-10"/>
                <w:w w:val="105"/>
                <w:sz w:val="20"/>
                <w:szCs w:val="20"/>
              </w:rPr>
              <w:t>HUD-52840-A</w:t>
            </w:r>
            <w:r>
              <w:rPr>
                <w:rFonts w:ascii="Arial" w:hAnsi="Arial" w:cs="Arial"/>
                <w:spacing w:val="-10"/>
                <w:w w:val="105"/>
                <w:sz w:val="20"/>
                <w:szCs w:val="20"/>
              </w:rPr>
              <w:t xml:space="preserve">, </w:t>
            </w:r>
            <w:r w:rsidR="00DB3326">
              <w:rPr>
                <w:rFonts w:ascii="Arial" w:hAnsi="Arial" w:cs="Arial"/>
                <w:spacing w:val="-10"/>
                <w:w w:val="105"/>
                <w:sz w:val="20"/>
                <w:szCs w:val="20"/>
              </w:rPr>
              <w:t>ACC Amendment to form HUD-53012, or form HUD-50075.1</w:t>
            </w:r>
            <w:r>
              <w:rPr>
                <w:rFonts w:ascii="Arial" w:hAnsi="Arial" w:cs="Arial"/>
                <w:spacing w:val="-10"/>
                <w:w w:val="105"/>
                <w:sz w:val="20"/>
                <w:szCs w:val="20"/>
              </w:rPr>
              <w:t>, Annual State</w:t>
            </w:r>
            <w:r>
              <w:rPr>
                <w:rFonts w:ascii="Arial" w:hAnsi="Arial" w:cs="Arial"/>
                <w:spacing w:val="-10"/>
                <w:w w:val="105"/>
                <w:sz w:val="20"/>
                <w:szCs w:val="20"/>
              </w:rPr>
              <w:softHyphen/>
            </w:r>
            <w:r>
              <w:rPr>
                <w:rFonts w:ascii="Arial" w:hAnsi="Arial" w:cs="Arial"/>
                <w:spacing w:val="-4"/>
                <w:w w:val="105"/>
                <w:sz w:val="20"/>
                <w:szCs w:val="20"/>
              </w:rPr>
              <w:t>ment, for the same grant.</w:t>
            </w:r>
          </w:p>
          <w:p w:rsidR="00D87BA6" w:rsidRDefault="00D87BA6" w:rsidP="00D87BA6">
            <w:pPr>
              <w:spacing w:before="40"/>
              <w:rPr>
                <w:rFonts w:ascii="Arial" w:hAnsi="Arial" w:cs="Arial"/>
                <w:b/>
                <w:bCs/>
                <w:spacing w:val="-2"/>
                <w:w w:val="105"/>
                <w:sz w:val="18"/>
                <w:szCs w:val="18"/>
              </w:rPr>
            </w:pPr>
            <w:r>
              <w:rPr>
                <w:rFonts w:ascii="Arial" w:hAnsi="Arial" w:cs="Arial"/>
                <w:b/>
                <w:bCs/>
                <w:spacing w:val="-12"/>
                <w:w w:val="110"/>
                <w:sz w:val="16"/>
                <w:szCs w:val="16"/>
              </w:rPr>
              <w:br w:type="column"/>
            </w:r>
          </w:p>
        </w:tc>
        <w:tc>
          <w:tcPr>
            <w:tcW w:w="5508" w:type="dxa"/>
          </w:tcPr>
          <w:p w:rsidR="00420676" w:rsidRDefault="00420676" w:rsidP="00420676">
            <w:pPr>
              <w:spacing w:before="144"/>
              <w:jc w:val="both"/>
              <w:rPr>
                <w:rFonts w:ascii="Arial" w:hAnsi="Arial" w:cs="Arial"/>
                <w:b/>
                <w:bCs/>
                <w:spacing w:val="-5"/>
                <w:w w:val="110"/>
                <w:sz w:val="18"/>
                <w:szCs w:val="18"/>
              </w:rPr>
            </w:pPr>
          </w:p>
          <w:p w:rsidR="00420676" w:rsidRDefault="00420676" w:rsidP="00420676">
            <w:pPr>
              <w:spacing w:before="144"/>
              <w:jc w:val="both"/>
              <w:rPr>
                <w:rFonts w:ascii="Arial" w:hAnsi="Arial" w:cs="Arial"/>
                <w:b/>
                <w:bCs/>
                <w:spacing w:val="-5"/>
                <w:w w:val="110"/>
                <w:sz w:val="18"/>
                <w:szCs w:val="18"/>
              </w:rPr>
            </w:pPr>
          </w:p>
          <w:p w:rsidR="00420676" w:rsidRDefault="00420676" w:rsidP="00420676">
            <w:pPr>
              <w:spacing w:before="144"/>
              <w:jc w:val="both"/>
              <w:rPr>
                <w:rFonts w:ascii="Arial" w:hAnsi="Arial" w:cs="Arial"/>
                <w:b/>
                <w:bCs/>
                <w:spacing w:val="-5"/>
                <w:w w:val="110"/>
                <w:sz w:val="18"/>
                <w:szCs w:val="18"/>
              </w:rPr>
            </w:pPr>
            <w:r>
              <w:rPr>
                <w:rFonts w:ascii="Arial" w:hAnsi="Arial" w:cs="Arial"/>
                <w:b/>
                <w:bCs/>
                <w:spacing w:val="-5"/>
                <w:w w:val="110"/>
                <w:sz w:val="18"/>
                <w:szCs w:val="18"/>
              </w:rPr>
              <w:t>Line Instructions:</w:t>
            </w:r>
          </w:p>
          <w:p w:rsidR="00420676" w:rsidRDefault="00BF215F" w:rsidP="00420676">
            <w:pPr>
              <w:spacing w:before="144"/>
              <w:jc w:val="both"/>
              <w:rPr>
                <w:rFonts w:ascii="Arial" w:hAnsi="Arial" w:cs="Arial"/>
                <w:spacing w:val="-4"/>
                <w:w w:val="105"/>
                <w:sz w:val="20"/>
                <w:szCs w:val="20"/>
              </w:rPr>
            </w:pPr>
            <w:r>
              <w:rPr>
                <w:rFonts w:ascii="Arial" w:hAnsi="Arial" w:cs="Arial"/>
                <w:b/>
                <w:bCs/>
                <w:spacing w:val="-5"/>
                <w:w w:val="110"/>
                <w:sz w:val="18"/>
                <w:szCs w:val="18"/>
              </w:rPr>
              <w:t xml:space="preserve">Line 1A, </w:t>
            </w:r>
            <w:r w:rsidR="00420676">
              <w:rPr>
                <w:rFonts w:ascii="Arial" w:hAnsi="Arial" w:cs="Arial"/>
                <w:b/>
                <w:bCs/>
                <w:spacing w:val="-5"/>
                <w:w w:val="110"/>
                <w:sz w:val="18"/>
                <w:szCs w:val="18"/>
              </w:rPr>
              <w:t xml:space="preserve">Funds Approved - </w:t>
            </w:r>
            <w:r w:rsidR="00420676">
              <w:rPr>
                <w:rFonts w:ascii="Arial" w:hAnsi="Arial" w:cs="Arial"/>
                <w:spacing w:val="-5"/>
                <w:w w:val="105"/>
                <w:sz w:val="20"/>
                <w:szCs w:val="20"/>
              </w:rPr>
              <w:t xml:space="preserve">For the identified grant, </w:t>
            </w:r>
            <w:r w:rsidR="00420676">
              <w:rPr>
                <w:rFonts w:ascii="Arial" w:hAnsi="Arial" w:cs="Arial"/>
                <w:spacing w:val="-11"/>
                <w:w w:val="105"/>
                <w:sz w:val="20"/>
                <w:szCs w:val="20"/>
              </w:rPr>
              <w:t>enter the total</w:t>
            </w:r>
            <w:r>
              <w:rPr>
                <w:rFonts w:ascii="Arial" w:hAnsi="Arial" w:cs="Arial"/>
                <w:spacing w:val="-11"/>
                <w:w w:val="105"/>
                <w:sz w:val="20"/>
                <w:szCs w:val="20"/>
              </w:rPr>
              <w:t xml:space="preserve"> Modernization funds currently </w:t>
            </w:r>
            <w:r w:rsidR="00420676">
              <w:rPr>
                <w:rFonts w:ascii="Arial" w:hAnsi="Arial" w:cs="Arial"/>
                <w:spacing w:val="-11"/>
                <w:w w:val="105"/>
                <w:sz w:val="20"/>
                <w:szCs w:val="20"/>
              </w:rPr>
              <w:t xml:space="preserve">approved by HUD </w:t>
            </w:r>
            <w:r w:rsidR="00420676">
              <w:rPr>
                <w:rFonts w:ascii="Arial" w:hAnsi="Arial" w:cs="Arial"/>
                <w:spacing w:val="-4"/>
                <w:w w:val="105"/>
                <w:sz w:val="20"/>
                <w:szCs w:val="20"/>
              </w:rPr>
              <w:t xml:space="preserve">through a Modernization </w:t>
            </w:r>
            <w:r>
              <w:rPr>
                <w:rFonts w:ascii="Arial" w:hAnsi="Arial" w:cs="Arial"/>
                <w:spacing w:val="-4"/>
                <w:w w:val="105"/>
                <w:sz w:val="20"/>
                <w:szCs w:val="20"/>
              </w:rPr>
              <w:t xml:space="preserve">ACC </w:t>
            </w:r>
            <w:r w:rsidR="00420676">
              <w:rPr>
                <w:rFonts w:ascii="Arial" w:hAnsi="Arial" w:cs="Arial"/>
                <w:spacing w:val="-4"/>
                <w:w w:val="105"/>
                <w:sz w:val="20"/>
                <w:szCs w:val="20"/>
              </w:rPr>
              <w:t>Amendment to the Consolidated Annual Contributions Contract(s).</w:t>
            </w:r>
          </w:p>
          <w:p w:rsidR="00420676" w:rsidRDefault="00420676" w:rsidP="00420676">
            <w:pPr>
              <w:spacing w:before="180"/>
              <w:jc w:val="both"/>
              <w:rPr>
                <w:rFonts w:ascii="Arial" w:hAnsi="Arial" w:cs="Arial"/>
                <w:spacing w:val="-4"/>
                <w:w w:val="105"/>
                <w:sz w:val="20"/>
                <w:szCs w:val="20"/>
              </w:rPr>
            </w:pPr>
            <w:r>
              <w:rPr>
                <w:rFonts w:ascii="Arial" w:hAnsi="Arial" w:cs="Arial"/>
                <w:b/>
                <w:bCs/>
                <w:spacing w:val="-6"/>
                <w:w w:val="110"/>
                <w:sz w:val="18"/>
                <w:szCs w:val="18"/>
              </w:rPr>
              <w:t xml:space="preserve">Line 1B, Funds Disbursed - </w:t>
            </w:r>
            <w:r>
              <w:rPr>
                <w:rFonts w:ascii="Arial" w:hAnsi="Arial" w:cs="Arial"/>
                <w:spacing w:val="-6"/>
                <w:w w:val="105"/>
                <w:sz w:val="20"/>
                <w:szCs w:val="20"/>
              </w:rPr>
              <w:t xml:space="preserve">For the identified grant, enter the </w:t>
            </w:r>
            <w:r>
              <w:rPr>
                <w:rFonts w:ascii="Arial" w:hAnsi="Arial" w:cs="Arial"/>
                <w:spacing w:val="-8"/>
                <w:w w:val="105"/>
                <w:sz w:val="20"/>
                <w:szCs w:val="20"/>
              </w:rPr>
              <w:t xml:space="preserve">total funds disbursed by HUD. This amount may never exceed </w:t>
            </w:r>
            <w:r>
              <w:rPr>
                <w:rFonts w:ascii="Arial" w:hAnsi="Arial" w:cs="Arial"/>
                <w:spacing w:val="-4"/>
                <w:w w:val="105"/>
                <w:sz w:val="20"/>
                <w:szCs w:val="20"/>
              </w:rPr>
              <w:t>the amount on line 1A.</w:t>
            </w:r>
          </w:p>
          <w:p w:rsidR="00420676" w:rsidRDefault="00420676" w:rsidP="00420676">
            <w:pPr>
              <w:spacing w:before="144"/>
              <w:jc w:val="both"/>
              <w:rPr>
                <w:rFonts w:ascii="Arial" w:hAnsi="Arial" w:cs="Arial"/>
                <w:spacing w:val="-4"/>
                <w:w w:val="105"/>
                <w:sz w:val="20"/>
                <w:szCs w:val="20"/>
              </w:rPr>
            </w:pPr>
            <w:r>
              <w:rPr>
                <w:rFonts w:ascii="Arial" w:hAnsi="Arial" w:cs="Arial"/>
                <w:b/>
                <w:bCs/>
                <w:spacing w:val="-6"/>
                <w:w w:val="110"/>
                <w:sz w:val="18"/>
                <w:szCs w:val="18"/>
              </w:rPr>
              <w:t xml:space="preserve">Line 1C, Funds Expended - </w:t>
            </w:r>
            <w:r>
              <w:rPr>
                <w:rFonts w:ascii="Arial" w:hAnsi="Arial" w:cs="Arial"/>
                <w:spacing w:val="-6"/>
                <w:w w:val="105"/>
                <w:sz w:val="20"/>
                <w:szCs w:val="20"/>
              </w:rPr>
              <w:t xml:space="preserve">For the identified grant, enter the total funds expended (total cash disbursed) by the </w:t>
            </w:r>
            <w:r w:rsidR="00BF215F">
              <w:rPr>
                <w:rFonts w:ascii="Arial" w:hAnsi="Arial" w:cs="Arial"/>
                <w:spacing w:val="-6"/>
                <w:w w:val="105"/>
                <w:sz w:val="20"/>
                <w:szCs w:val="20"/>
              </w:rPr>
              <w:t>P</w:t>
            </w:r>
            <w:r>
              <w:rPr>
                <w:rFonts w:ascii="Arial" w:hAnsi="Arial" w:cs="Arial"/>
                <w:spacing w:val="-6"/>
                <w:w w:val="105"/>
                <w:sz w:val="20"/>
                <w:szCs w:val="20"/>
              </w:rPr>
              <w:t xml:space="preserve">HA. This </w:t>
            </w:r>
            <w:r>
              <w:rPr>
                <w:rFonts w:ascii="Arial" w:hAnsi="Arial" w:cs="Arial"/>
                <w:spacing w:val="-4"/>
                <w:w w:val="105"/>
                <w:sz w:val="20"/>
                <w:szCs w:val="20"/>
              </w:rPr>
              <w:t>amount may never exceed the amount on line 1A.</w:t>
            </w:r>
          </w:p>
          <w:p w:rsidR="00420676" w:rsidRDefault="00420676" w:rsidP="00420676">
            <w:pPr>
              <w:spacing w:before="144"/>
              <w:jc w:val="both"/>
              <w:rPr>
                <w:rFonts w:ascii="Arial" w:hAnsi="Arial" w:cs="Arial"/>
                <w:spacing w:val="-4"/>
                <w:w w:val="105"/>
                <w:sz w:val="20"/>
                <w:szCs w:val="20"/>
              </w:rPr>
            </w:pPr>
            <w:r>
              <w:rPr>
                <w:rFonts w:ascii="Arial" w:hAnsi="Arial" w:cs="Arial"/>
                <w:b/>
                <w:bCs/>
                <w:spacing w:val="-2"/>
                <w:w w:val="110"/>
                <w:sz w:val="18"/>
                <w:szCs w:val="18"/>
              </w:rPr>
              <w:t xml:space="preserve">Line 1D, Amount To Be Recaptured </w:t>
            </w:r>
            <w:r>
              <w:rPr>
                <w:rFonts w:ascii="Arial" w:hAnsi="Arial" w:cs="Arial"/>
                <w:spacing w:val="-2"/>
                <w:w w:val="105"/>
                <w:sz w:val="18"/>
                <w:szCs w:val="18"/>
              </w:rPr>
              <w:t>(A minus C)</w:t>
            </w:r>
            <w:r>
              <w:rPr>
                <w:rFonts w:ascii="Arial" w:hAnsi="Arial" w:cs="Arial"/>
                <w:b/>
                <w:bCs/>
                <w:spacing w:val="-2"/>
                <w:w w:val="110"/>
                <w:sz w:val="18"/>
                <w:szCs w:val="18"/>
              </w:rPr>
              <w:t xml:space="preserve"> - </w:t>
            </w:r>
            <w:r>
              <w:rPr>
                <w:rFonts w:ascii="Arial" w:hAnsi="Arial" w:cs="Arial"/>
                <w:spacing w:val="-2"/>
                <w:w w:val="105"/>
                <w:sz w:val="20"/>
                <w:szCs w:val="20"/>
              </w:rPr>
              <w:t xml:space="preserve">For the </w:t>
            </w:r>
            <w:r>
              <w:rPr>
                <w:rFonts w:ascii="Arial" w:hAnsi="Arial" w:cs="Arial"/>
                <w:spacing w:val="-8"/>
                <w:w w:val="105"/>
                <w:sz w:val="20"/>
                <w:szCs w:val="20"/>
              </w:rPr>
              <w:t>identified grant, enter the amount to be recaptured by subtract</w:t>
            </w:r>
            <w:r>
              <w:rPr>
                <w:rFonts w:ascii="Arial" w:hAnsi="Arial" w:cs="Arial"/>
                <w:spacing w:val="-8"/>
                <w:w w:val="105"/>
                <w:sz w:val="20"/>
                <w:szCs w:val="20"/>
              </w:rPr>
              <w:softHyphen/>
            </w:r>
            <w:r>
              <w:rPr>
                <w:rFonts w:ascii="Arial" w:hAnsi="Arial" w:cs="Arial"/>
                <w:spacing w:val="-4"/>
                <w:w w:val="105"/>
                <w:sz w:val="20"/>
                <w:szCs w:val="20"/>
              </w:rPr>
              <w:t>ing line 1C from line 1A.</w:t>
            </w:r>
          </w:p>
          <w:p w:rsidR="00420676" w:rsidRDefault="00420676" w:rsidP="00420676">
            <w:pPr>
              <w:spacing w:before="180" w:after="36"/>
              <w:jc w:val="both"/>
              <w:rPr>
                <w:rFonts w:ascii="Arial" w:hAnsi="Arial" w:cs="Arial"/>
                <w:w w:val="105"/>
                <w:sz w:val="20"/>
                <w:szCs w:val="20"/>
              </w:rPr>
            </w:pPr>
            <w:r>
              <w:rPr>
                <w:rFonts w:ascii="Arial" w:hAnsi="Arial" w:cs="Arial"/>
                <w:b/>
                <w:bCs/>
                <w:spacing w:val="-3"/>
                <w:w w:val="110"/>
                <w:sz w:val="18"/>
                <w:szCs w:val="18"/>
              </w:rPr>
              <w:t xml:space="preserve">Line 1E, Excess of Funds Disbursed </w:t>
            </w:r>
            <w:r>
              <w:rPr>
                <w:rFonts w:ascii="Arial" w:hAnsi="Arial" w:cs="Arial"/>
                <w:spacing w:val="-3"/>
                <w:w w:val="105"/>
                <w:sz w:val="18"/>
                <w:szCs w:val="18"/>
              </w:rPr>
              <w:t xml:space="preserve">(B minus C) </w:t>
            </w:r>
            <w:r>
              <w:rPr>
                <w:rFonts w:ascii="Arial" w:hAnsi="Arial" w:cs="Arial"/>
                <w:b/>
                <w:bCs/>
                <w:spacing w:val="-3"/>
                <w:w w:val="110"/>
                <w:sz w:val="18"/>
                <w:szCs w:val="18"/>
              </w:rPr>
              <w:t xml:space="preserve">- </w:t>
            </w:r>
            <w:r>
              <w:rPr>
                <w:rFonts w:ascii="Arial" w:hAnsi="Arial" w:cs="Arial"/>
                <w:spacing w:val="-3"/>
                <w:w w:val="105"/>
                <w:sz w:val="20"/>
                <w:szCs w:val="20"/>
              </w:rPr>
              <w:t xml:space="preserve">For the </w:t>
            </w:r>
            <w:r>
              <w:rPr>
                <w:rFonts w:ascii="Arial" w:hAnsi="Arial" w:cs="Arial"/>
                <w:spacing w:val="-7"/>
                <w:w w:val="105"/>
                <w:sz w:val="20"/>
                <w:szCs w:val="20"/>
              </w:rPr>
              <w:t>identified grant, enter the excess of funds disbursed by sub</w:t>
            </w:r>
            <w:r>
              <w:rPr>
                <w:rFonts w:ascii="Arial" w:hAnsi="Arial" w:cs="Arial"/>
                <w:spacing w:val="-7"/>
                <w:w w:val="105"/>
                <w:sz w:val="20"/>
                <w:szCs w:val="20"/>
              </w:rPr>
              <w:softHyphen/>
            </w:r>
            <w:r>
              <w:rPr>
                <w:rFonts w:ascii="Arial" w:hAnsi="Arial" w:cs="Arial"/>
                <w:spacing w:val="-5"/>
                <w:w w:val="105"/>
                <w:sz w:val="20"/>
                <w:szCs w:val="20"/>
              </w:rPr>
              <w:t xml:space="preserve">tracting line 1C from line 1B; this is the amount to be remitted </w:t>
            </w:r>
            <w:r>
              <w:rPr>
                <w:rFonts w:ascii="Arial" w:hAnsi="Arial" w:cs="Arial"/>
                <w:spacing w:val="-7"/>
                <w:w w:val="105"/>
                <w:sz w:val="20"/>
                <w:szCs w:val="20"/>
              </w:rPr>
              <w:t xml:space="preserve">by the </w:t>
            </w:r>
            <w:r w:rsidR="00BF215F">
              <w:rPr>
                <w:rFonts w:ascii="Arial" w:hAnsi="Arial" w:cs="Arial"/>
                <w:spacing w:val="-7"/>
                <w:w w:val="105"/>
                <w:sz w:val="20"/>
                <w:szCs w:val="20"/>
              </w:rPr>
              <w:t>P</w:t>
            </w:r>
            <w:r>
              <w:rPr>
                <w:rFonts w:ascii="Arial" w:hAnsi="Arial" w:cs="Arial"/>
                <w:spacing w:val="-7"/>
                <w:w w:val="105"/>
                <w:sz w:val="20"/>
                <w:szCs w:val="20"/>
              </w:rPr>
              <w:t xml:space="preserve">HA to HUD. If line 1C is greater than line 1B, enter the figure in brackets; this is the amount of funds owed by HUD to </w:t>
            </w:r>
            <w:r>
              <w:rPr>
                <w:rFonts w:ascii="Arial" w:hAnsi="Arial" w:cs="Arial"/>
                <w:w w:val="105"/>
                <w:sz w:val="20"/>
                <w:szCs w:val="20"/>
              </w:rPr>
              <w:t xml:space="preserve">the </w:t>
            </w:r>
            <w:r w:rsidR="00BF215F">
              <w:rPr>
                <w:rFonts w:ascii="Arial" w:hAnsi="Arial" w:cs="Arial"/>
                <w:w w:val="105"/>
                <w:sz w:val="20"/>
                <w:szCs w:val="20"/>
              </w:rPr>
              <w:t>P</w:t>
            </w:r>
            <w:r>
              <w:rPr>
                <w:rFonts w:ascii="Arial" w:hAnsi="Arial" w:cs="Arial"/>
                <w:w w:val="105"/>
                <w:sz w:val="20"/>
                <w:szCs w:val="20"/>
              </w:rPr>
              <w:t>HA.</w:t>
            </w:r>
          </w:p>
          <w:p w:rsidR="00D87BA6" w:rsidRDefault="00D87BA6" w:rsidP="00D87BA6">
            <w:pPr>
              <w:spacing w:before="40"/>
              <w:rPr>
                <w:rFonts w:ascii="Arial" w:hAnsi="Arial" w:cs="Arial"/>
                <w:b/>
                <w:bCs/>
                <w:spacing w:val="-2"/>
                <w:w w:val="105"/>
                <w:sz w:val="18"/>
                <w:szCs w:val="18"/>
              </w:rPr>
            </w:pPr>
          </w:p>
        </w:tc>
      </w:tr>
    </w:tbl>
    <w:p w:rsidR="00D87BA6" w:rsidRPr="00085820" w:rsidRDefault="00D87BA6" w:rsidP="00D87BA6">
      <w:pPr>
        <w:spacing w:before="40" w:after="0"/>
        <w:rPr>
          <w:rFonts w:ascii="Arial" w:hAnsi="Arial" w:cs="Arial"/>
          <w:b/>
          <w:bCs/>
          <w:spacing w:val="-2"/>
          <w:w w:val="105"/>
          <w:sz w:val="18"/>
          <w:szCs w:val="18"/>
        </w:rPr>
      </w:pPr>
    </w:p>
    <w:sectPr w:rsidR="00D87BA6" w:rsidRPr="00085820" w:rsidSect="00EC461F">
      <w:footerReference w:type="default" r:id="rId8"/>
      <w:pgSz w:w="12240" w:h="15840"/>
      <w:pgMar w:top="540" w:right="720" w:bottom="5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474" w:rsidRDefault="00006474" w:rsidP="00085820">
      <w:pPr>
        <w:spacing w:after="0" w:line="240" w:lineRule="auto"/>
      </w:pPr>
      <w:r>
        <w:separator/>
      </w:r>
    </w:p>
  </w:endnote>
  <w:endnote w:type="continuationSeparator" w:id="0">
    <w:p w:rsidR="00006474" w:rsidRDefault="00006474" w:rsidP="0008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20" w:rsidRDefault="00085820" w:rsidP="00085820">
    <w:pPr>
      <w:keepNext/>
      <w:keepLines/>
      <w:widowControl w:val="0"/>
      <w:kinsoku w:val="0"/>
      <w:spacing w:after="0" w:line="240" w:lineRule="auto"/>
      <w:jc w:val="right"/>
      <w:rPr>
        <w:rFonts w:ascii="Arial" w:eastAsiaTheme="minorEastAsia" w:hAnsi="Arial" w:cs="Arial"/>
        <w:sz w:val="16"/>
        <w:szCs w:val="16"/>
      </w:rPr>
    </w:pPr>
  </w:p>
  <w:p w:rsidR="00085820" w:rsidRPr="00085820" w:rsidRDefault="00085820" w:rsidP="00085820">
    <w:pPr>
      <w:keepNext/>
      <w:keepLines/>
      <w:widowControl w:val="0"/>
      <w:kinsoku w:val="0"/>
      <w:spacing w:after="0" w:line="240" w:lineRule="auto"/>
      <w:jc w:val="right"/>
      <w:rPr>
        <w:rFonts w:ascii="Arial" w:eastAsiaTheme="minorEastAsia" w:hAnsi="Arial" w:cs="Arial"/>
        <w:sz w:val="16"/>
        <w:szCs w:val="16"/>
      </w:rPr>
    </w:pPr>
    <w:r w:rsidRPr="00085820">
      <w:rPr>
        <w:rFonts w:ascii="Arial" w:eastAsiaTheme="minorEastAsia" w:hAnsi="Arial" w:cs="Arial"/>
        <w:sz w:val="16"/>
        <w:szCs w:val="16"/>
      </w:rPr>
      <w:t xml:space="preserve">form </w:t>
    </w:r>
    <w:r w:rsidRPr="00085820">
      <w:rPr>
        <w:rFonts w:ascii="Arial" w:eastAsiaTheme="minorEastAsia" w:hAnsi="Arial" w:cs="Arial"/>
        <w:b/>
        <w:bCs/>
        <w:sz w:val="16"/>
        <w:szCs w:val="16"/>
      </w:rPr>
      <w:t xml:space="preserve">HUD-53001 </w:t>
    </w:r>
    <w:r w:rsidRPr="00085820">
      <w:rPr>
        <w:rFonts w:ascii="Arial" w:eastAsiaTheme="minorEastAsia" w:hAnsi="Arial" w:cs="Arial"/>
        <w:sz w:val="16"/>
        <w:szCs w:val="16"/>
      </w:rPr>
      <w:t xml:space="preserve">(10/96) </w:t>
    </w:r>
  </w:p>
  <w:p w:rsidR="00085820" w:rsidRPr="00085820" w:rsidRDefault="00085820" w:rsidP="00085820">
    <w:pPr>
      <w:keepNext/>
      <w:keepLines/>
      <w:widowControl w:val="0"/>
      <w:kinsoku w:val="0"/>
      <w:spacing w:after="0" w:line="240" w:lineRule="auto"/>
      <w:jc w:val="right"/>
      <w:rPr>
        <w:rFonts w:ascii="Arial" w:eastAsiaTheme="minorEastAsia" w:hAnsi="Arial" w:cs="Arial"/>
        <w:spacing w:val="-1"/>
        <w:sz w:val="16"/>
        <w:szCs w:val="16"/>
      </w:rPr>
    </w:pPr>
    <w:r w:rsidRPr="00085820">
      <w:rPr>
        <w:rFonts w:ascii="Arial" w:eastAsiaTheme="minorEastAsia" w:hAnsi="Arial" w:cs="Arial"/>
        <w:spacing w:val="-1"/>
        <w:sz w:val="16"/>
        <w:szCs w:val="16"/>
      </w:rPr>
      <w:t>ref Handbooks 7485.1 &amp;.3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474" w:rsidRDefault="00006474" w:rsidP="00085820">
      <w:pPr>
        <w:spacing w:after="0" w:line="240" w:lineRule="auto"/>
      </w:pPr>
      <w:r>
        <w:separator/>
      </w:r>
    </w:p>
  </w:footnote>
  <w:footnote w:type="continuationSeparator" w:id="0">
    <w:p w:rsidR="00006474" w:rsidRDefault="00006474" w:rsidP="00085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C50"/>
    <w:multiLevelType w:val="hybridMultilevel"/>
    <w:tmpl w:val="8DE4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6A1D4F"/>
    <w:rsid w:val="00006474"/>
    <w:rsid w:val="00014DF5"/>
    <w:rsid w:val="00023085"/>
    <w:rsid w:val="00056C9A"/>
    <w:rsid w:val="00085820"/>
    <w:rsid w:val="000E1FF1"/>
    <w:rsid w:val="000E6823"/>
    <w:rsid w:val="001158D1"/>
    <w:rsid w:val="00126AF9"/>
    <w:rsid w:val="001401C9"/>
    <w:rsid w:val="001C0449"/>
    <w:rsid w:val="00275BB8"/>
    <w:rsid w:val="002F0C8E"/>
    <w:rsid w:val="003339DA"/>
    <w:rsid w:val="00370F47"/>
    <w:rsid w:val="00387541"/>
    <w:rsid w:val="0041499D"/>
    <w:rsid w:val="00420676"/>
    <w:rsid w:val="004247EC"/>
    <w:rsid w:val="00450314"/>
    <w:rsid w:val="0045125C"/>
    <w:rsid w:val="004807D7"/>
    <w:rsid w:val="004B1CA1"/>
    <w:rsid w:val="004F68ED"/>
    <w:rsid w:val="004F7112"/>
    <w:rsid w:val="00501915"/>
    <w:rsid w:val="005418C3"/>
    <w:rsid w:val="005B1DCC"/>
    <w:rsid w:val="005F08C7"/>
    <w:rsid w:val="006222FF"/>
    <w:rsid w:val="006774AE"/>
    <w:rsid w:val="006A1D4F"/>
    <w:rsid w:val="006A5241"/>
    <w:rsid w:val="007035ED"/>
    <w:rsid w:val="007332AE"/>
    <w:rsid w:val="00734481"/>
    <w:rsid w:val="00770A12"/>
    <w:rsid w:val="007866E5"/>
    <w:rsid w:val="00794FDE"/>
    <w:rsid w:val="007A4466"/>
    <w:rsid w:val="007A702A"/>
    <w:rsid w:val="00867AD5"/>
    <w:rsid w:val="00871831"/>
    <w:rsid w:val="008B4ED2"/>
    <w:rsid w:val="008D1412"/>
    <w:rsid w:val="00962D4B"/>
    <w:rsid w:val="009F5E3E"/>
    <w:rsid w:val="00A31CD1"/>
    <w:rsid w:val="00A522F2"/>
    <w:rsid w:val="00AA19F8"/>
    <w:rsid w:val="00AA7A43"/>
    <w:rsid w:val="00B10B71"/>
    <w:rsid w:val="00B75FD8"/>
    <w:rsid w:val="00B827BC"/>
    <w:rsid w:val="00BF215F"/>
    <w:rsid w:val="00BF4508"/>
    <w:rsid w:val="00BF4A98"/>
    <w:rsid w:val="00C232A5"/>
    <w:rsid w:val="00C658D1"/>
    <w:rsid w:val="00C82D51"/>
    <w:rsid w:val="00C90E80"/>
    <w:rsid w:val="00C97EE0"/>
    <w:rsid w:val="00D14452"/>
    <w:rsid w:val="00D84102"/>
    <w:rsid w:val="00D87BA6"/>
    <w:rsid w:val="00D90C6D"/>
    <w:rsid w:val="00D93EE7"/>
    <w:rsid w:val="00DA1558"/>
    <w:rsid w:val="00DA3BA0"/>
    <w:rsid w:val="00DB3326"/>
    <w:rsid w:val="00DC3BD4"/>
    <w:rsid w:val="00DF1F0C"/>
    <w:rsid w:val="00DF52EA"/>
    <w:rsid w:val="00DF57C5"/>
    <w:rsid w:val="00E63DC6"/>
    <w:rsid w:val="00E848CA"/>
    <w:rsid w:val="00E91303"/>
    <w:rsid w:val="00EB0570"/>
    <w:rsid w:val="00EC461F"/>
    <w:rsid w:val="00F67E19"/>
    <w:rsid w:val="00FA1EB2"/>
    <w:rsid w:val="00FD7AF0"/>
    <w:rsid w:val="00FE3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D4F"/>
    <w:pPr>
      <w:ind w:left="720"/>
      <w:contextualSpacing/>
    </w:pPr>
  </w:style>
  <w:style w:type="table" w:styleId="TableGrid">
    <w:name w:val="Table Grid"/>
    <w:basedOn w:val="TableNormal"/>
    <w:uiPriority w:val="59"/>
    <w:rsid w:val="00DC3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58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5820"/>
  </w:style>
  <w:style w:type="paragraph" w:styleId="Footer">
    <w:name w:val="footer"/>
    <w:basedOn w:val="Normal"/>
    <w:link w:val="FooterChar"/>
    <w:uiPriority w:val="99"/>
    <w:semiHidden/>
    <w:unhideWhenUsed/>
    <w:rsid w:val="000858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820"/>
  </w:style>
  <w:style w:type="paragraph" w:styleId="BalloonText">
    <w:name w:val="Balloon Text"/>
    <w:basedOn w:val="Normal"/>
    <w:link w:val="BalloonTextChar"/>
    <w:uiPriority w:val="99"/>
    <w:semiHidden/>
    <w:unhideWhenUsed/>
    <w:rsid w:val="00734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4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AF4A-4FA9-4E0A-8ADF-E12F5543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3</cp:revision>
  <cp:lastPrinted>2011-08-23T16:05:00Z</cp:lastPrinted>
  <dcterms:created xsi:type="dcterms:W3CDTF">2011-08-23T16:05:00Z</dcterms:created>
  <dcterms:modified xsi:type="dcterms:W3CDTF">2011-08-25T18:10:00Z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277415533</vt:i4>
  </property>
  <property fmtid="{D5CDD505-2E9C-101B-9397-08002B2CF9AE}" pid="3" name="_NewReviewCycle">
    <vt:lpwstr/>
  </property>
  <property fmtid="{D5CDD505-2E9C-101B-9397-08002B2CF9AE}" pid="4" name="_EmailSubject">
    <vt:lpwstr>PRA Change Request for HUD Form 53001 - Actual Moderization Cost Certificate (AMCC)</vt:lpwstr>
  </property>
  <property fmtid="{D5CDD505-2E9C-101B-9397-08002B2CF9AE}" pid="5" name="_AuthorEmail">
    <vt:lpwstr>Steven.R.Wilcox@hud.gov</vt:lpwstr>
  </property>
  <property fmtid="{D5CDD505-2E9C-101B-9397-08002B2CF9AE}" pid="6" name="_AuthorEmailDisplayName">
    <vt:lpwstr>Wilcox, Steven R</vt:lpwstr>
  </property>
  <property fmtid="{D5CDD505-2E9C-101B-9397-08002B2CF9AE}" pid="7" name="_PreviousAdHocReviewCycleID">
    <vt:i4>1725822396</vt:i4>
  </property>
  <property fmtid="{D5CDD505-2E9C-101B-9397-08002B2CF9AE}" pid="8" name="_ReviewingToolsShownOnce">
    <vt:lpwstr/>
  </property>
</Properties>
</file>