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B81" w:rsidRPr="008B43D9" w:rsidRDefault="005A7B81" w:rsidP="005A7B81">
      <w:pPr>
        <w:jc w:val="center"/>
        <w:rPr>
          <w:rFonts w:ascii="Times New Roman" w:hAnsi="Times New Roman"/>
          <w:b/>
          <w:sz w:val="24"/>
          <w:szCs w:val="24"/>
        </w:rPr>
      </w:pPr>
    </w:p>
    <w:p w:rsidR="00396E05" w:rsidRPr="008B43D9" w:rsidRDefault="00396E05" w:rsidP="005A7B81">
      <w:pPr>
        <w:pStyle w:val="PlainText"/>
        <w:rPr>
          <w:rFonts w:ascii="Times New Roman" w:hAnsi="Times New Roman"/>
          <w:sz w:val="24"/>
          <w:szCs w:val="24"/>
        </w:rPr>
      </w:pPr>
    </w:p>
    <w:p w:rsidR="00396E05" w:rsidRPr="008B43D9" w:rsidRDefault="002F3575" w:rsidP="005A7B81">
      <w:pPr>
        <w:pStyle w:val="PlainText"/>
        <w:rPr>
          <w:rFonts w:ascii="Times New Roman" w:hAnsi="Times New Roman"/>
          <w:sz w:val="24"/>
          <w:szCs w:val="24"/>
        </w:rPr>
      </w:pPr>
      <w:r w:rsidRPr="008B43D9">
        <w:rPr>
          <w:rFonts w:ascii="Times New Roman" w:hAnsi="Times New Roman"/>
          <w:b/>
          <w:sz w:val="24"/>
          <w:szCs w:val="24"/>
        </w:rPr>
        <w:t>TO</w:t>
      </w:r>
      <w:r w:rsidR="00396E05" w:rsidRPr="008B43D9">
        <w:rPr>
          <w:rFonts w:ascii="Times New Roman" w:hAnsi="Times New Roman"/>
          <w:b/>
          <w:sz w:val="24"/>
          <w:szCs w:val="24"/>
        </w:rPr>
        <w:t>:</w:t>
      </w:r>
      <w:r w:rsidR="00396E05" w:rsidRPr="008B43D9">
        <w:rPr>
          <w:rFonts w:ascii="Times New Roman" w:hAnsi="Times New Roman"/>
          <w:sz w:val="24"/>
          <w:szCs w:val="24"/>
        </w:rPr>
        <w:t xml:space="preserve"> </w:t>
      </w:r>
      <w:r w:rsidR="00396E05" w:rsidRPr="008B43D9">
        <w:rPr>
          <w:rFonts w:ascii="Times New Roman" w:hAnsi="Times New Roman"/>
          <w:sz w:val="24"/>
          <w:szCs w:val="24"/>
        </w:rPr>
        <w:tab/>
      </w:r>
      <w:r w:rsidR="00396E05" w:rsidRPr="008B43D9">
        <w:rPr>
          <w:rFonts w:ascii="Times New Roman" w:hAnsi="Times New Roman"/>
          <w:sz w:val="24"/>
          <w:szCs w:val="24"/>
        </w:rPr>
        <w:tab/>
        <w:t>Joshua Brammer</w:t>
      </w:r>
      <w:r w:rsidRPr="008B43D9">
        <w:rPr>
          <w:rFonts w:ascii="Times New Roman" w:hAnsi="Times New Roman"/>
          <w:sz w:val="24"/>
          <w:szCs w:val="24"/>
        </w:rPr>
        <w:t xml:space="preserve">, </w:t>
      </w:r>
      <w:r w:rsidRPr="008B43D9">
        <w:rPr>
          <w:rFonts w:ascii="Times New Roman" w:eastAsia="Times New Roman" w:hAnsi="Times New Roman"/>
          <w:sz w:val="24"/>
          <w:szCs w:val="24"/>
        </w:rPr>
        <w:t>ED OMB Desk Officer</w:t>
      </w:r>
      <w:r w:rsidR="00396E05" w:rsidRPr="008B43D9">
        <w:rPr>
          <w:rFonts w:ascii="Times New Roman" w:hAnsi="Times New Roman"/>
          <w:sz w:val="24"/>
          <w:szCs w:val="24"/>
        </w:rPr>
        <w:t xml:space="preserve"> </w:t>
      </w:r>
    </w:p>
    <w:p w:rsidR="002F3575" w:rsidRPr="008B43D9" w:rsidRDefault="002F3575" w:rsidP="005A7B81">
      <w:pPr>
        <w:pStyle w:val="PlainText"/>
        <w:rPr>
          <w:rFonts w:ascii="Times New Roman" w:hAnsi="Times New Roman"/>
          <w:sz w:val="24"/>
          <w:szCs w:val="24"/>
        </w:rPr>
      </w:pPr>
    </w:p>
    <w:p w:rsidR="002F3575" w:rsidRPr="008B43D9" w:rsidRDefault="002F3575" w:rsidP="00BB7D65">
      <w:pPr>
        <w:pStyle w:val="PlainText"/>
        <w:ind w:left="1440" w:hanging="1440"/>
        <w:rPr>
          <w:rFonts w:ascii="Times New Roman" w:hAnsi="Times New Roman"/>
          <w:sz w:val="24"/>
          <w:szCs w:val="24"/>
        </w:rPr>
      </w:pPr>
      <w:r w:rsidRPr="008B43D9">
        <w:rPr>
          <w:rFonts w:ascii="Times New Roman" w:hAnsi="Times New Roman"/>
          <w:b/>
          <w:sz w:val="24"/>
          <w:szCs w:val="24"/>
        </w:rPr>
        <w:t>FROM</w:t>
      </w:r>
      <w:r w:rsidR="001816AA" w:rsidRPr="008B43D9">
        <w:rPr>
          <w:rFonts w:ascii="Times New Roman" w:hAnsi="Times New Roman"/>
          <w:sz w:val="24"/>
          <w:szCs w:val="24"/>
        </w:rPr>
        <w:t>:</w:t>
      </w:r>
      <w:r w:rsidR="001816AA" w:rsidRPr="008B43D9">
        <w:rPr>
          <w:rFonts w:ascii="Times New Roman" w:hAnsi="Times New Roman"/>
          <w:sz w:val="24"/>
          <w:szCs w:val="24"/>
        </w:rPr>
        <w:tab/>
        <w:t xml:space="preserve">Bonnie Jones, COR, </w:t>
      </w:r>
      <w:r w:rsidRPr="008B43D9">
        <w:rPr>
          <w:rFonts w:ascii="Times New Roman" w:hAnsi="Times New Roman"/>
          <w:sz w:val="24"/>
          <w:szCs w:val="24"/>
        </w:rPr>
        <w:t>Personnel Development Program Performance Reporting System, Office of Special Education Programs/OSERS/ED</w:t>
      </w:r>
    </w:p>
    <w:p w:rsidR="002F3575" w:rsidRPr="008B43D9" w:rsidRDefault="002F3575" w:rsidP="002F3575">
      <w:pPr>
        <w:pStyle w:val="PlainText"/>
        <w:ind w:left="1440" w:hanging="1440"/>
        <w:rPr>
          <w:rFonts w:ascii="Times New Roman" w:hAnsi="Times New Roman"/>
          <w:sz w:val="24"/>
          <w:szCs w:val="24"/>
        </w:rPr>
      </w:pPr>
    </w:p>
    <w:p w:rsidR="002F3575" w:rsidRPr="008B43D9" w:rsidRDefault="002F3575" w:rsidP="002F3575">
      <w:pPr>
        <w:pStyle w:val="PlainText"/>
        <w:ind w:left="1440" w:hanging="1440"/>
        <w:rPr>
          <w:rFonts w:ascii="Times New Roman" w:hAnsi="Times New Roman"/>
          <w:sz w:val="24"/>
          <w:szCs w:val="24"/>
        </w:rPr>
      </w:pPr>
      <w:r w:rsidRPr="008B43D9">
        <w:rPr>
          <w:rFonts w:ascii="Times New Roman" w:hAnsi="Times New Roman"/>
          <w:b/>
          <w:sz w:val="24"/>
          <w:szCs w:val="24"/>
        </w:rPr>
        <w:t>DATE:</w:t>
      </w:r>
      <w:r w:rsidRPr="008B43D9">
        <w:rPr>
          <w:rFonts w:ascii="Times New Roman" w:hAnsi="Times New Roman"/>
          <w:sz w:val="24"/>
          <w:szCs w:val="24"/>
        </w:rPr>
        <w:tab/>
      </w:r>
      <w:r w:rsidR="00BB7D65">
        <w:rPr>
          <w:rFonts w:ascii="Times New Roman" w:hAnsi="Times New Roman"/>
          <w:sz w:val="24"/>
          <w:szCs w:val="24"/>
        </w:rPr>
        <w:t>August 31</w:t>
      </w:r>
      <w:r w:rsidRPr="008B43D9">
        <w:rPr>
          <w:rFonts w:ascii="Times New Roman" w:hAnsi="Times New Roman"/>
          <w:sz w:val="24"/>
          <w:szCs w:val="24"/>
        </w:rPr>
        <w:t>, 2011</w:t>
      </w:r>
    </w:p>
    <w:p w:rsidR="00396E05" w:rsidRPr="008B43D9" w:rsidRDefault="00396E05" w:rsidP="005A7B81">
      <w:pPr>
        <w:pStyle w:val="PlainText"/>
        <w:rPr>
          <w:rFonts w:ascii="Times New Roman" w:hAnsi="Times New Roman"/>
          <w:sz w:val="24"/>
          <w:szCs w:val="24"/>
        </w:rPr>
      </w:pPr>
    </w:p>
    <w:p w:rsidR="005A7B81" w:rsidRPr="008B43D9" w:rsidRDefault="00396E05" w:rsidP="00396E05">
      <w:pPr>
        <w:pStyle w:val="PlainText"/>
        <w:ind w:left="1440" w:hanging="1440"/>
        <w:rPr>
          <w:rFonts w:ascii="Times New Roman" w:hAnsi="Times New Roman"/>
          <w:sz w:val="24"/>
          <w:szCs w:val="24"/>
        </w:rPr>
      </w:pPr>
      <w:r w:rsidRPr="008B43D9">
        <w:rPr>
          <w:rFonts w:ascii="Times New Roman" w:hAnsi="Times New Roman"/>
          <w:b/>
          <w:sz w:val="24"/>
          <w:szCs w:val="24"/>
        </w:rPr>
        <w:t>RE:</w:t>
      </w:r>
      <w:r w:rsidRPr="008B43D9">
        <w:rPr>
          <w:rFonts w:ascii="Times New Roman" w:hAnsi="Times New Roman"/>
          <w:sz w:val="24"/>
          <w:szCs w:val="24"/>
        </w:rPr>
        <w:tab/>
        <w:t>Reporting on t</w:t>
      </w:r>
      <w:r w:rsidR="005A7B81" w:rsidRPr="008B43D9">
        <w:rPr>
          <w:rFonts w:ascii="Times New Roman" w:hAnsi="Times New Roman"/>
          <w:sz w:val="24"/>
          <w:szCs w:val="24"/>
        </w:rPr>
        <w:t>erms of clearance for the collection: #1820-0530 (4363) Performance Report – Personnel Development Pro</w:t>
      </w:r>
      <w:r w:rsidRPr="008B43D9">
        <w:rPr>
          <w:rFonts w:ascii="Times New Roman" w:hAnsi="Times New Roman"/>
          <w:sz w:val="24"/>
          <w:szCs w:val="24"/>
        </w:rPr>
        <w:t>gram P</w:t>
      </w:r>
      <w:r w:rsidR="00573479">
        <w:rPr>
          <w:rFonts w:ascii="Times New Roman" w:hAnsi="Times New Roman"/>
          <w:sz w:val="24"/>
          <w:szCs w:val="24"/>
        </w:rPr>
        <w:t>erformance</w:t>
      </w:r>
      <w:r w:rsidRPr="008B43D9">
        <w:rPr>
          <w:rFonts w:ascii="Times New Roman" w:hAnsi="Times New Roman"/>
          <w:sz w:val="24"/>
          <w:szCs w:val="24"/>
        </w:rPr>
        <w:t xml:space="preserve"> Reporting System.</w:t>
      </w:r>
    </w:p>
    <w:p w:rsidR="001816AA" w:rsidRDefault="001816AA" w:rsidP="005A7B81">
      <w:pPr>
        <w:pStyle w:val="PlainText"/>
        <w:rPr>
          <w:rFonts w:ascii="Times New Roman" w:hAnsi="Times New Roman"/>
          <w:sz w:val="24"/>
          <w:szCs w:val="24"/>
        </w:rPr>
      </w:pPr>
    </w:p>
    <w:p w:rsidR="00DE2216" w:rsidRDefault="00DE2216" w:rsidP="00DE2216">
      <w:pPr>
        <w:pStyle w:val="PlainText"/>
        <w:rPr>
          <w:rFonts w:ascii="Times New Roman" w:hAnsi="Times New Roman"/>
          <w:sz w:val="24"/>
          <w:szCs w:val="24"/>
        </w:rPr>
      </w:pPr>
      <w:r>
        <w:rPr>
          <w:rFonts w:ascii="Times New Roman" w:hAnsi="Times New Roman"/>
          <w:b/>
          <w:sz w:val="24"/>
          <w:szCs w:val="24"/>
        </w:rPr>
        <w:t>Note</w:t>
      </w:r>
      <w:r>
        <w:rPr>
          <w:rFonts w:ascii="Times New Roman" w:hAnsi="Times New Roman"/>
          <w:sz w:val="24"/>
          <w:szCs w:val="24"/>
        </w:rPr>
        <w:t xml:space="preserve">: The Personnel Development Program (PDP) currently manages two contracts that collect data from PDP grantees. This August 31, 2011 Terms of Clearance update refers to the Student Data Report. Recently, OSEP received Terms of Clearance for the Service Obligation data collection. The OSEP Personnel Development Program personnel responsible for each Terms of Clearance are working collaboratively to assure a unified approach with data collection. </w:t>
      </w:r>
    </w:p>
    <w:p w:rsidR="009C6BEB" w:rsidRPr="008B43D9" w:rsidRDefault="009C6BEB" w:rsidP="005A7B81">
      <w:pPr>
        <w:pStyle w:val="PlainText"/>
        <w:rPr>
          <w:rFonts w:ascii="Times New Roman" w:hAnsi="Times New Roman"/>
          <w:sz w:val="24"/>
          <w:szCs w:val="24"/>
        </w:rPr>
      </w:pPr>
    </w:p>
    <w:p w:rsidR="005A7B81" w:rsidRPr="008B43D9" w:rsidRDefault="005A7B81" w:rsidP="005A7B81">
      <w:pPr>
        <w:pStyle w:val="PlainText"/>
        <w:rPr>
          <w:rFonts w:ascii="Times New Roman" w:hAnsi="Times New Roman"/>
          <w:sz w:val="24"/>
          <w:szCs w:val="24"/>
        </w:rPr>
      </w:pPr>
      <w:r w:rsidRPr="008B43D9">
        <w:rPr>
          <w:rFonts w:ascii="Times New Roman" w:hAnsi="Times New Roman"/>
          <w:sz w:val="24"/>
          <w:szCs w:val="24"/>
        </w:rPr>
        <w:t xml:space="preserve">1. </w:t>
      </w:r>
      <w:r w:rsidR="004C06EA" w:rsidRPr="008B43D9">
        <w:rPr>
          <w:rFonts w:ascii="Times New Roman" w:hAnsi="Times New Roman"/>
          <w:sz w:val="24"/>
          <w:szCs w:val="24"/>
        </w:rPr>
        <w:t xml:space="preserve"> </w:t>
      </w:r>
      <w:r w:rsidRPr="008B43D9">
        <w:rPr>
          <w:rFonts w:ascii="Times New Roman" w:hAnsi="Times New Roman"/>
          <w:sz w:val="24"/>
          <w:szCs w:val="24"/>
        </w:rPr>
        <w:t xml:space="preserve">OSEP will work with IES to ensure that future Personnel Development data collection contracts allow IES and its contractors to access the data collected. </w:t>
      </w:r>
    </w:p>
    <w:p w:rsidR="000D1B50" w:rsidRPr="008B43D9" w:rsidRDefault="000D1B50" w:rsidP="005A7B81">
      <w:pPr>
        <w:pStyle w:val="PlainText"/>
        <w:rPr>
          <w:rFonts w:ascii="Times New Roman" w:hAnsi="Times New Roman"/>
          <w:sz w:val="24"/>
          <w:szCs w:val="24"/>
        </w:rPr>
      </w:pPr>
    </w:p>
    <w:p w:rsidR="00396E05" w:rsidRDefault="000D1B50" w:rsidP="00743101">
      <w:pPr>
        <w:pStyle w:val="PlainText"/>
        <w:ind w:left="2340" w:hanging="1620"/>
        <w:rPr>
          <w:rFonts w:ascii="Times New Roman" w:hAnsi="Times New Roman"/>
          <w:sz w:val="24"/>
          <w:szCs w:val="24"/>
        </w:rPr>
      </w:pPr>
      <w:r w:rsidRPr="008B43D9">
        <w:rPr>
          <w:rFonts w:ascii="Times New Roman" w:hAnsi="Times New Roman"/>
          <w:b/>
          <w:sz w:val="24"/>
          <w:szCs w:val="24"/>
        </w:rPr>
        <w:t>Due dates</w:t>
      </w:r>
      <w:r w:rsidRPr="008B43D9">
        <w:rPr>
          <w:rFonts w:ascii="Times New Roman" w:hAnsi="Times New Roman"/>
          <w:sz w:val="24"/>
          <w:szCs w:val="24"/>
        </w:rPr>
        <w:t xml:space="preserve">: </w:t>
      </w:r>
      <w:r w:rsidR="00396E05" w:rsidRPr="008B43D9">
        <w:rPr>
          <w:rFonts w:ascii="Times New Roman" w:hAnsi="Times New Roman"/>
          <w:sz w:val="24"/>
          <w:szCs w:val="24"/>
        </w:rPr>
        <w:tab/>
      </w:r>
      <w:r w:rsidR="007F345D" w:rsidRPr="008B43D9">
        <w:rPr>
          <w:rFonts w:ascii="Times New Roman" w:hAnsi="Times New Roman"/>
          <w:sz w:val="24"/>
          <w:szCs w:val="24"/>
        </w:rPr>
        <w:t xml:space="preserve">Update </w:t>
      </w:r>
      <w:r w:rsidR="007F345D">
        <w:rPr>
          <w:rFonts w:ascii="Times New Roman" w:hAnsi="Times New Roman"/>
          <w:sz w:val="24"/>
          <w:szCs w:val="24"/>
        </w:rPr>
        <w:t>to April 1, 2011 Memo on Terms of Clearance.</w:t>
      </w:r>
    </w:p>
    <w:p w:rsidR="007F345D" w:rsidRPr="008B43D9" w:rsidRDefault="007F345D" w:rsidP="00743101">
      <w:pPr>
        <w:pStyle w:val="PlainText"/>
        <w:ind w:left="2340" w:hanging="1620"/>
        <w:rPr>
          <w:rFonts w:ascii="Times New Roman" w:hAnsi="Times New Roman"/>
          <w:sz w:val="24"/>
          <w:szCs w:val="24"/>
        </w:rPr>
      </w:pPr>
    </w:p>
    <w:p w:rsidR="000D1B50" w:rsidRPr="008B43D9" w:rsidRDefault="00396E05" w:rsidP="00743101">
      <w:pPr>
        <w:pStyle w:val="PlainText"/>
        <w:ind w:left="2340" w:hanging="1620"/>
        <w:rPr>
          <w:rFonts w:ascii="Times New Roman" w:hAnsi="Times New Roman"/>
          <w:sz w:val="24"/>
          <w:szCs w:val="24"/>
        </w:rPr>
      </w:pPr>
      <w:r w:rsidRPr="008B43D9">
        <w:rPr>
          <w:rFonts w:ascii="Times New Roman" w:hAnsi="Times New Roman"/>
          <w:b/>
          <w:sz w:val="24"/>
          <w:szCs w:val="24"/>
        </w:rPr>
        <w:t>Status:</w:t>
      </w:r>
      <w:r w:rsidR="00BB7D65">
        <w:rPr>
          <w:rFonts w:ascii="Times New Roman" w:hAnsi="Times New Roman"/>
          <w:sz w:val="24"/>
          <w:szCs w:val="24"/>
        </w:rPr>
        <w:t xml:space="preserve"> </w:t>
      </w:r>
      <w:r w:rsidR="00BB7D65">
        <w:rPr>
          <w:rFonts w:ascii="Times New Roman" w:hAnsi="Times New Roman"/>
          <w:sz w:val="24"/>
          <w:szCs w:val="24"/>
        </w:rPr>
        <w:tab/>
      </w:r>
      <w:r w:rsidR="009C6BEB">
        <w:rPr>
          <w:rFonts w:ascii="Times New Roman" w:hAnsi="Times New Roman"/>
          <w:sz w:val="24"/>
          <w:szCs w:val="24"/>
        </w:rPr>
        <w:t>Status reported in</w:t>
      </w:r>
      <w:r w:rsidR="00832FAB">
        <w:rPr>
          <w:rFonts w:ascii="Times New Roman" w:hAnsi="Times New Roman"/>
          <w:sz w:val="24"/>
          <w:szCs w:val="24"/>
        </w:rPr>
        <w:t xml:space="preserve"> April 1, 2011 Memo.</w:t>
      </w:r>
      <w:r w:rsidR="00573479">
        <w:rPr>
          <w:rFonts w:ascii="Times New Roman" w:hAnsi="Times New Roman"/>
          <w:sz w:val="24"/>
          <w:szCs w:val="24"/>
        </w:rPr>
        <w:t xml:space="preserve"> </w:t>
      </w:r>
      <w:r w:rsidR="009C6BEB">
        <w:rPr>
          <w:rFonts w:ascii="Times New Roman" w:hAnsi="Times New Roman"/>
          <w:sz w:val="24"/>
          <w:szCs w:val="24"/>
        </w:rPr>
        <w:t>No further update needed.</w:t>
      </w:r>
    </w:p>
    <w:p w:rsidR="008B43D9" w:rsidRDefault="008B43D9" w:rsidP="00BB7D65">
      <w:pPr>
        <w:pStyle w:val="PlainText"/>
        <w:ind w:left="1440"/>
        <w:rPr>
          <w:rFonts w:ascii="Times New Roman" w:hAnsi="Times New Roman"/>
          <w:sz w:val="24"/>
          <w:szCs w:val="24"/>
        </w:rPr>
      </w:pPr>
    </w:p>
    <w:p w:rsidR="005A7B81" w:rsidRPr="008B43D9" w:rsidRDefault="005A7B81" w:rsidP="005A7B81">
      <w:pPr>
        <w:pStyle w:val="PlainText"/>
        <w:rPr>
          <w:rFonts w:ascii="Times New Roman" w:hAnsi="Times New Roman"/>
          <w:sz w:val="24"/>
          <w:szCs w:val="24"/>
        </w:rPr>
      </w:pPr>
    </w:p>
    <w:p w:rsidR="005A7B81" w:rsidRPr="008B43D9" w:rsidRDefault="005A7B81" w:rsidP="005A7B81">
      <w:pPr>
        <w:pStyle w:val="PlainText"/>
        <w:rPr>
          <w:rFonts w:ascii="Times New Roman" w:hAnsi="Times New Roman"/>
          <w:sz w:val="24"/>
          <w:szCs w:val="24"/>
        </w:rPr>
      </w:pPr>
      <w:r w:rsidRPr="008B43D9">
        <w:rPr>
          <w:rFonts w:ascii="Times New Roman" w:hAnsi="Times New Roman"/>
          <w:sz w:val="24"/>
          <w:szCs w:val="24"/>
        </w:rPr>
        <w:t xml:space="preserve">2. </w:t>
      </w:r>
      <w:r w:rsidR="004C06EA" w:rsidRPr="008B43D9">
        <w:rPr>
          <w:rFonts w:ascii="Times New Roman" w:hAnsi="Times New Roman"/>
          <w:sz w:val="24"/>
          <w:szCs w:val="24"/>
        </w:rPr>
        <w:t xml:space="preserve"> </w:t>
      </w:r>
      <w:r w:rsidRPr="008B43D9">
        <w:rPr>
          <w:rFonts w:ascii="Times New Roman" w:hAnsi="Times New Roman"/>
          <w:sz w:val="24"/>
          <w:szCs w:val="24"/>
        </w:rPr>
        <w:t>OSEP will ensure that future contracts will collect data on the following three measures:  a)  Of the scholars who graduate, the number and percentage of scholars who teach in high-need schools [as defined by (1) the Administration’s 2010 ESEA reauthorization proposal or (2) high-need LEA as defined by Race to the Top, “High-need LEA means an LEA (a) that serves not fewer than 10,000 children from families with incomes below the poverty line; or (b) for which not less than 20 percent of the children served by the LEA are from families with incomes below the poverty line.”; b) Of the scholars who graduate, the number and percentage of scholars who teach in a school for at least three years. c)  Of the scholars who graduate, the number and percentage who receive a positive teacher evaluation.</w:t>
      </w:r>
    </w:p>
    <w:p w:rsidR="00396E05" w:rsidRPr="008B43D9" w:rsidRDefault="00396E05" w:rsidP="005A7B81">
      <w:pPr>
        <w:pStyle w:val="PlainText"/>
        <w:rPr>
          <w:rFonts w:ascii="Times New Roman" w:hAnsi="Times New Roman"/>
          <w:sz w:val="24"/>
          <w:szCs w:val="24"/>
        </w:rPr>
      </w:pPr>
    </w:p>
    <w:p w:rsidR="00396E05" w:rsidRDefault="00396E05" w:rsidP="00743101">
      <w:pPr>
        <w:pStyle w:val="PlainText"/>
        <w:ind w:left="720"/>
        <w:rPr>
          <w:rFonts w:ascii="Times New Roman" w:hAnsi="Times New Roman"/>
          <w:sz w:val="24"/>
          <w:szCs w:val="24"/>
        </w:rPr>
      </w:pPr>
      <w:r w:rsidRPr="008B43D9">
        <w:rPr>
          <w:rFonts w:ascii="Times New Roman" w:hAnsi="Times New Roman"/>
          <w:b/>
          <w:sz w:val="24"/>
          <w:szCs w:val="24"/>
        </w:rPr>
        <w:t>Due dates:</w:t>
      </w:r>
      <w:r w:rsidRPr="008B43D9">
        <w:rPr>
          <w:rFonts w:ascii="Times New Roman" w:hAnsi="Times New Roman"/>
          <w:b/>
          <w:sz w:val="24"/>
          <w:szCs w:val="24"/>
        </w:rPr>
        <w:tab/>
      </w:r>
      <w:r w:rsidR="007F345D" w:rsidRPr="008B43D9">
        <w:rPr>
          <w:rFonts w:ascii="Times New Roman" w:hAnsi="Times New Roman"/>
          <w:sz w:val="24"/>
          <w:szCs w:val="24"/>
        </w:rPr>
        <w:t xml:space="preserve">Update </w:t>
      </w:r>
      <w:r w:rsidR="007F345D">
        <w:rPr>
          <w:rFonts w:ascii="Times New Roman" w:hAnsi="Times New Roman"/>
          <w:sz w:val="24"/>
          <w:szCs w:val="24"/>
        </w:rPr>
        <w:t>to April 1, 2011 Memo on Terms of Clearance.</w:t>
      </w:r>
    </w:p>
    <w:p w:rsidR="007F345D" w:rsidRPr="008B43D9" w:rsidRDefault="007F345D" w:rsidP="00743101">
      <w:pPr>
        <w:pStyle w:val="PlainText"/>
        <w:ind w:left="720"/>
        <w:rPr>
          <w:rFonts w:ascii="Times New Roman" w:hAnsi="Times New Roman"/>
          <w:sz w:val="24"/>
          <w:szCs w:val="24"/>
        </w:rPr>
      </w:pPr>
    </w:p>
    <w:p w:rsidR="003C712B" w:rsidRDefault="00396E05" w:rsidP="00743101">
      <w:pPr>
        <w:pStyle w:val="PlainText"/>
        <w:ind w:left="720"/>
        <w:rPr>
          <w:rFonts w:ascii="Times New Roman" w:hAnsi="Times New Roman"/>
          <w:sz w:val="24"/>
          <w:szCs w:val="24"/>
        </w:rPr>
      </w:pPr>
      <w:r w:rsidRPr="008B43D9">
        <w:rPr>
          <w:rFonts w:ascii="Times New Roman" w:hAnsi="Times New Roman"/>
          <w:b/>
          <w:sz w:val="24"/>
          <w:szCs w:val="24"/>
        </w:rPr>
        <w:t>Status:</w:t>
      </w:r>
      <w:r w:rsidR="008B43D9">
        <w:rPr>
          <w:rFonts w:ascii="Times New Roman" w:hAnsi="Times New Roman"/>
          <w:sz w:val="24"/>
          <w:szCs w:val="24"/>
        </w:rPr>
        <w:tab/>
      </w:r>
      <w:r w:rsidR="00CB35DB">
        <w:rPr>
          <w:rFonts w:ascii="Times New Roman" w:hAnsi="Times New Roman"/>
          <w:sz w:val="24"/>
          <w:szCs w:val="24"/>
        </w:rPr>
        <w:t>OSEP staff met with OSEP management on</w:t>
      </w:r>
      <w:r w:rsidR="008B43D9">
        <w:rPr>
          <w:rFonts w:ascii="Times New Roman" w:hAnsi="Times New Roman"/>
          <w:sz w:val="24"/>
          <w:szCs w:val="24"/>
        </w:rPr>
        <w:t xml:space="preserve"> April 7, 2011 </w:t>
      </w:r>
      <w:r w:rsidR="00573479">
        <w:rPr>
          <w:rFonts w:ascii="Times New Roman" w:hAnsi="Times New Roman"/>
          <w:sz w:val="24"/>
          <w:szCs w:val="24"/>
        </w:rPr>
        <w:t xml:space="preserve">and </w:t>
      </w:r>
      <w:r w:rsidR="00573479" w:rsidRPr="00573479">
        <w:rPr>
          <w:rFonts w:ascii="Times New Roman" w:hAnsi="Times New Roman"/>
          <w:sz w:val="24"/>
          <w:szCs w:val="24"/>
        </w:rPr>
        <w:t xml:space="preserve">May 05, 2011 </w:t>
      </w:r>
      <w:r w:rsidR="008B43D9">
        <w:rPr>
          <w:rFonts w:ascii="Times New Roman" w:hAnsi="Times New Roman"/>
          <w:sz w:val="24"/>
          <w:szCs w:val="24"/>
        </w:rPr>
        <w:t>to plan</w:t>
      </w:r>
      <w:r w:rsidR="00CB35DB">
        <w:rPr>
          <w:rFonts w:ascii="Times New Roman" w:hAnsi="Times New Roman"/>
          <w:sz w:val="24"/>
          <w:szCs w:val="24"/>
        </w:rPr>
        <w:t xml:space="preserve"> </w:t>
      </w:r>
      <w:r w:rsidR="008B43D9">
        <w:rPr>
          <w:rFonts w:ascii="Times New Roman" w:hAnsi="Times New Roman"/>
          <w:sz w:val="24"/>
          <w:szCs w:val="24"/>
        </w:rPr>
        <w:t xml:space="preserve">sessions on merged </w:t>
      </w:r>
      <w:r w:rsidR="008B43D9" w:rsidRPr="008B43D9">
        <w:rPr>
          <w:rFonts w:ascii="Times New Roman" w:hAnsi="Times New Roman"/>
          <w:sz w:val="24"/>
          <w:szCs w:val="24"/>
        </w:rPr>
        <w:t xml:space="preserve">contract that will include the collection of these data. </w:t>
      </w:r>
      <w:r w:rsidR="00CB35DB">
        <w:rPr>
          <w:rFonts w:ascii="Times New Roman" w:hAnsi="Times New Roman"/>
          <w:sz w:val="24"/>
          <w:szCs w:val="24"/>
        </w:rPr>
        <w:t xml:space="preserve"> </w:t>
      </w:r>
      <w:r w:rsidR="003C712B">
        <w:rPr>
          <w:rFonts w:ascii="Times New Roman" w:hAnsi="Times New Roman"/>
          <w:sz w:val="24"/>
          <w:szCs w:val="24"/>
        </w:rPr>
        <w:t xml:space="preserve">OSEP has conducted the following meetings in preparation for the merged contract award:  </w:t>
      </w:r>
    </w:p>
    <w:p w:rsidR="006F02EA" w:rsidRDefault="006F02EA" w:rsidP="003C712B">
      <w:pPr>
        <w:pStyle w:val="PlainText"/>
        <w:numPr>
          <w:ilvl w:val="0"/>
          <w:numId w:val="2"/>
        </w:numPr>
        <w:rPr>
          <w:rFonts w:ascii="Times New Roman" w:hAnsi="Times New Roman"/>
          <w:sz w:val="24"/>
          <w:szCs w:val="24"/>
        </w:rPr>
      </w:pPr>
      <w:r>
        <w:rPr>
          <w:rFonts w:ascii="Times New Roman" w:hAnsi="Times New Roman"/>
          <w:sz w:val="24"/>
          <w:szCs w:val="24"/>
        </w:rPr>
        <w:lastRenderedPageBreak/>
        <w:t>April  29, 2011 OSEP prepared description, benefits of use, and outputs document on proposed merged contract.</w:t>
      </w:r>
    </w:p>
    <w:p w:rsidR="001816AA" w:rsidRDefault="003C712B" w:rsidP="003C712B">
      <w:pPr>
        <w:pStyle w:val="PlainText"/>
        <w:numPr>
          <w:ilvl w:val="0"/>
          <w:numId w:val="2"/>
        </w:numPr>
        <w:rPr>
          <w:rFonts w:ascii="Times New Roman" w:hAnsi="Times New Roman"/>
          <w:sz w:val="24"/>
          <w:szCs w:val="24"/>
        </w:rPr>
      </w:pPr>
      <w:r>
        <w:rPr>
          <w:rFonts w:ascii="Times New Roman" w:hAnsi="Times New Roman"/>
          <w:sz w:val="24"/>
          <w:szCs w:val="24"/>
        </w:rPr>
        <w:t xml:space="preserve">May 11, 2011 </w:t>
      </w:r>
      <w:r w:rsidR="002B2674">
        <w:rPr>
          <w:rFonts w:ascii="Times New Roman" w:hAnsi="Times New Roman"/>
          <w:sz w:val="24"/>
          <w:szCs w:val="24"/>
        </w:rPr>
        <w:t xml:space="preserve">met </w:t>
      </w:r>
      <w:r>
        <w:rPr>
          <w:rFonts w:ascii="Times New Roman" w:hAnsi="Times New Roman"/>
          <w:sz w:val="24"/>
          <w:szCs w:val="24"/>
        </w:rPr>
        <w:t>with CAM</w:t>
      </w:r>
      <w:r w:rsidR="006F02EA">
        <w:rPr>
          <w:rFonts w:ascii="Times New Roman" w:hAnsi="Times New Roman"/>
          <w:sz w:val="24"/>
          <w:szCs w:val="24"/>
        </w:rPr>
        <w:t xml:space="preserve"> on contract considerations.</w:t>
      </w:r>
    </w:p>
    <w:p w:rsidR="003C712B" w:rsidRDefault="003C712B" w:rsidP="003C712B">
      <w:pPr>
        <w:pStyle w:val="PlainText"/>
        <w:numPr>
          <w:ilvl w:val="0"/>
          <w:numId w:val="2"/>
        </w:numPr>
        <w:rPr>
          <w:rFonts w:ascii="Times New Roman" w:hAnsi="Times New Roman"/>
          <w:sz w:val="24"/>
          <w:szCs w:val="24"/>
        </w:rPr>
      </w:pPr>
      <w:r w:rsidRPr="006F02EA">
        <w:rPr>
          <w:rFonts w:ascii="Times New Roman" w:hAnsi="Times New Roman"/>
          <w:sz w:val="24"/>
          <w:szCs w:val="24"/>
        </w:rPr>
        <w:t xml:space="preserve">June 1, 2011 received </w:t>
      </w:r>
      <w:r w:rsidR="006F02EA">
        <w:rPr>
          <w:rFonts w:ascii="Times New Roman" w:hAnsi="Times New Roman"/>
          <w:sz w:val="24"/>
          <w:szCs w:val="24"/>
        </w:rPr>
        <w:t xml:space="preserve">Memo from </w:t>
      </w:r>
      <w:r w:rsidRPr="006F02EA">
        <w:rPr>
          <w:rFonts w:ascii="Times New Roman" w:hAnsi="Times New Roman"/>
          <w:sz w:val="24"/>
          <w:szCs w:val="24"/>
        </w:rPr>
        <w:t>IE</w:t>
      </w:r>
      <w:r w:rsidR="006F02EA">
        <w:rPr>
          <w:rFonts w:ascii="Times New Roman" w:hAnsi="Times New Roman"/>
          <w:sz w:val="24"/>
          <w:szCs w:val="24"/>
        </w:rPr>
        <w:t>S on analysis of data collection (See A</w:t>
      </w:r>
      <w:r w:rsidRPr="006F02EA">
        <w:rPr>
          <w:rFonts w:ascii="Times New Roman" w:hAnsi="Times New Roman"/>
          <w:sz w:val="24"/>
          <w:szCs w:val="24"/>
        </w:rPr>
        <w:t>ttachment</w:t>
      </w:r>
      <w:r w:rsidR="002B2674">
        <w:rPr>
          <w:rFonts w:ascii="Times New Roman" w:hAnsi="Times New Roman"/>
          <w:sz w:val="24"/>
          <w:szCs w:val="24"/>
        </w:rPr>
        <w:t xml:space="preserve">, </w:t>
      </w:r>
      <w:r w:rsidR="006F02EA">
        <w:rPr>
          <w:rFonts w:ascii="Times New Roman" w:hAnsi="Times New Roman"/>
          <w:sz w:val="24"/>
          <w:szCs w:val="24"/>
        </w:rPr>
        <w:t>R</w:t>
      </w:r>
      <w:r w:rsidR="006F02EA" w:rsidRPr="006F02EA">
        <w:rPr>
          <w:rFonts w:ascii="Times New Roman" w:hAnsi="Times New Roman"/>
          <w:sz w:val="24"/>
          <w:szCs w:val="24"/>
        </w:rPr>
        <w:t>eview of data collection approaches for GPRA measures that require information on participants after the end of their project services</w:t>
      </w:r>
      <w:r w:rsidR="006F02EA">
        <w:rPr>
          <w:rFonts w:ascii="Times New Roman" w:hAnsi="Times New Roman"/>
          <w:sz w:val="24"/>
          <w:szCs w:val="24"/>
        </w:rPr>
        <w:t>—</w:t>
      </w:r>
      <w:r w:rsidR="006F02EA" w:rsidRPr="006F02EA">
        <w:rPr>
          <w:rFonts w:ascii="Times New Roman" w:hAnsi="Times New Roman"/>
          <w:sz w:val="24"/>
          <w:szCs w:val="24"/>
        </w:rPr>
        <w:t>D</w:t>
      </w:r>
      <w:r w:rsidR="006F02EA">
        <w:rPr>
          <w:rFonts w:ascii="Times New Roman" w:hAnsi="Times New Roman"/>
          <w:sz w:val="24"/>
          <w:szCs w:val="24"/>
        </w:rPr>
        <w:t xml:space="preserve">ata Quality Initiative (DQI) </w:t>
      </w:r>
      <w:r w:rsidR="006F02EA" w:rsidRPr="006F02EA">
        <w:rPr>
          <w:rFonts w:ascii="Times New Roman" w:hAnsi="Times New Roman"/>
          <w:sz w:val="24"/>
          <w:szCs w:val="24"/>
        </w:rPr>
        <w:t>programs only</w:t>
      </w:r>
      <w:r w:rsidRPr="006F02EA">
        <w:rPr>
          <w:rFonts w:ascii="Times New Roman" w:hAnsi="Times New Roman"/>
          <w:sz w:val="24"/>
          <w:szCs w:val="24"/>
        </w:rPr>
        <w:t>)</w:t>
      </w:r>
      <w:r w:rsidR="006F02EA">
        <w:rPr>
          <w:rFonts w:ascii="Times New Roman" w:hAnsi="Times New Roman"/>
          <w:sz w:val="24"/>
          <w:szCs w:val="24"/>
        </w:rPr>
        <w:t xml:space="preserve">. </w:t>
      </w:r>
      <w:r w:rsidR="006F02EA" w:rsidRPr="006F02EA">
        <w:rPr>
          <w:rFonts w:ascii="Times New Roman" w:hAnsi="Times New Roman"/>
          <w:sz w:val="24"/>
          <w:szCs w:val="24"/>
        </w:rPr>
        <w:t xml:space="preserve">This </w:t>
      </w:r>
      <w:r w:rsidR="002B2674">
        <w:rPr>
          <w:rFonts w:ascii="Times New Roman" w:hAnsi="Times New Roman"/>
          <w:sz w:val="24"/>
          <w:szCs w:val="24"/>
        </w:rPr>
        <w:t xml:space="preserve">Westat/IES </w:t>
      </w:r>
      <w:r w:rsidR="006F02EA" w:rsidRPr="006F02EA">
        <w:rPr>
          <w:rFonts w:ascii="Times New Roman" w:hAnsi="Times New Roman"/>
          <w:sz w:val="24"/>
          <w:szCs w:val="24"/>
        </w:rPr>
        <w:t xml:space="preserve">memo </w:t>
      </w:r>
      <w:r w:rsidR="002B2674">
        <w:rPr>
          <w:rFonts w:ascii="Times New Roman" w:hAnsi="Times New Roman"/>
          <w:sz w:val="24"/>
          <w:szCs w:val="24"/>
        </w:rPr>
        <w:t xml:space="preserve">to OSEP </w:t>
      </w:r>
      <w:r w:rsidR="006F02EA" w:rsidRPr="006F02EA">
        <w:rPr>
          <w:rFonts w:ascii="Times New Roman" w:hAnsi="Times New Roman"/>
          <w:sz w:val="24"/>
          <w:szCs w:val="24"/>
        </w:rPr>
        <w:t>provides a summary of data collection procedures for</w:t>
      </w:r>
      <w:r w:rsidR="006F02EA" w:rsidRPr="006F02EA">
        <w:rPr>
          <w:rFonts w:ascii="Times New Roman" w:hAnsi="Times New Roman"/>
          <w:i/>
          <w:sz w:val="24"/>
          <w:szCs w:val="24"/>
        </w:rPr>
        <w:t xml:space="preserve"> Government Performance Results Act (GPRA)</w:t>
      </w:r>
      <w:r w:rsidR="006F02EA" w:rsidRPr="006F02EA">
        <w:rPr>
          <w:rFonts w:ascii="Times New Roman" w:hAnsi="Times New Roman"/>
          <w:sz w:val="24"/>
          <w:szCs w:val="24"/>
        </w:rPr>
        <w:t xml:space="preserve"> measures that require information on participants after the end of their project services.  The memo is limited to those ED Program Offices that have received technical assistance through the DQI contract with IES</w:t>
      </w:r>
      <w:r w:rsidR="006F02EA" w:rsidRPr="006F02EA">
        <w:rPr>
          <w:rStyle w:val="FootnoteReference"/>
          <w:rFonts w:ascii="Times New Roman" w:hAnsi="Times New Roman"/>
          <w:sz w:val="24"/>
          <w:szCs w:val="24"/>
        </w:rPr>
        <w:footnoteReference w:id="1"/>
      </w:r>
      <w:r w:rsidR="002B2674">
        <w:rPr>
          <w:rFonts w:ascii="Times New Roman" w:hAnsi="Times New Roman"/>
          <w:sz w:val="24"/>
          <w:szCs w:val="24"/>
        </w:rPr>
        <w:t xml:space="preserve"> and </w:t>
      </w:r>
      <w:r w:rsidR="006F02EA" w:rsidRPr="006F02EA">
        <w:rPr>
          <w:rFonts w:ascii="Times New Roman" w:hAnsi="Times New Roman"/>
          <w:sz w:val="24"/>
          <w:szCs w:val="24"/>
        </w:rPr>
        <w:t>is the result of a request from OSERS to learn how other programs collect placement, performance, and retention information on graduates of teacher programs as it moves forward with its data collection for the Personnel Development Program (PDP).</w:t>
      </w:r>
      <w:r w:rsidR="006F02EA" w:rsidRPr="006F02EA">
        <w:rPr>
          <w:rStyle w:val="FootnoteReference"/>
          <w:rFonts w:ascii="Times New Roman" w:hAnsi="Times New Roman"/>
          <w:sz w:val="24"/>
          <w:szCs w:val="24"/>
        </w:rPr>
        <w:footnoteReference w:id="2"/>
      </w:r>
      <w:r w:rsidR="006F02EA" w:rsidRPr="006F02EA">
        <w:rPr>
          <w:rFonts w:ascii="Times New Roman" w:hAnsi="Times New Roman"/>
          <w:sz w:val="24"/>
          <w:szCs w:val="24"/>
        </w:rPr>
        <w:t xml:space="preserve">  </w:t>
      </w:r>
    </w:p>
    <w:p w:rsidR="006F02EA" w:rsidRDefault="006F02EA" w:rsidP="003C712B">
      <w:pPr>
        <w:pStyle w:val="PlainText"/>
        <w:numPr>
          <w:ilvl w:val="0"/>
          <w:numId w:val="2"/>
        </w:numPr>
        <w:rPr>
          <w:rFonts w:ascii="Times New Roman" w:hAnsi="Times New Roman"/>
          <w:sz w:val="24"/>
          <w:szCs w:val="24"/>
        </w:rPr>
      </w:pPr>
      <w:r>
        <w:rPr>
          <w:rFonts w:ascii="Times New Roman" w:hAnsi="Times New Roman"/>
          <w:sz w:val="24"/>
          <w:szCs w:val="24"/>
        </w:rPr>
        <w:t>July 21, 2011 met with OSEP grantees who are also grant recipients of Centers for Excellence from the Department of Health and Human Services</w:t>
      </w:r>
      <w:r w:rsidR="00E41EE4">
        <w:rPr>
          <w:rFonts w:ascii="Times New Roman" w:hAnsi="Times New Roman"/>
          <w:sz w:val="24"/>
          <w:szCs w:val="24"/>
        </w:rPr>
        <w:t xml:space="preserve"> on tracking system used for collecting longitudinal data from graduates.</w:t>
      </w:r>
    </w:p>
    <w:p w:rsidR="00E41EE4" w:rsidRDefault="00E41EE4" w:rsidP="003C712B">
      <w:pPr>
        <w:pStyle w:val="PlainText"/>
        <w:numPr>
          <w:ilvl w:val="0"/>
          <w:numId w:val="2"/>
        </w:numPr>
        <w:rPr>
          <w:rFonts w:ascii="Times New Roman" w:hAnsi="Times New Roman"/>
          <w:sz w:val="24"/>
          <w:szCs w:val="24"/>
        </w:rPr>
      </w:pPr>
      <w:r w:rsidRPr="00E41EE4">
        <w:rPr>
          <w:rFonts w:ascii="Times New Roman" w:hAnsi="Times New Roman"/>
          <w:sz w:val="24"/>
          <w:szCs w:val="24"/>
        </w:rPr>
        <w:t xml:space="preserve">August 17, 2011 met with OSEP staff to </w:t>
      </w:r>
      <w:r>
        <w:rPr>
          <w:rFonts w:ascii="Times New Roman" w:hAnsi="Times New Roman"/>
          <w:sz w:val="24"/>
          <w:szCs w:val="24"/>
        </w:rPr>
        <w:t xml:space="preserve">clarify and </w:t>
      </w:r>
      <w:r w:rsidRPr="00E41EE4">
        <w:rPr>
          <w:rFonts w:ascii="Times New Roman" w:hAnsi="Times New Roman"/>
          <w:sz w:val="24"/>
          <w:szCs w:val="24"/>
        </w:rPr>
        <w:t>coordinate contract specifications.</w:t>
      </w:r>
    </w:p>
    <w:p w:rsidR="00E41EE4" w:rsidRDefault="009C6BEB" w:rsidP="003C712B">
      <w:pPr>
        <w:pStyle w:val="PlainText"/>
        <w:numPr>
          <w:ilvl w:val="0"/>
          <w:numId w:val="2"/>
        </w:numPr>
        <w:rPr>
          <w:rFonts w:ascii="Times New Roman" w:hAnsi="Times New Roman"/>
          <w:sz w:val="24"/>
          <w:szCs w:val="24"/>
        </w:rPr>
      </w:pPr>
      <w:r>
        <w:rPr>
          <w:rFonts w:ascii="Times New Roman" w:hAnsi="Times New Roman"/>
          <w:sz w:val="24"/>
          <w:szCs w:val="24"/>
        </w:rPr>
        <w:t>August 22, 2011 met with ED’s Information Assurance Office and OSERS Security and IT Contact on contract proposal.</w:t>
      </w:r>
    </w:p>
    <w:p w:rsidR="009C6BEB" w:rsidRDefault="009C6BEB" w:rsidP="003C712B">
      <w:pPr>
        <w:pStyle w:val="PlainText"/>
        <w:numPr>
          <w:ilvl w:val="0"/>
          <w:numId w:val="2"/>
        </w:numPr>
        <w:rPr>
          <w:rFonts w:ascii="Times New Roman" w:hAnsi="Times New Roman"/>
          <w:sz w:val="24"/>
          <w:szCs w:val="24"/>
        </w:rPr>
      </w:pPr>
      <w:r>
        <w:rPr>
          <w:rFonts w:ascii="Times New Roman" w:hAnsi="Times New Roman"/>
          <w:sz w:val="24"/>
          <w:szCs w:val="24"/>
        </w:rPr>
        <w:t>August 24, 2011 met with CAM on contract considerations in processing contract workscope.</w:t>
      </w:r>
    </w:p>
    <w:p w:rsidR="009C6BEB" w:rsidRPr="00E41EE4" w:rsidRDefault="009C6BEB" w:rsidP="003C712B">
      <w:pPr>
        <w:pStyle w:val="PlainText"/>
        <w:numPr>
          <w:ilvl w:val="0"/>
          <w:numId w:val="2"/>
        </w:numPr>
        <w:rPr>
          <w:rFonts w:ascii="Times New Roman" w:hAnsi="Times New Roman"/>
          <w:sz w:val="24"/>
          <w:szCs w:val="24"/>
        </w:rPr>
      </w:pPr>
      <w:r>
        <w:rPr>
          <w:rFonts w:ascii="Times New Roman" w:hAnsi="Times New Roman"/>
          <w:sz w:val="24"/>
          <w:szCs w:val="24"/>
        </w:rPr>
        <w:t>Scheduled upcoming meetings regarding the merged contract on September 6, 2011 with ED’s Privacy Group Lead; on September 6, 2011 with the Director of Enterprise Architecture; and on September 8, 2011 with OSERS lead on Information Collection.</w:t>
      </w:r>
    </w:p>
    <w:p w:rsidR="00396E05" w:rsidRPr="008B43D9" w:rsidRDefault="00396E05" w:rsidP="005A7B81">
      <w:pPr>
        <w:pStyle w:val="PlainText"/>
        <w:rPr>
          <w:rFonts w:ascii="Times New Roman" w:hAnsi="Times New Roman"/>
          <w:sz w:val="24"/>
          <w:szCs w:val="24"/>
        </w:rPr>
      </w:pPr>
      <w:r w:rsidRPr="008B43D9">
        <w:rPr>
          <w:rFonts w:ascii="Times New Roman" w:hAnsi="Times New Roman"/>
          <w:sz w:val="24"/>
          <w:szCs w:val="24"/>
        </w:rPr>
        <w:tab/>
      </w:r>
      <w:r w:rsidRPr="008B43D9">
        <w:rPr>
          <w:rFonts w:ascii="Times New Roman" w:hAnsi="Times New Roman"/>
          <w:sz w:val="24"/>
          <w:szCs w:val="24"/>
        </w:rPr>
        <w:tab/>
      </w:r>
    </w:p>
    <w:p w:rsidR="005A7B81" w:rsidRPr="008B43D9" w:rsidRDefault="005A7B81" w:rsidP="005A7B81">
      <w:pPr>
        <w:pStyle w:val="PlainText"/>
        <w:rPr>
          <w:rFonts w:ascii="Times New Roman" w:hAnsi="Times New Roman"/>
          <w:sz w:val="24"/>
          <w:szCs w:val="24"/>
        </w:rPr>
      </w:pPr>
      <w:r w:rsidRPr="008B43D9">
        <w:rPr>
          <w:rFonts w:ascii="Times New Roman" w:hAnsi="Times New Roman"/>
          <w:sz w:val="24"/>
          <w:szCs w:val="24"/>
        </w:rPr>
        <w:lastRenderedPageBreak/>
        <w:t>3.  Upon reauthorization of the Elementary and Secondary Education Act and the Individuals with Disabilities Education Act, OSEP will resubmit the SDR form with new language reflecting ultimate Congressional action on this terminology in advance of the scheduled 3 year approval cycle.</w:t>
      </w:r>
    </w:p>
    <w:p w:rsidR="00396E05" w:rsidRPr="008B43D9" w:rsidRDefault="00396E05" w:rsidP="005A7B81">
      <w:pPr>
        <w:pStyle w:val="PlainText"/>
        <w:rPr>
          <w:rFonts w:ascii="Times New Roman" w:hAnsi="Times New Roman"/>
          <w:sz w:val="24"/>
          <w:szCs w:val="24"/>
        </w:rPr>
      </w:pPr>
    </w:p>
    <w:p w:rsidR="004C06EA" w:rsidRPr="008B43D9" w:rsidRDefault="00396E05" w:rsidP="00743101">
      <w:pPr>
        <w:pStyle w:val="PlainText"/>
        <w:ind w:left="2160" w:hanging="1440"/>
        <w:rPr>
          <w:rFonts w:ascii="Times New Roman" w:hAnsi="Times New Roman"/>
          <w:sz w:val="24"/>
          <w:szCs w:val="24"/>
        </w:rPr>
      </w:pPr>
      <w:r w:rsidRPr="008B43D9">
        <w:rPr>
          <w:rFonts w:ascii="Times New Roman" w:hAnsi="Times New Roman"/>
          <w:b/>
          <w:sz w:val="24"/>
          <w:szCs w:val="24"/>
        </w:rPr>
        <w:t>Status:</w:t>
      </w:r>
      <w:r w:rsidR="002F3575" w:rsidRPr="008B43D9">
        <w:rPr>
          <w:rFonts w:ascii="Times New Roman" w:hAnsi="Times New Roman"/>
          <w:sz w:val="24"/>
          <w:szCs w:val="24"/>
        </w:rPr>
        <w:tab/>
      </w:r>
      <w:r w:rsidR="008B43D9">
        <w:rPr>
          <w:rFonts w:ascii="Times New Roman" w:hAnsi="Times New Roman"/>
          <w:sz w:val="24"/>
          <w:szCs w:val="24"/>
        </w:rPr>
        <w:t>Status reported in January 2011 memo. No further update needed.</w:t>
      </w:r>
      <w:r w:rsidR="004C06EA" w:rsidRPr="008B43D9">
        <w:rPr>
          <w:rFonts w:ascii="Times New Roman" w:eastAsia="Times New Roman" w:hAnsi="Times New Roman"/>
        </w:rPr>
        <w:t xml:space="preserve"> </w:t>
      </w:r>
    </w:p>
    <w:p w:rsidR="00396E05" w:rsidRPr="008B43D9" w:rsidRDefault="00396E05" w:rsidP="002F3575">
      <w:pPr>
        <w:pStyle w:val="PlainText"/>
        <w:ind w:left="1440" w:hanging="1440"/>
        <w:rPr>
          <w:rFonts w:ascii="Times New Roman" w:hAnsi="Times New Roman"/>
          <w:sz w:val="24"/>
          <w:szCs w:val="24"/>
        </w:rPr>
      </w:pPr>
    </w:p>
    <w:p w:rsidR="005A7B81" w:rsidRPr="008B43D9" w:rsidRDefault="005A7B81" w:rsidP="005A7B81">
      <w:pPr>
        <w:pStyle w:val="PlainText"/>
        <w:rPr>
          <w:rFonts w:ascii="Times New Roman" w:hAnsi="Times New Roman"/>
          <w:sz w:val="24"/>
          <w:szCs w:val="24"/>
        </w:rPr>
      </w:pPr>
    </w:p>
    <w:p w:rsidR="005A7B81" w:rsidRPr="008B43D9" w:rsidRDefault="004C06EA" w:rsidP="004C06EA">
      <w:pPr>
        <w:pStyle w:val="PlainText"/>
        <w:numPr>
          <w:ilvl w:val="0"/>
          <w:numId w:val="1"/>
        </w:numPr>
        <w:tabs>
          <w:tab w:val="clear" w:pos="360"/>
          <w:tab w:val="num" w:pos="180"/>
        </w:tabs>
        <w:ind w:left="0" w:firstLine="0"/>
        <w:rPr>
          <w:rFonts w:ascii="Times New Roman" w:hAnsi="Times New Roman"/>
          <w:sz w:val="24"/>
          <w:szCs w:val="24"/>
        </w:rPr>
      </w:pPr>
      <w:r w:rsidRPr="008B43D9">
        <w:rPr>
          <w:rFonts w:ascii="Times New Roman" w:hAnsi="Times New Roman"/>
          <w:sz w:val="24"/>
          <w:szCs w:val="24"/>
        </w:rPr>
        <w:t xml:space="preserve">  </w:t>
      </w:r>
      <w:r w:rsidR="005A7B81" w:rsidRPr="008B43D9">
        <w:rPr>
          <w:rFonts w:ascii="Times New Roman" w:hAnsi="Times New Roman"/>
          <w:sz w:val="24"/>
          <w:szCs w:val="24"/>
        </w:rPr>
        <w:t xml:space="preserve">By March 2011, OSEP will provide OMB with an update on the progress it has made on determining a methodology for collecting data on the measures above, what OSEP has learned from consulting with other ED staff working on personnel preparation programs, the status of the new Personnel Development contract (including whether the contract can be merged with other contracts that collect similar information for general education personnel programs), and what the preliminary analyses by the Data Quality Initiative staff have found. </w:t>
      </w:r>
    </w:p>
    <w:p w:rsidR="004C06EA" w:rsidRPr="008B43D9" w:rsidRDefault="004C06EA" w:rsidP="004C06EA">
      <w:pPr>
        <w:pStyle w:val="PlainText"/>
        <w:ind w:left="360"/>
        <w:rPr>
          <w:rFonts w:ascii="Times New Roman" w:hAnsi="Times New Roman"/>
          <w:sz w:val="24"/>
          <w:szCs w:val="24"/>
        </w:rPr>
      </w:pPr>
    </w:p>
    <w:p w:rsidR="00396E05" w:rsidRPr="008B43D9" w:rsidRDefault="00396E05" w:rsidP="00743101">
      <w:pPr>
        <w:pStyle w:val="PlainText"/>
        <w:ind w:left="720"/>
        <w:rPr>
          <w:rFonts w:ascii="Times New Roman" w:hAnsi="Times New Roman"/>
          <w:sz w:val="24"/>
          <w:szCs w:val="24"/>
        </w:rPr>
      </w:pPr>
      <w:r w:rsidRPr="008B43D9">
        <w:rPr>
          <w:rFonts w:ascii="Times New Roman" w:hAnsi="Times New Roman"/>
          <w:b/>
          <w:sz w:val="24"/>
          <w:szCs w:val="24"/>
        </w:rPr>
        <w:t>Due dates:</w:t>
      </w:r>
      <w:r w:rsidRPr="008B43D9">
        <w:rPr>
          <w:rFonts w:ascii="Times New Roman" w:hAnsi="Times New Roman"/>
          <w:b/>
          <w:sz w:val="24"/>
          <w:szCs w:val="24"/>
        </w:rPr>
        <w:tab/>
      </w:r>
      <w:r w:rsidRPr="008B43D9">
        <w:rPr>
          <w:rFonts w:ascii="Times New Roman" w:hAnsi="Times New Roman"/>
          <w:sz w:val="24"/>
          <w:szCs w:val="24"/>
        </w:rPr>
        <w:t xml:space="preserve">Update </w:t>
      </w:r>
      <w:r w:rsidR="007F345D">
        <w:rPr>
          <w:rFonts w:ascii="Times New Roman" w:hAnsi="Times New Roman"/>
          <w:sz w:val="24"/>
          <w:szCs w:val="24"/>
        </w:rPr>
        <w:t>to April 1, 2011 Memo on Terms of Clearance.</w:t>
      </w:r>
    </w:p>
    <w:p w:rsidR="007F345D" w:rsidRDefault="007F345D" w:rsidP="00743101">
      <w:pPr>
        <w:pStyle w:val="PlainText"/>
        <w:ind w:left="2160" w:hanging="1440"/>
        <w:rPr>
          <w:rFonts w:ascii="Times New Roman" w:hAnsi="Times New Roman"/>
          <w:b/>
          <w:sz w:val="24"/>
          <w:szCs w:val="24"/>
        </w:rPr>
      </w:pPr>
    </w:p>
    <w:p w:rsidR="008B43D9" w:rsidRDefault="00396E05" w:rsidP="00743101">
      <w:pPr>
        <w:pStyle w:val="PlainText"/>
        <w:ind w:left="2160" w:hanging="1440"/>
        <w:rPr>
          <w:rFonts w:ascii="Times New Roman" w:hAnsi="Times New Roman"/>
          <w:sz w:val="24"/>
          <w:szCs w:val="24"/>
        </w:rPr>
      </w:pPr>
      <w:r w:rsidRPr="008B43D9">
        <w:rPr>
          <w:rFonts w:ascii="Times New Roman" w:hAnsi="Times New Roman"/>
          <w:b/>
          <w:sz w:val="24"/>
          <w:szCs w:val="24"/>
        </w:rPr>
        <w:t>Status:</w:t>
      </w:r>
      <w:r w:rsidR="008B43D9">
        <w:rPr>
          <w:rFonts w:ascii="Times New Roman" w:hAnsi="Times New Roman"/>
          <w:sz w:val="24"/>
          <w:szCs w:val="24"/>
        </w:rPr>
        <w:tab/>
      </w:r>
      <w:r w:rsidR="008B43D9" w:rsidRPr="008B43D9">
        <w:rPr>
          <w:rFonts w:ascii="Times New Roman" w:hAnsi="Times New Roman"/>
          <w:sz w:val="24"/>
          <w:szCs w:val="24"/>
        </w:rPr>
        <w:t xml:space="preserve"> </w:t>
      </w:r>
      <w:r w:rsidR="007F345D">
        <w:rPr>
          <w:rFonts w:ascii="Times New Roman" w:hAnsi="Times New Roman"/>
          <w:sz w:val="24"/>
          <w:szCs w:val="24"/>
        </w:rPr>
        <w:t>Held f</w:t>
      </w:r>
      <w:r w:rsidR="008B43D9">
        <w:rPr>
          <w:rFonts w:ascii="Times New Roman" w:hAnsi="Times New Roman"/>
          <w:sz w:val="24"/>
          <w:szCs w:val="24"/>
        </w:rPr>
        <w:t>ollow-up</w:t>
      </w:r>
      <w:r w:rsidR="008B43D9" w:rsidRPr="008B43D9">
        <w:rPr>
          <w:rFonts w:ascii="Times New Roman" w:hAnsi="Times New Roman"/>
          <w:sz w:val="24"/>
          <w:szCs w:val="24"/>
        </w:rPr>
        <w:t xml:space="preserve"> </w:t>
      </w:r>
      <w:r w:rsidR="008B43D9">
        <w:rPr>
          <w:rFonts w:ascii="Times New Roman" w:hAnsi="Times New Roman"/>
          <w:sz w:val="24"/>
          <w:szCs w:val="24"/>
        </w:rPr>
        <w:t>t</w:t>
      </w:r>
      <w:r w:rsidR="008B43D9" w:rsidRPr="008B43D9">
        <w:rPr>
          <w:rFonts w:ascii="Times New Roman" w:hAnsi="Times New Roman"/>
          <w:sz w:val="24"/>
          <w:szCs w:val="24"/>
        </w:rPr>
        <w:t>eleconference with Emily Anthony</w:t>
      </w:r>
      <w:r w:rsidR="007F345D">
        <w:rPr>
          <w:rFonts w:ascii="Times New Roman" w:hAnsi="Times New Roman"/>
          <w:sz w:val="24"/>
          <w:szCs w:val="24"/>
        </w:rPr>
        <w:t>,</w:t>
      </w:r>
      <w:r w:rsidR="008B43D9" w:rsidRPr="008B43D9">
        <w:rPr>
          <w:rFonts w:ascii="Times New Roman" w:hAnsi="Times New Roman"/>
          <w:sz w:val="24"/>
          <w:szCs w:val="24"/>
        </w:rPr>
        <w:t xml:space="preserve"> </w:t>
      </w:r>
      <w:r w:rsidR="007F345D">
        <w:rPr>
          <w:rFonts w:ascii="Times New Roman" w:hAnsi="Times New Roman"/>
          <w:sz w:val="24"/>
          <w:szCs w:val="24"/>
        </w:rPr>
        <w:t xml:space="preserve">IES </w:t>
      </w:r>
      <w:r w:rsidR="008B43D9" w:rsidRPr="008B43D9">
        <w:rPr>
          <w:rFonts w:ascii="Times New Roman" w:hAnsi="Times New Roman"/>
          <w:sz w:val="24"/>
          <w:szCs w:val="24"/>
        </w:rPr>
        <w:t>Prog</w:t>
      </w:r>
      <w:r w:rsidR="007F345D">
        <w:rPr>
          <w:rFonts w:ascii="Times New Roman" w:hAnsi="Times New Roman"/>
          <w:sz w:val="24"/>
          <w:szCs w:val="24"/>
        </w:rPr>
        <w:t>ram Officer</w:t>
      </w:r>
      <w:r w:rsidR="008B43D9" w:rsidRPr="008B43D9">
        <w:rPr>
          <w:rFonts w:ascii="Times New Roman" w:hAnsi="Times New Roman"/>
          <w:sz w:val="24"/>
          <w:szCs w:val="24"/>
        </w:rPr>
        <w:t xml:space="preserve"> for the Statewide Longitudinal Data Systems Grant Program at NCES</w:t>
      </w:r>
      <w:r w:rsidR="002B2674">
        <w:rPr>
          <w:rFonts w:ascii="Times New Roman" w:hAnsi="Times New Roman"/>
          <w:sz w:val="24"/>
          <w:szCs w:val="24"/>
        </w:rPr>
        <w:t>,</w:t>
      </w:r>
      <w:r w:rsidR="008B43D9" w:rsidRPr="008B43D9">
        <w:rPr>
          <w:rFonts w:ascii="Times New Roman" w:hAnsi="Times New Roman"/>
          <w:sz w:val="24"/>
          <w:szCs w:val="24"/>
        </w:rPr>
        <w:t xml:space="preserve"> </w:t>
      </w:r>
      <w:r w:rsidR="008B43D9">
        <w:rPr>
          <w:rFonts w:ascii="Times New Roman" w:hAnsi="Times New Roman"/>
          <w:sz w:val="24"/>
          <w:szCs w:val="24"/>
        </w:rPr>
        <w:t>on April 12</w:t>
      </w:r>
      <w:r w:rsidR="008B43D9" w:rsidRPr="008B43D9">
        <w:rPr>
          <w:rFonts w:ascii="Times New Roman" w:hAnsi="Times New Roman"/>
          <w:sz w:val="24"/>
          <w:szCs w:val="24"/>
        </w:rPr>
        <w:t>, 2011.</w:t>
      </w:r>
      <w:r w:rsidR="008B43D9">
        <w:rPr>
          <w:rFonts w:ascii="Times New Roman" w:hAnsi="Times New Roman"/>
          <w:sz w:val="24"/>
          <w:szCs w:val="24"/>
        </w:rPr>
        <w:t xml:space="preserve"> </w:t>
      </w:r>
    </w:p>
    <w:p w:rsidR="008B43D9" w:rsidRDefault="008B43D9" w:rsidP="00743101">
      <w:pPr>
        <w:pStyle w:val="PlainText"/>
        <w:ind w:left="2160"/>
        <w:rPr>
          <w:rFonts w:ascii="Times New Roman" w:hAnsi="Times New Roman"/>
          <w:b/>
          <w:sz w:val="24"/>
          <w:szCs w:val="24"/>
        </w:rPr>
      </w:pPr>
    </w:p>
    <w:p w:rsidR="007F345D" w:rsidRDefault="008B43D9" w:rsidP="00743101">
      <w:pPr>
        <w:pStyle w:val="PlainText"/>
        <w:ind w:left="2160"/>
        <w:rPr>
          <w:rFonts w:ascii="Times New Roman" w:hAnsi="Times New Roman"/>
          <w:sz w:val="24"/>
          <w:szCs w:val="24"/>
        </w:rPr>
      </w:pPr>
      <w:r w:rsidRPr="008B43D9">
        <w:rPr>
          <w:rFonts w:ascii="Times New Roman" w:hAnsi="Times New Roman"/>
          <w:sz w:val="24"/>
          <w:szCs w:val="24"/>
        </w:rPr>
        <w:t>Data Qualit</w:t>
      </w:r>
      <w:r w:rsidR="002B2674">
        <w:rPr>
          <w:rFonts w:ascii="Times New Roman" w:hAnsi="Times New Roman"/>
          <w:sz w:val="24"/>
          <w:szCs w:val="24"/>
        </w:rPr>
        <w:t xml:space="preserve">y Institute analysis of programs with measures that </w:t>
      </w:r>
      <w:r w:rsidRPr="008B43D9">
        <w:rPr>
          <w:rFonts w:ascii="Times New Roman" w:hAnsi="Times New Roman"/>
          <w:sz w:val="24"/>
          <w:szCs w:val="24"/>
        </w:rPr>
        <w:t>track graduates to b</w:t>
      </w:r>
      <w:r w:rsidR="007F345D">
        <w:rPr>
          <w:rFonts w:ascii="Times New Roman" w:hAnsi="Times New Roman"/>
          <w:sz w:val="24"/>
          <w:szCs w:val="24"/>
        </w:rPr>
        <w:t xml:space="preserve">e received by May 31, 2011. Received on June 1, 2011 </w:t>
      </w:r>
      <w:r w:rsidR="002B2674">
        <w:rPr>
          <w:rFonts w:ascii="Times New Roman" w:hAnsi="Times New Roman"/>
          <w:sz w:val="24"/>
          <w:szCs w:val="24"/>
        </w:rPr>
        <w:t>(attached).</w:t>
      </w:r>
    </w:p>
    <w:p w:rsidR="008B43D9" w:rsidRDefault="008B43D9" w:rsidP="007F345D">
      <w:pPr>
        <w:pStyle w:val="PlainText"/>
        <w:ind w:left="2160" w:hanging="1440"/>
        <w:rPr>
          <w:rFonts w:ascii="Times New Roman" w:hAnsi="Times New Roman"/>
          <w:sz w:val="24"/>
          <w:szCs w:val="24"/>
        </w:rPr>
      </w:pPr>
    </w:p>
    <w:p w:rsidR="009D623B" w:rsidRDefault="002B2674" w:rsidP="00743101">
      <w:pPr>
        <w:pStyle w:val="PlainText"/>
        <w:ind w:left="720"/>
        <w:rPr>
          <w:rFonts w:ascii="Times New Roman" w:hAnsi="Times New Roman"/>
          <w:sz w:val="24"/>
          <w:szCs w:val="24"/>
        </w:rPr>
      </w:pPr>
      <w:r>
        <w:rPr>
          <w:rFonts w:ascii="Times New Roman" w:hAnsi="Times New Roman"/>
          <w:sz w:val="24"/>
          <w:szCs w:val="24"/>
        </w:rPr>
        <w:t>On April 12, OSEP teleconferenced with Emily Anthony about the Statewide Longitudinal Dat</w:t>
      </w:r>
      <w:r w:rsidR="009D623B">
        <w:rPr>
          <w:rFonts w:ascii="Times New Roman" w:hAnsi="Times New Roman"/>
          <w:sz w:val="24"/>
          <w:szCs w:val="24"/>
        </w:rPr>
        <w:t>a Systems Grant Program at NCES, at the suggestion of Jonathan Jacobson of IES to determine the feasibility of collecting longitudinal data on program graduates through these state systems.</w:t>
      </w:r>
      <w:r>
        <w:rPr>
          <w:rFonts w:ascii="Times New Roman" w:hAnsi="Times New Roman"/>
          <w:sz w:val="24"/>
          <w:szCs w:val="24"/>
        </w:rPr>
        <w:t xml:space="preserve"> </w:t>
      </w:r>
      <w:r w:rsidR="009D623B">
        <w:rPr>
          <w:rFonts w:ascii="Times New Roman" w:hAnsi="Times New Roman"/>
          <w:sz w:val="24"/>
          <w:szCs w:val="24"/>
        </w:rPr>
        <w:t xml:space="preserve">The concept seems promising, but premature. </w:t>
      </w:r>
      <w:r>
        <w:rPr>
          <w:rFonts w:ascii="Times New Roman" w:hAnsi="Times New Roman"/>
          <w:sz w:val="24"/>
          <w:szCs w:val="24"/>
        </w:rPr>
        <w:t>The Program Officer stated that no state longitudinal data system</w:t>
      </w:r>
      <w:r w:rsidR="009D623B">
        <w:rPr>
          <w:rFonts w:ascii="Times New Roman" w:hAnsi="Times New Roman"/>
          <w:sz w:val="24"/>
          <w:szCs w:val="24"/>
        </w:rPr>
        <w:t xml:space="preserve"> grants have</w:t>
      </w:r>
      <w:r>
        <w:rPr>
          <w:rFonts w:ascii="Times New Roman" w:hAnsi="Times New Roman"/>
          <w:sz w:val="24"/>
          <w:szCs w:val="24"/>
        </w:rPr>
        <w:t xml:space="preserve"> been able to link student </w:t>
      </w:r>
      <w:r w:rsidR="009D623B">
        <w:rPr>
          <w:rFonts w:ascii="Times New Roman" w:hAnsi="Times New Roman"/>
          <w:sz w:val="24"/>
          <w:szCs w:val="24"/>
        </w:rPr>
        <w:t xml:space="preserve">information </w:t>
      </w:r>
      <w:r>
        <w:rPr>
          <w:rFonts w:ascii="Times New Roman" w:hAnsi="Times New Roman"/>
          <w:sz w:val="24"/>
          <w:szCs w:val="24"/>
        </w:rPr>
        <w:t>back to the preparation program</w:t>
      </w:r>
      <w:r w:rsidR="009D623B">
        <w:rPr>
          <w:rFonts w:ascii="Times New Roman" w:hAnsi="Times New Roman"/>
          <w:sz w:val="24"/>
          <w:szCs w:val="24"/>
        </w:rPr>
        <w:t xml:space="preserve"> of the K-12 student’s teacher. At this point, she stated that the capacity is not yet there among these grantees, that privacy issues are a barrier to moving forward at this time. Also, she stated that when the grants were first awarded, there was concern about the Federal government using these state data, so direct access to the data by a Federal program does not seem promising. </w:t>
      </w:r>
    </w:p>
    <w:p w:rsidR="009D623B" w:rsidRDefault="009D623B" w:rsidP="00743101">
      <w:pPr>
        <w:pStyle w:val="PlainText"/>
        <w:ind w:left="720"/>
        <w:rPr>
          <w:rFonts w:ascii="Times New Roman" w:hAnsi="Times New Roman"/>
          <w:sz w:val="24"/>
          <w:szCs w:val="24"/>
        </w:rPr>
      </w:pPr>
    </w:p>
    <w:p w:rsidR="008B43D9" w:rsidRDefault="008B43D9" w:rsidP="00743101">
      <w:pPr>
        <w:pStyle w:val="PlainText"/>
        <w:ind w:left="720"/>
        <w:rPr>
          <w:rFonts w:ascii="Times New Roman" w:hAnsi="Times New Roman"/>
          <w:sz w:val="24"/>
          <w:szCs w:val="24"/>
        </w:rPr>
      </w:pPr>
      <w:r w:rsidRPr="008B43D9">
        <w:rPr>
          <w:rFonts w:ascii="Times New Roman" w:hAnsi="Times New Roman"/>
          <w:sz w:val="24"/>
          <w:szCs w:val="24"/>
        </w:rPr>
        <w:t>On March 31, OSEP received an update on the work that OSEP began in</w:t>
      </w:r>
      <w:r>
        <w:rPr>
          <w:rFonts w:ascii="Times New Roman" w:hAnsi="Times New Roman"/>
          <w:sz w:val="24"/>
          <w:szCs w:val="24"/>
        </w:rPr>
        <w:t xml:space="preserve"> November 2010 to</w:t>
      </w:r>
      <w:r w:rsidRPr="008B43D9">
        <w:rPr>
          <w:rFonts w:ascii="Times New Roman" w:hAnsi="Times New Roman"/>
          <w:sz w:val="24"/>
          <w:szCs w:val="24"/>
        </w:rPr>
        <w:t xml:space="preserve"> coordinat</w:t>
      </w:r>
      <w:r>
        <w:rPr>
          <w:rFonts w:ascii="Times New Roman" w:hAnsi="Times New Roman"/>
          <w:sz w:val="24"/>
          <w:szCs w:val="24"/>
        </w:rPr>
        <w:t>e</w:t>
      </w:r>
      <w:r w:rsidRPr="008B43D9">
        <w:rPr>
          <w:rFonts w:ascii="Times New Roman" w:hAnsi="Times New Roman"/>
          <w:sz w:val="24"/>
          <w:szCs w:val="24"/>
        </w:rPr>
        <w:t xml:space="preserve"> with IES on its Data Quality Initiative (DQI) contract. The purpose of the DQI contract is to provide support to selected </w:t>
      </w:r>
      <w:r>
        <w:rPr>
          <w:rFonts w:ascii="Times New Roman" w:hAnsi="Times New Roman"/>
          <w:sz w:val="24"/>
          <w:szCs w:val="24"/>
        </w:rPr>
        <w:t xml:space="preserve">ED </w:t>
      </w:r>
      <w:r w:rsidRPr="008B43D9">
        <w:rPr>
          <w:rFonts w:ascii="Times New Roman" w:hAnsi="Times New Roman"/>
          <w:sz w:val="24"/>
          <w:szCs w:val="24"/>
        </w:rPr>
        <w:t xml:space="preserve">programs to improve the quality of data on outcomes and impacts of </w:t>
      </w:r>
      <w:r>
        <w:rPr>
          <w:rFonts w:ascii="Times New Roman" w:hAnsi="Times New Roman"/>
          <w:sz w:val="24"/>
          <w:szCs w:val="24"/>
        </w:rPr>
        <w:t>those</w:t>
      </w:r>
      <w:r w:rsidRPr="008B43D9">
        <w:rPr>
          <w:rFonts w:ascii="Times New Roman" w:hAnsi="Times New Roman"/>
          <w:sz w:val="24"/>
          <w:szCs w:val="24"/>
        </w:rPr>
        <w:t xml:space="preserve"> grant programs.</w:t>
      </w:r>
      <w:r>
        <w:rPr>
          <w:rFonts w:ascii="Arial" w:hAnsi="Arial" w:cs="Arial"/>
          <w:sz w:val="19"/>
          <w:szCs w:val="19"/>
        </w:rPr>
        <w:t xml:space="preserve">  </w:t>
      </w:r>
      <w:r>
        <w:rPr>
          <w:rFonts w:ascii="Times New Roman" w:hAnsi="Times New Roman"/>
          <w:sz w:val="24"/>
          <w:szCs w:val="24"/>
        </w:rPr>
        <w:t xml:space="preserve">OSEP’s Personnel Development Program was not among those targeted programs in need of technical assistance under the DQI contract; however, DQI offered to assist with TA under a task order for </w:t>
      </w:r>
      <w:r w:rsidR="001963AB">
        <w:rPr>
          <w:rFonts w:ascii="Times New Roman" w:hAnsi="Times New Roman"/>
          <w:sz w:val="24"/>
          <w:szCs w:val="24"/>
        </w:rPr>
        <w:t>additional</w:t>
      </w:r>
      <w:r>
        <w:rPr>
          <w:rFonts w:ascii="Times New Roman" w:hAnsi="Times New Roman"/>
          <w:sz w:val="24"/>
          <w:szCs w:val="24"/>
        </w:rPr>
        <w:t xml:space="preserve"> requests</w:t>
      </w:r>
      <w:r w:rsidR="001963AB">
        <w:rPr>
          <w:rFonts w:ascii="Times New Roman" w:hAnsi="Times New Roman"/>
          <w:sz w:val="24"/>
          <w:szCs w:val="24"/>
        </w:rPr>
        <w:t xml:space="preserve"> from ED</w:t>
      </w:r>
      <w:r>
        <w:rPr>
          <w:rFonts w:ascii="Times New Roman" w:hAnsi="Times New Roman"/>
          <w:sz w:val="24"/>
          <w:szCs w:val="24"/>
        </w:rPr>
        <w:t>. Prior to OMB’s Terms of Clearance, OSEP began planning with DQI on a request for TA to improve data quality on certain measures. OSEP subsequently asked DQI about the methodologies used to collect data on the th</w:t>
      </w:r>
      <w:r w:rsidR="001963AB">
        <w:rPr>
          <w:rFonts w:ascii="Times New Roman" w:hAnsi="Times New Roman"/>
          <w:sz w:val="24"/>
          <w:szCs w:val="24"/>
        </w:rPr>
        <w:t>ree measures of interest to OMB, as outlined in item #2 of the Terms of Clearance.</w:t>
      </w:r>
      <w:r>
        <w:rPr>
          <w:rFonts w:ascii="Times New Roman" w:hAnsi="Times New Roman"/>
          <w:sz w:val="24"/>
          <w:szCs w:val="24"/>
        </w:rPr>
        <w:t xml:space="preserve">  </w:t>
      </w:r>
    </w:p>
    <w:p w:rsidR="005A7B81" w:rsidRDefault="005A7B81" w:rsidP="00743101">
      <w:pPr>
        <w:pStyle w:val="PlainText"/>
        <w:ind w:left="720"/>
        <w:rPr>
          <w:rFonts w:ascii="Times New Roman" w:hAnsi="Times New Roman"/>
          <w:sz w:val="24"/>
          <w:szCs w:val="24"/>
        </w:rPr>
      </w:pPr>
    </w:p>
    <w:p w:rsidR="001963AB" w:rsidRDefault="001963AB" w:rsidP="00743101">
      <w:pPr>
        <w:pStyle w:val="PlainText"/>
        <w:ind w:left="720"/>
        <w:rPr>
          <w:rFonts w:ascii="Times New Roman" w:hAnsi="Times New Roman"/>
          <w:sz w:val="24"/>
          <w:szCs w:val="24"/>
        </w:rPr>
      </w:pPr>
      <w:r>
        <w:rPr>
          <w:rFonts w:ascii="Times New Roman" w:hAnsi="Times New Roman"/>
          <w:sz w:val="24"/>
          <w:szCs w:val="24"/>
        </w:rPr>
        <w:t>IES agreed to analyz</w:t>
      </w:r>
      <w:r w:rsidR="00002311">
        <w:rPr>
          <w:rFonts w:ascii="Times New Roman" w:hAnsi="Times New Roman"/>
          <w:sz w:val="24"/>
          <w:szCs w:val="24"/>
        </w:rPr>
        <w:t>e</w:t>
      </w:r>
      <w:r>
        <w:rPr>
          <w:rFonts w:ascii="Times New Roman" w:hAnsi="Times New Roman"/>
          <w:sz w:val="24"/>
          <w:szCs w:val="24"/>
        </w:rPr>
        <w:t xml:space="preserve"> measure</w:t>
      </w:r>
      <w:r w:rsidR="00002311">
        <w:rPr>
          <w:rFonts w:ascii="Times New Roman" w:hAnsi="Times New Roman"/>
          <w:sz w:val="24"/>
          <w:szCs w:val="24"/>
        </w:rPr>
        <w:t>s</w:t>
      </w:r>
      <w:r>
        <w:rPr>
          <w:rFonts w:ascii="Times New Roman" w:hAnsi="Times New Roman"/>
          <w:sz w:val="24"/>
          <w:szCs w:val="24"/>
        </w:rPr>
        <w:t xml:space="preserve"> from all other ED programs that </w:t>
      </w:r>
      <w:r w:rsidR="00002311">
        <w:rPr>
          <w:rFonts w:ascii="Times New Roman" w:hAnsi="Times New Roman"/>
          <w:sz w:val="24"/>
          <w:szCs w:val="24"/>
        </w:rPr>
        <w:t>collect longitudinal data through its DQI contract. That report deadline, which was August 31, has been postponed until September 9, 2011. The Senior Study Director, Dr. Patty Troppe, wrote on August 26, 2011, that –</w:t>
      </w:r>
    </w:p>
    <w:p w:rsidR="00002311" w:rsidRPr="00002311" w:rsidRDefault="00002311" w:rsidP="00002311">
      <w:pPr>
        <w:tabs>
          <w:tab w:val="left" w:pos="4320"/>
        </w:tabs>
        <w:ind w:left="1440"/>
        <w:rPr>
          <w:rFonts w:ascii="Times New Roman" w:eastAsia="Times New Roman" w:hAnsi="Times New Roman"/>
          <w:i/>
          <w:sz w:val="24"/>
          <w:szCs w:val="24"/>
        </w:rPr>
      </w:pPr>
      <w:r w:rsidRPr="00002311">
        <w:rPr>
          <w:rFonts w:ascii="Times New Roman" w:eastAsia="Times New Roman" w:hAnsi="Times New Roman"/>
          <w:i/>
          <w:sz w:val="24"/>
          <w:szCs w:val="24"/>
        </w:rPr>
        <w:t xml:space="preserve">I write with an update on the memo we are preparing for you on the review of data collection approaches for performance measures that require information on participants after the end of project services.  We are expanding our June 1, 2011 memo on this subject to include relevant measures we identified through our ongoing teacher performance measures inventory work.  Specifically, we are expanding the original memo to include information on relevant measures for programs that were not served through our Data Quality Initiative contract with IES. </w:t>
      </w:r>
    </w:p>
    <w:p w:rsidR="00002311" w:rsidRPr="00002311" w:rsidRDefault="00002311" w:rsidP="00002311">
      <w:pPr>
        <w:tabs>
          <w:tab w:val="left" w:pos="4320"/>
        </w:tabs>
        <w:ind w:left="1440"/>
        <w:rPr>
          <w:rFonts w:ascii="Times New Roman" w:eastAsia="Times New Roman" w:hAnsi="Times New Roman"/>
          <w:i/>
          <w:sz w:val="24"/>
          <w:szCs w:val="24"/>
        </w:rPr>
      </w:pPr>
      <w:r w:rsidRPr="00002311">
        <w:rPr>
          <w:rFonts w:ascii="Times New Roman" w:eastAsia="Times New Roman" w:hAnsi="Times New Roman"/>
          <w:i/>
          <w:sz w:val="24"/>
          <w:szCs w:val="24"/>
        </w:rPr>
        <w:t xml:space="preserve">We expect to deliver the expanded memo to you on September 9.  This is later than our original August 31 deadline, but the additional time will allow us to provide you with a more comprehensive document.  For example, the Troops to Teachers program has a measure very similar to one you are trying to field (i.e., the percentage of Troops to Teachers participants who remain in teaching for three or more years after placement in a teaching position in a high-need LEA).  The Department of Defense (DOD) administers this program and the data collection for the performance measures.   We obtained contact information this week for the DOD contact and expect to obtain details on the data collection approach in the coming week.  </w:t>
      </w:r>
    </w:p>
    <w:p w:rsidR="008B43D9" w:rsidRPr="008B43D9" w:rsidRDefault="008B43D9" w:rsidP="00743101">
      <w:pPr>
        <w:pStyle w:val="PlainText"/>
        <w:ind w:left="720"/>
        <w:rPr>
          <w:rFonts w:ascii="Times New Roman" w:hAnsi="Times New Roman"/>
          <w:sz w:val="24"/>
          <w:szCs w:val="24"/>
        </w:rPr>
      </w:pPr>
    </w:p>
    <w:p w:rsidR="00396E05" w:rsidRPr="008B43D9" w:rsidRDefault="00396E05" w:rsidP="005A7B81">
      <w:pPr>
        <w:pStyle w:val="PlainText"/>
        <w:rPr>
          <w:rFonts w:ascii="Times New Roman" w:hAnsi="Times New Roman"/>
          <w:b/>
          <w:sz w:val="24"/>
          <w:szCs w:val="24"/>
        </w:rPr>
      </w:pPr>
      <w:r w:rsidRPr="008B43D9">
        <w:rPr>
          <w:rFonts w:ascii="Times New Roman" w:hAnsi="Times New Roman"/>
          <w:b/>
          <w:sz w:val="24"/>
          <w:szCs w:val="24"/>
        </w:rPr>
        <w:t xml:space="preserve">Directions from OMB on </w:t>
      </w:r>
      <w:r w:rsidR="002F3575" w:rsidRPr="008B43D9">
        <w:rPr>
          <w:rFonts w:ascii="Times New Roman" w:hAnsi="Times New Roman"/>
          <w:b/>
          <w:sz w:val="24"/>
          <w:szCs w:val="24"/>
        </w:rPr>
        <w:t>reporting on</w:t>
      </w:r>
      <w:r w:rsidRPr="008B43D9">
        <w:rPr>
          <w:rFonts w:ascii="Times New Roman" w:hAnsi="Times New Roman"/>
          <w:b/>
          <w:sz w:val="24"/>
          <w:szCs w:val="24"/>
        </w:rPr>
        <w:t xml:space="preserve"> </w:t>
      </w:r>
      <w:r w:rsidR="002F3575" w:rsidRPr="008B43D9">
        <w:rPr>
          <w:rFonts w:ascii="Times New Roman" w:hAnsi="Times New Roman"/>
          <w:b/>
          <w:sz w:val="24"/>
          <w:szCs w:val="24"/>
        </w:rPr>
        <w:t>t</w:t>
      </w:r>
      <w:r w:rsidRPr="008B43D9">
        <w:rPr>
          <w:rFonts w:ascii="Times New Roman" w:hAnsi="Times New Roman"/>
          <w:b/>
          <w:sz w:val="24"/>
          <w:szCs w:val="24"/>
        </w:rPr>
        <w:t xml:space="preserve">erms of clearance for the collection: #1820-0530 (4363) Performance Report – Personnel Development Program Personnel Reporting System. </w:t>
      </w:r>
    </w:p>
    <w:p w:rsidR="005A7B81" w:rsidRDefault="00396E05" w:rsidP="005A7B81">
      <w:pPr>
        <w:pStyle w:val="PlainText"/>
        <w:rPr>
          <w:rFonts w:ascii="Times New Roman" w:hAnsi="Times New Roman"/>
          <w:sz w:val="24"/>
          <w:szCs w:val="24"/>
        </w:rPr>
      </w:pPr>
      <w:r w:rsidRPr="008B43D9">
        <w:rPr>
          <w:rFonts w:ascii="Times New Roman" w:hAnsi="Times New Roman"/>
          <w:sz w:val="24"/>
          <w:szCs w:val="24"/>
        </w:rPr>
        <w:t xml:space="preserve">The </w:t>
      </w:r>
      <w:r w:rsidR="005A7B81" w:rsidRPr="008B43D9">
        <w:rPr>
          <w:rFonts w:ascii="Times New Roman" w:hAnsi="Times New Roman"/>
          <w:sz w:val="24"/>
          <w:szCs w:val="24"/>
        </w:rPr>
        <w:t xml:space="preserve">above items #1(beginning in January 2011) and #4 (by March 2011) have specific start or due dates where you owe OMB an update.  Please provide updates to #1 and #4 by March, 2011 at the latest. If possible, include a response to #2 at the same time. Item #3 relates to the SDR form and the need for updates in terminology prior to the scheduled 3 year approval cycle. </w:t>
      </w:r>
    </w:p>
    <w:p w:rsidR="008B43D9" w:rsidRPr="008B43D9" w:rsidRDefault="008B43D9" w:rsidP="005A7B81">
      <w:pPr>
        <w:pStyle w:val="PlainText"/>
        <w:rPr>
          <w:rFonts w:ascii="Times New Roman" w:hAnsi="Times New Roman"/>
        </w:rPr>
      </w:pPr>
    </w:p>
    <w:p w:rsidR="005A7B81" w:rsidRPr="008B43D9" w:rsidRDefault="009C6BEB" w:rsidP="008B43D9">
      <w:pPr>
        <w:rPr>
          <w:rFonts w:ascii="Times New Roman" w:hAnsi="Times New Roman"/>
          <w:b/>
          <w:sz w:val="24"/>
          <w:szCs w:val="24"/>
        </w:rPr>
      </w:pPr>
      <w:r>
        <w:rPr>
          <w:rFonts w:ascii="Times New Roman" w:hAnsi="Times New Roman"/>
          <w:b/>
          <w:sz w:val="24"/>
          <w:szCs w:val="24"/>
        </w:rPr>
        <w:t xml:space="preserve">Note: OSEP will send an update on #4 after we receive and review the DQI analysis of longitudinal data collection from </w:t>
      </w:r>
      <w:r w:rsidR="00002311">
        <w:rPr>
          <w:rFonts w:ascii="Times New Roman" w:hAnsi="Times New Roman"/>
          <w:b/>
          <w:sz w:val="24"/>
          <w:szCs w:val="24"/>
        </w:rPr>
        <w:t xml:space="preserve">other </w:t>
      </w:r>
      <w:r>
        <w:rPr>
          <w:rFonts w:ascii="Times New Roman" w:hAnsi="Times New Roman"/>
          <w:b/>
          <w:sz w:val="24"/>
          <w:szCs w:val="24"/>
        </w:rPr>
        <w:t>ED programs.</w:t>
      </w:r>
      <w:r w:rsidR="00002311">
        <w:rPr>
          <w:rFonts w:ascii="Times New Roman" w:hAnsi="Times New Roman"/>
          <w:b/>
          <w:sz w:val="24"/>
          <w:szCs w:val="24"/>
        </w:rPr>
        <w:t xml:space="preserve"> </w:t>
      </w:r>
    </w:p>
    <w:sectPr w:rsidR="005A7B81" w:rsidRPr="008B43D9" w:rsidSect="005A421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3D9" w:rsidRDefault="008B43D9" w:rsidP="008B43D9">
      <w:pPr>
        <w:spacing w:after="0" w:line="240" w:lineRule="auto"/>
      </w:pPr>
      <w:r>
        <w:separator/>
      </w:r>
    </w:p>
  </w:endnote>
  <w:endnote w:type="continuationSeparator" w:id="0">
    <w:p w:rsidR="008B43D9" w:rsidRDefault="008B43D9" w:rsidP="008B4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3D9" w:rsidRDefault="0006197C">
    <w:pPr>
      <w:pStyle w:val="Footer"/>
      <w:jc w:val="right"/>
    </w:pPr>
    <w:fldSimple w:instr=" PAGE   \* MERGEFORMAT ">
      <w:r w:rsidR="0093581C">
        <w:rPr>
          <w:noProof/>
        </w:rPr>
        <w:t>2</w:t>
      </w:r>
    </w:fldSimple>
  </w:p>
  <w:p w:rsidR="008B43D9" w:rsidRDefault="008B43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3D9" w:rsidRDefault="008B43D9" w:rsidP="008B43D9">
      <w:pPr>
        <w:spacing w:after="0" w:line="240" w:lineRule="auto"/>
      </w:pPr>
      <w:r>
        <w:separator/>
      </w:r>
    </w:p>
  </w:footnote>
  <w:footnote w:type="continuationSeparator" w:id="0">
    <w:p w:rsidR="008B43D9" w:rsidRDefault="008B43D9" w:rsidP="008B43D9">
      <w:pPr>
        <w:spacing w:after="0" w:line="240" w:lineRule="auto"/>
      </w:pPr>
      <w:r>
        <w:continuationSeparator/>
      </w:r>
    </w:p>
  </w:footnote>
  <w:footnote w:id="1">
    <w:p w:rsidR="006F02EA" w:rsidRDefault="006F02EA" w:rsidP="006F02EA">
      <w:pPr>
        <w:pStyle w:val="FootnoteText"/>
      </w:pPr>
      <w:r>
        <w:rPr>
          <w:rStyle w:val="FootnoteReference"/>
        </w:rPr>
        <w:footnoteRef/>
      </w:r>
      <w:r>
        <w:t xml:space="preserve"> Information about data collection approaches used by “teacher-related” Program Offices that have not received technical assistance through the DQI contract is forthcoming.  DQI is gathering this information as part of a larger effort to develop an inventory of performance measures for ED Program Offices that award grants to provide services to teachers or individuals training to become teachers. </w:t>
      </w:r>
    </w:p>
  </w:footnote>
  <w:footnote w:id="2">
    <w:p w:rsidR="006F02EA" w:rsidRPr="003337B4" w:rsidRDefault="006F02EA" w:rsidP="006F02EA">
      <w:pPr>
        <w:pStyle w:val="PlainText"/>
        <w:rPr>
          <w:rFonts w:ascii="Times New Roman" w:hAnsi="Times New Roman"/>
          <w:sz w:val="20"/>
          <w:szCs w:val="20"/>
        </w:rPr>
      </w:pPr>
      <w:r w:rsidRPr="006C3BDC">
        <w:rPr>
          <w:rStyle w:val="FootnoteReference"/>
          <w:rFonts w:ascii="Times New Roman" w:hAnsi="Times New Roman"/>
          <w:sz w:val="20"/>
          <w:szCs w:val="20"/>
        </w:rPr>
        <w:footnoteRef/>
      </w:r>
      <w:r>
        <w:t xml:space="preserve"> </w:t>
      </w:r>
      <w:r w:rsidRPr="003337B4">
        <w:rPr>
          <w:rFonts w:ascii="Times New Roman" w:hAnsi="Times New Roman"/>
          <w:sz w:val="20"/>
          <w:szCs w:val="20"/>
        </w:rPr>
        <w:t>In particular, OSERS requested information on other program’s data collection in measuring:</w:t>
      </w:r>
    </w:p>
    <w:p w:rsidR="006F02EA" w:rsidRPr="003337B4" w:rsidRDefault="006F02EA" w:rsidP="006F02EA">
      <w:pPr>
        <w:pStyle w:val="PlainText"/>
        <w:rPr>
          <w:rFonts w:ascii="Times New Roman" w:hAnsi="Times New Roman"/>
          <w:sz w:val="20"/>
          <w:szCs w:val="20"/>
        </w:rPr>
      </w:pPr>
      <w:r w:rsidRPr="003337B4">
        <w:rPr>
          <w:rFonts w:ascii="Times New Roman" w:hAnsi="Times New Roman"/>
          <w:sz w:val="20"/>
          <w:szCs w:val="20"/>
        </w:rPr>
        <w:t xml:space="preserve">a)  The scholars who graduate, the number and percentage of scholars who teach in high-need schools as defined by -- </w:t>
      </w:r>
    </w:p>
    <w:p w:rsidR="006F02EA" w:rsidRPr="003337B4" w:rsidRDefault="006F02EA" w:rsidP="006F02EA">
      <w:pPr>
        <w:pStyle w:val="PlainText"/>
        <w:ind w:left="270"/>
        <w:rPr>
          <w:rFonts w:ascii="Times New Roman" w:hAnsi="Times New Roman"/>
          <w:sz w:val="20"/>
          <w:szCs w:val="20"/>
        </w:rPr>
      </w:pPr>
      <w:r w:rsidRPr="003337B4">
        <w:rPr>
          <w:rFonts w:ascii="Times New Roman" w:hAnsi="Times New Roman"/>
          <w:sz w:val="20"/>
          <w:szCs w:val="20"/>
        </w:rPr>
        <w:t xml:space="preserve">(1) the Administration’s 2010 ESEA reauthorization proposal or (2) high-need LEA as defined by Race to the Top, “High-need LEA means an LEA (a) that serves not fewer than 10,000 children from families with incomes below the poverty line; or (b) for which not less than 20 percent of the children served by the LEA are from families with incomes below the poverty line.”; </w:t>
      </w:r>
    </w:p>
    <w:p w:rsidR="006F02EA" w:rsidRPr="003337B4" w:rsidRDefault="006F02EA" w:rsidP="006F02EA">
      <w:pPr>
        <w:pStyle w:val="PlainText"/>
        <w:rPr>
          <w:rFonts w:ascii="Times New Roman" w:hAnsi="Times New Roman"/>
          <w:sz w:val="20"/>
          <w:szCs w:val="20"/>
        </w:rPr>
      </w:pPr>
      <w:r w:rsidRPr="003337B4">
        <w:rPr>
          <w:rFonts w:ascii="Times New Roman" w:hAnsi="Times New Roman"/>
          <w:sz w:val="20"/>
          <w:szCs w:val="20"/>
        </w:rPr>
        <w:t xml:space="preserve">b) The scholars who graduate, the number and percentage of scholars who teach in a school for at least three years; and </w:t>
      </w:r>
    </w:p>
    <w:p w:rsidR="006F02EA" w:rsidRPr="003337B4" w:rsidRDefault="006F02EA" w:rsidP="006F02EA">
      <w:pPr>
        <w:pStyle w:val="FootnoteText"/>
      </w:pPr>
      <w:r w:rsidRPr="003337B4">
        <w:t>c) The scholars who graduate, the number and percentage who receive a positive teacher evaluation.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E4854"/>
    <w:multiLevelType w:val="hybridMultilevel"/>
    <w:tmpl w:val="AA2C02D6"/>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FCF4297"/>
    <w:multiLevelType w:val="hybridMultilevel"/>
    <w:tmpl w:val="B53E7F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A7B81"/>
    <w:rsid w:val="00002311"/>
    <w:rsid w:val="0006197C"/>
    <w:rsid w:val="00083EF8"/>
    <w:rsid w:val="000D1B50"/>
    <w:rsid w:val="000E3869"/>
    <w:rsid w:val="001816AA"/>
    <w:rsid w:val="001963AB"/>
    <w:rsid w:val="00286823"/>
    <w:rsid w:val="002B2674"/>
    <w:rsid w:val="002F2AFC"/>
    <w:rsid w:val="002F3575"/>
    <w:rsid w:val="00350FBC"/>
    <w:rsid w:val="00396E05"/>
    <w:rsid w:val="003C712B"/>
    <w:rsid w:val="00437732"/>
    <w:rsid w:val="004C06EA"/>
    <w:rsid w:val="00520D5E"/>
    <w:rsid w:val="00535446"/>
    <w:rsid w:val="00573479"/>
    <w:rsid w:val="005A421C"/>
    <w:rsid w:val="005A7B81"/>
    <w:rsid w:val="00637078"/>
    <w:rsid w:val="006F02EA"/>
    <w:rsid w:val="00743101"/>
    <w:rsid w:val="00746812"/>
    <w:rsid w:val="007A23CD"/>
    <w:rsid w:val="007E0209"/>
    <w:rsid w:val="007F345D"/>
    <w:rsid w:val="00817F1D"/>
    <w:rsid w:val="00832FAB"/>
    <w:rsid w:val="0087587D"/>
    <w:rsid w:val="008B43D9"/>
    <w:rsid w:val="008B4A45"/>
    <w:rsid w:val="009210C9"/>
    <w:rsid w:val="0093581C"/>
    <w:rsid w:val="009C6BEB"/>
    <w:rsid w:val="009D623B"/>
    <w:rsid w:val="00A364B8"/>
    <w:rsid w:val="00BA3470"/>
    <w:rsid w:val="00BB7D65"/>
    <w:rsid w:val="00C23EE4"/>
    <w:rsid w:val="00C463C1"/>
    <w:rsid w:val="00CB013E"/>
    <w:rsid w:val="00CB35DB"/>
    <w:rsid w:val="00CF0CC5"/>
    <w:rsid w:val="00D2434C"/>
    <w:rsid w:val="00DA3978"/>
    <w:rsid w:val="00DD05D0"/>
    <w:rsid w:val="00DE2216"/>
    <w:rsid w:val="00DE7C8A"/>
    <w:rsid w:val="00E41EE4"/>
    <w:rsid w:val="00FA7F88"/>
    <w:rsid w:val="00FC775A"/>
    <w:rsid w:val="00FF4D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21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A7B8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A7B81"/>
    <w:rPr>
      <w:rFonts w:ascii="Consolas" w:hAnsi="Consolas"/>
      <w:sz w:val="21"/>
      <w:szCs w:val="21"/>
    </w:rPr>
  </w:style>
  <w:style w:type="character" w:styleId="Hyperlink">
    <w:name w:val="Hyperlink"/>
    <w:basedOn w:val="DefaultParagraphFont"/>
    <w:uiPriority w:val="99"/>
    <w:semiHidden/>
    <w:unhideWhenUsed/>
    <w:rsid w:val="008B43D9"/>
    <w:rPr>
      <w:rFonts w:ascii="Times New Roman" w:hAnsi="Times New Roman" w:cs="Times New Roman" w:hint="default"/>
      <w:color w:val="0000FF"/>
      <w:u w:val="single"/>
    </w:rPr>
  </w:style>
  <w:style w:type="paragraph" w:styleId="Header">
    <w:name w:val="header"/>
    <w:basedOn w:val="Normal"/>
    <w:link w:val="HeaderChar"/>
    <w:uiPriority w:val="99"/>
    <w:semiHidden/>
    <w:unhideWhenUsed/>
    <w:rsid w:val="008B43D9"/>
    <w:pPr>
      <w:tabs>
        <w:tab w:val="center" w:pos="4680"/>
        <w:tab w:val="right" w:pos="9360"/>
      </w:tabs>
    </w:pPr>
  </w:style>
  <w:style w:type="character" w:customStyle="1" w:styleId="HeaderChar">
    <w:name w:val="Header Char"/>
    <w:basedOn w:val="DefaultParagraphFont"/>
    <w:link w:val="Header"/>
    <w:uiPriority w:val="99"/>
    <w:semiHidden/>
    <w:rsid w:val="008B43D9"/>
    <w:rPr>
      <w:sz w:val="22"/>
      <w:szCs w:val="22"/>
    </w:rPr>
  </w:style>
  <w:style w:type="paragraph" w:styleId="Footer">
    <w:name w:val="footer"/>
    <w:basedOn w:val="Normal"/>
    <w:link w:val="FooterChar"/>
    <w:uiPriority w:val="99"/>
    <w:unhideWhenUsed/>
    <w:rsid w:val="008B43D9"/>
    <w:pPr>
      <w:tabs>
        <w:tab w:val="center" w:pos="4680"/>
        <w:tab w:val="right" w:pos="9360"/>
      </w:tabs>
    </w:pPr>
  </w:style>
  <w:style w:type="character" w:customStyle="1" w:styleId="FooterChar">
    <w:name w:val="Footer Char"/>
    <w:basedOn w:val="DefaultParagraphFont"/>
    <w:link w:val="Footer"/>
    <w:uiPriority w:val="99"/>
    <w:rsid w:val="008B43D9"/>
    <w:rPr>
      <w:sz w:val="22"/>
      <w:szCs w:val="22"/>
    </w:rPr>
  </w:style>
  <w:style w:type="paragraph" w:styleId="FootnoteText">
    <w:name w:val="footnote text"/>
    <w:aliases w:val="F1"/>
    <w:basedOn w:val="Normal"/>
    <w:link w:val="FootnoteTextChar"/>
    <w:rsid w:val="006F02EA"/>
    <w:pPr>
      <w:spacing w:after="0" w:line="240" w:lineRule="auto"/>
    </w:pPr>
    <w:rPr>
      <w:rFonts w:ascii="Times New Roman" w:eastAsia="Times New Roman" w:hAnsi="Times New Roman"/>
      <w:sz w:val="20"/>
      <w:szCs w:val="20"/>
    </w:rPr>
  </w:style>
  <w:style w:type="character" w:customStyle="1" w:styleId="FootnoteTextChar">
    <w:name w:val="Footnote Text Char"/>
    <w:aliases w:val="F1 Char"/>
    <w:basedOn w:val="DefaultParagraphFont"/>
    <w:link w:val="FootnoteText"/>
    <w:rsid w:val="006F02EA"/>
    <w:rPr>
      <w:rFonts w:ascii="Times New Roman" w:eastAsia="Times New Roman" w:hAnsi="Times New Roman"/>
    </w:rPr>
  </w:style>
  <w:style w:type="character" w:styleId="FootnoteReference">
    <w:name w:val="footnote reference"/>
    <w:basedOn w:val="DefaultParagraphFont"/>
    <w:semiHidden/>
    <w:rsid w:val="006F02EA"/>
    <w:rPr>
      <w:vertAlign w:val="superscript"/>
    </w:rPr>
  </w:style>
</w:styles>
</file>

<file path=word/webSettings.xml><?xml version="1.0" encoding="utf-8"?>
<w:webSettings xmlns:r="http://schemas.openxmlformats.org/officeDocument/2006/relationships" xmlns:w="http://schemas.openxmlformats.org/wordprocessingml/2006/main">
  <w:divs>
    <w:div w:id="101456611">
      <w:bodyDiv w:val="1"/>
      <w:marLeft w:val="0"/>
      <w:marRight w:val="0"/>
      <w:marTop w:val="0"/>
      <w:marBottom w:val="0"/>
      <w:divBdr>
        <w:top w:val="none" w:sz="0" w:space="0" w:color="auto"/>
        <w:left w:val="none" w:sz="0" w:space="0" w:color="auto"/>
        <w:bottom w:val="none" w:sz="0" w:space="0" w:color="auto"/>
        <w:right w:val="none" w:sz="0" w:space="0" w:color="auto"/>
      </w:divBdr>
    </w:div>
    <w:div w:id="381751117">
      <w:bodyDiv w:val="1"/>
      <w:marLeft w:val="0"/>
      <w:marRight w:val="0"/>
      <w:marTop w:val="0"/>
      <w:marBottom w:val="0"/>
      <w:divBdr>
        <w:top w:val="none" w:sz="0" w:space="0" w:color="auto"/>
        <w:left w:val="none" w:sz="0" w:space="0" w:color="auto"/>
        <w:bottom w:val="none" w:sz="0" w:space="0" w:color="auto"/>
        <w:right w:val="none" w:sz="0" w:space="0" w:color="auto"/>
      </w:divBdr>
    </w:div>
    <w:div w:id="459962937">
      <w:bodyDiv w:val="1"/>
      <w:marLeft w:val="0"/>
      <w:marRight w:val="0"/>
      <w:marTop w:val="0"/>
      <w:marBottom w:val="0"/>
      <w:divBdr>
        <w:top w:val="none" w:sz="0" w:space="0" w:color="auto"/>
        <w:left w:val="none" w:sz="0" w:space="0" w:color="auto"/>
        <w:bottom w:val="none" w:sz="0" w:space="0" w:color="auto"/>
        <w:right w:val="none" w:sz="0" w:space="0" w:color="auto"/>
      </w:divBdr>
    </w:div>
    <w:div w:id="74627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TO:</vt:lpstr>
    </vt:vector>
  </TitlesOfParts>
  <Company>U.S. Department of Education</Company>
  <LinksUpToDate>false</LinksUpToDate>
  <CharactersWithSpaces>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Authorised User</dc:creator>
  <cp:lastModifiedBy>kathy.axt</cp:lastModifiedBy>
  <cp:revision>2</cp:revision>
  <cp:lastPrinted>2011-08-29T19:13:00Z</cp:lastPrinted>
  <dcterms:created xsi:type="dcterms:W3CDTF">2011-08-31T20:10:00Z</dcterms:created>
  <dcterms:modified xsi:type="dcterms:W3CDTF">2011-08-31T20:10:00Z</dcterms:modified>
</cp:coreProperties>
</file>