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231" w:rsidRDefault="00250070" w:rsidP="00803DA8">
      <w:pPr>
        <w:pStyle w:val="AppHeadingSub1"/>
      </w:pPr>
      <w:r w:rsidRPr="00250070">
        <w:rPr>
          <w:b/>
        </w:rPr>
        <w:t>Summary of Public Comments and CDC Response</w:t>
      </w:r>
    </w:p>
    <w:p w:rsidR="00A60231" w:rsidRPr="00A60231" w:rsidRDefault="00A60231" w:rsidP="00A60231"/>
    <w:p w:rsidR="00A60231" w:rsidRPr="000F665A" w:rsidRDefault="00A60231" w:rsidP="00A60231">
      <w:pPr>
        <w:tabs>
          <w:tab w:val="left" w:pos="2520"/>
        </w:tabs>
        <w:autoSpaceDE w:val="0"/>
        <w:autoSpaceDN w:val="0"/>
        <w:adjustRightInd w:val="0"/>
        <w:ind w:left="2520" w:hanging="2520"/>
      </w:pPr>
      <w:r w:rsidRPr="000F665A">
        <w:rPr>
          <w:b/>
        </w:rPr>
        <w:t>Federal Register Notice:</w:t>
      </w:r>
      <w:r w:rsidRPr="000F665A">
        <w:t xml:space="preserve"> </w:t>
      </w:r>
      <w:r>
        <w:t>A 60-day Notice was published in the</w:t>
      </w:r>
      <w:r w:rsidRPr="000536D4">
        <w:rPr>
          <w:i/>
        </w:rPr>
        <w:t xml:space="preserve"> Federal Register</w:t>
      </w:r>
      <w:r>
        <w:t xml:space="preserve"> on June 15, 2011, </w:t>
      </w:r>
      <w:r w:rsidRPr="00E6780A">
        <w:t xml:space="preserve">Volume </w:t>
      </w:r>
      <w:r>
        <w:t>76</w:t>
      </w:r>
      <w:r w:rsidRPr="00E6780A">
        <w:t xml:space="preserve">, Number </w:t>
      </w:r>
      <w:r>
        <w:t>115</w:t>
      </w:r>
      <w:r w:rsidRPr="00E6780A">
        <w:t xml:space="preserve">, pages </w:t>
      </w:r>
      <w:r>
        <w:t>34995–34996</w:t>
      </w:r>
      <w:r>
        <w:rPr>
          <w:bCs/>
        </w:rPr>
        <w:t>.</w:t>
      </w:r>
    </w:p>
    <w:p w:rsidR="00A60231" w:rsidRDefault="00A60231" w:rsidP="00A60231">
      <w:pPr>
        <w:autoSpaceDE w:val="0"/>
        <w:autoSpaceDN w:val="0"/>
        <w:adjustRightInd w:val="0"/>
        <w:outlineLvl w:val="0"/>
        <w:rPr>
          <w:b/>
          <w:u w:val="single"/>
        </w:rPr>
      </w:pPr>
    </w:p>
    <w:p w:rsidR="00A60231" w:rsidRDefault="00A60231" w:rsidP="00A60231">
      <w:pPr>
        <w:autoSpaceDE w:val="0"/>
        <w:autoSpaceDN w:val="0"/>
        <w:adjustRightInd w:val="0"/>
        <w:outlineLvl w:val="0"/>
        <w:rPr>
          <w:b/>
          <w:u w:val="single"/>
        </w:rPr>
      </w:pPr>
    </w:p>
    <w:p w:rsidR="00A60231" w:rsidRPr="000F665A" w:rsidRDefault="00A60231" w:rsidP="00A60231">
      <w:pPr>
        <w:autoSpaceDE w:val="0"/>
        <w:autoSpaceDN w:val="0"/>
        <w:adjustRightInd w:val="0"/>
        <w:outlineLvl w:val="0"/>
        <w:rPr>
          <w:b/>
          <w:u w:val="single"/>
        </w:rPr>
      </w:pPr>
      <w:r w:rsidRPr="000F665A">
        <w:rPr>
          <w:b/>
          <w:u w:val="single"/>
        </w:rPr>
        <w:t>Summary of Public Comments</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A60231" w:rsidRPr="00A60231" w:rsidRDefault="00A60231" w:rsidP="00A60231"/>
    <w:p w:rsidR="00A60231" w:rsidRPr="00A60231" w:rsidRDefault="00A60231" w:rsidP="00A60231">
      <w:pPr>
        <w:outlineLvl w:val="0"/>
        <w:rPr>
          <w:rFonts w:asciiTheme="minorBidi" w:hAnsiTheme="minorBidi" w:cstheme="minorBidi"/>
          <w:sz w:val="22"/>
          <w:szCs w:val="22"/>
        </w:rPr>
      </w:pPr>
      <w:r w:rsidRPr="00A60231">
        <w:rPr>
          <w:rFonts w:asciiTheme="minorBidi" w:hAnsiTheme="minorBidi" w:cstheme="minorBidi"/>
          <w:b/>
          <w:bCs/>
          <w:sz w:val="22"/>
          <w:szCs w:val="22"/>
        </w:rPr>
        <w:t>From:</w:t>
      </w:r>
      <w:r w:rsidRPr="00A60231">
        <w:rPr>
          <w:rFonts w:asciiTheme="minorBidi" w:hAnsiTheme="minorBidi" w:cstheme="minorBidi"/>
          <w:sz w:val="22"/>
          <w:szCs w:val="22"/>
        </w:rPr>
        <w:t xml:space="preserve"> usacitizen1 usacitizen1 </w:t>
      </w:r>
      <w:hyperlink r:id="rId7" w:history="1">
        <w:r w:rsidRPr="00A60231">
          <w:rPr>
            <w:rStyle w:val="Hyperlink"/>
            <w:rFonts w:asciiTheme="minorBidi" w:hAnsiTheme="minorBidi" w:cstheme="minorBidi"/>
            <w:sz w:val="22"/>
            <w:szCs w:val="22"/>
          </w:rPr>
          <w:t>[mailto:usacitizen1@live.com]</w:t>
        </w:r>
      </w:hyperlink>
      <w:r w:rsidRPr="00A60231">
        <w:rPr>
          <w:rFonts w:asciiTheme="minorBidi" w:hAnsiTheme="minorBidi" w:cstheme="minorBidi"/>
          <w:sz w:val="22"/>
          <w:szCs w:val="22"/>
        </w:rPr>
        <w:t xml:space="preserve"> </w:t>
      </w:r>
      <w:r w:rsidRPr="00A60231">
        <w:rPr>
          <w:rFonts w:asciiTheme="minorBidi" w:hAnsiTheme="minorBidi" w:cstheme="minorBidi"/>
          <w:sz w:val="22"/>
          <w:szCs w:val="22"/>
        </w:rPr>
        <w:br/>
      </w:r>
      <w:r w:rsidRPr="00A60231">
        <w:rPr>
          <w:rFonts w:asciiTheme="minorBidi" w:hAnsiTheme="minorBidi" w:cstheme="minorBidi"/>
          <w:b/>
          <w:bCs/>
          <w:sz w:val="22"/>
          <w:szCs w:val="22"/>
        </w:rPr>
        <w:t>Sent:</w:t>
      </w:r>
      <w:r w:rsidRPr="00A60231">
        <w:rPr>
          <w:rFonts w:asciiTheme="minorBidi" w:hAnsiTheme="minorBidi" w:cstheme="minorBidi"/>
          <w:sz w:val="22"/>
          <w:szCs w:val="22"/>
        </w:rPr>
        <w:t xml:space="preserve"> Saturday, June 18, 2011 6:03 PM</w:t>
      </w:r>
      <w:r w:rsidRPr="00A60231">
        <w:rPr>
          <w:rFonts w:asciiTheme="minorBidi" w:hAnsiTheme="minorBidi" w:cstheme="minorBidi"/>
          <w:sz w:val="22"/>
          <w:szCs w:val="22"/>
        </w:rPr>
        <w:br/>
      </w:r>
      <w:r w:rsidRPr="00A60231">
        <w:rPr>
          <w:rFonts w:asciiTheme="minorBidi" w:hAnsiTheme="minorBidi" w:cstheme="minorBidi"/>
          <w:b/>
          <w:bCs/>
          <w:sz w:val="22"/>
          <w:szCs w:val="22"/>
        </w:rPr>
        <w:t>To:</w:t>
      </w:r>
      <w:r w:rsidRPr="00A60231">
        <w:rPr>
          <w:rFonts w:asciiTheme="minorBidi" w:hAnsiTheme="minorBidi" w:cstheme="minorBidi"/>
          <w:sz w:val="22"/>
          <w:szCs w:val="22"/>
        </w:rPr>
        <w:t xml:space="preserve"> OMB-Comments (CDC); </w:t>
      </w:r>
      <w:hyperlink r:id="rId8" w:history="1">
        <w:r w:rsidRPr="00A60231">
          <w:rPr>
            <w:rStyle w:val="Hyperlink"/>
            <w:rFonts w:asciiTheme="minorBidi" w:hAnsiTheme="minorBidi" w:cstheme="minorBidi"/>
            <w:sz w:val="22"/>
            <w:szCs w:val="22"/>
          </w:rPr>
          <w:t>speakerboehner@mail.house.gov</w:t>
        </w:r>
      </w:hyperlink>
      <w:r w:rsidRPr="00A60231">
        <w:rPr>
          <w:rFonts w:asciiTheme="minorBidi" w:hAnsiTheme="minorBidi" w:cstheme="minorBidi"/>
          <w:sz w:val="22"/>
          <w:szCs w:val="22"/>
        </w:rPr>
        <w:t xml:space="preserve">; </w:t>
      </w:r>
      <w:hyperlink r:id="rId9" w:history="1">
        <w:r w:rsidRPr="00A60231">
          <w:rPr>
            <w:rStyle w:val="Hyperlink"/>
            <w:rFonts w:asciiTheme="minorBidi" w:hAnsiTheme="minorBidi" w:cstheme="minorBidi"/>
            <w:sz w:val="22"/>
            <w:szCs w:val="22"/>
          </w:rPr>
          <w:t>sf.nancy@mail.house.gov</w:t>
        </w:r>
      </w:hyperlink>
      <w:r w:rsidRPr="00A60231">
        <w:rPr>
          <w:rFonts w:asciiTheme="minorBidi" w:hAnsiTheme="minorBidi" w:cstheme="minorBidi"/>
          <w:sz w:val="22"/>
          <w:szCs w:val="22"/>
        </w:rPr>
        <w:t xml:space="preserve">; </w:t>
      </w:r>
      <w:hyperlink r:id="rId10" w:history="1">
        <w:r w:rsidRPr="00A60231">
          <w:rPr>
            <w:rStyle w:val="Hyperlink"/>
            <w:rFonts w:asciiTheme="minorBidi" w:hAnsiTheme="minorBidi" w:cstheme="minorBidi"/>
            <w:sz w:val="22"/>
            <w:szCs w:val="22"/>
          </w:rPr>
          <w:t>info@taxpayer.net</w:t>
        </w:r>
      </w:hyperlink>
      <w:r w:rsidRPr="00A60231">
        <w:rPr>
          <w:rFonts w:asciiTheme="minorBidi" w:hAnsiTheme="minorBidi" w:cstheme="minorBidi"/>
          <w:sz w:val="22"/>
          <w:szCs w:val="22"/>
        </w:rPr>
        <w:t xml:space="preserve">; </w:t>
      </w:r>
      <w:hyperlink r:id="rId11" w:history="1">
        <w:r w:rsidRPr="00A60231">
          <w:rPr>
            <w:rStyle w:val="Hyperlink"/>
            <w:rFonts w:asciiTheme="minorBidi" w:hAnsiTheme="minorBidi" w:cstheme="minorBidi"/>
            <w:sz w:val="22"/>
            <w:szCs w:val="22"/>
          </w:rPr>
          <w:t>media@cagw.org</w:t>
        </w:r>
      </w:hyperlink>
      <w:r w:rsidRPr="00A60231">
        <w:rPr>
          <w:rFonts w:asciiTheme="minorBidi" w:hAnsiTheme="minorBidi" w:cstheme="minorBidi"/>
          <w:sz w:val="22"/>
          <w:szCs w:val="22"/>
        </w:rPr>
        <w:br/>
      </w:r>
      <w:r w:rsidRPr="00A60231">
        <w:rPr>
          <w:rFonts w:asciiTheme="minorBidi" w:hAnsiTheme="minorBidi" w:cstheme="minorBidi"/>
          <w:b/>
          <w:bCs/>
          <w:sz w:val="22"/>
          <w:szCs w:val="22"/>
        </w:rPr>
        <w:t>Subject:</w:t>
      </w:r>
      <w:r w:rsidRPr="00A60231">
        <w:rPr>
          <w:rFonts w:asciiTheme="minorBidi" w:hAnsiTheme="minorBidi" w:cstheme="minorBidi"/>
          <w:sz w:val="22"/>
          <w:szCs w:val="22"/>
        </w:rPr>
        <w:t xml:space="preserve"> public comment on federal register W: we have to stop taxing americans to pay for this crap advertising</w:t>
      </w:r>
    </w:p>
    <w:p w:rsidR="00A60231" w:rsidRPr="00A60231" w:rsidRDefault="00A60231" w:rsidP="00A60231"/>
    <w:p w:rsidR="00A60231" w:rsidRPr="00A60231" w:rsidRDefault="00A60231" w:rsidP="00A60231">
      <w:pPr>
        <w:rPr>
          <w:rFonts w:asciiTheme="minorBidi" w:hAnsiTheme="minorBidi" w:cstheme="minorBidi"/>
          <w:sz w:val="22"/>
          <w:szCs w:val="22"/>
        </w:rPr>
      </w:pPr>
      <w:r w:rsidRPr="00A60231">
        <w:rPr>
          <w:rFonts w:asciiTheme="minorBidi" w:hAnsiTheme="minorBidi" w:cstheme="minorBidi"/>
          <w:sz w:val="22"/>
          <w:szCs w:val="22"/>
        </w:rPr>
        <w:t>tobacco use is a l950 project. this is 2011. tobacco is legal in the usa. i do not think general taxpayers should be taxed for this wasteful survey. there is absolutely no need to gather information on this subject. this is a boondoggle project to make work for fat cat washington bureaucrats so they can do nothing all day long. this needs to be shut down. the budget for this project needs to be set to zero.</w:t>
      </w:r>
      <w:r w:rsidRPr="00A60231">
        <w:rPr>
          <w:rFonts w:asciiTheme="minorBidi" w:hAnsiTheme="minorBidi" w:cstheme="minorBidi"/>
          <w:sz w:val="22"/>
          <w:szCs w:val="22"/>
        </w:rPr>
        <w:br/>
        <w:t>jean public address if required</w:t>
      </w:r>
      <w:r w:rsidRPr="00A60231">
        <w:rPr>
          <w:rFonts w:asciiTheme="minorBidi" w:hAnsiTheme="minorBidi" w:cstheme="minorBidi"/>
          <w:sz w:val="22"/>
          <w:szCs w:val="22"/>
        </w:rPr>
        <w:br/>
        <w:t> </w:t>
      </w:r>
    </w:p>
    <w:p w:rsidR="00A60231" w:rsidRDefault="00A60231" w:rsidP="00A60231">
      <w:pPr>
        <w:jc w:val="center"/>
        <w:rPr>
          <w:rFonts w:ascii="Tahoma" w:hAnsi="Tahoma" w:cs="Tahoma"/>
          <w:sz w:val="20"/>
          <w:szCs w:val="20"/>
        </w:rPr>
      </w:pPr>
      <w:r w:rsidRPr="00A60231">
        <w:rPr>
          <w:rFonts w:ascii="Tahoma" w:hAnsi="Tahoma" w:cs="Tahoma"/>
          <w:sz w:val="20"/>
          <w:szCs w:val="20"/>
        </w:rPr>
        <w:pict>
          <v:rect id="_x0000_i1037" style="width:468pt;height:1.5pt" o:hralign="center" o:hrstd="t" o:hr="t" fillcolor="gray" stroked="f"/>
        </w:pict>
      </w:r>
    </w:p>
    <w:p w:rsidR="00A60231" w:rsidRPr="00A60231" w:rsidRDefault="00A60231" w:rsidP="00A60231">
      <w:pPr>
        <w:jc w:val="center"/>
        <w:rPr>
          <w:rFonts w:ascii="Tahoma" w:hAnsi="Tahoma" w:cs="Tahoma"/>
          <w:sz w:val="20"/>
          <w:szCs w:val="20"/>
        </w:rPr>
      </w:pPr>
    </w:p>
    <w:tbl>
      <w:tblPr>
        <w:tblW w:w="0" w:type="auto"/>
        <w:tblCellSpacing w:w="0" w:type="dxa"/>
        <w:tblCellMar>
          <w:left w:w="0" w:type="dxa"/>
          <w:right w:w="0" w:type="dxa"/>
        </w:tblCellMar>
        <w:tblLook w:val="04A0"/>
      </w:tblPr>
      <w:tblGrid>
        <w:gridCol w:w="8846"/>
      </w:tblGrid>
      <w:tr w:rsidR="00A60231" w:rsidTr="00A60231">
        <w:trPr>
          <w:tblCellSpacing w:w="0" w:type="dxa"/>
        </w:trPr>
        <w:tc>
          <w:tcPr>
            <w:tcW w:w="0" w:type="auto"/>
          </w:tcPr>
          <w:p w:rsidR="00A60231" w:rsidRPr="00A60231" w:rsidRDefault="00A60231">
            <w:pPr>
              <w:pStyle w:val="HTMLPreformatted"/>
              <w:rPr>
                <w:sz w:val="22"/>
                <w:szCs w:val="22"/>
              </w:rPr>
            </w:pPr>
            <w:r w:rsidRPr="00A60231">
              <w:rPr>
                <w:sz w:val="22"/>
                <w:szCs w:val="22"/>
              </w:rPr>
              <w:t>[Federal Register Volume 76, Number 115 (Wednesday, June 15, 2011)]</w:t>
            </w:r>
          </w:p>
          <w:p w:rsidR="00A60231" w:rsidRDefault="00A60231">
            <w:pPr>
              <w:pStyle w:val="HTMLPreformatted"/>
              <w:rPr>
                <w:sz w:val="22"/>
                <w:szCs w:val="22"/>
              </w:rPr>
            </w:pPr>
          </w:p>
          <w:p w:rsidR="00A60231" w:rsidRPr="00A60231" w:rsidRDefault="00A60231">
            <w:pPr>
              <w:pStyle w:val="HTMLPreformatted"/>
              <w:rPr>
                <w:sz w:val="22"/>
                <w:szCs w:val="22"/>
              </w:rPr>
            </w:pPr>
            <w:r w:rsidRPr="00A60231">
              <w:rPr>
                <w:sz w:val="22"/>
                <w:szCs w:val="22"/>
              </w:rPr>
              <w:t>[Notices]</w:t>
            </w:r>
          </w:p>
          <w:p w:rsidR="00A60231" w:rsidRDefault="00A60231">
            <w:pPr>
              <w:pStyle w:val="HTMLPreformatted"/>
              <w:rPr>
                <w:sz w:val="22"/>
                <w:szCs w:val="22"/>
              </w:rPr>
            </w:pPr>
          </w:p>
          <w:p w:rsidR="00A60231" w:rsidRPr="00A60231" w:rsidRDefault="00A60231">
            <w:pPr>
              <w:pStyle w:val="HTMLPreformatted"/>
              <w:rPr>
                <w:sz w:val="22"/>
                <w:szCs w:val="22"/>
              </w:rPr>
            </w:pPr>
            <w:r w:rsidRPr="00A60231">
              <w:rPr>
                <w:sz w:val="22"/>
                <w:szCs w:val="22"/>
              </w:rPr>
              <w:t>[Pages 34995-34996]</w:t>
            </w:r>
          </w:p>
          <w:p w:rsidR="00A60231" w:rsidRDefault="00A60231">
            <w:pPr>
              <w:pStyle w:val="HTMLPreformatted"/>
              <w:rPr>
                <w:sz w:val="22"/>
                <w:szCs w:val="22"/>
              </w:rPr>
            </w:pPr>
          </w:p>
          <w:p w:rsidR="00A60231" w:rsidRDefault="00A60231">
            <w:pPr>
              <w:pStyle w:val="HTMLPreformatted"/>
              <w:rPr>
                <w:sz w:val="22"/>
                <w:szCs w:val="22"/>
              </w:rPr>
            </w:pPr>
            <w:r w:rsidRPr="00A60231">
              <w:rPr>
                <w:sz w:val="22"/>
                <w:szCs w:val="22"/>
              </w:rPr>
              <w:t xml:space="preserve">From the Federal Register Online via the Government Printing Office </w:t>
            </w:r>
          </w:p>
          <w:p w:rsidR="00A60231" w:rsidRPr="00A60231" w:rsidRDefault="00A60231">
            <w:pPr>
              <w:pStyle w:val="HTMLPreformatted"/>
              <w:rPr>
                <w:sz w:val="22"/>
                <w:szCs w:val="22"/>
              </w:rPr>
            </w:pPr>
            <w:r w:rsidRPr="00A60231">
              <w:rPr>
                <w:sz w:val="22"/>
                <w:szCs w:val="22"/>
              </w:rPr>
              <w:t>[</w:t>
            </w:r>
            <w:hyperlink r:id="rId12" w:tgtFrame="_blank" w:history="1">
              <w:r w:rsidRPr="00A60231">
                <w:rPr>
                  <w:rStyle w:val="Hyperlink"/>
                  <w:sz w:val="22"/>
                  <w:szCs w:val="22"/>
                </w:rPr>
                <w:t>www.gpo.gov</w:t>
              </w:r>
            </w:hyperlink>
            <w:r w:rsidRPr="00A60231">
              <w:rPr>
                <w:sz w:val="22"/>
                <w:szCs w:val="22"/>
              </w:rPr>
              <w:t>]</w:t>
            </w:r>
          </w:p>
          <w:p w:rsidR="00A60231" w:rsidRDefault="00A60231">
            <w:pPr>
              <w:pStyle w:val="HTMLPreformatted"/>
              <w:rPr>
                <w:sz w:val="22"/>
                <w:szCs w:val="22"/>
              </w:rPr>
            </w:pPr>
          </w:p>
          <w:p w:rsidR="00A60231" w:rsidRPr="00A60231" w:rsidRDefault="00A60231">
            <w:pPr>
              <w:pStyle w:val="HTMLPreformatted"/>
              <w:rPr>
                <w:sz w:val="22"/>
                <w:szCs w:val="22"/>
              </w:rPr>
            </w:pPr>
            <w:r w:rsidRPr="00A60231">
              <w:rPr>
                <w:sz w:val="22"/>
                <w:szCs w:val="22"/>
              </w:rPr>
              <w:t>[FR Doc No: 2011-14792]</w:t>
            </w:r>
          </w:p>
          <w:p w:rsidR="00A60231" w:rsidRPr="00A60231" w:rsidRDefault="00A60231">
            <w:pPr>
              <w:pStyle w:val="HTMLPreformatted"/>
            </w:pPr>
          </w:p>
          <w:p w:rsidR="00A60231" w:rsidRPr="00A60231" w:rsidRDefault="00A60231">
            <w:pPr>
              <w:pStyle w:val="HTMLPreformatted"/>
            </w:pPr>
          </w:p>
          <w:p w:rsidR="00A60231" w:rsidRDefault="00A60231">
            <w:pPr>
              <w:pStyle w:val="HTMLPreformatted"/>
            </w:pPr>
          </w:p>
          <w:p w:rsidR="00A60231" w:rsidRDefault="00A60231">
            <w:pPr>
              <w:pStyle w:val="HTMLPreformatted"/>
            </w:pPr>
          </w:p>
          <w:p w:rsidR="00A60231" w:rsidRDefault="00A60231">
            <w:pPr>
              <w:pStyle w:val="HTMLPreformatted"/>
            </w:pPr>
          </w:p>
          <w:p w:rsidR="00A60231" w:rsidRDefault="00A60231">
            <w:pPr>
              <w:pStyle w:val="HTMLPreformatted"/>
            </w:pPr>
          </w:p>
        </w:tc>
      </w:tr>
    </w:tbl>
    <w:p w:rsidR="00A60231" w:rsidRPr="000F665A" w:rsidRDefault="00A60231" w:rsidP="00A60231">
      <w:pPr>
        <w:autoSpaceDE w:val="0"/>
        <w:autoSpaceDN w:val="0"/>
        <w:adjustRightInd w:val="0"/>
        <w:outlineLvl w:val="0"/>
        <w:rPr>
          <w:rFonts w:ascii="Times New Roman Bold" w:hAnsi="Times New Roman Bold" w:cs="Arial"/>
        </w:rPr>
      </w:pPr>
      <w:r w:rsidRPr="000F665A">
        <w:rPr>
          <w:rFonts w:ascii="Times New Roman Bold" w:hAnsi="Times New Roman Bold" w:cs="Arial"/>
          <w:b/>
          <w:u w:val="single"/>
        </w:rPr>
        <w:t>Summary of CDC Response</w:t>
      </w:r>
      <w:r>
        <w:rPr>
          <w:rFonts w:ascii="Times New Roman Bold" w:hAnsi="Times New Roman Bold" w:cs="Arial"/>
          <w:b/>
          <w:u w:val="single"/>
        </w:rPr>
        <w:tab/>
      </w:r>
      <w:r>
        <w:rPr>
          <w:rFonts w:ascii="Times New Roman Bold" w:hAnsi="Times New Roman Bold" w:cs="Arial"/>
          <w:b/>
          <w:u w:val="single"/>
        </w:rPr>
        <w:tab/>
      </w:r>
      <w:r>
        <w:rPr>
          <w:rFonts w:ascii="Times New Roman Bold" w:hAnsi="Times New Roman Bold" w:cs="Arial"/>
          <w:b/>
          <w:u w:val="single"/>
        </w:rPr>
        <w:tab/>
      </w:r>
      <w:r>
        <w:rPr>
          <w:rFonts w:ascii="Times New Roman Bold" w:hAnsi="Times New Roman Bold" w:cs="Arial"/>
          <w:b/>
          <w:u w:val="single"/>
        </w:rPr>
        <w:tab/>
      </w:r>
      <w:r>
        <w:rPr>
          <w:rFonts w:ascii="Times New Roman Bold" w:hAnsi="Times New Roman Bold" w:cs="Arial"/>
          <w:b/>
          <w:u w:val="single"/>
        </w:rPr>
        <w:tab/>
      </w:r>
      <w:r>
        <w:rPr>
          <w:rFonts w:ascii="Times New Roman Bold" w:hAnsi="Times New Roman Bold" w:cs="Arial"/>
          <w:b/>
          <w:u w:val="single"/>
        </w:rPr>
        <w:tab/>
      </w:r>
      <w:r>
        <w:rPr>
          <w:rFonts w:ascii="Times New Roman Bold" w:hAnsi="Times New Roman Bold" w:cs="Arial"/>
          <w:b/>
          <w:u w:val="single"/>
        </w:rPr>
        <w:tab/>
      </w:r>
      <w:r>
        <w:rPr>
          <w:rFonts w:ascii="Times New Roman Bold" w:hAnsi="Times New Roman Bold" w:cs="Arial"/>
          <w:b/>
          <w:u w:val="single"/>
        </w:rPr>
        <w:tab/>
      </w:r>
      <w:r>
        <w:rPr>
          <w:rFonts w:ascii="Times New Roman Bold" w:hAnsi="Times New Roman Bold" w:cs="Arial"/>
          <w:b/>
          <w:u w:val="single"/>
        </w:rPr>
        <w:tab/>
      </w:r>
      <w:r>
        <w:rPr>
          <w:rFonts w:ascii="Times New Roman Bold" w:hAnsi="Times New Roman Bold" w:cs="Arial"/>
          <w:b/>
          <w:u w:val="single"/>
        </w:rPr>
        <w:tab/>
      </w:r>
    </w:p>
    <w:p w:rsidR="00A60231" w:rsidRDefault="00A60231" w:rsidP="00A60231">
      <w:pPr>
        <w:autoSpaceDE w:val="0"/>
        <w:autoSpaceDN w:val="0"/>
        <w:adjustRightInd w:val="0"/>
        <w:rPr>
          <w:rFonts w:ascii="Times New Roman Bold" w:hAnsi="Times New Roman Bold" w:cs="Arial"/>
          <w:b/>
          <w:u w:val="single"/>
        </w:rPr>
      </w:pPr>
    </w:p>
    <w:p w:rsidR="00A60231" w:rsidRPr="000F665A" w:rsidRDefault="00A60231" w:rsidP="00A60231">
      <w:pPr>
        <w:autoSpaceDE w:val="0"/>
        <w:autoSpaceDN w:val="0"/>
        <w:adjustRightInd w:val="0"/>
        <w:rPr>
          <w:rFonts w:cs="Arial"/>
        </w:rPr>
      </w:pPr>
      <w:r>
        <w:rPr>
          <w:rFonts w:cs="Arial"/>
        </w:rPr>
        <w:t>CDC provided a</w:t>
      </w:r>
      <w:r w:rsidRPr="000F665A">
        <w:rPr>
          <w:rFonts w:cs="Arial"/>
        </w:rPr>
        <w:t xml:space="preserve"> courtesy reply </w:t>
      </w:r>
      <w:r>
        <w:rPr>
          <w:rFonts w:cs="Arial"/>
        </w:rPr>
        <w:t>in response to the public comment</w:t>
      </w:r>
      <w:r w:rsidRPr="000F665A">
        <w:rPr>
          <w:rFonts w:cs="Arial"/>
        </w:rPr>
        <w:t>.</w:t>
      </w:r>
    </w:p>
    <w:p w:rsidR="00803DA8" w:rsidRPr="00A60231" w:rsidRDefault="00803DA8" w:rsidP="00A60231"/>
    <w:sectPr w:rsidR="00803DA8" w:rsidRPr="00A60231" w:rsidSect="00F835F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76C" w:rsidRDefault="00AE176C" w:rsidP="00AE176C">
      <w:r>
        <w:separator/>
      </w:r>
    </w:p>
  </w:endnote>
  <w:endnote w:type="continuationSeparator" w:id="0">
    <w:p w:rsidR="00AE176C" w:rsidRDefault="00AE176C" w:rsidP="00AE17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76C" w:rsidRDefault="00AE176C" w:rsidP="00AE176C">
      <w:r>
        <w:separator/>
      </w:r>
    </w:p>
  </w:footnote>
  <w:footnote w:type="continuationSeparator" w:id="0">
    <w:p w:rsidR="00AE176C" w:rsidRDefault="00AE176C" w:rsidP="00AE17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C6927"/>
    <w:multiLevelType w:val="hybridMultilevel"/>
    <w:tmpl w:val="8D30EE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8878F8"/>
    <w:multiLevelType w:val="hybridMultilevel"/>
    <w:tmpl w:val="3C7CF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A25331"/>
    <w:multiLevelType w:val="hybridMultilevel"/>
    <w:tmpl w:val="6D76D7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AC666E"/>
    <w:multiLevelType w:val="hybridMultilevel"/>
    <w:tmpl w:val="A59CF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54315B"/>
    <w:multiLevelType w:val="hybridMultilevel"/>
    <w:tmpl w:val="405094EE"/>
    <w:lvl w:ilvl="0" w:tplc="2C8690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07AC9"/>
    <w:rsid w:val="000453E6"/>
    <w:rsid w:val="000F5898"/>
    <w:rsid w:val="00250070"/>
    <w:rsid w:val="002F6298"/>
    <w:rsid w:val="004F2352"/>
    <w:rsid w:val="00607AC9"/>
    <w:rsid w:val="00680601"/>
    <w:rsid w:val="00752AE2"/>
    <w:rsid w:val="00763AEA"/>
    <w:rsid w:val="007678C9"/>
    <w:rsid w:val="007C2204"/>
    <w:rsid w:val="00803DA8"/>
    <w:rsid w:val="009D38F4"/>
    <w:rsid w:val="00A2213F"/>
    <w:rsid w:val="00A60231"/>
    <w:rsid w:val="00AE176C"/>
    <w:rsid w:val="00B23C3A"/>
    <w:rsid w:val="00B80806"/>
    <w:rsid w:val="00B90C44"/>
    <w:rsid w:val="00C352B7"/>
    <w:rsid w:val="00CD748A"/>
    <w:rsid w:val="00DD7494"/>
    <w:rsid w:val="00E23752"/>
    <w:rsid w:val="00F835FF"/>
    <w:rsid w:val="00FC72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A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AC9"/>
    <w:pPr>
      <w:ind w:left="720"/>
      <w:contextualSpacing/>
    </w:pPr>
  </w:style>
  <w:style w:type="paragraph" w:styleId="NoSpacing">
    <w:name w:val="No Spacing"/>
    <w:uiPriority w:val="1"/>
    <w:qFormat/>
    <w:rsid w:val="00607AC9"/>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F62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E176C"/>
    <w:pPr>
      <w:tabs>
        <w:tab w:val="center" w:pos="4680"/>
        <w:tab w:val="right" w:pos="9360"/>
      </w:tabs>
    </w:pPr>
  </w:style>
  <w:style w:type="character" w:customStyle="1" w:styleId="HeaderChar">
    <w:name w:val="Header Char"/>
    <w:basedOn w:val="DefaultParagraphFont"/>
    <w:link w:val="Header"/>
    <w:uiPriority w:val="99"/>
    <w:semiHidden/>
    <w:rsid w:val="00AE17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176C"/>
    <w:pPr>
      <w:tabs>
        <w:tab w:val="center" w:pos="4680"/>
        <w:tab w:val="right" w:pos="9360"/>
      </w:tabs>
    </w:pPr>
  </w:style>
  <w:style w:type="character" w:customStyle="1" w:styleId="FooterChar">
    <w:name w:val="Footer Char"/>
    <w:basedOn w:val="DefaultParagraphFont"/>
    <w:link w:val="Footer"/>
    <w:uiPriority w:val="99"/>
    <w:rsid w:val="00AE176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176C"/>
    <w:rPr>
      <w:rFonts w:ascii="Tahoma" w:hAnsi="Tahoma" w:cs="Tahoma"/>
      <w:sz w:val="16"/>
      <w:szCs w:val="16"/>
    </w:rPr>
  </w:style>
  <w:style w:type="character" w:customStyle="1" w:styleId="BalloonTextChar">
    <w:name w:val="Balloon Text Char"/>
    <w:basedOn w:val="DefaultParagraphFont"/>
    <w:link w:val="BalloonText"/>
    <w:uiPriority w:val="99"/>
    <w:semiHidden/>
    <w:rsid w:val="00AE176C"/>
    <w:rPr>
      <w:rFonts w:ascii="Tahoma" w:eastAsia="Times New Roman" w:hAnsi="Tahoma" w:cs="Tahoma"/>
      <w:sz w:val="16"/>
      <w:szCs w:val="16"/>
    </w:rPr>
  </w:style>
  <w:style w:type="paragraph" w:customStyle="1" w:styleId="AppHeadingSub1">
    <w:name w:val="App Heading Sub1"/>
    <w:basedOn w:val="Normal"/>
    <w:qFormat/>
    <w:rsid w:val="00803DA8"/>
    <w:pPr>
      <w:keepNext/>
      <w:pBdr>
        <w:top w:val="thinThickLargeGap" w:sz="8" w:space="6" w:color="0A357E"/>
        <w:left w:val="thinThickLargeGap" w:sz="8" w:space="4" w:color="0A357E"/>
        <w:bottom w:val="thickThinLargeGap" w:sz="8" w:space="6" w:color="0A357E"/>
        <w:right w:val="thickThinLargeGap" w:sz="8" w:space="4" w:color="0A357E"/>
      </w:pBdr>
      <w:spacing w:before="240" w:after="240" w:line="360" w:lineRule="exact"/>
      <w:jc w:val="center"/>
      <w:outlineLvl w:val="0"/>
    </w:pPr>
    <w:rPr>
      <w:rFonts w:ascii="Arial Black" w:hAnsi="Arial Black"/>
      <w:color w:val="0A357E"/>
      <w:kern w:val="28"/>
      <w:sz w:val="36"/>
      <w:szCs w:val="20"/>
    </w:rPr>
  </w:style>
  <w:style w:type="character" w:styleId="Hyperlink">
    <w:name w:val="Hyperlink"/>
    <w:basedOn w:val="DefaultParagraphFont"/>
    <w:uiPriority w:val="99"/>
    <w:semiHidden/>
    <w:unhideWhenUsed/>
    <w:rsid w:val="00A60231"/>
    <w:rPr>
      <w:color w:val="0000FF"/>
      <w:u w:val="single"/>
    </w:rPr>
  </w:style>
  <w:style w:type="paragraph" w:styleId="HTMLPreformatted">
    <w:name w:val="HTML Preformatted"/>
    <w:basedOn w:val="Normal"/>
    <w:link w:val="HTMLPreformattedChar"/>
    <w:uiPriority w:val="99"/>
    <w:unhideWhenUsed/>
    <w:rsid w:val="00A60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A60231"/>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71681435">
      <w:bodyDiv w:val="1"/>
      <w:marLeft w:val="0"/>
      <w:marRight w:val="0"/>
      <w:marTop w:val="0"/>
      <w:marBottom w:val="0"/>
      <w:divBdr>
        <w:top w:val="none" w:sz="0" w:space="0" w:color="auto"/>
        <w:left w:val="none" w:sz="0" w:space="0" w:color="auto"/>
        <w:bottom w:val="none" w:sz="0" w:space="0" w:color="auto"/>
        <w:right w:val="none" w:sz="0" w:space="0" w:color="auto"/>
      </w:divBdr>
    </w:div>
    <w:div w:id="1246378426">
      <w:bodyDiv w:val="1"/>
      <w:marLeft w:val="0"/>
      <w:marRight w:val="0"/>
      <w:marTop w:val="0"/>
      <w:marBottom w:val="0"/>
      <w:divBdr>
        <w:top w:val="none" w:sz="0" w:space="0" w:color="auto"/>
        <w:left w:val="none" w:sz="0" w:space="0" w:color="auto"/>
        <w:bottom w:val="none" w:sz="0" w:space="0" w:color="auto"/>
        <w:right w:val="none" w:sz="0" w:space="0" w:color="auto"/>
      </w:divBdr>
    </w:div>
    <w:div w:id="1536505470">
      <w:bodyDiv w:val="1"/>
      <w:marLeft w:val="0"/>
      <w:marRight w:val="0"/>
      <w:marTop w:val="0"/>
      <w:marBottom w:val="0"/>
      <w:divBdr>
        <w:top w:val="none" w:sz="0" w:space="0" w:color="auto"/>
        <w:left w:val="none" w:sz="0" w:space="0" w:color="auto"/>
        <w:bottom w:val="none" w:sz="0" w:space="0" w:color="auto"/>
        <w:right w:val="none" w:sz="0" w:space="0" w:color="auto"/>
      </w:divBdr>
    </w:div>
    <w:div w:id="180292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eakerboehner@mail.house.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lto:usacitizen1@live.com]" TargetMode="External"/><Relationship Id="rId12" Type="http://schemas.openxmlformats.org/officeDocument/2006/relationships/hyperlink" Target="http://www.gpo.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dia@cagw.org" TargetMode="External"/><Relationship Id="rId5" Type="http://schemas.openxmlformats.org/officeDocument/2006/relationships/footnotes" Target="footnotes.xml"/><Relationship Id="rId10" Type="http://schemas.openxmlformats.org/officeDocument/2006/relationships/hyperlink" Target="mailto:info@taxpayer.net" TargetMode="External"/><Relationship Id="rId4" Type="http://schemas.openxmlformats.org/officeDocument/2006/relationships/webSettings" Target="webSettings.xml"/><Relationship Id="rId9" Type="http://schemas.openxmlformats.org/officeDocument/2006/relationships/hyperlink" Target="mailto:sf.nancy@mail.house.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hhagood</dc:creator>
  <cp:keywords/>
  <dc:description/>
  <cp:lastModifiedBy>hhagood</cp:lastModifiedBy>
  <cp:revision>2</cp:revision>
  <dcterms:created xsi:type="dcterms:W3CDTF">2011-08-10T21:13:00Z</dcterms:created>
  <dcterms:modified xsi:type="dcterms:W3CDTF">2011-08-10T21:13:00Z</dcterms:modified>
</cp:coreProperties>
</file>