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D5" w:rsidRPr="00C70615" w:rsidRDefault="004F4ED5" w:rsidP="004F4ED5">
      <w:pPr>
        <w:keepNext/>
        <w:keepLines/>
        <w:tabs>
          <w:tab w:val="left" w:pos="2160"/>
        </w:tabs>
        <w:jc w:val="center"/>
        <w:rPr>
          <w:b/>
          <w:bCs/>
        </w:rPr>
      </w:pPr>
      <w:bookmarkStart w:id="0" w:name="_GoBack"/>
      <w:bookmarkEnd w:id="0"/>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r w:rsidRPr="00EE151B">
        <w:rPr>
          <w:b/>
          <w:bCs/>
          <w:u w:val="single"/>
        </w:rPr>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collection systems (including the online survey) 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developing the online survey and other 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5"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lastRenderedPageBreak/>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6"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7"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8"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9"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10" w:history="1">
        <w:r w:rsidRPr="00EE151B">
          <w:rPr>
            <w:b/>
            <w:bCs/>
            <w:color w:val="185292"/>
          </w:rPr>
          <w:t>NIST SP 800-26</w:t>
        </w:r>
      </w:hyperlink>
      <w:r w:rsidRPr="00EE151B">
        <w:rPr>
          <w:b/>
          <w:bCs/>
        </w:rPr>
        <w:t>,</w:t>
      </w:r>
      <w:r w:rsidRPr="00EE151B">
        <w:t xml:space="preserve"> Security </w:t>
      </w:r>
      <w:r w:rsidRPr="00EE151B">
        <w:lastRenderedPageBreak/>
        <w:t>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1"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(ii) After resolution of any comments provided by the Government on the draft IT-SP, the Contracting Officer shall accept the IT-SP and incorporate the Contractor’s 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2"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3"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4" w:history="1">
        <w:r w:rsidRPr="00EE151B">
          <w:rPr>
            <w:b/>
            <w:bCs/>
            <w:color w:val="185292"/>
          </w:rPr>
          <w:t>NIST SP 800-37</w:t>
        </w:r>
      </w:hyperlink>
      <w:r w:rsidRPr="00EE151B">
        <w:t xml:space="preserve">, Guide for the Security Certification and Accreditation of Federal Information Systems; and </w:t>
      </w:r>
      <w:hyperlink r:id="rId15"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w:t>
      </w:r>
      <w:r w:rsidRPr="00EE151B">
        <w:lastRenderedPageBreak/>
        <w:t>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6"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E1AFF"/>
    <w:rsid w:val="000C2D5E"/>
    <w:rsid w:val="001527D3"/>
    <w:rsid w:val="0041614F"/>
    <w:rsid w:val="004F4ED5"/>
    <w:rsid w:val="007E1AFF"/>
    <w:rsid w:val="007E685D"/>
    <w:rsid w:val="00831506"/>
    <w:rsid w:val="009017C9"/>
    <w:rsid w:val="00A2540A"/>
    <w:rsid w:val="00A85A94"/>
    <w:rsid w:val="00B20E14"/>
    <w:rsid w:val="00C508AD"/>
    <w:rsid w:val="00C70615"/>
    <w:rsid w:val="00D10813"/>
    <w:rsid w:val="00D7597F"/>
    <w:rsid w:val="00D97C7B"/>
    <w:rsid w:val="00DC46D8"/>
    <w:rsid w:val="00E63B43"/>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18-Rev1/sp800-18-Rev1-final.pdf" TargetMode="External"/><Relationship Id="rId13" Type="http://schemas.openxmlformats.org/officeDocument/2006/relationships/hyperlink" Target="http://csrc.nist.gov/publications/fips/fips199/FIPS-PUB-199-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omb/circulars_a130_a130trans4/" TargetMode="External"/><Relationship Id="rId12" Type="http://schemas.openxmlformats.org/officeDocument/2006/relationships/hyperlink" Target="http://csrc.nist.gov/publications/PubsSPs.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hs.gov/od/vendors/index.html" TargetMode="External"/><Relationship Id="rId1" Type="http://schemas.openxmlformats.org/officeDocument/2006/relationships/styles" Target="styles.xml"/><Relationship Id="rId6" Type="http://schemas.openxmlformats.org/officeDocument/2006/relationships/hyperlink" Target="http://csrc.nist.gov/drivers/documents/FISMA-final.pdf" TargetMode="External"/><Relationship Id="rId11" Type="http://schemas.openxmlformats.org/officeDocument/2006/relationships/hyperlink" Target="http://www.hhs.gov/ocio/policy/" TargetMode="External"/><Relationship Id="rId5" Type="http://schemas.openxmlformats.org/officeDocument/2006/relationships/hyperlink" Target="http://www.itl.nist.gov/fipspubs" TargetMode="External"/><Relationship Id="rId15" Type="http://schemas.openxmlformats.org/officeDocument/2006/relationships/hyperlink" Target="http://csrc.nist.gov/publications/PubsSPs.html" TargetMode="External"/><Relationship Id="rId10"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4" Type="http://schemas.openxmlformats.org/officeDocument/2006/relationships/webSettings" Target="webSettings.xml"/><Relationship Id="rId9" Type="http://schemas.openxmlformats.org/officeDocument/2006/relationships/hyperlink" Target="http://csrc.nist.gov/publications/PubsFIPS.html"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2011-10-28T18:24:00Z</dcterms:created>
  <dcterms:modified xsi:type="dcterms:W3CDTF">2011-10-28T18:24:00Z</dcterms:modified>
</cp:coreProperties>
</file>