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3A2A71" w:rsidRDefault="003A2A71" w:rsidP="00434E33">
      <w:pPr>
        <w:rPr>
          <w:b/>
        </w:rPr>
      </w:pPr>
      <w:r>
        <w:rPr>
          <w:b/>
          <w:noProof/>
        </w:rPr>
        <mc:AlternateContent>
          <mc:Choice Requires="wps">
            <w:drawing>
              <wp:anchor distT="0" distB="0" distL="114300" distR="114300" simplePos="0" relativeHeight="251657216" behindDoc="0" locked="0" layoutInCell="0" allowOverlap="1" wp14:anchorId="648BC951" wp14:editId="61B7258E">
                <wp:simplePos x="0" y="0"/>
                <wp:positionH relativeFrom="column">
                  <wp:posOffset>0</wp:posOffset>
                </wp:positionH>
                <wp:positionV relativeFrom="paragraph">
                  <wp:posOffset>60960</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" o:allowincell="f" strokeweight="1.5pt"/>
            </w:pict>
          </mc:Fallback>
        </mc:AlternateContent>
      </w:r>
    </w:p>
    <w:p w:rsidR="003A2A71" w:rsidRDefault="005E714A" w:rsidP="00497DA7">
      <w:r w:rsidRPr="00434E33">
        <w:rPr>
          <w:b/>
        </w:rPr>
        <w:t>TITLE OF INFORMATION COLLECTION:</w:t>
      </w:r>
      <w:r>
        <w:t xml:space="preserve">  </w:t>
      </w:r>
    </w:p>
    <w:p w:rsidR="003A2A71" w:rsidRDefault="003A2A71" w:rsidP="00434E33"/>
    <w:p w:rsidR="00E50293" w:rsidRPr="003A2A71" w:rsidRDefault="009C7A59" w:rsidP="00434E33">
      <w:pPr>
        <w:rPr>
          <w:b/>
          <w:sz w:val="28"/>
          <w:szCs w:val="28"/>
        </w:rPr>
      </w:pPr>
      <w:r w:rsidRPr="003A2A71">
        <w:rPr>
          <w:b/>
          <w:sz w:val="28"/>
          <w:szCs w:val="28"/>
        </w:rPr>
        <w:t>Home Based Primary Care Patient Satisfaction (</w:t>
      </w:r>
      <w:r w:rsidRPr="00191E95">
        <w:rPr>
          <w:b/>
          <w:sz w:val="28"/>
          <w:szCs w:val="28"/>
        </w:rPr>
        <w:t>Oklahoma City</w:t>
      </w:r>
      <w:r w:rsidRPr="003A2A71">
        <w:rPr>
          <w:b/>
          <w:sz w:val="28"/>
          <w:szCs w:val="28"/>
        </w:rPr>
        <w:t>)</w:t>
      </w:r>
    </w:p>
    <w:p w:rsidR="005E714A" w:rsidRDefault="005E714A"/>
    <w:p w:rsidR="003A2A71" w:rsidRDefault="00F15956">
      <w:pPr>
        <w:rPr>
          <w:b/>
        </w:rPr>
      </w:pPr>
      <w:r>
        <w:rPr>
          <w:b/>
        </w:rPr>
        <w:t>PURPOSE</w:t>
      </w:r>
      <w:r w:rsidRPr="009239AA">
        <w:rPr>
          <w:b/>
        </w:rPr>
        <w:t>:</w:t>
      </w:r>
      <w:r w:rsidR="00C14CC4" w:rsidRPr="009239AA">
        <w:rPr>
          <w:b/>
        </w:rPr>
        <w:t xml:space="preserve">  </w:t>
      </w:r>
    </w:p>
    <w:p w:rsidR="001B0AAA" w:rsidRDefault="009C7A59">
      <w:r w:rsidRPr="009C7A59">
        <w:t>The purpose of this survey is to provide patient satisfaction information to leadership and staff on a quarterly basis, as there currently exists no other mechanism to capture this data within the customer service framework at the Oklahoma City VAMC.  Additionally this survey includes questions which directly relate to patient care standards requiring a measure of success by The Joint Commission – Home Care.</w:t>
      </w:r>
    </w:p>
    <w:p w:rsidR="00C8488C" w:rsidRDefault="00C8488C" w:rsidP="00434E33">
      <w:pPr>
        <w:pStyle w:val="Header"/>
        <w:tabs>
          <w:tab w:val="clear" w:pos="4320"/>
          <w:tab w:val="clear" w:pos="8640"/>
        </w:tabs>
        <w:rPr>
          <w:b/>
        </w:rPr>
      </w:pPr>
    </w:p>
    <w:p w:rsidR="003A2A71" w:rsidRDefault="00434E33" w:rsidP="00434E33">
      <w:pPr>
        <w:pStyle w:val="Header"/>
        <w:tabs>
          <w:tab w:val="clear" w:pos="4320"/>
          <w:tab w:val="clear" w:pos="8640"/>
        </w:tabs>
      </w:pPr>
      <w:r w:rsidRPr="00434E33">
        <w:rPr>
          <w:b/>
        </w:rPr>
        <w:t>DESCRIPTION OF RESPONDENTS</w:t>
      </w:r>
      <w:r>
        <w:t xml:space="preserve">: </w:t>
      </w:r>
    </w:p>
    <w:p w:rsidR="00434E33" w:rsidRPr="00434E33" w:rsidRDefault="009C7A59" w:rsidP="00434E33">
      <w:pPr>
        <w:pStyle w:val="Header"/>
        <w:tabs>
          <w:tab w:val="clear" w:pos="4320"/>
          <w:tab w:val="clear" w:pos="8640"/>
        </w:tabs>
        <w:rPr>
          <w:i/>
          <w:snapToGrid/>
        </w:rPr>
      </w:pPr>
      <w:r>
        <w:t>Actively enrolled patients in Home Based Primary Care in Oklahoma City</w:t>
      </w:r>
      <w:bookmarkStart w:id="0" w:name="_GoBack"/>
      <w:bookmarkEnd w:id="0"/>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C7A5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9C7A59" w:rsidRPr="009C7A59">
        <w:rPr>
          <w:u w:val="single"/>
        </w:rPr>
        <w:t>Karli</w:t>
      </w:r>
      <w:proofErr w:type="spellEnd"/>
      <w:r w:rsidR="009C7A59" w:rsidRPr="009C7A59">
        <w:rPr>
          <w:u w:val="single"/>
        </w:rPr>
        <w:t xml:space="preserve"> Patterson</w:t>
      </w:r>
      <w:r>
        <w:t>_____________________________________</w:t>
      </w:r>
    </w:p>
    <w:p w:rsidR="009C13B9" w:rsidRDefault="009C13B9" w:rsidP="009C13B9">
      <w:pPr>
        <w:pStyle w:val="ListParagraph"/>
        <w:ind w:left="360"/>
      </w:pPr>
    </w:p>
    <w:p w:rsidR="003A2A71" w:rsidRPr="00497DA7" w:rsidRDefault="009C13B9" w:rsidP="00C86E91">
      <w:r>
        <w:t>To assist review, please provide answers to the following question:</w:t>
      </w:r>
    </w:p>
    <w:p w:rsidR="003A2A71" w:rsidRDefault="003A2A71" w:rsidP="00C86E91">
      <w:pPr>
        <w:rPr>
          <w:b/>
        </w:rPr>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C7A59">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497DA7" w:rsidRDefault="00497DA7" w:rsidP="00497DA7"/>
    <w:p w:rsidR="00497DA7" w:rsidRDefault="00497DA7" w:rsidP="00497DA7"/>
    <w:p w:rsidR="00497DA7" w:rsidRDefault="00497DA7" w:rsidP="00497DA7"/>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C7A59">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90"/>
        <w:gridCol w:w="1620"/>
        <w:gridCol w:w="1620"/>
        <w:gridCol w:w="1350"/>
      </w:tblGrid>
      <w:tr w:rsidR="003A2A71" w:rsidTr="003A2A71">
        <w:trPr>
          <w:trHeight w:val="638"/>
        </w:trPr>
        <w:tc>
          <w:tcPr>
            <w:tcW w:w="3168" w:type="dxa"/>
          </w:tcPr>
          <w:p w:rsidR="003A2A71" w:rsidRPr="0001027E" w:rsidRDefault="003A2A71" w:rsidP="00C8488C">
            <w:pPr>
              <w:rPr>
                <w:b/>
              </w:rPr>
            </w:pPr>
            <w:r w:rsidRPr="0001027E">
              <w:rPr>
                <w:b/>
              </w:rPr>
              <w:t xml:space="preserve">Category of Respondent </w:t>
            </w:r>
            <w:r>
              <w:t>Individuals or Households</w:t>
            </w:r>
          </w:p>
        </w:tc>
        <w:tc>
          <w:tcPr>
            <w:tcW w:w="1890" w:type="dxa"/>
            <w:vAlign w:val="center"/>
          </w:tcPr>
          <w:p w:rsidR="003A2A71" w:rsidRPr="003A2A71" w:rsidRDefault="003A2A71" w:rsidP="003A2A71">
            <w:pPr>
              <w:jc w:val="center"/>
              <w:rPr>
                <w:rFonts w:ascii="Arial" w:hAnsi="Arial" w:cs="Arial"/>
                <w:b/>
                <w:sz w:val="20"/>
                <w:szCs w:val="20"/>
              </w:rPr>
            </w:pPr>
            <w:r w:rsidRPr="003A2A71">
              <w:rPr>
                <w:rFonts w:ascii="Arial" w:hAnsi="Arial" w:cs="Arial"/>
                <w:b/>
                <w:sz w:val="20"/>
                <w:szCs w:val="20"/>
              </w:rPr>
              <w:t>No. of Respondents</w:t>
            </w:r>
          </w:p>
        </w:tc>
        <w:tc>
          <w:tcPr>
            <w:tcW w:w="1620" w:type="dxa"/>
            <w:vAlign w:val="center"/>
          </w:tcPr>
          <w:p w:rsidR="003A2A71" w:rsidRPr="003A2A71" w:rsidRDefault="003A2A71" w:rsidP="003A2A71">
            <w:pPr>
              <w:jc w:val="center"/>
              <w:rPr>
                <w:rFonts w:ascii="Arial" w:hAnsi="Arial" w:cs="Arial"/>
                <w:b/>
                <w:sz w:val="20"/>
                <w:szCs w:val="20"/>
              </w:rPr>
            </w:pPr>
            <w:r w:rsidRPr="003A2A71">
              <w:rPr>
                <w:rFonts w:ascii="Arial" w:hAnsi="Arial" w:cs="Arial"/>
                <w:b/>
                <w:sz w:val="20"/>
                <w:szCs w:val="20"/>
              </w:rPr>
              <w:t>No. of Responses</w:t>
            </w:r>
          </w:p>
        </w:tc>
        <w:tc>
          <w:tcPr>
            <w:tcW w:w="1620" w:type="dxa"/>
            <w:vAlign w:val="center"/>
          </w:tcPr>
          <w:p w:rsidR="003A2A71" w:rsidRPr="003A2A71" w:rsidRDefault="003A2A71" w:rsidP="003A2A71">
            <w:pPr>
              <w:jc w:val="center"/>
              <w:rPr>
                <w:rFonts w:ascii="Arial" w:hAnsi="Arial" w:cs="Arial"/>
                <w:b/>
                <w:sz w:val="20"/>
                <w:szCs w:val="20"/>
              </w:rPr>
            </w:pPr>
            <w:r w:rsidRPr="003A2A71">
              <w:rPr>
                <w:rFonts w:ascii="Arial" w:hAnsi="Arial" w:cs="Arial"/>
                <w:b/>
                <w:sz w:val="20"/>
                <w:szCs w:val="20"/>
              </w:rPr>
              <w:t>Participation Time</w:t>
            </w:r>
          </w:p>
        </w:tc>
        <w:tc>
          <w:tcPr>
            <w:tcW w:w="1350" w:type="dxa"/>
            <w:vAlign w:val="center"/>
          </w:tcPr>
          <w:p w:rsidR="003A2A71" w:rsidRPr="003A2A71" w:rsidRDefault="003A2A71" w:rsidP="003A2A71">
            <w:pPr>
              <w:jc w:val="center"/>
              <w:rPr>
                <w:rFonts w:ascii="Arial" w:hAnsi="Arial" w:cs="Arial"/>
                <w:b/>
                <w:sz w:val="20"/>
                <w:szCs w:val="20"/>
              </w:rPr>
            </w:pPr>
            <w:r w:rsidRPr="003A2A71">
              <w:rPr>
                <w:rFonts w:ascii="Arial" w:hAnsi="Arial" w:cs="Arial"/>
                <w:b/>
                <w:sz w:val="20"/>
                <w:szCs w:val="20"/>
              </w:rPr>
              <w:t>Burden</w:t>
            </w:r>
          </w:p>
        </w:tc>
      </w:tr>
      <w:tr w:rsidR="003575BB" w:rsidTr="00497DA7">
        <w:trPr>
          <w:trHeight w:val="440"/>
        </w:trPr>
        <w:tc>
          <w:tcPr>
            <w:tcW w:w="3168" w:type="dxa"/>
            <w:vAlign w:val="center"/>
          </w:tcPr>
          <w:p w:rsidR="003575BB" w:rsidRPr="001D702D" w:rsidRDefault="003575BB" w:rsidP="003575BB">
            <w:pPr>
              <w:pStyle w:val="ListParagraph"/>
              <w:ind w:left="0"/>
              <w:jc w:val="both"/>
              <w:rPr>
                <w:b/>
              </w:rPr>
            </w:pPr>
            <w:r w:rsidRPr="001D702D">
              <w:rPr>
                <w:b/>
              </w:rPr>
              <w:t xml:space="preserve">VA </w:t>
            </w:r>
            <w:r>
              <w:rPr>
                <w:b/>
              </w:rPr>
              <w:t>F</w:t>
            </w:r>
            <w:r w:rsidRPr="001D702D">
              <w:rPr>
                <w:b/>
              </w:rPr>
              <w:t>orm 211014</w:t>
            </w:r>
            <w:r>
              <w:rPr>
                <w:b/>
              </w:rPr>
              <w:t>A   (</w:t>
            </w:r>
            <w:r w:rsidRPr="003575BB">
              <w:t>OKC</w:t>
            </w:r>
            <w:r>
              <w:t>)</w:t>
            </w:r>
          </w:p>
        </w:tc>
        <w:tc>
          <w:tcPr>
            <w:tcW w:w="1890" w:type="dxa"/>
            <w:vAlign w:val="center"/>
          </w:tcPr>
          <w:p w:rsidR="003575BB" w:rsidRPr="00497DA7" w:rsidRDefault="003575BB" w:rsidP="00BA5C39">
            <w:pPr>
              <w:jc w:val="center"/>
              <w:rPr>
                <w:rFonts w:ascii="Arial" w:hAnsi="Arial" w:cs="Arial"/>
                <w:sz w:val="20"/>
                <w:szCs w:val="20"/>
              </w:rPr>
            </w:pPr>
            <w:r w:rsidRPr="00497DA7">
              <w:rPr>
                <w:rFonts w:ascii="Arial" w:hAnsi="Arial" w:cs="Arial"/>
                <w:sz w:val="20"/>
                <w:szCs w:val="20"/>
              </w:rPr>
              <w:t xml:space="preserve">50 </w:t>
            </w:r>
          </w:p>
        </w:tc>
        <w:tc>
          <w:tcPr>
            <w:tcW w:w="1620" w:type="dxa"/>
            <w:vAlign w:val="center"/>
          </w:tcPr>
          <w:p w:rsidR="003575BB" w:rsidRPr="00497DA7" w:rsidRDefault="003575BB" w:rsidP="00BA5C39">
            <w:pPr>
              <w:jc w:val="center"/>
              <w:rPr>
                <w:rFonts w:ascii="Arial" w:hAnsi="Arial" w:cs="Arial"/>
                <w:sz w:val="20"/>
                <w:szCs w:val="20"/>
              </w:rPr>
            </w:pPr>
            <w:r w:rsidRPr="00497DA7">
              <w:rPr>
                <w:rFonts w:ascii="Arial" w:hAnsi="Arial" w:cs="Arial"/>
                <w:sz w:val="20"/>
                <w:szCs w:val="20"/>
              </w:rPr>
              <w:t xml:space="preserve">4 </w:t>
            </w:r>
          </w:p>
        </w:tc>
        <w:tc>
          <w:tcPr>
            <w:tcW w:w="1620" w:type="dxa"/>
            <w:vAlign w:val="center"/>
          </w:tcPr>
          <w:p w:rsidR="003575BB" w:rsidRPr="00497DA7" w:rsidRDefault="003575BB" w:rsidP="00BA5C39">
            <w:pPr>
              <w:jc w:val="center"/>
              <w:rPr>
                <w:rFonts w:ascii="Arial" w:hAnsi="Arial" w:cs="Arial"/>
                <w:sz w:val="20"/>
                <w:szCs w:val="20"/>
              </w:rPr>
            </w:pPr>
            <w:r w:rsidRPr="00497DA7">
              <w:rPr>
                <w:rFonts w:ascii="Arial" w:hAnsi="Arial" w:cs="Arial"/>
                <w:sz w:val="20"/>
                <w:szCs w:val="20"/>
              </w:rPr>
              <w:t>8 minutes</w:t>
            </w:r>
          </w:p>
        </w:tc>
        <w:tc>
          <w:tcPr>
            <w:tcW w:w="1350" w:type="dxa"/>
            <w:vAlign w:val="center"/>
          </w:tcPr>
          <w:p w:rsidR="003575BB" w:rsidRDefault="003575BB" w:rsidP="003A2A71">
            <w:pPr>
              <w:jc w:val="center"/>
              <w:rPr>
                <w:rFonts w:ascii="Arial" w:hAnsi="Arial" w:cs="Arial"/>
                <w:sz w:val="20"/>
                <w:szCs w:val="20"/>
              </w:rPr>
            </w:pPr>
            <w:r>
              <w:rPr>
                <w:rFonts w:ascii="Arial" w:hAnsi="Arial" w:cs="Arial"/>
                <w:sz w:val="20"/>
                <w:szCs w:val="20"/>
              </w:rPr>
              <w:t>27</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497DA7">
        <w:t xml:space="preserve">to the Federal government is </w:t>
      </w:r>
      <w:r w:rsidR="009C7A59" w:rsidRPr="00497DA7">
        <w:t>$</w:t>
      </w:r>
      <w:r w:rsidR="001E469F" w:rsidRPr="00497DA7">
        <w:t>400</w:t>
      </w:r>
      <w:r w:rsidR="00497DA7">
        <w:t>.00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C7A59">
        <w:t>X</w:t>
      </w:r>
      <w:r>
        <w:t>] Yes</w:t>
      </w:r>
      <w:r>
        <w:tab/>
        <w:t>[ ] No</w:t>
      </w:r>
    </w:p>
    <w:p w:rsidR="00636621" w:rsidRDefault="00636621" w:rsidP="00636621">
      <w:pPr>
        <w:pStyle w:val="ListParagraph"/>
      </w:pPr>
    </w:p>
    <w:p w:rsidR="00636621" w:rsidRPr="00497DA7" w:rsidRDefault="00636621" w:rsidP="001B0AAA">
      <w:pPr>
        <w:rPr>
          <w:i/>
        </w:rPr>
      </w:pPr>
      <w:r w:rsidRPr="00497DA7">
        <w:rPr>
          <w:i/>
        </w:rPr>
        <w:t>If the answer is yes, please provide a description of both below</w:t>
      </w:r>
      <w:r w:rsidR="00A403BB" w:rsidRPr="00497DA7">
        <w:rPr>
          <w:i/>
        </w:rPr>
        <w:t xml:space="preserve"> (or attach the sampling plan)</w:t>
      </w:r>
      <w:r w:rsidRPr="00497DA7">
        <w:rPr>
          <w:i/>
        </w:rPr>
        <w:t>?   If the answer is no, please provide a description of how you plan to identify your potential group of respondents</w:t>
      </w:r>
      <w:r w:rsidR="001B0AAA" w:rsidRPr="00497DA7">
        <w:rPr>
          <w:i/>
        </w:rPr>
        <w:t xml:space="preserve"> and how you will select them</w:t>
      </w:r>
      <w:r w:rsidRPr="00497DA7">
        <w:rPr>
          <w:i/>
        </w:rPr>
        <w:t>?</w:t>
      </w:r>
    </w:p>
    <w:p w:rsidR="00A403BB" w:rsidRDefault="00A403BB" w:rsidP="00A403BB">
      <w:pPr>
        <w:pStyle w:val="ListParagraph"/>
      </w:pPr>
    </w:p>
    <w:p w:rsidR="00A403BB" w:rsidRDefault="009C7A59" w:rsidP="00A403BB">
      <w:r>
        <w:t xml:space="preserve">The sample will include a percentage of each provider’s team to survey.  Each quarter the Program Support Assistants will keep a running electronic spreadsheet of the patients that were sent surveys.  This will provide a tracking mechanism within the service so that patients are not re-surveyed </w:t>
      </w:r>
      <w:r w:rsidR="001E469F">
        <w:t xml:space="preserve">quarter after quarter.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1E469F" w:rsidP="001B0AAA">
      <w:pPr>
        <w:ind w:left="720"/>
      </w:pPr>
      <w:r>
        <w:t>[X</w:t>
      </w:r>
      <w:r w:rsidR="00A403BB">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1E469F">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1E469F" w:rsidRDefault="001E469F" w:rsidP="0024521E">
      <w:pPr>
        <w:rPr>
          <w:b/>
        </w:rPr>
      </w:pPr>
    </w:p>
    <w:p w:rsidR="001E469F" w:rsidRDefault="001E469F" w:rsidP="0024521E">
      <w:pPr>
        <w:rPr>
          <w:b/>
        </w:rPr>
      </w:pPr>
    </w:p>
    <w:p w:rsidR="001E469F" w:rsidRDefault="001E469F" w:rsidP="0024521E">
      <w:pPr>
        <w:rPr>
          <w:b/>
        </w:rPr>
      </w:pP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AC5" w:rsidRDefault="00322AC5">
      <w:r>
        <w:separator/>
      </w:r>
    </w:p>
  </w:endnote>
  <w:endnote w:type="continuationSeparator" w:id="0">
    <w:p w:rsidR="00322AC5" w:rsidRDefault="0032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91E9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AC5" w:rsidRDefault="00322AC5">
      <w:r>
        <w:separator/>
      </w:r>
    </w:p>
  </w:footnote>
  <w:footnote w:type="continuationSeparator" w:id="0">
    <w:p w:rsidR="00322AC5" w:rsidRDefault="00322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583C89"/>
    <w:multiLevelType w:val="hybridMultilevel"/>
    <w:tmpl w:val="14EA9D16"/>
    <w:lvl w:ilvl="0" w:tplc="67B63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1E95"/>
    <w:rsid w:val="001927A4"/>
    <w:rsid w:val="00194AC6"/>
    <w:rsid w:val="001A23B0"/>
    <w:rsid w:val="001A25CC"/>
    <w:rsid w:val="001B0AAA"/>
    <w:rsid w:val="001C39F7"/>
    <w:rsid w:val="001D0AC4"/>
    <w:rsid w:val="001D702D"/>
    <w:rsid w:val="001E469F"/>
    <w:rsid w:val="00237B48"/>
    <w:rsid w:val="0024521E"/>
    <w:rsid w:val="00263C3D"/>
    <w:rsid w:val="00274D0B"/>
    <w:rsid w:val="002B052D"/>
    <w:rsid w:val="002B34CD"/>
    <w:rsid w:val="002B3C95"/>
    <w:rsid w:val="002D0B92"/>
    <w:rsid w:val="00322AC5"/>
    <w:rsid w:val="00353FE7"/>
    <w:rsid w:val="003575BB"/>
    <w:rsid w:val="003A2A71"/>
    <w:rsid w:val="003D5BBE"/>
    <w:rsid w:val="003E3C61"/>
    <w:rsid w:val="003F1C5B"/>
    <w:rsid w:val="00434E33"/>
    <w:rsid w:val="00441434"/>
    <w:rsid w:val="0045264C"/>
    <w:rsid w:val="004876EC"/>
    <w:rsid w:val="00497DA7"/>
    <w:rsid w:val="004D6E14"/>
    <w:rsid w:val="005009B0"/>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A7630"/>
    <w:rsid w:val="009C13B9"/>
    <w:rsid w:val="009C7A5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3</cp:revision>
  <cp:lastPrinted>2010-10-04T15:59:00Z</cp:lastPrinted>
  <dcterms:created xsi:type="dcterms:W3CDTF">2014-02-20T20:56:00Z</dcterms:created>
  <dcterms:modified xsi:type="dcterms:W3CDTF">2014-02-20T21:16:00Z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