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EB17BB" w:rsidRDefault="00EB17BB" w:rsidP="00434E33">
      <w:pPr>
        <w:rPr>
          <w:b/>
        </w:rPr>
      </w:pPr>
      <w:r>
        <w:rPr>
          <w:b/>
          <w:noProof/>
        </w:rPr>
        <mc:AlternateContent>
          <mc:Choice Requires="wps">
            <w:drawing>
              <wp:anchor distT="0" distB="0" distL="114300" distR="114300" simplePos="0" relativeHeight="251657216" behindDoc="0" locked="0" layoutInCell="0" allowOverlap="1" wp14:anchorId="20CE8C3A" wp14:editId="2EE652D4">
                <wp:simplePos x="0" y="0"/>
                <wp:positionH relativeFrom="column">
                  <wp:posOffset>0</wp:posOffset>
                </wp:positionH>
                <wp:positionV relativeFrom="paragraph">
                  <wp:posOffset>70485</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5E714A" w:rsidRDefault="005E714A"/>
    <w:p w:rsidR="001D7018" w:rsidRPr="00F650AD" w:rsidRDefault="001D7018">
      <w:pPr>
        <w:rPr>
          <w:b/>
          <w:sz w:val="28"/>
          <w:szCs w:val="28"/>
        </w:rPr>
      </w:pPr>
      <w:r w:rsidRPr="00F650AD">
        <w:rPr>
          <w:b/>
          <w:sz w:val="28"/>
          <w:szCs w:val="28"/>
        </w:rPr>
        <w:t>Patient Centered Community Care (PC3) Veteran Survey</w:t>
      </w:r>
    </w:p>
    <w:p w:rsidR="001D7018" w:rsidRDefault="001D7018">
      <w:pPr>
        <w:rPr>
          <w:b/>
        </w:rPr>
      </w:pPr>
    </w:p>
    <w:p w:rsidR="001D7018" w:rsidRDefault="001D7018" w:rsidP="001D7018">
      <w:r>
        <w:rPr>
          <w:b/>
        </w:rPr>
        <w:t>PURPOSE</w:t>
      </w:r>
      <w:r w:rsidRPr="009239AA">
        <w:rPr>
          <w:b/>
        </w:rPr>
        <w:t xml:space="preserve">:  </w:t>
      </w:r>
    </w:p>
    <w:p w:rsidR="001D7018" w:rsidRDefault="001D7018" w:rsidP="001D7018">
      <w:pPr>
        <w:autoSpaceDE w:val="0"/>
        <w:autoSpaceDN w:val="0"/>
        <w:adjustRightInd w:val="0"/>
        <w:ind w:firstLine="360"/>
        <w:rPr>
          <w:color w:val="000000"/>
        </w:rPr>
      </w:pPr>
    </w:p>
    <w:p w:rsidR="001D7018" w:rsidRDefault="001D7018" w:rsidP="001D7018">
      <w:pPr>
        <w:autoSpaceDE w:val="0"/>
        <w:autoSpaceDN w:val="0"/>
        <w:adjustRightInd w:val="0"/>
        <w:ind w:firstLine="360"/>
        <w:rPr>
          <w:color w:val="000000"/>
        </w:rPr>
      </w:pPr>
      <w:r w:rsidRPr="004E6BFD">
        <w:rPr>
          <w:color w:val="000000"/>
        </w:rPr>
        <w:t xml:space="preserve">The overall purpose of the </w:t>
      </w:r>
      <w:r>
        <w:rPr>
          <w:color w:val="000000"/>
        </w:rPr>
        <w:t>PC3 Veteran</w:t>
      </w:r>
      <w:r w:rsidRPr="004E6BFD">
        <w:rPr>
          <w:color w:val="000000"/>
        </w:rPr>
        <w:t xml:space="preserve"> survey</w:t>
      </w:r>
      <w:r>
        <w:rPr>
          <w:color w:val="000000"/>
        </w:rPr>
        <w:t>s</w:t>
      </w:r>
      <w:r w:rsidRPr="004E6BFD">
        <w:rPr>
          <w:color w:val="000000"/>
        </w:rPr>
        <w:t xml:space="preserve"> </w:t>
      </w:r>
      <w:r>
        <w:rPr>
          <w:color w:val="000000"/>
        </w:rPr>
        <w:t>are</w:t>
      </w:r>
      <w:r w:rsidRPr="004E6BFD">
        <w:rPr>
          <w:color w:val="000000"/>
        </w:rPr>
        <w:t xml:space="preserve"> to systematically obtain information from patients that can be used to identify problems or complaints that need attention and to improve the quality of purchased care services delivered to Veterans</w:t>
      </w:r>
      <w:r>
        <w:t>.</w:t>
      </w:r>
    </w:p>
    <w:p w:rsidR="001D7018" w:rsidRDefault="001D7018" w:rsidP="001D7018">
      <w:pPr>
        <w:autoSpaceDE w:val="0"/>
        <w:autoSpaceDN w:val="0"/>
        <w:adjustRightInd w:val="0"/>
        <w:rPr>
          <w:color w:val="000000"/>
        </w:rPr>
      </w:pPr>
    </w:p>
    <w:p w:rsidR="001D7018" w:rsidRDefault="001D7018" w:rsidP="001D7018">
      <w:pPr>
        <w:autoSpaceDE w:val="0"/>
        <w:autoSpaceDN w:val="0"/>
        <w:adjustRightInd w:val="0"/>
        <w:ind w:firstLine="360"/>
        <w:rPr>
          <w:color w:val="000000"/>
        </w:rPr>
      </w:pPr>
      <w:r w:rsidRPr="00AC1FB9">
        <w:rPr>
          <w:color w:val="000000"/>
        </w:rPr>
        <w:t>Th</w:t>
      </w:r>
      <w:r>
        <w:rPr>
          <w:color w:val="000000"/>
        </w:rPr>
        <w:t>e resulting</w:t>
      </w:r>
      <w:r w:rsidRPr="00AC1FB9">
        <w:rPr>
          <w:color w:val="000000"/>
        </w:rPr>
        <w:t xml:space="preserve"> data will be used to demonstrate that VA is providing timely, high quality health care services to patients and to measure improvement toward the goal of matching or exceeding VHA internal benchmark performance.</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BC2561" w:rsidRDefault="00BC2561" w:rsidP="00BC2561">
      <w:pPr>
        <w:autoSpaceDE w:val="0"/>
        <w:autoSpaceDN w:val="0"/>
        <w:adjustRightInd w:val="0"/>
        <w:ind w:firstLine="360"/>
      </w:pPr>
      <w:r>
        <w:t>The pool of respondents will consist of a monthly, random sample of Veterans who have received non-VA care from a PC3 program provider within all Veteran Integrated Service Networks (VISN).  The respondents will be contacted within 60 days of receiving the non-VA services.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BC2561">
        <w:rPr>
          <w:bCs/>
          <w:sz w:val="24"/>
        </w:rPr>
        <w:sym w:font="Wingdings" w:char="F0FC"/>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F650AD">
        <w:t xml:space="preserve"> </w:t>
      </w:r>
      <w:r w:rsidR="00BC2561" w:rsidRPr="00F650AD">
        <w:rPr>
          <w:u w:val="single"/>
        </w:rPr>
        <w:t xml:space="preserve"> Douglas Katason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EB17BB" w:rsidRDefault="00EB17BB" w:rsidP="00C86E91">
      <w:pPr>
        <w:rPr>
          <w:b/>
        </w:rPr>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C2561">
        <w:sym w:font="Wingdings" w:char="F0FC"/>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BC2561">
        <w:sym w:font="Wingdings" w:char="F0FC"/>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F650AD">
        <w:trPr>
          <w:trHeight w:val="274"/>
        </w:trPr>
        <w:tc>
          <w:tcPr>
            <w:tcW w:w="5418" w:type="dxa"/>
            <w:vAlign w:val="center"/>
          </w:tcPr>
          <w:p w:rsidR="006832D9" w:rsidRPr="0001027E" w:rsidRDefault="00E40B50" w:rsidP="00F650AD">
            <w:pPr>
              <w:jc w:val="center"/>
              <w:rPr>
                <w:b/>
              </w:rPr>
            </w:pPr>
            <w:r w:rsidRPr="0001027E">
              <w:rPr>
                <w:b/>
              </w:rPr>
              <w:t>Category of Respondent</w:t>
            </w:r>
            <w:r w:rsidR="00F650AD">
              <w:rPr>
                <w:b/>
              </w:rPr>
              <w:t>:</w:t>
            </w:r>
            <w:r w:rsidR="00EF2095" w:rsidRPr="0001027E">
              <w:rPr>
                <w:b/>
              </w:rPr>
              <w:t xml:space="preserve"> </w:t>
            </w:r>
            <w:r w:rsidR="00F650AD">
              <w:t>Individuals &amp; Households</w:t>
            </w:r>
          </w:p>
        </w:tc>
        <w:tc>
          <w:tcPr>
            <w:tcW w:w="1530" w:type="dxa"/>
            <w:vAlign w:val="center"/>
          </w:tcPr>
          <w:p w:rsidR="006832D9" w:rsidRPr="0001027E" w:rsidRDefault="006832D9" w:rsidP="00F650AD">
            <w:pPr>
              <w:jc w:val="center"/>
              <w:rPr>
                <w:b/>
              </w:rPr>
            </w:pPr>
            <w:r w:rsidRPr="0001027E">
              <w:rPr>
                <w:b/>
              </w:rPr>
              <w:t>N</w:t>
            </w:r>
            <w:r w:rsidR="009F5923" w:rsidRPr="0001027E">
              <w:rPr>
                <w:b/>
              </w:rPr>
              <w:t>o.</w:t>
            </w:r>
            <w:r w:rsidRPr="0001027E">
              <w:rPr>
                <w:b/>
              </w:rPr>
              <w:t xml:space="preserve"> of Respondents</w:t>
            </w:r>
          </w:p>
        </w:tc>
        <w:tc>
          <w:tcPr>
            <w:tcW w:w="1710" w:type="dxa"/>
            <w:vAlign w:val="center"/>
          </w:tcPr>
          <w:p w:rsidR="006832D9" w:rsidRPr="0001027E" w:rsidRDefault="006832D9" w:rsidP="00F650AD">
            <w:pPr>
              <w:jc w:val="center"/>
              <w:rPr>
                <w:b/>
              </w:rPr>
            </w:pPr>
            <w:r w:rsidRPr="0001027E">
              <w:rPr>
                <w:b/>
              </w:rPr>
              <w:t>Participation Time</w:t>
            </w:r>
          </w:p>
        </w:tc>
        <w:tc>
          <w:tcPr>
            <w:tcW w:w="1003" w:type="dxa"/>
            <w:vAlign w:val="center"/>
          </w:tcPr>
          <w:p w:rsidR="006832D9" w:rsidRPr="0001027E" w:rsidRDefault="006832D9" w:rsidP="00F650AD">
            <w:pPr>
              <w:jc w:val="center"/>
              <w:rPr>
                <w:b/>
              </w:rPr>
            </w:pPr>
            <w:r w:rsidRPr="0001027E">
              <w:rPr>
                <w:b/>
              </w:rPr>
              <w:t>Burden</w:t>
            </w:r>
          </w:p>
        </w:tc>
      </w:tr>
      <w:tr w:rsidR="00EF2095" w:rsidTr="00F650AD">
        <w:trPr>
          <w:trHeight w:val="350"/>
        </w:trPr>
        <w:tc>
          <w:tcPr>
            <w:tcW w:w="5418" w:type="dxa"/>
            <w:vAlign w:val="center"/>
          </w:tcPr>
          <w:p w:rsidR="006832D9" w:rsidRDefault="00F650AD" w:rsidP="00F650AD">
            <w:r>
              <w:t>VA Form</w:t>
            </w:r>
            <w:r w:rsidR="004D6939">
              <w:t xml:space="preserve"> 10-211009</w:t>
            </w:r>
          </w:p>
        </w:tc>
        <w:tc>
          <w:tcPr>
            <w:tcW w:w="1530" w:type="dxa"/>
            <w:vAlign w:val="center"/>
          </w:tcPr>
          <w:p w:rsidR="006832D9" w:rsidRDefault="00F608EA" w:rsidP="00F650AD">
            <w:pPr>
              <w:jc w:val="center"/>
            </w:pPr>
            <w:r>
              <w:t>2,000</w:t>
            </w:r>
          </w:p>
        </w:tc>
        <w:tc>
          <w:tcPr>
            <w:tcW w:w="1710" w:type="dxa"/>
            <w:vAlign w:val="center"/>
          </w:tcPr>
          <w:p w:rsidR="006832D9" w:rsidRDefault="00A77433" w:rsidP="00F650AD">
            <w:pPr>
              <w:jc w:val="center"/>
            </w:pPr>
            <w:r>
              <w:t>5 minutes</w:t>
            </w:r>
          </w:p>
        </w:tc>
        <w:tc>
          <w:tcPr>
            <w:tcW w:w="1003" w:type="dxa"/>
            <w:vAlign w:val="center"/>
          </w:tcPr>
          <w:p w:rsidR="006832D9" w:rsidRDefault="00F608EA" w:rsidP="00F650AD">
            <w:pPr>
              <w:jc w:val="center"/>
            </w:pPr>
            <w:r>
              <w:t>167</w:t>
            </w:r>
          </w:p>
        </w:tc>
      </w:tr>
      <w:tr w:rsidR="00A77433" w:rsidTr="00EB17BB">
        <w:trPr>
          <w:trHeight w:val="332"/>
        </w:trPr>
        <w:tc>
          <w:tcPr>
            <w:tcW w:w="5418" w:type="dxa"/>
            <w:vAlign w:val="center"/>
          </w:tcPr>
          <w:p w:rsidR="00A77433" w:rsidRPr="0001027E" w:rsidRDefault="00A77433" w:rsidP="00F650AD">
            <w:pPr>
              <w:rPr>
                <w:b/>
              </w:rPr>
            </w:pPr>
            <w:r w:rsidRPr="0001027E">
              <w:rPr>
                <w:b/>
              </w:rPr>
              <w:t>Totals</w:t>
            </w:r>
          </w:p>
        </w:tc>
        <w:tc>
          <w:tcPr>
            <w:tcW w:w="1530" w:type="dxa"/>
            <w:vAlign w:val="center"/>
          </w:tcPr>
          <w:p w:rsidR="00A77433" w:rsidRDefault="00A77433" w:rsidP="00F650AD">
            <w:pPr>
              <w:jc w:val="center"/>
            </w:pPr>
          </w:p>
        </w:tc>
        <w:tc>
          <w:tcPr>
            <w:tcW w:w="1710" w:type="dxa"/>
            <w:vAlign w:val="center"/>
          </w:tcPr>
          <w:p w:rsidR="00A77433" w:rsidRDefault="00A77433" w:rsidP="00F650AD">
            <w:pPr>
              <w:jc w:val="center"/>
            </w:pPr>
          </w:p>
        </w:tc>
        <w:tc>
          <w:tcPr>
            <w:tcW w:w="1003" w:type="dxa"/>
            <w:vAlign w:val="center"/>
          </w:tcPr>
          <w:p w:rsidR="00A77433" w:rsidRPr="00F650AD" w:rsidRDefault="00F608EA" w:rsidP="00F650AD">
            <w:pPr>
              <w:jc w:val="center"/>
              <w:rPr>
                <w:b/>
              </w:rPr>
            </w:pPr>
            <w:r>
              <w:rPr>
                <w:b/>
              </w:rPr>
              <w:t>167</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F650AD">
        <w:t xml:space="preserve">t to the Federal government is </w:t>
      </w:r>
      <w:r w:rsidR="003E6358">
        <w:t>$38</w:t>
      </w:r>
      <w:r w:rsidR="00F650AD">
        <w:t>,</w:t>
      </w:r>
      <w:r w:rsidR="003E6358">
        <w:t>200</w:t>
      </w:r>
      <w:r w:rsidR="00F650AD">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150E2">
        <w:sym w:font="Wingdings" w:char="F0FC"/>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1150E2" w:rsidRPr="00D63297" w:rsidRDefault="001150E2" w:rsidP="001150E2"/>
    <w:p w:rsidR="001150E2" w:rsidRPr="00D63297" w:rsidRDefault="001150E2" w:rsidP="001150E2">
      <w:pPr>
        <w:rPr>
          <w:b/>
        </w:rPr>
      </w:pPr>
      <w:r w:rsidRPr="00D63297">
        <w:rPr>
          <w:b/>
        </w:rPr>
        <w:t>Inclusion criteria:</w:t>
      </w:r>
    </w:p>
    <w:p w:rsidR="001150E2" w:rsidRPr="00D63297" w:rsidRDefault="001150E2" w:rsidP="001150E2">
      <w:pPr>
        <w:pStyle w:val="ListParagraph"/>
        <w:numPr>
          <w:ilvl w:val="0"/>
          <w:numId w:val="19"/>
        </w:numPr>
      </w:pPr>
      <w:r w:rsidRPr="00D63297">
        <w:t>Sample size is fixed at each VISN by service</w:t>
      </w:r>
    </w:p>
    <w:p w:rsidR="001150E2" w:rsidRPr="00D63297" w:rsidRDefault="001150E2" w:rsidP="001150E2">
      <w:pPr>
        <w:pStyle w:val="ListParagraph"/>
        <w:numPr>
          <w:ilvl w:val="0"/>
          <w:numId w:val="19"/>
        </w:numPr>
      </w:pPr>
      <w:r w:rsidRPr="00D63297">
        <w:t xml:space="preserve">Samples selected from all Veterans that received </w:t>
      </w:r>
      <w:r>
        <w:t>PC3 program services</w:t>
      </w:r>
      <w:r w:rsidRPr="00D63297">
        <w:t xml:space="preserve"> within 60 days of each monthly data extraction</w:t>
      </w:r>
    </w:p>
    <w:p w:rsidR="001150E2" w:rsidRDefault="001150E2" w:rsidP="001150E2">
      <w:pPr>
        <w:pStyle w:val="ListParagraph"/>
        <w:numPr>
          <w:ilvl w:val="0"/>
          <w:numId w:val="19"/>
        </w:numPr>
      </w:pPr>
      <w:r>
        <w:t>Veterans</w:t>
      </w:r>
      <w:r w:rsidRPr="00D63297">
        <w:t xml:space="preserve"> receiving a </w:t>
      </w:r>
      <w:r>
        <w:t>PC3 Veteran</w:t>
      </w:r>
      <w:r w:rsidRPr="00D63297">
        <w:t xml:space="preserve"> survey in the previous 12 months are excluded.</w:t>
      </w:r>
    </w:p>
    <w:p w:rsidR="00EB17BB" w:rsidRDefault="00EB17BB" w:rsidP="00EB17BB">
      <w:pPr>
        <w:pStyle w:val="ListParagraph"/>
        <w:ind w:left="390"/>
      </w:pPr>
    </w:p>
    <w:p w:rsidR="001150E2" w:rsidRPr="00D63297" w:rsidRDefault="001150E2" w:rsidP="001150E2">
      <w:r w:rsidRPr="00D63297">
        <w:t>Sample size:</w:t>
      </w:r>
    </w:p>
    <w:p w:rsidR="001150E2" w:rsidRPr="00D63297" w:rsidRDefault="001150E2" w:rsidP="001150E2">
      <w:r w:rsidRPr="001150E2">
        <w:t xml:space="preserve">Surveys will be sent out monthly based on a tiered number for </w:t>
      </w:r>
      <w:r w:rsidRPr="00AB418B">
        <w:t xml:space="preserve">each PC3 program region based on PC3 program utilization.  It is anticipated that approximately </w:t>
      </w:r>
      <w:r w:rsidR="00F608EA" w:rsidRPr="00AB418B">
        <w:t>830</w:t>
      </w:r>
      <w:r w:rsidRPr="00AB418B">
        <w:t xml:space="preserve"> surveys will be sent out monthly with an estimated response rate of 20%. The patient</w:t>
      </w:r>
      <w:r w:rsidRPr="00D63297">
        <w:t xml:space="preserve"> names, addresses, services received, dates of service, and </w:t>
      </w:r>
      <w:r>
        <w:t xml:space="preserve">scrambled </w:t>
      </w:r>
      <w:r w:rsidRPr="00D63297">
        <w:t xml:space="preserve">social security numbers will be extracted from </w:t>
      </w:r>
      <w:r>
        <w:t xml:space="preserve">internal VA databases </w:t>
      </w:r>
      <w:r w:rsidRPr="00D63297">
        <w:t>in accordance with existing approved standards ensuring privacy and security of the data.</w:t>
      </w:r>
      <w:r>
        <w:t xml:space="preserve"> Note that the scrambled SSNs are used internally to help ensure multiple survey requests are not sent to a patient with a 12 month period.</w:t>
      </w:r>
    </w:p>
    <w:p w:rsidR="00A403BB" w:rsidRDefault="00A403BB" w:rsidP="00A403BB"/>
    <w:p w:rsidR="004D6E14" w:rsidRDefault="004D6E14" w:rsidP="00A403BB">
      <w:pPr>
        <w:rPr>
          <w:b/>
        </w:rPr>
      </w:pPr>
    </w:p>
    <w:p w:rsidR="00A403BB" w:rsidRDefault="00A403BB" w:rsidP="00A403BB">
      <w:pPr>
        <w:rPr>
          <w:b/>
        </w:rPr>
      </w:pPr>
      <w:r>
        <w:rPr>
          <w:b/>
        </w:rPr>
        <w:lastRenderedPageBreak/>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1150E2">
        <w:sym w:font="Wingdings" w:char="F0FC"/>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650AD" w:rsidRDefault="00F650AD" w:rsidP="001B0AAA">
      <w:pPr>
        <w:ind w:left="720"/>
      </w:pPr>
    </w:p>
    <w:p w:rsidR="00F24CFC" w:rsidRDefault="00F24CFC" w:rsidP="00F24CFC">
      <w:pPr>
        <w:pStyle w:val="ListParagraph"/>
        <w:numPr>
          <w:ilvl w:val="0"/>
          <w:numId w:val="17"/>
        </w:numPr>
      </w:pPr>
      <w:r>
        <w:t>Will interviewers or facilitators be used?  [  ] Yes [</w:t>
      </w:r>
      <w:r w:rsidR="001150E2">
        <w:sym w:font="Wingdings" w:char="F0FC"/>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DD3" w:rsidRDefault="00B01DD3">
      <w:r>
        <w:separator/>
      </w:r>
    </w:p>
  </w:endnote>
  <w:endnote w:type="continuationSeparator" w:id="0">
    <w:p w:rsidR="00B01DD3" w:rsidRDefault="00B0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E162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DD3" w:rsidRDefault="00B01DD3">
      <w:r>
        <w:separator/>
      </w:r>
    </w:p>
  </w:footnote>
  <w:footnote w:type="continuationSeparator" w:id="0">
    <w:p w:rsidR="00B01DD3" w:rsidRDefault="00B01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F04277"/>
    <w:multiLevelType w:val="hybridMultilevel"/>
    <w:tmpl w:val="AF4A3A96"/>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150E2"/>
    <w:rsid w:val="001927A4"/>
    <w:rsid w:val="00194AC6"/>
    <w:rsid w:val="001A23B0"/>
    <w:rsid w:val="001A25CC"/>
    <w:rsid w:val="001B0AAA"/>
    <w:rsid w:val="001C39F7"/>
    <w:rsid w:val="001C5624"/>
    <w:rsid w:val="001D0AC4"/>
    <w:rsid w:val="001D7018"/>
    <w:rsid w:val="00237B48"/>
    <w:rsid w:val="0024521E"/>
    <w:rsid w:val="00263C3D"/>
    <w:rsid w:val="00274D0B"/>
    <w:rsid w:val="002B052D"/>
    <w:rsid w:val="002B34CD"/>
    <w:rsid w:val="002B3C95"/>
    <w:rsid w:val="002B684A"/>
    <w:rsid w:val="002D0B92"/>
    <w:rsid w:val="002E67AE"/>
    <w:rsid w:val="00323E5F"/>
    <w:rsid w:val="00353FE7"/>
    <w:rsid w:val="003D5BBE"/>
    <w:rsid w:val="003E3C61"/>
    <w:rsid w:val="003E6358"/>
    <w:rsid w:val="003F1C5B"/>
    <w:rsid w:val="00434E33"/>
    <w:rsid w:val="00441434"/>
    <w:rsid w:val="0045264C"/>
    <w:rsid w:val="004876EC"/>
    <w:rsid w:val="004D6939"/>
    <w:rsid w:val="004D6E14"/>
    <w:rsid w:val="005009B0"/>
    <w:rsid w:val="00545183"/>
    <w:rsid w:val="005A1006"/>
    <w:rsid w:val="005E714A"/>
    <w:rsid w:val="005F693D"/>
    <w:rsid w:val="006140A0"/>
    <w:rsid w:val="00636621"/>
    <w:rsid w:val="00642B49"/>
    <w:rsid w:val="006832D9"/>
    <w:rsid w:val="00685753"/>
    <w:rsid w:val="0069403B"/>
    <w:rsid w:val="006F3DDE"/>
    <w:rsid w:val="00704678"/>
    <w:rsid w:val="0070684C"/>
    <w:rsid w:val="00710CC3"/>
    <w:rsid w:val="007425E7"/>
    <w:rsid w:val="007F7080"/>
    <w:rsid w:val="00802607"/>
    <w:rsid w:val="008101A5"/>
    <w:rsid w:val="00822664"/>
    <w:rsid w:val="00843796"/>
    <w:rsid w:val="00846CF3"/>
    <w:rsid w:val="00895229"/>
    <w:rsid w:val="008B2EB3"/>
    <w:rsid w:val="008F0203"/>
    <w:rsid w:val="008F50D4"/>
    <w:rsid w:val="009239AA"/>
    <w:rsid w:val="00935ADA"/>
    <w:rsid w:val="00940EDF"/>
    <w:rsid w:val="00946B6C"/>
    <w:rsid w:val="00955A71"/>
    <w:rsid w:val="0096108F"/>
    <w:rsid w:val="009C13B9"/>
    <w:rsid w:val="009D01A2"/>
    <w:rsid w:val="009F5923"/>
    <w:rsid w:val="00A403BB"/>
    <w:rsid w:val="00A674DF"/>
    <w:rsid w:val="00A77433"/>
    <w:rsid w:val="00A83AA6"/>
    <w:rsid w:val="00A934D6"/>
    <w:rsid w:val="00AB418B"/>
    <w:rsid w:val="00AE1809"/>
    <w:rsid w:val="00B01DD3"/>
    <w:rsid w:val="00B15B08"/>
    <w:rsid w:val="00B80D76"/>
    <w:rsid w:val="00BA2105"/>
    <w:rsid w:val="00BA7E06"/>
    <w:rsid w:val="00BB22C9"/>
    <w:rsid w:val="00BB43B5"/>
    <w:rsid w:val="00BB6219"/>
    <w:rsid w:val="00BC2561"/>
    <w:rsid w:val="00BD290F"/>
    <w:rsid w:val="00BF189C"/>
    <w:rsid w:val="00C14CC4"/>
    <w:rsid w:val="00C33C52"/>
    <w:rsid w:val="00C40D8B"/>
    <w:rsid w:val="00C8407A"/>
    <w:rsid w:val="00C8488C"/>
    <w:rsid w:val="00C86E91"/>
    <w:rsid w:val="00C97A9D"/>
    <w:rsid w:val="00CA2650"/>
    <w:rsid w:val="00CB1078"/>
    <w:rsid w:val="00CB23C9"/>
    <w:rsid w:val="00CC6FAF"/>
    <w:rsid w:val="00CE1624"/>
    <w:rsid w:val="00CF6542"/>
    <w:rsid w:val="00D106C3"/>
    <w:rsid w:val="00D24698"/>
    <w:rsid w:val="00D6383F"/>
    <w:rsid w:val="00D83A08"/>
    <w:rsid w:val="00DB59D0"/>
    <w:rsid w:val="00DC33D3"/>
    <w:rsid w:val="00E26329"/>
    <w:rsid w:val="00E40B50"/>
    <w:rsid w:val="00E50293"/>
    <w:rsid w:val="00E65FFC"/>
    <w:rsid w:val="00E744EA"/>
    <w:rsid w:val="00E80951"/>
    <w:rsid w:val="00E86CC6"/>
    <w:rsid w:val="00EB17BB"/>
    <w:rsid w:val="00EB56B3"/>
    <w:rsid w:val="00ED6492"/>
    <w:rsid w:val="00EF2095"/>
    <w:rsid w:val="00F06866"/>
    <w:rsid w:val="00F158F5"/>
    <w:rsid w:val="00F15956"/>
    <w:rsid w:val="00F24CFC"/>
    <w:rsid w:val="00F3170F"/>
    <w:rsid w:val="00F358D0"/>
    <w:rsid w:val="00F608EA"/>
    <w:rsid w:val="00F650AD"/>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7545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3864</Characters>
  <Application>Microsoft Office Word</Application>
  <DocSecurity>4</DocSecurity>
  <Lines>148</Lines>
  <Paragraphs>90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Harvey-Pryor, Cynthia</cp:lastModifiedBy>
  <cp:revision>2</cp:revision>
  <cp:lastPrinted>2013-09-19T19:17:00Z</cp:lastPrinted>
  <dcterms:created xsi:type="dcterms:W3CDTF">2013-09-19T19:18:00Z</dcterms:created>
  <dcterms:modified xsi:type="dcterms:W3CDTF">2013-09-19T19:18:00Z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