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E714A" w:rsidRDefault="00F06866" w:rsidP="00F06866">
      <w:pPr>
        <w:pStyle w:val="Heading2"/>
        <w:tabs>
          <w:tab w:val="left" w:pos="900"/>
        </w:tabs>
        <w:ind w:right="-180"/>
      </w:pPr>
      <w:r>
        <w:rPr>
          <w:sz w:val="28"/>
        </w:rPr>
        <w:t xml:space="preserve">Request for Approval under the </w:t>
      </w:r>
      <w:r w:rsidRPr="00F06866">
        <w:rPr>
          <w:sz w:val="28"/>
        </w:rPr>
        <w:t>“Generic Clearance for the Collection of Routine Customer Feedback”</w:t>
      </w:r>
      <w:r>
        <w:rPr>
          <w:sz w:val="28"/>
        </w:rPr>
        <w:t xml:space="preserve"> (OMB Control Number: </w:t>
      </w:r>
      <w:r w:rsidR="00024C47">
        <w:rPr>
          <w:sz w:val="28"/>
        </w:rPr>
        <w:t>1800-</w:t>
      </w:r>
      <w:r w:rsidR="00F94073">
        <w:rPr>
          <w:sz w:val="28"/>
        </w:rPr>
        <w:t>0542</w:t>
      </w:r>
      <w:r>
        <w:rPr>
          <w:sz w:val="28"/>
        </w:rPr>
        <w:t>)</w:t>
      </w:r>
    </w:p>
    <w:p w:rsidR="00E50293" w:rsidRPr="009239AA" w:rsidRDefault="00054C06" w:rsidP="00272245">
      <w:pPr>
        <w:jc w:val="both"/>
        <w:rPr>
          <w:b/>
        </w:rPr>
      </w:pPr>
      <w:r>
        <w:rPr>
          <w:b/>
          <w:noProof/>
        </w:rPr>
        <mc:AlternateContent>
          <mc:Choice Requires="wps">
            <w:drawing>
              <wp:anchor distT="0" distB="0" distL="114300" distR="114300" simplePos="0" relativeHeight="251657728" behindDoc="0" locked="0" layoutInCell="0" allowOverlap="1">
                <wp:simplePos x="0" y="0"/>
                <wp:positionH relativeFrom="column">
                  <wp:posOffset>0</wp:posOffset>
                </wp:positionH>
                <wp:positionV relativeFrom="paragraph">
                  <wp:posOffset>0</wp:posOffset>
                </wp:positionV>
                <wp:extent cx="5943600" cy="0"/>
                <wp:effectExtent l="9525" t="9525" r="9525" b="9525"/>
                <wp:wrapNone/>
                <wp:docPr id="1"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0" to="468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" o:allowincell="f" strokeweight="1.5pt"/>
            </w:pict>
          </mc:Fallback>
        </mc:AlternateContent>
      </w:r>
      <w:r w:rsidR="005E714A" w:rsidRPr="00434E33">
        <w:rPr>
          <w:b/>
        </w:rPr>
        <w:t>TITLE OF INFORMATION COLLECTION:</w:t>
      </w:r>
      <w:r w:rsidR="005E714A">
        <w:t xml:space="preserve">  </w:t>
      </w:r>
      <w:r w:rsidR="00024C47">
        <w:rPr>
          <w:rFonts w:ascii="Arial" w:hAnsi="Arial" w:cs="Arial"/>
          <w:b/>
        </w:rPr>
        <w:t xml:space="preserve">U.S. Department of Education </w:t>
      </w:r>
      <w:r w:rsidR="00F94073">
        <w:rPr>
          <w:rFonts w:ascii="Arial" w:hAnsi="Arial" w:cs="Arial"/>
          <w:b/>
        </w:rPr>
        <w:t>Reform Support Network Race to the Top Leads Survey</w:t>
      </w:r>
      <w:r w:rsidR="001F7D21">
        <w:rPr>
          <w:rFonts w:ascii="Arial" w:hAnsi="Arial" w:cs="Arial"/>
          <w:b/>
        </w:rPr>
        <w:t xml:space="preserve"> </w:t>
      </w:r>
      <w:r w:rsidR="00024C47">
        <w:rPr>
          <w:rFonts w:ascii="Arial" w:hAnsi="Arial" w:cs="Arial"/>
          <w:b/>
        </w:rPr>
        <w:t>(201</w:t>
      </w:r>
      <w:r w:rsidR="001D6A2D">
        <w:rPr>
          <w:rFonts w:ascii="Arial" w:hAnsi="Arial" w:cs="Arial"/>
          <w:b/>
        </w:rPr>
        <w:t>4</w:t>
      </w:r>
      <w:r w:rsidR="00024C47">
        <w:rPr>
          <w:rFonts w:ascii="Arial" w:hAnsi="Arial" w:cs="Arial"/>
          <w:b/>
        </w:rPr>
        <w:t>)</w:t>
      </w:r>
      <w:r w:rsidR="00D85D50">
        <w:rPr>
          <w:rFonts w:ascii="Arial" w:hAnsi="Arial" w:cs="Arial"/>
          <w:b/>
        </w:rPr>
        <w:t xml:space="preserve"> </w:t>
      </w:r>
    </w:p>
    <w:p w:rsidR="005E714A" w:rsidRDefault="005E714A"/>
    <w:p w:rsidR="00A74C8E" w:rsidRDefault="00F15956" w:rsidP="00A74C8E">
      <w:r>
        <w:rPr>
          <w:b/>
        </w:rPr>
        <w:t>PURPOSE</w:t>
      </w:r>
      <w:r w:rsidRPr="009239AA">
        <w:rPr>
          <w:b/>
        </w:rPr>
        <w:t>:</w:t>
      </w:r>
      <w:r w:rsidR="00C14CC4" w:rsidRPr="009239AA">
        <w:rPr>
          <w:b/>
        </w:rPr>
        <w:t xml:space="preserve">  </w:t>
      </w:r>
      <w:r w:rsidR="00A74C8E">
        <w:t xml:space="preserve">The U.S. Department of Education (ED) is committed to understanding the utility and relevance of TA provided to Race to the Top (RTT) States through the Reform Support Network (RSN) in order to inform both service and program improvement in ensuring States achieve their Race to the Top goals as authorized by </w:t>
      </w:r>
      <w:r w:rsidR="00A74C8E">
        <w:rPr>
          <w:rStyle w:val="HTMLCite"/>
          <w:bCs/>
          <w:i w:val="0"/>
          <w:iCs w:val="0"/>
        </w:rPr>
        <w:t>the</w:t>
      </w:r>
      <w:r w:rsidR="00A74C8E">
        <w:rPr>
          <w:rStyle w:val="HTMLCite"/>
        </w:rPr>
        <w:t xml:space="preserve"> American Recovery and Reinvestment Act of 2009 (ARRA)</w:t>
      </w:r>
      <w:r w:rsidR="00A74C8E">
        <w:t xml:space="preserve">, Section 14005-6, Title XIV, (Public Law 111-5).  The Reform Support Network provides TA to Race to the Top States through a variety of mechanisms including Communities of Practice, Webinars, </w:t>
      </w:r>
      <w:bookmarkStart w:id="0" w:name="_GoBack"/>
      <w:bookmarkEnd w:id="0"/>
      <w:r w:rsidR="00266281">
        <w:t>and Convening’s</w:t>
      </w:r>
      <w:r w:rsidR="00A74C8E">
        <w:t>, Product Development, and individualized technical assistance.</w:t>
      </w:r>
    </w:p>
    <w:p w:rsidR="00A74C8E" w:rsidRDefault="00A74C8E" w:rsidP="00A74C8E"/>
    <w:p w:rsidR="00A74C8E" w:rsidRDefault="00A74C8E" w:rsidP="00A74C8E">
      <w:r>
        <w:t>In support of RTT States, it is important to ensure that all TA provided through RSN is of high quality, relevant, useful, and helpful as States work towards achievement of their RTT goals. A survey will be administered to RTT State Leads to inform future TA and better understand how and when TA is useful to RTT grantees</w:t>
      </w:r>
      <w:r w:rsidR="001F7D21">
        <w:t xml:space="preserve"> from a State perspective</w:t>
      </w:r>
      <w:r>
        <w:t xml:space="preserve">.  </w:t>
      </w:r>
    </w:p>
    <w:p w:rsidR="00A74C8E" w:rsidRDefault="00A74C8E" w:rsidP="00A74C8E"/>
    <w:p w:rsidR="00E26329" w:rsidRPr="001478A4" w:rsidRDefault="00434E33">
      <w:r w:rsidRPr="00434E33">
        <w:rPr>
          <w:b/>
        </w:rPr>
        <w:t>DESCRIPTION OF RESPONDENTS</w:t>
      </w:r>
      <w:r>
        <w:t xml:space="preserve">: </w:t>
      </w:r>
      <w:r w:rsidR="00024C47">
        <w:t xml:space="preserve">Surveys </w:t>
      </w:r>
      <w:r w:rsidR="00272245">
        <w:t xml:space="preserve">invitations </w:t>
      </w:r>
      <w:r w:rsidR="00024C47">
        <w:t xml:space="preserve">will be </w:t>
      </w:r>
      <w:r w:rsidR="00A74C8E">
        <w:t xml:space="preserve">e-mailed to the 19 RTT State Leads. </w:t>
      </w:r>
      <w:r w:rsidR="001F7D21">
        <w:t>Follow-up for non-respondents will occur as needed by telephone and e-mail.</w:t>
      </w:r>
      <w:r w:rsidR="004665F1">
        <w:t xml:space="preserve"> </w:t>
      </w:r>
    </w:p>
    <w:p w:rsidR="00E26329" w:rsidRDefault="00E26329">
      <w:pPr>
        <w:rPr>
          <w:b/>
        </w:rPr>
      </w:pPr>
    </w:p>
    <w:p w:rsidR="00F06866" w:rsidRPr="00F06866" w:rsidRDefault="00F06866">
      <w:pPr>
        <w:rPr>
          <w:b/>
        </w:rPr>
      </w:pPr>
      <w:r>
        <w:rPr>
          <w:b/>
        </w:rPr>
        <w:t>TYPE OF COLLECTION:</w:t>
      </w:r>
      <w:r w:rsidRPr="00F06866">
        <w:t xml:space="preserve"> (Check one)</w:t>
      </w:r>
    </w:p>
    <w:p w:rsidR="00441434" w:rsidRPr="00434E33" w:rsidRDefault="00441434" w:rsidP="0096108F">
      <w:pPr>
        <w:pStyle w:val="BodyTextIndent"/>
        <w:tabs>
          <w:tab w:val="left" w:pos="360"/>
        </w:tabs>
        <w:ind w:left="0"/>
        <w:rPr>
          <w:bCs/>
          <w:sz w:val="16"/>
          <w:szCs w:val="16"/>
        </w:rPr>
      </w:pPr>
    </w:p>
    <w:p w:rsidR="00F06866" w:rsidRPr="00F06866" w:rsidRDefault="0096108F" w:rsidP="0096108F">
      <w:pPr>
        <w:pStyle w:val="BodyTextIndent"/>
        <w:tabs>
          <w:tab w:val="left" w:pos="360"/>
        </w:tabs>
        <w:ind w:left="0"/>
        <w:rPr>
          <w:bCs/>
          <w:sz w:val="24"/>
        </w:rPr>
      </w:pPr>
      <w:r w:rsidRPr="00F06866">
        <w:rPr>
          <w:bCs/>
          <w:sz w:val="24"/>
        </w:rPr>
        <w:t xml:space="preserve">[ ] </w:t>
      </w:r>
      <w:r w:rsidR="00F06866" w:rsidRPr="00F06866">
        <w:rPr>
          <w:bCs/>
          <w:sz w:val="24"/>
        </w:rPr>
        <w:t>Customer Comment Card/Complaint Form</w:t>
      </w:r>
      <w:r w:rsidRPr="00F06866">
        <w:rPr>
          <w:bCs/>
          <w:sz w:val="24"/>
        </w:rPr>
        <w:t xml:space="preserve"> </w:t>
      </w:r>
      <w:r w:rsidRPr="00F06866">
        <w:rPr>
          <w:bCs/>
          <w:sz w:val="24"/>
        </w:rPr>
        <w:tab/>
        <w:t>[</w:t>
      </w:r>
      <w:r w:rsidR="00024C47">
        <w:rPr>
          <w:bCs/>
          <w:sz w:val="24"/>
        </w:rPr>
        <w:t>X</w:t>
      </w:r>
      <w:r w:rsidRPr="00F06866">
        <w:rPr>
          <w:bCs/>
          <w:sz w:val="24"/>
        </w:rPr>
        <w:t xml:space="preserve">] </w:t>
      </w:r>
      <w:r w:rsidR="00F06866" w:rsidRPr="00F06866">
        <w:rPr>
          <w:bCs/>
          <w:sz w:val="24"/>
        </w:rPr>
        <w:t>Customer Satisfaction Survey</w:t>
      </w:r>
      <w:r w:rsidRPr="00F06866">
        <w:rPr>
          <w:bCs/>
          <w:sz w:val="24"/>
        </w:rPr>
        <w:t xml:space="preserve"> </w:t>
      </w:r>
      <w:r w:rsidR="00CA2650" w:rsidRPr="00F06866">
        <w:rPr>
          <w:bCs/>
          <w:sz w:val="24"/>
        </w:rPr>
        <w:t xml:space="preserve">  </w:t>
      </w:r>
      <w:r w:rsidRPr="00F06866">
        <w:rPr>
          <w:bCs/>
          <w:sz w:val="24"/>
        </w:rPr>
        <w:t xml:space="preserve"> </w:t>
      </w:r>
    </w:p>
    <w:p w:rsidR="0096108F" w:rsidRDefault="0096108F" w:rsidP="0096108F">
      <w:pPr>
        <w:pStyle w:val="BodyTextIndent"/>
        <w:tabs>
          <w:tab w:val="left" w:pos="360"/>
        </w:tabs>
        <w:ind w:left="0"/>
        <w:rPr>
          <w:bCs/>
          <w:sz w:val="24"/>
        </w:rPr>
      </w:pPr>
      <w:r w:rsidRPr="00F06866">
        <w:rPr>
          <w:bCs/>
          <w:sz w:val="24"/>
        </w:rPr>
        <w:t xml:space="preserve">[ ] </w:t>
      </w:r>
      <w:r w:rsidR="00F06866" w:rsidRPr="00F06866">
        <w:rPr>
          <w:bCs/>
          <w:sz w:val="24"/>
        </w:rPr>
        <w:t>Usability</w:t>
      </w:r>
      <w:r w:rsidR="009239AA">
        <w:rPr>
          <w:bCs/>
          <w:sz w:val="24"/>
        </w:rPr>
        <w:t xml:space="preserve"> Testing (e.g., Website or Software</w:t>
      </w:r>
      <w:r w:rsidR="00F06866">
        <w:rPr>
          <w:bCs/>
          <w:sz w:val="24"/>
        </w:rPr>
        <w:tab/>
        <w:t>[ ] Small Discussion Group</w:t>
      </w:r>
    </w:p>
    <w:p w:rsidR="00F06866" w:rsidRPr="00F06866" w:rsidRDefault="00935ADA" w:rsidP="00054C06">
      <w:pPr>
        <w:pStyle w:val="BodyTextIndent"/>
        <w:tabs>
          <w:tab w:val="left" w:pos="360"/>
        </w:tabs>
        <w:ind w:left="360" w:hanging="360"/>
        <w:rPr>
          <w:bCs/>
          <w:sz w:val="24"/>
        </w:rPr>
      </w:pPr>
      <w:r>
        <w:rPr>
          <w:bCs/>
          <w:sz w:val="24"/>
        </w:rPr>
        <w:t>[</w:t>
      </w:r>
      <w:r w:rsidR="00054C06">
        <w:rPr>
          <w:bCs/>
          <w:sz w:val="24"/>
        </w:rPr>
        <w:t xml:space="preserve"> </w:t>
      </w:r>
      <w:proofErr w:type="gramStart"/>
      <w:r>
        <w:rPr>
          <w:bCs/>
          <w:sz w:val="24"/>
        </w:rPr>
        <w:t>]  Focus</w:t>
      </w:r>
      <w:proofErr w:type="gramEnd"/>
      <w:r>
        <w:rPr>
          <w:bCs/>
          <w:sz w:val="24"/>
        </w:rPr>
        <w:t xml:space="preserve"> Group  </w:t>
      </w:r>
      <w:r>
        <w:rPr>
          <w:bCs/>
          <w:sz w:val="24"/>
        </w:rPr>
        <w:tab/>
      </w:r>
      <w:r>
        <w:rPr>
          <w:bCs/>
          <w:sz w:val="24"/>
        </w:rPr>
        <w:tab/>
      </w:r>
      <w:r>
        <w:rPr>
          <w:bCs/>
          <w:sz w:val="24"/>
        </w:rPr>
        <w:tab/>
      </w:r>
      <w:r>
        <w:rPr>
          <w:bCs/>
          <w:sz w:val="24"/>
        </w:rPr>
        <w:tab/>
      </w:r>
      <w:r>
        <w:rPr>
          <w:bCs/>
          <w:sz w:val="24"/>
        </w:rPr>
        <w:tab/>
      </w:r>
      <w:r w:rsidR="00F06866" w:rsidRPr="00F06866">
        <w:rPr>
          <w:bCs/>
          <w:sz w:val="24"/>
        </w:rPr>
        <w:t>[</w:t>
      </w:r>
      <w:r w:rsidR="00F06866">
        <w:rPr>
          <w:bCs/>
          <w:sz w:val="24"/>
        </w:rPr>
        <w:t xml:space="preserve"> </w:t>
      </w:r>
      <w:r w:rsidR="00F06866" w:rsidRPr="00F06866">
        <w:rPr>
          <w:bCs/>
          <w:sz w:val="24"/>
        </w:rPr>
        <w:t>]</w:t>
      </w:r>
      <w:r w:rsidR="00F06866">
        <w:rPr>
          <w:bCs/>
          <w:sz w:val="24"/>
        </w:rPr>
        <w:t xml:space="preserve"> Other:</w:t>
      </w:r>
      <w:r w:rsidR="00F06866" w:rsidRPr="00F06866">
        <w:rPr>
          <w:bCs/>
          <w:sz w:val="24"/>
          <w:u w:val="single"/>
        </w:rPr>
        <w:t xml:space="preserve"> ______________________</w:t>
      </w:r>
      <w:r w:rsidR="00F06866">
        <w:rPr>
          <w:bCs/>
          <w:sz w:val="24"/>
          <w:u w:val="single"/>
        </w:rPr>
        <w:tab/>
      </w:r>
      <w:r w:rsidR="00F06866">
        <w:rPr>
          <w:bCs/>
          <w:sz w:val="24"/>
          <w:u w:val="single"/>
        </w:rPr>
        <w:tab/>
      </w:r>
    </w:p>
    <w:p w:rsidR="00434E33" w:rsidRDefault="00434E33">
      <w:pPr>
        <w:pStyle w:val="Header"/>
        <w:tabs>
          <w:tab w:val="clear" w:pos="4320"/>
          <w:tab w:val="clear" w:pos="8640"/>
        </w:tabs>
      </w:pPr>
    </w:p>
    <w:p w:rsidR="00CA2650" w:rsidRDefault="00441434">
      <w:pPr>
        <w:rPr>
          <w:b/>
        </w:rPr>
      </w:pPr>
      <w:r>
        <w:rPr>
          <w:b/>
        </w:rPr>
        <w:t>C</w:t>
      </w:r>
      <w:r w:rsidR="009C13B9">
        <w:rPr>
          <w:b/>
        </w:rPr>
        <w:t>ERTIFICATION:</w:t>
      </w:r>
    </w:p>
    <w:p w:rsidR="00441434" w:rsidRDefault="00441434">
      <w:pPr>
        <w:rPr>
          <w:sz w:val="16"/>
          <w:szCs w:val="16"/>
        </w:rPr>
      </w:pPr>
    </w:p>
    <w:p w:rsidR="008101A5" w:rsidRPr="009C13B9" w:rsidRDefault="008101A5" w:rsidP="008101A5">
      <w:r>
        <w:t xml:space="preserve">I certify the following to be true: </w:t>
      </w:r>
    </w:p>
    <w:p w:rsidR="008101A5" w:rsidRDefault="008101A5" w:rsidP="008101A5">
      <w:pPr>
        <w:pStyle w:val="ListParagraph"/>
        <w:numPr>
          <w:ilvl w:val="0"/>
          <w:numId w:val="14"/>
        </w:numPr>
      </w:pPr>
      <w:r>
        <w:t>The collection is voluntary.</w:t>
      </w:r>
      <w:r w:rsidRPr="00C14CC4">
        <w:t xml:space="preserve"> </w:t>
      </w:r>
    </w:p>
    <w:p w:rsidR="008101A5" w:rsidRDefault="008101A5" w:rsidP="008101A5">
      <w:pPr>
        <w:pStyle w:val="ListParagraph"/>
        <w:numPr>
          <w:ilvl w:val="0"/>
          <w:numId w:val="14"/>
        </w:numPr>
      </w:pPr>
      <w:r>
        <w:t>The</w:t>
      </w:r>
      <w:r w:rsidRPr="00C14CC4">
        <w:t xml:space="preserve"> collection </w:t>
      </w:r>
      <w:r>
        <w:t xml:space="preserve">is </w:t>
      </w:r>
      <w:r w:rsidRPr="00C14CC4">
        <w:t>low-burden for respondents and low-cost for the Federal Government</w:t>
      </w:r>
      <w:r>
        <w:t>.</w:t>
      </w:r>
    </w:p>
    <w:p w:rsidR="008101A5" w:rsidRDefault="008101A5" w:rsidP="008101A5">
      <w:pPr>
        <w:pStyle w:val="ListParagraph"/>
        <w:numPr>
          <w:ilvl w:val="0"/>
          <w:numId w:val="14"/>
        </w:numPr>
      </w:pPr>
      <w:r>
        <w:t>The</w:t>
      </w:r>
      <w:r w:rsidRPr="00C14CC4">
        <w:t xml:space="preserve"> collection </w:t>
      </w:r>
      <w:r>
        <w:t>is</w:t>
      </w:r>
      <w:r w:rsidRPr="00C14CC4">
        <w:t xml:space="preserve"> non-controversial and do</w:t>
      </w:r>
      <w:r>
        <w:t>es</w:t>
      </w:r>
      <w:r w:rsidRPr="00C14CC4">
        <w:t xml:space="preserve"> </w:t>
      </w:r>
      <w:r w:rsidRPr="009C13B9">
        <w:rPr>
          <w:u w:val="single"/>
        </w:rPr>
        <w:t>not</w:t>
      </w:r>
      <w:r w:rsidRPr="00C14CC4">
        <w:t xml:space="preserve"> raise issues of concern to other federal agencies</w:t>
      </w:r>
      <w:r>
        <w:t>.</w:t>
      </w:r>
      <w:r>
        <w:tab/>
      </w:r>
      <w:r>
        <w:tab/>
      </w:r>
      <w:r>
        <w:tab/>
      </w:r>
      <w:r>
        <w:tab/>
      </w:r>
      <w:r>
        <w:tab/>
      </w:r>
      <w:r>
        <w:tab/>
      </w:r>
      <w:r>
        <w:tab/>
      </w:r>
      <w:r>
        <w:tab/>
      </w:r>
      <w:r>
        <w:tab/>
      </w:r>
    </w:p>
    <w:p w:rsidR="008101A5" w:rsidRDefault="008101A5" w:rsidP="008101A5">
      <w:pPr>
        <w:pStyle w:val="ListParagraph"/>
        <w:numPr>
          <w:ilvl w:val="0"/>
          <w:numId w:val="14"/>
        </w:numPr>
      </w:pPr>
      <w:r>
        <w:t xml:space="preserve">The results are </w:t>
      </w:r>
      <w:r>
        <w:rPr>
          <w:u w:val="single"/>
        </w:rPr>
        <w:t>not</w:t>
      </w:r>
      <w:r w:rsidRPr="00895229">
        <w:t xml:space="preserve"> </w:t>
      </w:r>
      <w:r>
        <w:t>intended to be</w:t>
      </w:r>
      <w:r w:rsidRPr="00C14CC4">
        <w:t xml:space="preserve"> </w:t>
      </w:r>
      <w:r>
        <w:t>disseminated to the p</w:t>
      </w:r>
      <w:r w:rsidRPr="009C13B9">
        <w:t>ublic</w:t>
      </w:r>
      <w:r>
        <w:t>.</w:t>
      </w:r>
      <w:r>
        <w:tab/>
      </w:r>
      <w:r>
        <w:tab/>
      </w:r>
    </w:p>
    <w:p w:rsidR="008101A5" w:rsidRDefault="008101A5" w:rsidP="008101A5">
      <w:pPr>
        <w:pStyle w:val="ListParagraph"/>
        <w:numPr>
          <w:ilvl w:val="0"/>
          <w:numId w:val="14"/>
        </w:numPr>
      </w:pPr>
      <w:r>
        <w:t xml:space="preserve">Information gathered will not be used for the purpose of </w:t>
      </w:r>
      <w:r w:rsidRPr="00E854FE">
        <w:rPr>
          <w:u w:val="single"/>
        </w:rPr>
        <w:t>substantially</w:t>
      </w:r>
      <w:r>
        <w:t xml:space="preserve"> informing </w:t>
      </w:r>
      <w:r w:rsidRPr="00E854FE">
        <w:rPr>
          <w:u w:val="single"/>
        </w:rPr>
        <w:t xml:space="preserve">influential </w:t>
      </w:r>
      <w:r>
        <w:t xml:space="preserve">policy decisions. </w:t>
      </w:r>
    </w:p>
    <w:p w:rsidR="008101A5" w:rsidRDefault="008101A5" w:rsidP="008101A5">
      <w:pPr>
        <w:pStyle w:val="ListParagraph"/>
        <w:numPr>
          <w:ilvl w:val="0"/>
          <w:numId w:val="14"/>
        </w:numPr>
      </w:pPr>
      <w:r>
        <w:t>The collection is targeted to the solicitation of opinions from respondents who have experience with the program or may have experience with the program in the future.</w:t>
      </w:r>
    </w:p>
    <w:p w:rsidR="009C13B9" w:rsidRDefault="009C13B9" w:rsidP="009C13B9"/>
    <w:p w:rsidR="009C13B9" w:rsidRDefault="009C13B9" w:rsidP="009C13B9">
      <w:r w:rsidRPr="00851D58">
        <w:t>Name</w:t>
      </w:r>
      <w:r w:rsidR="00851D58">
        <w:t xml:space="preserve">: Danielle Smith, </w:t>
      </w:r>
      <w:r w:rsidR="00851D58" w:rsidRPr="00851D58">
        <w:t>(202)453-5546</w:t>
      </w:r>
    </w:p>
    <w:p w:rsidR="009C13B9" w:rsidRDefault="009C13B9" w:rsidP="009C13B9">
      <w:pPr>
        <w:pStyle w:val="ListParagraph"/>
        <w:ind w:left="360"/>
      </w:pPr>
    </w:p>
    <w:p w:rsidR="009C13B9" w:rsidRDefault="009C13B9" w:rsidP="009C13B9">
      <w:r>
        <w:t>To assist review, please provide answers to the following question:</w:t>
      </w:r>
    </w:p>
    <w:p w:rsidR="009C13B9" w:rsidRDefault="009C13B9" w:rsidP="009C13B9">
      <w:pPr>
        <w:pStyle w:val="ListParagraph"/>
        <w:ind w:left="360"/>
      </w:pPr>
    </w:p>
    <w:p w:rsidR="009C13B9" w:rsidRPr="00C86E91" w:rsidRDefault="00C86E91" w:rsidP="00C86E91">
      <w:pPr>
        <w:rPr>
          <w:b/>
        </w:rPr>
      </w:pPr>
      <w:r w:rsidRPr="00C86E91">
        <w:rPr>
          <w:b/>
        </w:rPr>
        <w:t>Personally Identifiable Information:</w:t>
      </w:r>
    </w:p>
    <w:p w:rsidR="00C86E91" w:rsidRDefault="009C13B9" w:rsidP="00C86E91">
      <w:pPr>
        <w:pStyle w:val="ListParagraph"/>
        <w:numPr>
          <w:ilvl w:val="0"/>
          <w:numId w:val="18"/>
        </w:numPr>
      </w:pPr>
      <w:r>
        <w:t>Is</w:t>
      </w:r>
      <w:r w:rsidR="00237B48">
        <w:t xml:space="preserve"> personally identifiable information (PII) collected</w:t>
      </w:r>
      <w:r>
        <w:t xml:space="preserve">?  </w:t>
      </w:r>
      <w:r w:rsidR="009239AA">
        <w:t>[  ] Yes  [</w:t>
      </w:r>
      <w:r w:rsidR="00024C47">
        <w:t>X</w:t>
      </w:r>
      <w:r w:rsidR="009239AA">
        <w:t xml:space="preserve">]  No </w:t>
      </w:r>
    </w:p>
    <w:p w:rsidR="00C86E91" w:rsidRDefault="009C13B9" w:rsidP="00C86E91">
      <w:pPr>
        <w:pStyle w:val="ListParagraph"/>
        <w:numPr>
          <w:ilvl w:val="0"/>
          <w:numId w:val="18"/>
        </w:numPr>
      </w:pPr>
      <w:r>
        <w:lastRenderedPageBreak/>
        <w:t xml:space="preserve">If </w:t>
      </w:r>
      <w:proofErr w:type="gramStart"/>
      <w:r w:rsidR="009239AA">
        <w:t>Yes</w:t>
      </w:r>
      <w:proofErr w:type="gramEnd"/>
      <w:r w:rsidR="009239AA">
        <w:t>,</w:t>
      </w:r>
      <w:r>
        <w:t xml:space="preserve"> </w:t>
      </w:r>
      <w:r w:rsidR="009239AA">
        <w:t>is the information that will be collected included in records that are subject to the Privacy Act of 1974?   [  ] Yes [  ] No</w:t>
      </w:r>
      <w:r w:rsidR="00C86E91">
        <w:t xml:space="preserve">   </w:t>
      </w:r>
    </w:p>
    <w:p w:rsidR="00C86E91" w:rsidRDefault="00C86E91" w:rsidP="00C86E91">
      <w:pPr>
        <w:pStyle w:val="ListParagraph"/>
        <w:numPr>
          <w:ilvl w:val="0"/>
          <w:numId w:val="18"/>
        </w:numPr>
      </w:pPr>
      <w:r>
        <w:t>If Applicable, has a System or Records Notice been published?  [  ] Yes  [  ] No</w:t>
      </w:r>
    </w:p>
    <w:p w:rsidR="00C86E91" w:rsidRPr="00C86E91" w:rsidRDefault="00CB1078" w:rsidP="00C86E91">
      <w:pPr>
        <w:pStyle w:val="ListParagraph"/>
        <w:ind w:left="0"/>
        <w:rPr>
          <w:b/>
        </w:rPr>
      </w:pPr>
      <w:r>
        <w:rPr>
          <w:b/>
        </w:rPr>
        <w:t>Gifts or Payments</w:t>
      </w:r>
      <w:r w:rsidR="00C86E91">
        <w:rPr>
          <w:b/>
        </w:rPr>
        <w:t>:</w:t>
      </w:r>
    </w:p>
    <w:p w:rsidR="00C86E91" w:rsidRDefault="00C86E91" w:rsidP="00C86E91">
      <w:r>
        <w:t>Is an incentive (e.g., money or reimbursement of expenses, token of appreciation) provide</w:t>
      </w:r>
      <w:r w:rsidR="00024C47">
        <w:t xml:space="preserve">d to participants?  [  ] Yes </w:t>
      </w:r>
      <w:proofErr w:type="gramStart"/>
      <w:r w:rsidR="00024C47">
        <w:t>[ X</w:t>
      </w:r>
      <w:proofErr w:type="gramEnd"/>
      <w:r>
        <w:t xml:space="preserve">] No  </w:t>
      </w:r>
    </w:p>
    <w:p w:rsidR="00C86E91" w:rsidRDefault="00C86E91">
      <w:pPr>
        <w:rPr>
          <w:b/>
        </w:rPr>
      </w:pPr>
    </w:p>
    <w:p w:rsidR="005E714A" w:rsidRDefault="005E714A" w:rsidP="00C86E91">
      <w:r>
        <w:rPr>
          <w:b/>
        </w:rPr>
        <w:t>BURDEN HOUR</w:t>
      </w:r>
      <w:r w:rsidR="00441434">
        <w:rPr>
          <w:b/>
        </w:rPr>
        <w:t>S</w:t>
      </w:r>
      <w:r>
        <w:t xml:space="preserve"> </w:t>
      </w:r>
    </w:p>
    <w:p w:rsidR="00700D63" w:rsidRDefault="00700D63" w:rsidP="00C86E91"/>
    <w:p w:rsidR="00700D63" w:rsidRDefault="001478A4" w:rsidP="00700D63">
      <w:pPr>
        <w:rPr>
          <w:color w:val="1F497D"/>
        </w:rPr>
      </w:pPr>
      <w:r>
        <w:t>R</w:t>
      </w:r>
      <w:r w:rsidR="00C709FA">
        <w:t xml:space="preserve">espondents will </w:t>
      </w:r>
      <w:r>
        <w:t xml:space="preserve">be asked to </w:t>
      </w:r>
      <w:r w:rsidR="00C709FA">
        <w:t xml:space="preserve">complete </w:t>
      </w:r>
      <w:r>
        <w:t>the 10 overall questions</w:t>
      </w:r>
      <w:r w:rsidR="00C709FA">
        <w:t xml:space="preserve"> on the State Lead Survey. </w:t>
      </w:r>
      <w:r w:rsidR="00700D63">
        <w:t xml:space="preserve"> </w:t>
      </w:r>
      <w:r>
        <w:t xml:space="preserve">We estimate the burden to be 10 minutes for each State lead.  </w:t>
      </w:r>
    </w:p>
    <w:p w:rsidR="00700D63" w:rsidRDefault="00700D63" w:rsidP="00C86E91">
      <w:pPr>
        <w:rPr>
          <w:i/>
        </w:rPr>
      </w:pPr>
    </w:p>
    <w:p w:rsidR="006832D9" w:rsidRPr="006832D9" w:rsidRDefault="006832D9" w:rsidP="00F3170F">
      <w:pPr>
        <w:keepNext/>
        <w:keepLines/>
        <w:rPr>
          <w:b/>
        </w:rPr>
      </w:pPr>
    </w:p>
    <w:tbl>
      <w:tblPr>
        <w:tblStyle w:val="TableGrid"/>
        <w:tblW w:w="9661" w:type="dxa"/>
        <w:tblLayout w:type="fixed"/>
        <w:tblLook w:val="01E0" w:firstRow="1" w:lastRow="1" w:firstColumn="1" w:lastColumn="1" w:noHBand="0" w:noVBand="0"/>
      </w:tblPr>
      <w:tblGrid>
        <w:gridCol w:w="5418"/>
        <w:gridCol w:w="1530"/>
        <w:gridCol w:w="1710"/>
        <w:gridCol w:w="1003"/>
      </w:tblGrid>
      <w:tr w:rsidR="00EF2095" w:rsidTr="00EF2095">
        <w:trPr>
          <w:trHeight w:val="274"/>
        </w:trPr>
        <w:tc>
          <w:tcPr>
            <w:tcW w:w="5418" w:type="dxa"/>
          </w:tcPr>
          <w:p w:rsidR="006832D9" w:rsidRPr="00F6240A" w:rsidRDefault="00E40B50" w:rsidP="00C8488C">
            <w:pPr>
              <w:rPr>
                <w:b/>
              </w:rPr>
            </w:pPr>
            <w:r>
              <w:rPr>
                <w:b/>
              </w:rPr>
              <w:t>Category of Respondent</w:t>
            </w:r>
            <w:r w:rsidR="00EF2095">
              <w:rPr>
                <w:b/>
              </w:rPr>
              <w:t xml:space="preserve"> </w:t>
            </w:r>
          </w:p>
        </w:tc>
        <w:tc>
          <w:tcPr>
            <w:tcW w:w="1530" w:type="dxa"/>
          </w:tcPr>
          <w:p w:rsidR="006832D9" w:rsidRPr="00F6240A" w:rsidRDefault="006832D9" w:rsidP="00843796">
            <w:pPr>
              <w:rPr>
                <w:b/>
              </w:rPr>
            </w:pPr>
            <w:r w:rsidRPr="00F6240A">
              <w:rPr>
                <w:b/>
              </w:rPr>
              <w:t>N</w:t>
            </w:r>
            <w:r w:rsidR="009F5923">
              <w:rPr>
                <w:b/>
              </w:rPr>
              <w:t>o.</w:t>
            </w:r>
            <w:r w:rsidRPr="00F6240A">
              <w:rPr>
                <w:b/>
              </w:rPr>
              <w:t xml:space="preserve"> of Respondents</w:t>
            </w:r>
          </w:p>
        </w:tc>
        <w:tc>
          <w:tcPr>
            <w:tcW w:w="1710" w:type="dxa"/>
          </w:tcPr>
          <w:p w:rsidR="006832D9" w:rsidRPr="00F6240A" w:rsidRDefault="006832D9" w:rsidP="00843796">
            <w:pPr>
              <w:rPr>
                <w:b/>
              </w:rPr>
            </w:pPr>
            <w:r w:rsidRPr="00F6240A">
              <w:rPr>
                <w:b/>
              </w:rPr>
              <w:t>Participation Time</w:t>
            </w:r>
          </w:p>
        </w:tc>
        <w:tc>
          <w:tcPr>
            <w:tcW w:w="1003" w:type="dxa"/>
          </w:tcPr>
          <w:p w:rsidR="006832D9" w:rsidRPr="00F6240A" w:rsidRDefault="006832D9" w:rsidP="00843796">
            <w:pPr>
              <w:rPr>
                <w:b/>
              </w:rPr>
            </w:pPr>
            <w:r w:rsidRPr="00F6240A">
              <w:rPr>
                <w:b/>
              </w:rPr>
              <w:t>Burden</w:t>
            </w:r>
          </w:p>
        </w:tc>
      </w:tr>
      <w:tr w:rsidR="00EF2095" w:rsidTr="00EF2095">
        <w:trPr>
          <w:trHeight w:val="274"/>
        </w:trPr>
        <w:tc>
          <w:tcPr>
            <w:tcW w:w="5418" w:type="dxa"/>
          </w:tcPr>
          <w:p w:rsidR="006832D9" w:rsidRDefault="00DA23A4" w:rsidP="001478A4">
            <w:r>
              <w:t xml:space="preserve">RTT State Lead </w:t>
            </w:r>
            <w:r w:rsidR="001478A4">
              <w:t>questions</w:t>
            </w:r>
          </w:p>
        </w:tc>
        <w:tc>
          <w:tcPr>
            <w:tcW w:w="1530" w:type="dxa"/>
          </w:tcPr>
          <w:p w:rsidR="006832D9" w:rsidRDefault="00DA23A4" w:rsidP="00843796">
            <w:r>
              <w:t>1</w:t>
            </w:r>
            <w:r w:rsidR="001478A4">
              <w:t>9</w:t>
            </w:r>
          </w:p>
        </w:tc>
        <w:tc>
          <w:tcPr>
            <w:tcW w:w="1710" w:type="dxa"/>
          </w:tcPr>
          <w:p w:rsidR="006832D9" w:rsidRDefault="00851D58" w:rsidP="00DA23A4">
            <w:r>
              <w:t xml:space="preserve">10 minutes </w:t>
            </w:r>
          </w:p>
        </w:tc>
        <w:tc>
          <w:tcPr>
            <w:tcW w:w="1003" w:type="dxa"/>
          </w:tcPr>
          <w:p w:rsidR="00851D58" w:rsidRDefault="00851D58" w:rsidP="00843796">
            <w:r>
              <w:t>3.23</w:t>
            </w:r>
          </w:p>
          <w:p w:rsidR="006832D9" w:rsidRDefault="00851D58" w:rsidP="00843796">
            <w:r>
              <w:t>H</w:t>
            </w:r>
            <w:r w:rsidR="00DA23A4">
              <w:t>ours</w:t>
            </w:r>
          </w:p>
        </w:tc>
      </w:tr>
      <w:tr w:rsidR="00EF2095" w:rsidTr="00EF2095">
        <w:trPr>
          <w:trHeight w:val="289"/>
        </w:trPr>
        <w:tc>
          <w:tcPr>
            <w:tcW w:w="5418" w:type="dxa"/>
          </w:tcPr>
          <w:p w:rsidR="006832D9" w:rsidRPr="00F6240A" w:rsidRDefault="006832D9" w:rsidP="00843796">
            <w:pPr>
              <w:rPr>
                <w:b/>
              </w:rPr>
            </w:pPr>
            <w:r>
              <w:rPr>
                <w:b/>
              </w:rPr>
              <w:t>Totals</w:t>
            </w:r>
          </w:p>
        </w:tc>
        <w:tc>
          <w:tcPr>
            <w:tcW w:w="1530" w:type="dxa"/>
          </w:tcPr>
          <w:p w:rsidR="006832D9" w:rsidRPr="00F6240A" w:rsidRDefault="00272245" w:rsidP="00843796">
            <w:pPr>
              <w:rPr>
                <w:b/>
              </w:rPr>
            </w:pPr>
            <w:r>
              <w:rPr>
                <w:b/>
              </w:rPr>
              <w:t>19</w:t>
            </w:r>
          </w:p>
        </w:tc>
        <w:tc>
          <w:tcPr>
            <w:tcW w:w="1710" w:type="dxa"/>
          </w:tcPr>
          <w:p w:rsidR="006832D9" w:rsidRPr="00C709FA" w:rsidRDefault="00851D58" w:rsidP="00843796">
            <w:pPr>
              <w:rPr>
                <w:b/>
              </w:rPr>
            </w:pPr>
            <w:r>
              <w:rPr>
                <w:b/>
              </w:rPr>
              <w:t xml:space="preserve">10 minutes </w:t>
            </w:r>
          </w:p>
        </w:tc>
        <w:tc>
          <w:tcPr>
            <w:tcW w:w="1003" w:type="dxa"/>
          </w:tcPr>
          <w:p w:rsidR="00851D58" w:rsidRDefault="00C709FA" w:rsidP="001478A4">
            <w:pPr>
              <w:rPr>
                <w:b/>
              </w:rPr>
            </w:pPr>
            <w:r>
              <w:rPr>
                <w:b/>
              </w:rPr>
              <w:t>3.</w:t>
            </w:r>
            <w:r w:rsidR="00851D58">
              <w:rPr>
                <w:b/>
              </w:rPr>
              <w:t>23</w:t>
            </w:r>
          </w:p>
          <w:p w:rsidR="006832D9" w:rsidRPr="00F6240A" w:rsidRDefault="00851D58" w:rsidP="001478A4">
            <w:pPr>
              <w:rPr>
                <w:b/>
              </w:rPr>
            </w:pPr>
            <w:r>
              <w:rPr>
                <w:b/>
              </w:rPr>
              <w:t>H</w:t>
            </w:r>
            <w:r w:rsidR="00024C47">
              <w:rPr>
                <w:b/>
              </w:rPr>
              <w:t>ours</w:t>
            </w:r>
          </w:p>
        </w:tc>
      </w:tr>
    </w:tbl>
    <w:p w:rsidR="00F3170F" w:rsidRDefault="00F3170F" w:rsidP="00F3170F"/>
    <w:p w:rsidR="00441434" w:rsidRDefault="00441434" w:rsidP="00F3170F"/>
    <w:p w:rsidR="005E714A" w:rsidRDefault="001C39F7">
      <w:pPr>
        <w:rPr>
          <w:b/>
        </w:rPr>
      </w:pPr>
      <w:r>
        <w:rPr>
          <w:b/>
        </w:rPr>
        <w:t xml:space="preserve">FEDERAL </w:t>
      </w:r>
      <w:r w:rsidR="009F5923">
        <w:rPr>
          <w:b/>
        </w:rPr>
        <w:t>COST</w:t>
      </w:r>
      <w:r w:rsidR="00F06866">
        <w:rPr>
          <w:b/>
        </w:rPr>
        <w:t>:</w:t>
      </w:r>
      <w:r w:rsidR="00895229">
        <w:rPr>
          <w:b/>
        </w:rPr>
        <w:t xml:space="preserve"> </w:t>
      </w:r>
      <w:r w:rsidR="00C86E91">
        <w:rPr>
          <w:b/>
        </w:rPr>
        <w:t xml:space="preserve"> </w:t>
      </w:r>
      <w:r w:rsidR="00C86E91">
        <w:t>The estimated annual cost</w:t>
      </w:r>
      <w:r w:rsidR="00851D58">
        <w:t xml:space="preserve"> to the Federal government is </w:t>
      </w:r>
      <w:r w:rsidR="001F7D21" w:rsidRPr="00BE1F00">
        <w:rPr>
          <w:b/>
        </w:rPr>
        <w:t>$</w:t>
      </w:r>
      <w:r w:rsidR="00D85D50">
        <w:rPr>
          <w:b/>
        </w:rPr>
        <w:t>1,9</w:t>
      </w:r>
      <w:r w:rsidR="00272245">
        <w:rPr>
          <w:b/>
        </w:rPr>
        <w:t>89.63</w:t>
      </w:r>
    </w:p>
    <w:p w:rsidR="00ED6492" w:rsidRDefault="00ED6492">
      <w:pPr>
        <w:rPr>
          <w:b/>
          <w:bCs/>
          <w:u w:val="single"/>
        </w:rPr>
      </w:pPr>
    </w:p>
    <w:p w:rsidR="0069403B" w:rsidRDefault="00ED6492" w:rsidP="00F06866">
      <w:pPr>
        <w:rPr>
          <w:b/>
        </w:rPr>
      </w:pPr>
      <w:r>
        <w:rPr>
          <w:b/>
          <w:bCs/>
          <w:u w:val="single"/>
        </w:rPr>
        <w:t xml:space="preserve">If you are conducting a focus group, survey, or plan to employ statistical methods, </w:t>
      </w:r>
      <w:proofErr w:type="gramStart"/>
      <w:r>
        <w:rPr>
          <w:b/>
          <w:bCs/>
          <w:u w:val="single"/>
        </w:rPr>
        <w:t xml:space="preserve">please </w:t>
      </w:r>
      <w:r w:rsidR="0069403B">
        <w:rPr>
          <w:b/>
          <w:bCs/>
          <w:u w:val="single"/>
        </w:rPr>
        <w:t xml:space="preserve"> provide</w:t>
      </w:r>
      <w:proofErr w:type="gramEnd"/>
      <w:r w:rsidR="0069403B">
        <w:rPr>
          <w:b/>
          <w:bCs/>
          <w:u w:val="single"/>
        </w:rPr>
        <w:t xml:space="preserve"> answers to the following questions:</w:t>
      </w:r>
    </w:p>
    <w:p w:rsidR="0069403B" w:rsidRDefault="0069403B" w:rsidP="00F06866">
      <w:pPr>
        <w:rPr>
          <w:b/>
        </w:rPr>
      </w:pPr>
    </w:p>
    <w:p w:rsidR="00F06866" w:rsidRDefault="00636621" w:rsidP="00F06866">
      <w:pPr>
        <w:rPr>
          <w:b/>
        </w:rPr>
      </w:pPr>
      <w:r>
        <w:rPr>
          <w:b/>
        </w:rPr>
        <w:t>The</w:t>
      </w:r>
      <w:r w:rsidR="0069403B">
        <w:rPr>
          <w:b/>
        </w:rPr>
        <w:t xml:space="preserve"> select</w:t>
      </w:r>
      <w:r>
        <w:rPr>
          <w:b/>
        </w:rPr>
        <w:t>ion of your targeted respondents</w:t>
      </w:r>
    </w:p>
    <w:p w:rsidR="0069403B" w:rsidRDefault="0069403B" w:rsidP="0069403B">
      <w:pPr>
        <w:pStyle w:val="ListParagraph"/>
        <w:numPr>
          <w:ilvl w:val="0"/>
          <w:numId w:val="15"/>
        </w:numPr>
      </w:pPr>
      <w:r>
        <w:t>Do you have a customer list or something similar that defines the universe of potential respondents</w:t>
      </w:r>
      <w:r w:rsidR="00636621">
        <w:t xml:space="preserve"> and do you have a sampling plan for selecting from this universe</w:t>
      </w:r>
      <w:r>
        <w:t>?</w:t>
      </w:r>
      <w:r>
        <w:tab/>
      </w:r>
      <w:r>
        <w:tab/>
      </w:r>
      <w:r>
        <w:tab/>
      </w:r>
      <w:r>
        <w:tab/>
      </w:r>
      <w:r>
        <w:tab/>
      </w:r>
      <w:r>
        <w:tab/>
      </w:r>
      <w:r>
        <w:tab/>
      </w:r>
      <w:r>
        <w:tab/>
      </w:r>
      <w:r w:rsidR="00636621">
        <w:tab/>
      </w:r>
      <w:r w:rsidR="00636621">
        <w:tab/>
      </w:r>
      <w:r w:rsidR="00636621">
        <w:tab/>
      </w:r>
      <w:r>
        <w:t>[</w:t>
      </w:r>
      <w:r w:rsidR="001F7D21">
        <w:t>X</w:t>
      </w:r>
      <w:r>
        <w:t xml:space="preserve"> ] Yes</w:t>
      </w:r>
      <w:r>
        <w:tab/>
        <w:t>[ ] No</w:t>
      </w:r>
    </w:p>
    <w:p w:rsidR="00636621" w:rsidRDefault="00636621" w:rsidP="00636621">
      <w:pPr>
        <w:pStyle w:val="ListParagraph"/>
      </w:pPr>
    </w:p>
    <w:p w:rsidR="00636621" w:rsidRDefault="00636621" w:rsidP="001B0AAA">
      <w:r w:rsidRPr="00636621">
        <w:t xml:space="preserve">If the answer is yes, </w:t>
      </w:r>
      <w:r>
        <w:t>please provide a description of both below</w:t>
      </w:r>
      <w:r w:rsidR="00A403BB">
        <w:t xml:space="preserve"> (or attach the sampling plan)</w:t>
      </w:r>
      <w:r>
        <w:t xml:space="preserve">?  </w:t>
      </w:r>
      <w:r w:rsidRPr="00636621">
        <w:t xml:space="preserve"> </w:t>
      </w:r>
      <w:r>
        <w:t>If the answer is no, please provide a description of how you plan to identify your potential group of respondents</w:t>
      </w:r>
      <w:r w:rsidR="001B0AAA">
        <w:t xml:space="preserve"> and how you will select them</w:t>
      </w:r>
      <w:r>
        <w:t>?</w:t>
      </w:r>
    </w:p>
    <w:p w:rsidR="00A403BB" w:rsidRDefault="00A403BB" w:rsidP="00A403BB">
      <w:pPr>
        <w:pStyle w:val="ListParagraph"/>
      </w:pPr>
    </w:p>
    <w:p w:rsidR="00A403BB" w:rsidRDefault="001F7D21" w:rsidP="00A403BB">
      <w:r>
        <w:t>We plan to survey the entire universe of RTT State Leads for the 19 Race to the Top States</w:t>
      </w:r>
      <w:r w:rsidR="00D85D50">
        <w:t>.</w:t>
      </w:r>
      <w:r w:rsidR="004665F1">
        <w:t xml:space="preserve"> All collection will be online </w:t>
      </w:r>
      <w:r w:rsidR="004665F1" w:rsidRPr="006C14AD">
        <w:rPr>
          <w:u w:val="single"/>
        </w:rPr>
        <w:t>unless</w:t>
      </w:r>
      <w:r w:rsidR="004665F1">
        <w:t xml:space="preserve"> a phone interview is requested</w:t>
      </w:r>
      <w:r w:rsidR="006C14AD">
        <w:t xml:space="preserve"> by the State</w:t>
      </w:r>
      <w:r w:rsidR="004665F1">
        <w:t>.</w:t>
      </w:r>
    </w:p>
    <w:p w:rsidR="00A403BB" w:rsidRDefault="00A403BB" w:rsidP="00A403BB"/>
    <w:p w:rsidR="00A403BB" w:rsidRDefault="00A403BB" w:rsidP="00A403BB">
      <w:pPr>
        <w:rPr>
          <w:b/>
        </w:rPr>
      </w:pPr>
      <w:r>
        <w:rPr>
          <w:b/>
        </w:rPr>
        <w:t>Administration of the Instrument</w:t>
      </w:r>
    </w:p>
    <w:p w:rsidR="00A403BB" w:rsidRDefault="001B0AAA" w:rsidP="00A403BB">
      <w:pPr>
        <w:pStyle w:val="ListParagraph"/>
        <w:numPr>
          <w:ilvl w:val="0"/>
          <w:numId w:val="17"/>
        </w:numPr>
      </w:pPr>
      <w:r>
        <w:t>H</w:t>
      </w:r>
      <w:r w:rsidR="00A403BB">
        <w:t>ow will you collect the information? (Check all that apply)</w:t>
      </w:r>
    </w:p>
    <w:p w:rsidR="001B0AAA" w:rsidRDefault="00A403BB" w:rsidP="001B0AAA">
      <w:pPr>
        <w:ind w:left="720"/>
      </w:pPr>
      <w:proofErr w:type="gramStart"/>
      <w:r>
        <w:t xml:space="preserve">[ </w:t>
      </w:r>
      <w:r w:rsidR="001F7D21">
        <w:t>X</w:t>
      </w:r>
      <w:proofErr w:type="gramEnd"/>
      <w:r w:rsidR="001B0AAA">
        <w:t xml:space="preserve"> </w:t>
      </w:r>
      <w:r>
        <w:t>] Web-based</w:t>
      </w:r>
      <w:r w:rsidR="001B0AAA">
        <w:t xml:space="preserve"> or other forms of Social Media </w:t>
      </w:r>
    </w:p>
    <w:p w:rsidR="001B0AAA" w:rsidRDefault="00A403BB" w:rsidP="001B0AAA">
      <w:pPr>
        <w:ind w:left="720"/>
      </w:pPr>
      <w:proofErr w:type="gramStart"/>
      <w:r>
        <w:t xml:space="preserve">[ </w:t>
      </w:r>
      <w:r w:rsidR="001F7D21">
        <w:t>X</w:t>
      </w:r>
      <w:proofErr w:type="gramEnd"/>
      <w:r w:rsidR="001B0AAA">
        <w:t xml:space="preserve"> </w:t>
      </w:r>
      <w:r>
        <w:t>] Telephone</w:t>
      </w:r>
      <w:r>
        <w:tab/>
      </w:r>
    </w:p>
    <w:p w:rsidR="001B0AAA" w:rsidRDefault="00A403BB" w:rsidP="001B0AAA">
      <w:pPr>
        <w:ind w:left="720"/>
      </w:pPr>
      <w:r>
        <w:t>[</w:t>
      </w:r>
      <w:r w:rsidR="001F7D21">
        <w:t xml:space="preserve">  </w:t>
      </w:r>
      <w:r>
        <w:t>] In-person</w:t>
      </w:r>
      <w:r>
        <w:tab/>
      </w:r>
    </w:p>
    <w:p w:rsidR="001B0AAA" w:rsidRDefault="00A403BB" w:rsidP="001B0AAA">
      <w:pPr>
        <w:ind w:left="720"/>
      </w:pPr>
      <w:r>
        <w:lastRenderedPageBreak/>
        <w:t xml:space="preserve">[ </w:t>
      </w:r>
      <w:r w:rsidR="001B0AAA">
        <w:t xml:space="preserve"> </w:t>
      </w:r>
      <w:r>
        <w:t>] Mail</w:t>
      </w:r>
      <w:r w:rsidR="001B0AAA">
        <w:t xml:space="preserve"> </w:t>
      </w:r>
    </w:p>
    <w:p w:rsidR="001B0AAA" w:rsidRDefault="00A403BB" w:rsidP="001B0AAA">
      <w:pPr>
        <w:ind w:left="720"/>
      </w:pPr>
      <w:r>
        <w:t xml:space="preserve">[ </w:t>
      </w:r>
      <w:r w:rsidR="001B0AAA">
        <w:t xml:space="preserve"> </w:t>
      </w:r>
      <w:r>
        <w:t>] Other, Explain</w:t>
      </w:r>
    </w:p>
    <w:p w:rsidR="00F24CFC" w:rsidRDefault="00F24CFC" w:rsidP="00272245">
      <w:pPr>
        <w:pStyle w:val="ListParagraph"/>
        <w:numPr>
          <w:ilvl w:val="0"/>
          <w:numId w:val="17"/>
        </w:numPr>
      </w:pPr>
      <w:r>
        <w:t xml:space="preserve">Will interviewers or facilitators be used?  [ </w:t>
      </w:r>
      <w:r w:rsidR="00024C47">
        <w:t>X</w:t>
      </w:r>
      <w:r>
        <w:t>] Yes [  ] No</w:t>
      </w:r>
    </w:p>
    <w:sectPr w:rsidR="00F24CFC" w:rsidSect="00194AC6">
      <w:headerReference w:type="default" r:id="rId8"/>
      <w:footerReference w:type="default" r:id="rId9"/>
      <w:pgSz w:w="12240" w:h="15840"/>
      <w:pgMar w:top="72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5557D" w:rsidRDefault="00A5557D">
      <w:r>
        <w:separator/>
      </w:r>
    </w:p>
  </w:endnote>
  <w:endnote w:type="continuationSeparator" w:id="0">
    <w:p w:rsidR="00A5557D" w:rsidRDefault="00A555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24C47" w:rsidRDefault="00024C47">
    <w:pPr>
      <w:pStyle w:val="Footer"/>
      <w:tabs>
        <w:tab w:val="clear" w:pos="8640"/>
        <w:tab w:val="right" w:pos="9000"/>
      </w:tabs>
      <w:jc w:val="center"/>
      <w:rPr>
        <w:iCs/>
        <w:sz w:val="20"/>
        <w:szCs w:val="20"/>
      </w:rPr>
    </w:pPr>
    <w:r>
      <w:rPr>
        <w:rStyle w:val="PageNumber"/>
        <w:sz w:val="20"/>
        <w:szCs w:val="20"/>
      </w:rPr>
      <w:fldChar w:fldCharType="begin"/>
    </w:r>
    <w:r>
      <w:rPr>
        <w:rStyle w:val="PageNumber"/>
        <w:sz w:val="20"/>
        <w:szCs w:val="20"/>
      </w:rPr>
      <w:instrText xml:space="preserve"> PAGE </w:instrText>
    </w:r>
    <w:r>
      <w:rPr>
        <w:rStyle w:val="PageNumber"/>
        <w:sz w:val="20"/>
        <w:szCs w:val="20"/>
      </w:rPr>
      <w:fldChar w:fldCharType="separate"/>
    </w:r>
    <w:r w:rsidR="00266281">
      <w:rPr>
        <w:rStyle w:val="PageNumber"/>
        <w:noProof/>
        <w:sz w:val="20"/>
        <w:szCs w:val="20"/>
      </w:rPr>
      <w:t>1</w:t>
    </w:r>
    <w:r>
      <w:rPr>
        <w:rStyle w:val="PageNumber"/>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5557D" w:rsidRDefault="00A5557D">
      <w:r>
        <w:separator/>
      </w:r>
    </w:p>
  </w:footnote>
  <w:footnote w:type="continuationSeparator" w:id="0">
    <w:p w:rsidR="00A5557D" w:rsidRDefault="00A5557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24C47" w:rsidRDefault="00024C47">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E5509A"/>
    <w:multiLevelType w:val="hybridMultilevel"/>
    <w:tmpl w:val="F558EBA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33C4B70"/>
    <w:multiLevelType w:val="hybridMultilevel"/>
    <w:tmpl w:val="A176B57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04224B3D"/>
    <w:multiLevelType w:val="hybridMultilevel"/>
    <w:tmpl w:val="31FABD3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11C61C8E"/>
    <w:multiLevelType w:val="hybridMultilevel"/>
    <w:tmpl w:val="497C730C"/>
    <w:lvl w:ilvl="0" w:tplc="04090001">
      <w:start w:val="1"/>
      <w:numFmt w:val="bullet"/>
      <w:lvlText w:val=""/>
      <w:lvlJc w:val="left"/>
      <w:pPr>
        <w:tabs>
          <w:tab w:val="num" w:pos="840"/>
        </w:tabs>
        <w:ind w:left="840" w:hanging="360"/>
      </w:pPr>
      <w:rPr>
        <w:rFonts w:ascii="Symbol" w:hAnsi="Symbol" w:hint="default"/>
      </w:rPr>
    </w:lvl>
    <w:lvl w:ilvl="1" w:tplc="04090003" w:tentative="1">
      <w:start w:val="1"/>
      <w:numFmt w:val="bullet"/>
      <w:lvlText w:val="o"/>
      <w:lvlJc w:val="left"/>
      <w:pPr>
        <w:tabs>
          <w:tab w:val="num" w:pos="1560"/>
        </w:tabs>
        <w:ind w:left="1560" w:hanging="360"/>
      </w:pPr>
      <w:rPr>
        <w:rFonts w:ascii="Courier New" w:hAnsi="Courier New" w:hint="default"/>
      </w:rPr>
    </w:lvl>
    <w:lvl w:ilvl="2" w:tplc="04090005" w:tentative="1">
      <w:start w:val="1"/>
      <w:numFmt w:val="bullet"/>
      <w:lvlText w:val=""/>
      <w:lvlJc w:val="left"/>
      <w:pPr>
        <w:tabs>
          <w:tab w:val="num" w:pos="2280"/>
        </w:tabs>
        <w:ind w:left="2280" w:hanging="360"/>
      </w:pPr>
      <w:rPr>
        <w:rFonts w:ascii="Wingdings" w:hAnsi="Wingdings" w:hint="default"/>
      </w:rPr>
    </w:lvl>
    <w:lvl w:ilvl="3" w:tplc="04090001" w:tentative="1">
      <w:start w:val="1"/>
      <w:numFmt w:val="bullet"/>
      <w:lvlText w:val=""/>
      <w:lvlJc w:val="left"/>
      <w:pPr>
        <w:tabs>
          <w:tab w:val="num" w:pos="3000"/>
        </w:tabs>
        <w:ind w:left="3000" w:hanging="360"/>
      </w:pPr>
      <w:rPr>
        <w:rFonts w:ascii="Symbol" w:hAnsi="Symbol" w:hint="default"/>
      </w:rPr>
    </w:lvl>
    <w:lvl w:ilvl="4" w:tplc="04090003" w:tentative="1">
      <w:start w:val="1"/>
      <w:numFmt w:val="bullet"/>
      <w:lvlText w:val="o"/>
      <w:lvlJc w:val="left"/>
      <w:pPr>
        <w:tabs>
          <w:tab w:val="num" w:pos="3720"/>
        </w:tabs>
        <w:ind w:left="3720" w:hanging="360"/>
      </w:pPr>
      <w:rPr>
        <w:rFonts w:ascii="Courier New" w:hAnsi="Courier New" w:hint="default"/>
      </w:rPr>
    </w:lvl>
    <w:lvl w:ilvl="5" w:tplc="04090005" w:tentative="1">
      <w:start w:val="1"/>
      <w:numFmt w:val="bullet"/>
      <w:lvlText w:val=""/>
      <w:lvlJc w:val="left"/>
      <w:pPr>
        <w:tabs>
          <w:tab w:val="num" w:pos="4440"/>
        </w:tabs>
        <w:ind w:left="4440" w:hanging="360"/>
      </w:pPr>
      <w:rPr>
        <w:rFonts w:ascii="Wingdings" w:hAnsi="Wingdings" w:hint="default"/>
      </w:rPr>
    </w:lvl>
    <w:lvl w:ilvl="6" w:tplc="04090001" w:tentative="1">
      <w:start w:val="1"/>
      <w:numFmt w:val="bullet"/>
      <w:lvlText w:val=""/>
      <w:lvlJc w:val="left"/>
      <w:pPr>
        <w:tabs>
          <w:tab w:val="num" w:pos="5160"/>
        </w:tabs>
        <w:ind w:left="5160" w:hanging="360"/>
      </w:pPr>
      <w:rPr>
        <w:rFonts w:ascii="Symbol" w:hAnsi="Symbol" w:hint="default"/>
      </w:rPr>
    </w:lvl>
    <w:lvl w:ilvl="7" w:tplc="04090003" w:tentative="1">
      <w:start w:val="1"/>
      <w:numFmt w:val="bullet"/>
      <w:lvlText w:val="o"/>
      <w:lvlJc w:val="left"/>
      <w:pPr>
        <w:tabs>
          <w:tab w:val="num" w:pos="5880"/>
        </w:tabs>
        <w:ind w:left="5880" w:hanging="360"/>
      </w:pPr>
      <w:rPr>
        <w:rFonts w:ascii="Courier New" w:hAnsi="Courier New" w:hint="default"/>
      </w:rPr>
    </w:lvl>
    <w:lvl w:ilvl="8" w:tplc="04090005" w:tentative="1">
      <w:start w:val="1"/>
      <w:numFmt w:val="bullet"/>
      <w:lvlText w:val=""/>
      <w:lvlJc w:val="left"/>
      <w:pPr>
        <w:tabs>
          <w:tab w:val="num" w:pos="6600"/>
        </w:tabs>
        <w:ind w:left="6600" w:hanging="360"/>
      </w:pPr>
      <w:rPr>
        <w:rFonts w:ascii="Wingdings" w:hAnsi="Wingdings" w:hint="default"/>
      </w:rPr>
    </w:lvl>
  </w:abstractNum>
  <w:abstractNum w:abstractNumId="4">
    <w:nsid w:val="12224672"/>
    <w:multiLevelType w:val="hybridMultilevel"/>
    <w:tmpl w:val="4C56DD22"/>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nsid w:val="16766936"/>
    <w:multiLevelType w:val="hybridMultilevel"/>
    <w:tmpl w:val="E1947F5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nsid w:val="1EA7344E"/>
    <w:multiLevelType w:val="hybridMultilevel"/>
    <w:tmpl w:val="AA2E48A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25A72214"/>
    <w:multiLevelType w:val="hybridMultilevel"/>
    <w:tmpl w:val="F42A779A"/>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3A8B30B2"/>
    <w:multiLevelType w:val="hybridMultilevel"/>
    <w:tmpl w:val="0BF4D9EC"/>
    <w:lvl w:ilvl="0" w:tplc="04090001">
      <w:start w:val="1"/>
      <w:numFmt w:val="bullet"/>
      <w:lvlText w:val=""/>
      <w:lvlJc w:val="left"/>
      <w:pPr>
        <w:tabs>
          <w:tab w:val="num" w:pos="789"/>
        </w:tabs>
        <w:ind w:left="789" w:hanging="360"/>
      </w:pPr>
      <w:rPr>
        <w:rFonts w:ascii="Symbol" w:hAnsi="Symbol" w:hint="default"/>
      </w:rPr>
    </w:lvl>
    <w:lvl w:ilvl="1" w:tplc="04090003" w:tentative="1">
      <w:start w:val="1"/>
      <w:numFmt w:val="bullet"/>
      <w:lvlText w:val="o"/>
      <w:lvlJc w:val="left"/>
      <w:pPr>
        <w:tabs>
          <w:tab w:val="num" w:pos="1509"/>
        </w:tabs>
        <w:ind w:left="1509" w:hanging="360"/>
      </w:pPr>
      <w:rPr>
        <w:rFonts w:ascii="Courier New" w:hAnsi="Courier New" w:cs="Courier New" w:hint="default"/>
      </w:rPr>
    </w:lvl>
    <w:lvl w:ilvl="2" w:tplc="04090005" w:tentative="1">
      <w:start w:val="1"/>
      <w:numFmt w:val="bullet"/>
      <w:lvlText w:val=""/>
      <w:lvlJc w:val="left"/>
      <w:pPr>
        <w:tabs>
          <w:tab w:val="num" w:pos="2229"/>
        </w:tabs>
        <w:ind w:left="2229" w:hanging="360"/>
      </w:pPr>
      <w:rPr>
        <w:rFonts w:ascii="Wingdings" w:hAnsi="Wingdings" w:hint="default"/>
      </w:rPr>
    </w:lvl>
    <w:lvl w:ilvl="3" w:tplc="04090001" w:tentative="1">
      <w:start w:val="1"/>
      <w:numFmt w:val="bullet"/>
      <w:lvlText w:val=""/>
      <w:lvlJc w:val="left"/>
      <w:pPr>
        <w:tabs>
          <w:tab w:val="num" w:pos="2949"/>
        </w:tabs>
        <w:ind w:left="2949" w:hanging="360"/>
      </w:pPr>
      <w:rPr>
        <w:rFonts w:ascii="Symbol" w:hAnsi="Symbol" w:hint="default"/>
      </w:rPr>
    </w:lvl>
    <w:lvl w:ilvl="4" w:tplc="04090003" w:tentative="1">
      <w:start w:val="1"/>
      <w:numFmt w:val="bullet"/>
      <w:lvlText w:val="o"/>
      <w:lvlJc w:val="left"/>
      <w:pPr>
        <w:tabs>
          <w:tab w:val="num" w:pos="3669"/>
        </w:tabs>
        <w:ind w:left="3669" w:hanging="360"/>
      </w:pPr>
      <w:rPr>
        <w:rFonts w:ascii="Courier New" w:hAnsi="Courier New" w:cs="Courier New" w:hint="default"/>
      </w:rPr>
    </w:lvl>
    <w:lvl w:ilvl="5" w:tplc="04090005" w:tentative="1">
      <w:start w:val="1"/>
      <w:numFmt w:val="bullet"/>
      <w:lvlText w:val=""/>
      <w:lvlJc w:val="left"/>
      <w:pPr>
        <w:tabs>
          <w:tab w:val="num" w:pos="4389"/>
        </w:tabs>
        <w:ind w:left="4389" w:hanging="360"/>
      </w:pPr>
      <w:rPr>
        <w:rFonts w:ascii="Wingdings" w:hAnsi="Wingdings" w:hint="default"/>
      </w:rPr>
    </w:lvl>
    <w:lvl w:ilvl="6" w:tplc="04090001" w:tentative="1">
      <w:start w:val="1"/>
      <w:numFmt w:val="bullet"/>
      <w:lvlText w:val=""/>
      <w:lvlJc w:val="left"/>
      <w:pPr>
        <w:tabs>
          <w:tab w:val="num" w:pos="5109"/>
        </w:tabs>
        <w:ind w:left="5109" w:hanging="360"/>
      </w:pPr>
      <w:rPr>
        <w:rFonts w:ascii="Symbol" w:hAnsi="Symbol" w:hint="default"/>
      </w:rPr>
    </w:lvl>
    <w:lvl w:ilvl="7" w:tplc="04090003" w:tentative="1">
      <w:start w:val="1"/>
      <w:numFmt w:val="bullet"/>
      <w:lvlText w:val="o"/>
      <w:lvlJc w:val="left"/>
      <w:pPr>
        <w:tabs>
          <w:tab w:val="num" w:pos="5829"/>
        </w:tabs>
        <w:ind w:left="5829" w:hanging="360"/>
      </w:pPr>
      <w:rPr>
        <w:rFonts w:ascii="Courier New" w:hAnsi="Courier New" w:cs="Courier New" w:hint="default"/>
      </w:rPr>
    </w:lvl>
    <w:lvl w:ilvl="8" w:tplc="04090005" w:tentative="1">
      <w:start w:val="1"/>
      <w:numFmt w:val="bullet"/>
      <w:lvlText w:val=""/>
      <w:lvlJc w:val="left"/>
      <w:pPr>
        <w:tabs>
          <w:tab w:val="num" w:pos="6549"/>
        </w:tabs>
        <w:ind w:left="6549" w:hanging="360"/>
      </w:pPr>
      <w:rPr>
        <w:rFonts w:ascii="Wingdings" w:hAnsi="Wingdings" w:hint="default"/>
      </w:rPr>
    </w:lvl>
  </w:abstractNum>
  <w:abstractNum w:abstractNumId="9">
    <w:nsid w:val="3FF303C4"/>
    <w:multiLevelType w:val="hybridMultilevel"/>
    <w:tmpl w:val="2742876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3FF434B9"/>
    <w:multiLevelType w:val="hybridMultilevel"/>
    <w:tmpl w:val="9EE072DE"/>
    <w:lvl w:ilvl="0" w:tplc="DB060A38">
      <w:start w:val="1"/>
      <w:numFmt w:val="bullet"/>
      <w:lvlText w:val=""/>
      <w:lvlJc w:val="left"/>
      <w:pPr>
        <w:tabs>
          <w:tab w:val="num" w:pos="1161"/>
        </w:tabs>
        <w:ind w:left="1161" w:hanging="441"/>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4DA04643"/>
    <w:multiLevelType w:val="hybridMultilevel"/>
    <w:tmpl w:val="F90CDD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63DB0D13"/>
    <w:multiLevelType w:val="hybridMultilevel"/>
    <w:tmpl w:val="71CC3B9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nsid w:val="6B4873C6"/>
    <w:multiLevelType w:val="hybridMultilevel"/>
    <w:tmpl w:val="377011F0"/>
    <w:lvl w:ilvl="0" w:tplc="04090001">
      <w:start w:val="1"/>
      <w:numFmt w:val="bullet"/>
      <w:lvlText w:val=""/>
      <w:lvlJc w:val="left"/>
      <w:pPr>
        <w:tabs>
          <w:tab w:val="num" w:pos="792"/>
        </w:tabs>
        <w:ind w:left="792" w:hanging="360"/>
      </w:pPr>
      <w:rPr>
        <w:rFonts w:ascii="Symbol" w:hAnsi="Symbol" w:hint="default"/>
      </w:rPr>
    </w:lvl>
    <w:lvl w:ilvl="1" w:tplc="04090003" w:tentative="1">
      <w:start w:val="1"/>
      <w:numFmt w:val="bullet"/>
      <w:lvlText w:val="o"/>
      <w:lvlJc w:val="left"/>
      <w:pPr>
        <w:tabs>
          <w:tab w:val="num" w:pos="1512"/>
        </w:tabs>
        <w:ind w:left="1512" w:hanging="360"/>
      </w:pPr>
      <w:rPr>
        <w:rFonts w:ascii="Courier New" w:hAnsi="Courier New" w:cs="Courier New" w:hint="default"/>
      </w:rPr>
    </w:lvl>
    <w:lvl w:ilvl="2" w:tplc="04090005" w:tentative="1">
      <w:start w:val="1"/>
      <w:numFmt w:val="bullet"/>
      <w:lvlText w:val=""/>
      <w:lvlJc w:val="left"/>
      <w:pPr>
        <w:tabs>
          <w:tab w:val="num" w:pos="2232"/>
        </w:tabs>
        <w:ind w:left="2232" w:hanging="360"/>
      </w:pPr>
      <w:rPr>
        <w:rFonts w:ascii="Wingdings" w:hAnsi="Wingdings" w:hint="default"/>
      </w:rPr>
    </w:lvl>
    <w:lvl w:ilvl="3" w:tplc="04090001" w:tentative="1">
      <w:start w:val="1"/>
      <w:numFmt w:val="bullet"/>
      <w:lvlText w:val=""/>
      <w:lvlJc w:val="left"/>
      <w:pPr>
        <w:tabs>
          <w:tab w:val="num" w:pos="2952"/>
        </w:tabs>
        <w:ind w:left="2952" w:hanging="360"/>
      </w:pPr>
      <w:rPr>
        <w:rFonts w:ascii="Symbol" w:hAnsi="Symbol" w:hint="default"/>
      </w:rPr>
    </w:lvl>
    <w:lvl w:ilvl="4" w:tplc="04090003" w:tentative="1">
      <w:start w:val="1"/>
      <w:numFmt w:val="bullet"/>
      <w:lvlText w:val="o"/>
      <w:lvlJc w:val="left"/>
      <w:pPr>
        <w:tabs>
          <w:tab w:val="num" w:pos="3672"/>
        </w:tabs>
        <w:ind w:left="3672" w:hanging="360"/>
      </w:pPr>
      <w:rPr>
        <w:rFonts w:ascii="Courier New" w:hAnsi="Courier New" w:cs="Courier New" w:hint="default"/>
      </w:rPr>
    </w:lvl>
    <w:lvl w:ilvl="5" w:tplc="04090005" w:tentative="1">
      <w:start w:val="1"/>
      <w:numFmt w:val="bullet"/>
      <w:lvlText w:val=""/>
      <w:lvlJc w:val="left"/>
      <w:pPr>
        <w:tabs>
          <w:tab w:val="num" w:pos="4392"/>
        </w:tabs>
        <w:ind w:left="4392" w:hanging="360"/>
      </w:pPr>
      <w:rPr>
        <w:rFonts w:ascii="Wingdings" w:hAnsi="Wingdings" w:hint="default"/>
      </w:rPr>
    </w:lvl>
    <w:lvl w:ilvl="6" w:tplc="04090001" w:tentative="1">
      <w:start w:val="1"/>
      <w:numFmt w:val="bullet"/>
      <w:lvlText w:val=""/>
      <w:lvlJc w:val="left"/>
      <w:pPr>
        <w:tabs>
          <w:tab w:val="num" w:pos="5112"/>
        </w:tabs>
        <w:ind w:left="5112" w:hanging="360"/>
      </w:pPr>
      <w:rPr>
        <w:rFonts w:ascii="Symbol" w:hAnsi="Symbol" w:hint="default"/>
      </w:rPr>
    </w:lvl>
    <w:lvl w:ilvl="7" w:tplc="04090003" w:tentative="1">
      <w:start w:val="1"/>
      <w:numFmt w:val="bullet"/>
      <w:lvlText w:val="o"/>
      <w:lvlJc w:val="left"/>
      <w:pPr>
        <w:tabs>
          <w:tab w:val="num" w:pos="5832"/>
        </w:tabs>
        <w:ind w:left="5832" w:hanging="360"/>
      </w:pPr>
      <w:rPr>
        <w:rFonts w:ascii="Courier New" w:hAnsi="Courier New" w:cs="Courier New" w:hint="default"/>
      </w:rPr>
    </w:lvl>
    <w:lvl w:ilvl="8" w:tplc="04090005" w:tentative="1">
      <w:start w:val="1"/>
      <w:numFmt w:val="bullet"/>
      <w:lvlText w:val=""/>
      <w:lvlJc w:val="left"/>
      <w:pPr>
        <w:tabs>
          <w:tab w:val="num" w:pos="6552"/>
        </w:tabs>
        <w:ind w:left="6552" w:hanging="360"/>
      </w:pPr>
      <w:rPr>
        <w:rFonts w:ascii="Wingdings" w:hAnsi="Wingdings" w:hint="default"/>
      </w:rPr>
    </w:lvl>
  </w:abstractNum>
  <w:abstractNum w:abstractNumId="14">
    <w:nsid w:val="746221AE"/>
    <w:multiLevelType w:val="hybridMultilevel"/>
    <w:tmpl w:val="9FA4EFC0"/>
    <w:lvl w:ilvl="0" w:tplc="0409000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78385B3C"/>
    <w:multiLevelType w:val="singleLevel"/>
    <w:tmpl w:val="A5BA7554"/>
    <w:lvl w:ilvl="0">
      <w:start w:val="5"/>
      <w:numFmt w:val="lowerLetter"/>
      <w:lvlText w:val="%1."/>
      <w:lvlJc w:val="left"/>
      <w:pPr>
        <w:tabs>
          <w:tab w:val="num" w:pos="1434"/>
        </w:tabs>
        <w:ind w:left="1434" w:hanging="570"/>
      </w:pPr>
      <w:rPr>
        <w:rFonts w:hint="default"/>
      </w:rPr>
    </w:lvl>
  </w:abstractNum>
  <w:abstractNum w:abstractNumId="16">
    <w:nsid w:val="7B8A28C0"/>
    <w:multiLevelType w:val="singleLevel"/>
    <w:tmpl w:val="2A22CF7E"/>
    <w:lvl w:ilvl="0">
      <w:start w:val="1"/>
      <w:numFmt w:val="lowerLetter"/>
      <w:lvlText w:val="%1."/>
      <w:lvlJc w:val="left"/>
      <w:pPr>
        <w:tabs>
          <w:tab w:val="num" w:pos="1446"/>
        </w:tabs>
        <w:ind w:left="1446" w:hanging="570"/>
      </w:pPr>
      <w:rPr>
        <w:rFonts w:hint="default"/>
      </w:rPr>
    </w:lvl>
  </w:abstractNum>
  <w:abstractNum w:abstractNumId="17">
    <w:nsid w:val="7CF10674"/>
    <w:multiLevelType w:val="hybridMultilevel"/>
    <w:tmpl w:val="8F30CE1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0"/>
  </w:num>
  <w:num w:numId="2">
    <w:abstractNumId w:val="16"/>
  </w:num>
  <w:num w:numId="3">
    <w:abstractNumId w:val="15"/>
  </w:num>
  <w:num w:numId="4">
    <w:abstractNumId w:val="17"/>
  </w:num>
  <w:num w:numId="5">
    <w:abstractNumId w:val="3"/>
  </w:num>
  <w:num w:numId="6">
    <w:abstractNumId w:val="1"/>
  </w:num>
  <w:num w:numId="7">
    <w:abstractNumId w:val="8"/>
  </w:num>
  <w:num w:numId="8">
    <w:abstractNumId w:val="13"/>
  </w:num>
  <w:num w:numId="9">
    <w:abstractNumId w:val="9"/>
  </w:num>
  <w:num w:numId="10">
    <w:abstractNumId w:val="2"/>
  </w:num>
  <w:num w:numId="11">
    <w:abstractNumId w:val="6"/>
  </w:num>
  <w:num w:numId="12">
    <w:abstractNumId w:val="7"/>
  </w:num>
  <w:num w:numId="13">
    <w:abstractNumId w:val="0"/>
  </w:num>
  <w:num w:numId="14">
    <w:abstractNumId w:val="14"/>
  </w:num>
  <w:num w:numId="15">
    <w:abstractNumId w:val="12"/>
  </w:num>
  <w:num w:numId="16">
    <w:abstractNumId w:val="11"/>
  </w:num>
  <w:num w:numId="17">
    <w:abstractNumId w:val="4"/>
  </w:num>
  <w:num w:numId="1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comments="0" w:insDel="0" w:formatting="0" w:inkAnnotations="0"/>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6383F"/>
    <w:rsid w:val="000067BE"/>
    <w:rsid w:val="00013E02"/>
    <w:rsid w:val="00023A57"/>
    <w:rsid w:val="00024C47"/>
    <w:rsid w:val="00047A64"/>
    <w:rsid w:val="00054C06"/>
    <w:rsid w:val="00067329"/>
    <w:rsid w:val="000B2838"/>
    <w:rsid w:val="000D44CA"/>
    <w:rsid w:val="000E200B"/>
    <w:rsid w:val="000F68BE"/>
    <w:rsid w:val="001478A4"/>
    <w:rsid w:val="001927A4"/>
    <w:rsid w:val="00194AC6"/>
    <w:rsid w:val="001A23B0"/>
    <w:rsid w:val="001A25CC"/>
    <w:rsid w:val="001B0AAA"/>
    <w:rsid w:val="001C39F7"/>
    <w:rsid w:val="001D6A2D"/>
    <w:rsid w:val="001F7D21"/>
    <w:rsid w:val="00237B48"/>
    <w:rsid w:val="0024521E"/>
    <w:rsid w:val="00263C3D"/>
    <w:rsid w:val="00266281"/>
    <w:rsid w:val="00272245"/>
    <w:rsid w:val="00274D0B"/>
    <w:rsid w:val="00275485"/>
    <w:rsid w:val="002B3C95"/>
    <w:rsid w:val="002D0B92"/>
    <w:rsid w:val="00300BB9"/>
    <w:rsid w:val="003D5BBE"/>
    <w:rsid w:val="003E3C61"/>
    <w:rsid w:val="003F1C5B"/>
    <w:rsid w:val="00434E33"/>
    <w:rsid w:val="00441434"/>
    <w:rsid w:val="0045264C"/>
    <w:rsid w:val="004665F1"/>
    <w:rsid w:val="004876EC"/>
    <w:rsid w:val="004D6E14"/>
    <w:rsid w:val="005009B0"/>
    <w:rsid w:val="005A1006"/>
    <w:rsid w:val="005E714A"/>
    <w:rsid w:val="005F0464"/>
    <w:rsid w:val="006140A0"/>
    <w:rsid w:val="00636621"/>
    <w:rsid w:val="00642B49"/>
    <w:rsid w:val="00671EE3"/>
    <w:rsid w:val="006832D9"/>
    <w:rsid w:val="0069403B"/>
    <w:rsid w:val="006C14AD"/>
    <w:rsid w:val="006F3DDE"/>
    <w:rsid w:val="00700D63"/>
    <w:rsid w:val="00704678"/>
    <w:rsid w:val="007425E7"/>
    <w:rsid w:val="007F6F72"/>
    <w:rsid w:val="00802607"/>
    <w:rsid w:val="008101A5"/>
    <w:rsid w:val="00822664"/>
    <w:rsid w:val="00841A31"/>
    <w:rsid w:val="00843796"/>
    <w:rsid w:val="00845617"/>
    <w:rsid w:val="00851D58"/>
    <w:rsid w:val="00895229"/>
    <w:rsid w:val="008F0203"/>
    <w:rsid w:val="008F0DB2"/>
    <w:rsid w:val="008F50D4"/>
    <w:rsid w:val="009239AA"/>
    <w:rsid w:val="00935ADA"/>
    <w:rsid w:val="00946B6C"/>
    <w:rsid w:val="00955A71"/>
    <w:rsid w:val="009607A9"/>
    <w:rsid w:val="0096108F"/>
    <w:rsid w:val="009C13B9"/>
    <w:rsid w:val="009D01A2"/>
    <w:rsid w:val="009E5AD9"/>
    <w:rsid w:val="009F5923"/>
    <w:rsid w:val="00A03A6C"/>
    <w:rsid w:val="00A403BB"/>
    <w:rsid w:val="00A5557D"/>
    <w:rsid w:val="00A674DF"/>
    <w:rsid w:val="00A74C8E"/>
    <w:rsid w:val="00A83AA6"/>
    <w:rsid w:val="00AE1809"/>
    <w:rsid w:val="00B80D76"/>
    <w:rsid w:val="00BA2105"/>
    <w:rsid w:val="00BA7E06"/>
    <w:rsid w:val="00BB43B5"/>
    <w:rsid w:val="00BB6219"/>
    <w:rsid w:val="00BD290F"/>
    <w:rsid w:val="00BF2A88"/>
    <w:rsid w:val="00C14CC4"/>
    <w:rsid w:val="00C33C52"/>
    <w:rsid w:val="00C40D8B"/>
    <w:rsid w:val="00C709FA"/>
    <w:rsid w:val="00C8407A"/>
    <w:rsid w:val="00C8488C"/>
    <w:rsid w:val="00C86E91"/>
    <w:rsid w:val="00CA2650"/>
    <w:rsid w:val="00CB1078"/>
    <w:rsid w:val="00CC6FAF"/>
    <w:rsid w:val="00D16B5F"/>
    <w:rsid w:val="00D24698"/>
    <w:rsid w:val="00D6383F"/>
    <w:rsid w:val="00D66D9F"/>
    <w:rsid w:val="00D85D50"/>
    <w:rsid w:val="00DA23A4"/>
    <w:rsid w:val="00DB59D0"/>
    <w:rsid w:val="00DC33D3"/>
    <w:rsid w:val="00E26329"/>
    <w:rsid w:val="00E40B50"/>
    <w:rsid w:val="00E50293"/>
    <w:rsid w:val="00E54279"/>
    <w:rsid w:val="00E65FFC"/>
    <w:rsid w:val="00E66992"/>
    <w:rsid w:val="00E80951"/>
    <w:rsid w:val="00E86CC6"/>
    <w:rsid w:val="00EB56B3"/>
    <w:rsid w:val="00ED6492"/>
    <w:rsid w:val="00EF2095"/>
    <w:rsid w:val="00F06866"/>
    <w:rsid w:val="00F15956"/>
    <w:rsid w:val="00F24CFC"/>
    <w:rsid w:val="00F3170F"/>
    <w:rsid w:val="00F94073"/>
    <w:rsid w:val="00F976B0"/>
    <w:rsid w:val="00FA6DE7"/>
    <w:rsid w:val="00FC0A8E"/>
    <w:rsid w:val="00FE2FA6"/>
    <w:rsid w:val="00FE3D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Cite"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94AC6"/>
    <w:rPr>
      <w:sz w:val="24"/>
      <w:szCs w:val="24"/>
    </w:rPr>
  </w:style>
  <w:style w:type="paragraph" w:styleId="Heading1">
    <w:name w:val="heading 1"/>
    <w:basedOn w:val="Normal"/>
    <w:next w:val="Normal"/>
    <w:qFormat/>
    <w:rsid w:val="00194AC6"/>
    <w:pPr>
      <w:keepNext/>
      <w:ind w:right="-360"/>
      <w:outlineLvl w:val="0"/>
    </w:pPr>
    <w:rPr>
      <w:b/>
      <w:bCs/>
    </w:rPr>
  </w:style>
  <w:style w:type="paragraph" w:styleId="Heading2">
    <w:name w:val="heading 2"/>
    <w:basedOn w:val="Normal"/>
    <w:next w:val="Normal"/>
    <w:qFormat/>
    <w:rsid w:val="00194AC6"/>
    <w:pPr>
      <w:keepNext/>
      <w:jc w:val="center"/>
      <w:outlineLvl w:val="1"/>
    </w:pPr>
    <w:rPr>
      <w:b/>
      <w:bCs/>
    </w:rPr>
  </w:style>
  <w:style w:type="paragraph" w:styleId="Heading3">
    <w:name w:val="heading 3"/>
    <w:basedOn w:val="Normal"/>
    <w:next w:val="Normal"/>
    <w:qFormat/>
    <w:rsid w:val="00194AC6"/>
    <w:pPr>
      <w:keepNext/>
      <w:outlineLvl w:val="2"/>
    </w:pPr>
    <w:rPr>
      <w:b/>
      <w:bCs/>
    </w:rPr>
  </w:style>
  <w:style w:type="paragraph" w:styleId="Heading4">
    <w:name w:val="heading 4"/>
    <w:basedOn w:val="Normal"/>
    <w:next w:val="Normal"/>
    <w:qFormat/>
    <w:rsid w:val="00194AC6"/>
    <w:pPr>
      <w:keepNext/>
      <w:outlineLvl w:val="3"/>
    </w:pPr>
    <w:rPr>
      <w:b/>
      <w:bCs/>
      <w:u w:val="single"/>
    </w:rPr>
  </w:style>
  <w:style w:type="paragraph" w:styleId="Heading5">
    <w:name w:val="heading 5"/>
    <w:basedOn w:val="Normal"/>
    <w:next w:val="Normal"/>
    <w:qFormat/>
    <w:rsid w:val="00194AC6"/>
    <w:pPr>
      <w:keepNext/>
      <w:outlineLvl w:val="4"/>
    </w:pPr>
    <w:rPr>
      <w:b/>
      <w:szCs w:val="2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194AC6"/>
    <w:pPr>
      <w:widowControl w:val="0"/>
      <w:tabs>
        <w:tab w:val="center" w:pos="4320"/>
        <w:tab w:val="right" w:pos="8640"/>
      </w:tabs>
    </w:pPr>
    <w:rPr>
      <w:snapToGrid w:val="0"/>
    </w:rPr>
  </w:style>
  <w:style w:type="paragraph" w:styleId="BodyText">
    <w:name w:val="Body Text"/>
    <w:basedOn w:val="Normal"/>
    <w:rsid w:val="00194AC6"/>
    <w:pPr>
      <w:widowControl w:val="0"/>
    </w:pPr>
    <w:rPr>
      <w:i/>
      <w:iCs/>
      <w:snapToGrid w:val="0"/>
      <w:sz w:val="20"/>
      <w:szCs w:val="20"/>
    </w:rPr>
  </w:style>
  <w:style w:type="paragraph" w:styleId="Footer">
    <w:name w:val="footer"/>
    <w:basedOn w:val="Normal"/>
    <w:rsid w:val="00194AC6"/>
    <w:pPr>
      <w:tabs>
        <w:tab w:val="center" w:pos="4320"/>
        <w:tab w:val="right" w:pos="8640"/>
      </w:tabs>
    </w:pPr>
  </w:style>
  <w:style w:type="character" w:styleId="PageNumber">
    <w:name w:val="page number"/>
    <w:basedOn w:val="DefaultParagraphFont"/>
    <w:rsid w:val="00194AC6"/>
  </w:style>
  <w:style w:type="paragraph" w:styleId="BodyTextIndent">
    <w:name w:val="Body Text Indent"/>
    <w:basedOn w:val="Normal"/>
    <w:rsid w:val="00194AC6"/>
    <w:pPr>
      <w:ind w:left="288"/>
    </w:pPr>
    <w:rPr>
      <w:sz w:val="20"/>
      <w:szCs w:val="20"/>
      <w:lang w:eastAsia="zh-CN"/>
    </w:rPr>
  </w:style>
  <w:style w:type="paragraph" w:styleId="BodyTextIndent3">
    <w:name w:val="Body Text Indent 3"/>
    <w:basedOn w:val="Normal"/>
    <w:rsid w:val="00194AC6"/>
    <w:pPr>
      <w:ind w:left="1440" w:hanging="720"/>
    </w:pPr>
    <w:rPr>
      <w:lang w:eastAsia="zh-CN"/>
    </w:rPr>
  </w:style>
  <w:style w:type="paragraph" w:styleId="NormalWeb">
    <w:name w:val="Normal (Web)"/>
    <w:basedOn w:val="Normal"/>
    <w:rsid w:val="00194AC6"/>
    <w:pPr>
      <w:spacing w:before="100" w:beforeAutospacing="1" w:after="100" w:afterAutospacing="1"/>
    </w:pPr>
    <w:rPr>
      <w:color w:val="000000"/>
    </w:rPr>
  </w:style>
  <w:style w:type="paragraph" w:styleId="BalloonText">
    <w:name w:val="Balloon Text"/>
    <w:basedOn w:val="Normal"/>
    <w:semiHidden/>
    <w:rsid w:val="00F3170F"/>
    <w:rPr>
      <w:rFonts w:ascii="Tahoma" w:hAnsi="Tahoma" w:cs="Tahoma"/>
      <w:sz w:val="16"/>
      <w:szCs w:val="16"/>
    </w:rPr>
  </w:style>
  <w:style w:type="table" w:styleId="TableGrid">
    <w:name w:val="Table Grid"/>
    <w:basedOn w:val="TableNormal"/>
    <w:rsid w:val="006832D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DocumentMap">
    <w:name w:val="Document Map"/>
    <w:basedOn w:val="Normal"/>
    <w:link w:val="DocumentMapChar"/>
    <w:rsid w:val="00FA6DE7"/>
    <w:rPr>
      <w:rFonts w:ascii="Tahoma" w:hAnsi="Tahoma" w:cs="Tahoma"/>
      <w:sz w:val="16"/>
      <w:szCs w:val="16"/>
    </w:rPr>
  </w:style>
  <w:style w:type="character" w:customStyle="1" w:styleId="DocumentMapChar">
    <w:name w:val="Document Map Char"/>
    <w:basedOn w:val="DefaultParagraphFont"/>
    <w:link w:val="DocumentMap"/>
    <w:rsid w:val="00FA6DE7"/>
    <w:rPr>
      <w:rFonts w:ascii="Tahoma" w:hAnsi="Tahoma" w:cs="Tahoma"/>
      <w:sz w:val="16"/>
      <w:szCs w:val="16"/>
    </w:rPr>
  </w:style>
  <w:style w:type="character" w:styleId="CommentReference">
    <w:name w:val="annotation reference"/>
    <w:basedOn w:val="DefaultParagraphFont"/>
    <w:rsid w:val="00F06866"/>
    <w:rPr>
      <w:sz w:val="16"/>
      <w:szCs w:val="16"/>
    </w:rPr>
  </w:style>
  <w:style w:type="paragraph" w:styleId="CommentText">
    <w:name w:val="annotation text"/>
    <w:basedOn w:val="Normal"/>
    <w:link w:val="CommentTextChar"/>
    <w:rsid w:val="00F06866"/>
    <w:rPr>
      <w:sz w:val="20"/>
      <w:szCs w:val="20"/>
    </w:rPr>
  </w:style>
  <w:style w:type="character" w:customStyle="1" w:styleId="CommentTextChar">
    <w:name w:val="Comment Text Char"/>
    <w:basedOn w:val="DefaultParagraphFont"/>
    <w:link w:val="CommentText"/>
    <w:rsid w:val="00F06866"/>
  </w:style>
  <w:style w:type="paragraph" w:styleId="CommentSubject">
    <w:name w:val="annotation subject"/>
    <w:basedOn w:val="CommentText"/>
    <w:next w:val="CommentText"/>
    <w:link w:val="CommentSubjectChar"/>
    <w:rsid w:val="00F06866"/>
    <w:rPr>
      <w:b/>
      <w:bCs/>
    </w:rPr>
  </w:style>
  <w:style w:type="character" w:customStyle="1" w:styleId="CommentSubjectChar">
    <w:name w:val="Comment Subject Char"/>
    <w:basedOn w:val="CommentTextChar"/>
    <w:link w:val="CommentSubject"/>
    <w:rsid w:val="00F06866"/>
    <w:rPr>
      <w:b/>
      <w:bCs/>
    </w:rPr>
  </w:style>
  <w:style w:type="paragraph" w:styleId="ListParagraph">
    <w:name w:val="List Paragraph"/>
    <w:basedOn w:val="Normal"/>
    <w:uiPriority w:val="34"/>
    <w:qFormat/>
    <w:rsid w:val="00C14CC4"/>
    <w:pPr>
      <w:ind w:left="720"/>
      <w:contextualSpacing/>
    </w:pPr>
  </w:style>
  <w:style w:type="character" w:styleId="HTMLCite">
    <w:name w:val="HTML Cite"/>
    <w:basedOn w:val="DefaultParagraphFont"/>
    <w:uiPriority w:val="99"/>
    <w:unhideWhenUsed/>
    <w:rsid w:val="00A74C8E"/>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Cite"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94AC6"/>
    <w:rPr>
      <w:sz w:val="24"/>
      <w:szCs w:val="24"/>
    </w:rPr>
  </w:style>
  <w:style w:type="paragraph" w:styleId="Heading1">
    <w:name w:val="heading 1"/>
    <w:basedOn w:val="Normal"/>
    <w:next w:val="Normal"/>
    <w:qFormat/>
    <w:rsid w:val="00194AC6"/>
    <w:pPr>
      <w:keepNext/>
      <w:ind w:right="-360"/>
      <w:outlineLvl w:val="0"/>
    </w:pPr>
    <w:rPr>
      <w:b/>
      <w:bCs/>
    </w:rPr>
  </w:style>
  <w:style w:type="paragraph" w:styleId="Heading2">
    <w:name w:val="heading 2"/>
    <w:basedOn w:val="Normal"/>
    <w:next w:val="Normal"/>
    <w:qFormat/>
    <w:rsid w:val="00194AC6"/>
    <w:pPr>
      <w:keepNext/>
      <w:jc w:val="center"/>
      <w:outlineLvl w:val="1"/>
    </w:pPr>
    <w:rPr>
      <w:b/>
      <w:bCs/>
    </w:rPr>
  </w:style>
  <w:style w:type="paragraph" w:styleId="Heading3">
    <w:name w:val="heading 3"/>
    <w:basedOn w:val="Normal"/>
    <w:next w:val="Normal"/>
    <w:qFormat/>
    <w:rsid w:val="00194AC6"/>
    <w:pPr>
      <w:keepNext/>
      <w:outlineLvl w:val="2"/>
    </w:pPr>
    <w:rPr>
      <w:b/>
      <w:bCs/>
    </w:rPr>
  </w:style>
  <w:style w:type="paragraph" w:styleId="Heading4">
    <w:name w:val="heading 4"/>
    <w:basedOn w:val="Normal"/>
    <w:next w:val="Normal"/>
    <w:qFormat/>
    <w:rsid w:val="00194AC6"/>
    <w:pPr>
      <w:keepNext/>
      <w:outlineLvl w:val="3"/>
    </w:pPr>
    <w:rPr>
      <w:b/>
      <w:bCs/>
      <w:u w:val="single"/>
    </w:rPr>
  </w:style>
  <w:style w:type="paragraph" w:styleId="Heading5">
    <w:name w:val="heading 5"/>
    <w:basedOn w:val="Normal"/>
    <w:next w:val="Normal"/>
    <w:qFormat/>
    <w:rsid w:val="00194AC6"/>
    <w:pPr>
      <w:keepNext/>
      <w:outlineLvl w:val="4"/>
    </w:pPr>
    <w:rPr>
      <w:b/>
      <w:szCs w:val="2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194AC6"/>
    <w:pPr>
      <w:widowControl w:val="0"/>
      <w:tabs>
        <w:tab w:val="center" w:pos="4320"/>
        <w:tab w:val="right" w:pos="8640"/>
      </w:tabs>
    </w:pPr>
    <w:rPr>
      <w:snapToGrid w:val="0"/>
    </w:rPr>
  </w:style>
  <w:style w:type="paragraph" w:styleId="BodyText">
    <w:name w:val="Body Text"/>
    <w:basedOn w:val="Normal"/>
    <w:rsid w:val="00194AC6"/>
    <w:pPr>
      <w:widowControl w:val="0"/>
    </w:pPr>
    <w:rPr>
      <w:i/>
      <w:iCs/>
      <w:snapToGrid w:val="0"/>
      <w:sz w:val="20"/>
      <w:szCs w:val="20"/>
    </w:rPr>
  </w:style>
  <w:style w:type="paragraph" w:styleId="Footer">
    <w:name w:val="footer"/>
    <w:basedOn w:val="Normal"/>
    <w:rsid w:val="00194AC6"/>
    <w:pPr>
      <w:tabs>
        <w:tab w:val="center" w:pos="4320"/>
        <w:tab w:val="right" w:pos="8640"/>
      </w:tabs>
    </w:pPr>
  </w:style>
  <w:style w:type="character" w:styleId="PageNumber">
    <w:name w:val="page number"/>
    <w:basedOn w:val="DefaultParagraphFont"/>
    <w:rsid w:val="00194AC6"/>
  </w:style>
  <w:style w:type="paragraph" w:styleId="BodyTextIndent">
    <w:name w:val="Body Text Indent"/>
    <w:basedOn w:val="Normal"/>
    <w:rsid w:val="00194AC6"/>
    <w:pPr>
      <w:ind w:left="288"/>
    </w:pPr>
    <w:rPr>
      <w:sz w:val="20"/>
      <w:szCs w:val="20"/>
      <w:lang w:eastAsia="zh-CN"/>
    </w:rPr>
  </w:style>
  <w:style w:type="paragraph" w:styleId="BodyTextIndent3">
    <w:name w:val="Body Text Indent 3"/>
    <w:basedOn w:val="Normal"/>
    <w:rsid w:val="00194AC6"/>
    <w:pPr>
      <w:ind w:left="1440" w:hanging="720"/>
    </w:pPr>
    <w:rPr>
      <w:lang w:eastAsia="zh-CN"/>
    </w:rPr>
  </w:style>
  <w:style w:type="paragraph" w:styleId="NormalWeb">
    <w:name w:val="Normal (Web)"/>
    <w:basedOn w:val="Normal"/>
    <w:rsid w:val="00194AC6"/>
    <w:pPr>
      <w:spacing w:before="100" w:beforeAutospacing="1" w:after="100" w:afterAutospacing="1"/>
    </w:pPr>
    <w:rPr>
      <w:color w:val="000000"/>
    </w:rPr>
  </w:style>
  <w:style w:type="paragraph" w:styleId="BalloonText">
    <w:name w:val="Balloon Text"/>
    <w:basedOn w:val="Normal"/>
    <w:semiHidden/>
    <w:rsid w:val="00F3170F"/>
    <w:rPr>
      <w:rFonts w:ascii="Tahoma" w:hAnsi="Tahoma" w:cs="Tahoma"/>
      <w:sz w:val="16"/>
      <w:szCs w:val="16"/>
    </w:rPr>
  </w:style>
  <w:style w:type="table" w:styleId="TableGrid">
    <w:name w:val="Table Grid"/>
    <w:basedOn w:val="TableNormal"/>
    <w:rsid w:val="006832D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DocumentMap">
    <w:name w:val="Document Map"/>
    <w:basedOn w:val="Normal"/>
    <w:link w:val="DocumentMapChar"/>
    <w:rsid w:val="00FA6DE7"/>
    <w:rPr>
      <w:rFonts w:ascii="Tahoma" w:hAnsi="Tahoma" w:cs="Tahoma"/>
      <w:sz w:val="16"/>
      <w:szCs w:val="16"/>
    </w:rPr>
  </w:style>
  <w:style w:type="character" w:customStyle="1" w:styleId="DocumentMapChar">
    <w:name w:val="Document Map Char"/>
    <w:basedOn w:val="DefaultParagraphFont"/>
    <w:link w:val="DocumentMap"/>
    <w:rsid w:val="00FA6DE7"/>
    <w:rPr>
      <w:rFonts w:ascii="Tahoma" w:hAnsi="Tahoma" w:cs="Tahoma"/>
      <w:sz w:val="16"/>
      <w:szCs w:val="16"/>
    </w:rPr>
  </w:style>
  <w:style w:type="character" w:styleId="CommentReference">
    <w:name w:val="annotation reference"/>
    <w:basedOn w:val="DefaultParagraphFont"/>
    <w:rsid w:val="00F06866"/>
    <w:rPr>
      <w:sz w:val="16"/>
      <w:szCs w:val="16"/>
    </w:rPr>
  </w:style>
  <w:style w:type="paragraph" w:styleId="CommentText">
    <w:name w:val="annotation text"/>
    <w:basedOn w:val="Normal"/>
    <w:link w:val="CommentTextChar"/>
    <w:rsid w:val="00F06866"/>
    <w:rPr>
      <w:sz w:val="20"/>
      <w:szCs w:val="20"/>
    </w:rPr>
  </w:style>
  <w:style w:type="character" w:customStyle="1" w:styleId="CommentTextChar">
    <w:name w:val="Comment Text Char"/>
    <w:basedOn w:val="DefaultParagraphFont"/>
    <w:link w:val="CommentText"/>
    <w:rsid w:val="00F06866"/>
  </w:style>
  <w:style w:type="paragraph" w:styleId="CommentSubject">
    <w:name w:val="annotation subject"/>
    <w:basedOn w:val="CommentText"/>
    <w:next w:val="CommentText"/>
    <w:link w:val="CommentSubjectChar"/>
    <w:rsid w:val="00F06866"/>
    <w:rPr>
      <w:b/>
      <w:bCs/>
    </w:rPr>
  </w:style>
  <w:style w:type="character" w:customStyle="1" w:styleId="CommentSubjectChar">
    <w:name w:val="Comment Subject Char"/>
    <w:basedOn w:val="CommentTextChar"/>
    <w:link w:val="CommentSubject"/>
    <w:rsid w:val="00F06866"/>
    <w:rPr>
      <w:b/>
      <w:bCs/>
    </w:rPr>
  </w:style>
  <w:style w:type="paragraph" w:styleId="ListParagraph">
    <w:name w:val="List Paragraph"/>
    <w:basedOn w:val="Normal"/>
    <w:uiPriority w:val="34"/>
    <w:qFormat/>
    <w:rsid w:val="00C14CC4"/>
    <w:pPr>
      <w:ind w:left="720"/>
      <w:contextualSpacing/>
    </w:pPr>
  </w:style>
  <w:style w:type="character" w:styleId="HTMLCite">
    <w:name w:val="HTML Cite"/>
    <w:basedOn w:val="DefaultParagraphFont"/>
    <w:uiPriority w:val="99"/>
    <w:unhideWhenUsed/>
    <w:rsid w:val="00A74C8E"/>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24745339">
      <w:bodyDiv w:val="1"/>
      <w:marLeft w:val="0"/>
      <w:marRight w:val="0"/>
      <w:marTop w:val="0"/>
      <w:marBottom w:val="0"/>
      <w:divBdr>
        <w:top w:val="none" w:sz="0" w:space="0" w:color="auto"/>
        <w:left w:val="none" w:sz="0" w:space="0" w:color="auto"/>
        <w:bottom w:val="none" w:sz="0" w:space="0" w:color="auto"/>
        <w:right w:val="none" w:sz="0" w:space="0" w:color="auto"/>
      </w:divBdr>
    </w:div>
    <w:div w:id="20307166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TotalTime>
  <Pages>2</Pages>
  <Words>709</Words>
  <Characters>3643</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DOCUMENTATION FOR THE GENERIC CLEARANCE</vt:lpstr>
    </vt:vector>
  </TitlesOfParts>
  <Company>ssa</Company>
  <LinksUpToDate>false</LinksUpToDate>
  <CharactersWithSpaces>4344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DOCUMENTATION FOR THE GENERIC CLEARANCE</dc:title>
  <dc:creator>558022</dc:creator>
  <cp:lastModifiedBy>Tomakie Washington</cp:lastModifiedBy>
  <cp:revision>4</cp:revision>
  <cp:lastPrinted>2010-10-04T16:59:00Z</cp:lastPrinted>
  <dcterms:created xsi:type="dcterms:W3CDTF">2014-05-14T20:00:00Z</dcterms:created>
  <dcterms:modified xsi:type="dcterms:W3CDTF">2014-05-14T20:32:00Z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