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84A" w:rsidRPr="00CB060F" w:rsidRDefault="0081784A" w:rsidP="0081784A">
      <w:pPr>
        <w:widowControl w:val="0"/>
        <w:jc w:val="center"/>
        <w:rPr>
          <w:rFonts w:ascii="Times New Roman" w:hAnsi="Times New Roman"/>
          <w:smallCaps/>
          <w:sz w:val="40"/>
          <w:szCs w:val="40"/>
        </w:rPr>
      </w:pPr>
      <w:r w:rsidRPr="00CB060F">
        <w:rPr>
          <w:rFonts w:ascii="Times New Roman" w:hAnsi="Times New Roman"/>
          <w:smallCaps/>
          <w:sz w:val="40"/>
          <w:szCs w:val="40"/>
        </w:rPr>
        <w:t>National Center for Education Statistics</w:t>
      </w:r>
    </w:p>
    <w:p w:rsidR="0081784A" w:rsidRPr="00CB060F" w:rsidRDefault="0081784A" w:rsidP="0081784A">
      <w:pPr>
        <w:widowControl w:val="0"/>
        <w:jc w:val="center"/>
        <w:rPr>
          <w:rFonts w:ascii="Times New Roman" w:hAnsi="Times New Roman"/>
          <w:smallCaps/>
          <w:sz w:val="40"/>
          <w:szCs w:val="40"/>
        </w:rPr>
      </w:pPr>
      <w:r w:rsidRPr="00CB060F">
        <w:rPr>
          <w:rFonts w:ascii="Times New Roman" w:hAnsi="Times New Roman"/>
          <w:smallCaps/>
          <w:sz w:val="40"/>
          <w:szCs w:val="40"/>
        </w:rPr>
        <w:t>National Assessment of Educational Progress</w:t>
      </w:r>
    </w:p>
    <w:p w:rsidR="0081784A" w:rsidRPr="00F51FFD" w:rsidRDefault="0081784A" w:rsidP="0081784A">
      <w:pPr>
        <w:widowControl w:val="0"/>
        <w:jc w:val="center"/>
        <w:rPr>
          <w:sz w:val="40"/>
          <w:szCs w:val="40"/>
        </w:rPr>
      </w:pPr>
    </w:p>
    <w:p w:rsidR="0081784A" w:rsidRPr="00CB060F" w:rsidRDefault="0081784A" w:rsidP="0081784A">
      <w:pPr>
        <w:widowControl w:val="0"/>
        <w:jc w:val="center"/>
        <w:rPr>
          <w:rFonts w:ascii="Times New Roman" w:hAnsi="Times New Roman"/>
          <w:i/>
          <w:sz w:val="40"/>
          <w:szCs w:val="40"/>
        </w:rPr>
      </w:pPr>
      <w:r w:rsidRPr="00CB060F">
        <w:rPr>
          <w:rFonts w:ascii="Times New Roman" w:hAnsi="Times New Roman"/>
          <w:i/>
          <w:sz w:val="40"/>
          <w:szCs w:val="40"/>
        </w:rPr>
        <w:t>Volume I</w:t>
      </w:r>
    </w:p>
    <w:p w:rsidR="0081784A" w:rsidRPr="00CB060F" w:rsidRDefault="0081784A" w:rsidP="0081784A">
      <w:pPr>
        <w:widowControl w:val="0"/>
        <w:jc w:val="center"/>
        <w:rPr>
          <w:rFonts w:ascii="Times New Roman" w:hAnsi="Times New Roman"/>
          <w:i/>
          <w:sz w:val="40"/>
          <w:szCs w:val="40"/>
        </w:rPr>
      </w:pPr>
      <w:r w:rsidRPr="00CB060F">
        <w:rPr>
          <w:rFonts w:ascii="Times New Roman" w:hAnsi="Times New Roman"/>
          <w:i/>
          <w:sz w:val="40"/>
          <w:szCs w:val="40"/>
        </w:rPr>
        <w:t>Supporting Statement</w:t>
      </w:r>
    </w:p>
    <w:p w:rsidR="0081784A" w:rsidRPr="00F51FFD" w:rsidRDefault="0081784A" w:rsidP="0081784A">
      <w:pPr>
        <w:widowControl w:val="0"/>
        <w:rPr>
          <w:i/>
          <w:sz w:val="40"/>
          <w:szCs w:val="40"/>
        </w:rPr>
      </w:pPr>
    </w:p>
    <w:p w:rsidR="0081784A" w:rsidRPr="00CB060F" w:rsidRDefault="0081784A" w:rsidP="0081784A">
      <w:pPr>
        <w:jc w:val="center"/>
        <w:rPr>
          <w:rFonts w:ascii="Times New Roman" w:hAnsi="Times New Roman"/>
          <w:b/>
          <w:i/>
          <w:sz w:val="36"/>
        </w:rPr>
      </w:pPr>
      <w:r w:rsidRPr="00CB060F">
        <w:rPr>
          <w:rFonts w:ascii="Times New Roman" w:hAnsi="Times New Roman"/>
          <w:b/>
          <w:i/>
          <w:sz w:val="36"/>
        </w:rPr>
        <w:t xml:space="preserve">Request for Clearance for Usability Study for Design of the NAEP Public </w:t>
      </w:r>
      <w:r w:rsidR="00AF6ABE">
        <w:rPr>
          <w:rFonts w:ascii="Times New Roman" w:hAnsi="Times New Roman"/>
          <w:b/>
          <w:i/>
          <w:sz w:val="36"/>
        </w:rPr>
        <w:t>Webs</w:t>
      </w:r>
      <w:r w:rsidRPr="00CB060F">
        <w:rPr>
          <w:rFonts w:ascii="Times New Roman" w:hAnsi="Times New Roman"/>
          <w:b/>
          <w:i/>
          <w:sz w:val="36"/>
        </w:rPr>
        <w:t>ite</w:t>
      </w:r>
      <w:r w:rsidR="00BF2927">
        <w:rPr>
          <w:rFonts w:ascii="Times New Roman" w:hAnsi="Times New Roman"/>
          <w:b/>
          <w:i/>
          <w:sz w:val="36"/>
        </w:rPr>
        <w:t xml:space="preserve"> 2013</w:t>
      </w:r>
      <w:bookmarkStart w:id="0" w:name="_GoBack"/>
      <w:bookmarkEnd w:id="0"/>
    </w:p>
    <w:p w:rsidR="0081784A" w:rsidRDefault="0081784A" w:rsidP="0081784A">
      <w:pPr>
        <w:widowControl w:val="0"/>
        <w:jc w:val="center"/>
        <w:rPr>
          <w:i/>
          <w:sz w:val="36"/>
          <w:szCs w:val="36"/>
        </w:rPr>
      </w:pPr>
    </w:p>
    <w:p w:rsidR="0081784A" w:rsidRPr="00CB060F" w:rsidRDefault="0081784A" w:rsidP="0081784A">
      <w:pPr>
        <w:widowControl w:val="0"/>
        <w:jc w:val="center"/>
        <w:rPr>
          <w:rFonts w:ascii="Times New Roman" w:hAnsi="Times New Roman"/>
          <w:i/>
          <w:sz w:val="32"/>
          <w:szCs w:val="32"/>
        </w:rPr>
      </w:pPr>
      <w:r w:rsidRPr="00CB060F">
        <w:rPr>
          <w:rFonts w:ascii="Times New Roman" w:hAnsi="Times New Roman"/>
          <w:i/>
          <w:sz w:val="32"/>
          <w:szCs w:val="32"/>
        </w:rPr>
        <w:t>OMB# 18</w:t>
      </w:r>
      <w:r w:rsidR="00F35C0A">
        <w:rPr>
          <w:rFonts w:ascii="Times New Roman" w:hAnsi="Times New Roman"/>
          <w:i/>
          <w:sz w:val="32"/>
          <w:szCs w:val="32"/>
        </w:rPr>
        <w:t>8</w:t>
      </w:r>
      <w:r w:rsidRPr="00CB060F">
        <w:rPr>
          <w:rFonts w:ascii="Times New Roman" w:hAnsi="Times New Roman"/>
          <w:i/>
          <w:sz w:val="32"/>
          <w:szCs w:val="32"/>
        </w:rPr>
        <w:t>0-0</w:t>
      </w:r>
      <w:r w:rsidR="00F35C0A">
        <w:rPr>
          <w:rFonts w:ascii="Times New Roman" w:hAnsi="Times New Roman"/>
          <w:i/>
          <w:sz w:val="32"/>
          <w:szCs w:val="32"/>
        </w:rPr>
        <w:t>542</w:t>
      </w:r>
    </w:p>
    <w:p w:rsidR="0081784A" w:rsidRPr="00F51FFD" w:rsidRDefault="0081784A" w:rsidP="0081784A">
      <w:pPr>
        <w:widowControl w:val="0"/>
        <w:jc w:val="center"/>
        <w:rPr>
          <w:i/>
          <w:sz w:val="40"/>
          <w:szCs w:val="40"/>
        </w:rPr>
      </w:pPr>
    </w:p>
    <w:p w:rsidR="0081784A" w:rsidRDefault="002A0B9B" w:rsidP="0081784A">
      <w:pPr>
        <w:widowControl w:val="0"/>
        <w:jc w:val="center"/>
        <w:rPr>
          <w:i/>
          <w:sz w:val="40"/>
          <w:szCs w:val="40"/>
        </w:rPr>
      </w:pPr>
      <w:r>
        <w:rPr>
          <w:noProof/>
        </w:rPr>
        <w:drawing>
          <wp:inline distT="0" distB="0" distL="0" distR="0">
            <wp:extent cx="1323975" cy="1501140"/>
            <wp:effectExtent l="0" t="0" r="9525" b="381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3975" cy="1501140"/>
                    </a:xfrm>
                    <a:prstGeom prst="rect">
                      <a:avLst/>
                    </a:prstGeom>
                    <a:noFill/>
                    <a:ln>
                      <a:noFill/>
                    </a:ln>
                  </pic:spPr>
                </pic:pic>
              </a:graphicData>
            </a:graphic>
          </wp:inline>
        </w:drawing>
      </w:r>
    </w:p>
    <w:p w:rsidR="0081784A" w:rsidRDefault="0081784A" w:rsidP="0081784A">
      <w:pPr>
        <w:widowControl w:val="0"/>
        <w:jc w:val="center"/>
        <w:rPr>
          <w:i/>
          <w:sz w:val="40"/>
          <w:szCs w:val="40"/>
        </w:rPr>
      </w:pPr>
    </w:p>
    <w:p w:rsidR="00F35C0A" w:rsidRDefault="00F35C0A" w:rsidP="0081784A">
      <w:pPr>
        <w:widowControl w:val="0"/>
        <w:jc w:val="center"/>
        <w:rPr>
          <w:i/>
          <w:sz w:val="40"/>
          <w:szCs w:val="40"/>
        </w:rPr>
      </w:pPr>
    </w:p>
    <w:p w:rsidR="0081784A" w:rsidRDefault="0081784A" w:rsidP="00CB060F">
      <w:pPr>
        <w:pStyle w:val="TOC2"/>
      </w:pPr>
    </w:p>
    <w:p w:rsidR="0081784A" w:rsidRPr="00CB060F" w:rsidRDefault="0081784A" w:rsidP="00CB060F">
      <w:pPr>
        <w:pStyle w:val="TOC2"/>
      </w:pPr>
      <w:r w:rsidRPr="00CB060F">
        <w:t>Ju</w:t>
      </w:r>
      <w:r w:rsidR="00ED2345">
        <w:t>ly</w:t>
      </w:r>
      <w:r w:rsidRPr="00CB060F">
        <w:t xml:space="preserve"> </w:t>
      </w:r>
      <w:r w:rsidR="00ED2345">
        <w:t>1</w:t>
      </w:r>
      <w:r w:rsidRPr="00CB060F">
        <w:t>, 2013</w:t>
      </w:r>
    </w:p>
    <w:p w:rsidR="00CB060F" w:rsidRDefault="00CB060F">
      <w:pPr>
        <w:rPr>
          <w:rFonts w:ascii="Candara" w:hAnsi="Candara" w:cs="Arial"/>
          <w:b/>
          <w:color w:val="365F91"/>
          <w:sz w:val="32"/>
          <w:szCs w:val="28"/>
        </w:rPr>
      </w:pPr>
      <w:bookmarkStart w:id="1" w:name="_Toc359401752"/>
      <w:bookmarkStart w:id="2" w:name="_Toc360100318"/>
      <w:r>
        <w:br w:type="page"/>
      </w:r>
    </w:p>
    <w:p w:rsidR="00A57C2B" w:rsidRPr="0042788D" w:rsidRDefault="0042788D" w:rsidP="0042788D">
      <w:pPr>
        <w:pStyle w:val="TOCHeading"/>
      </w:pPr>
      <w:r w:rsidRPr="0042788D">
        <w:lastRenderedPageBreak/>
        <w:t>Table of Contents</w:t>
      </w:r>
    </w:p>
    <w:p w:rsidR="0042788D" w:rsidRDefault="0042788D" w:rsidP="00A57C2B"/>
    <w:p w:rsidR="00C65B54" w:rsidRPr="00DC130B" w:rsidRDefault="00D407A8">
      <w:pPr>
        <w:pStyle w:val="TOC1"/>
        <w:tabs>
          <w:tab w:val="left" w:pos="440"/>
          <w:tab w:val="right" w:leader="dot" w:pos="8630"/>
        </w:tabs>
        <w:rPr>
          <w:b w:val="0"/>
          <w:bCs w:val="0"/>
          <w:caps w:val="0"/>
          <w:noProof/>
          <w:sz w:val="22"/>
          <w:szCs w:val="22"/>
        </w:rPr>
      </w:pPr>
      <w:r>
        <w:fldChar w:fldCharType="begin"/>
      </w:r>
      <w:r w:rsidR="0042788D">
        <w:instrText xml:space="preserve"> TOC \o "1-3" \h \z \t "aAppendix,1" </w:instrText>
      </w:r>
      <w:r>
        <w:fldChar w:fldCharType="separate"/>
      </w:r>
      <w:hyperlink w:anchor="_Toc360444300" w:history="1">
        <w:r w:rsidR="00C65B54" w:rsidRPr="00886C14">
          <w:rPr>
            <w:rStyle w:val="Hyperlink"/>
            <w:noProof/>
          </w:rPr>
          <w:t>1</w:t>
        </w:r>
        <w:r w:rsidR="00C65B54" w:rsidRPr="00DC130B">
          <w:rPr>
            <w:b w:val="0"/>
            <w:bCs w:val="0"/>
            <w:caps w:val="0"/>
            <w:noProof/>
            <w:sz w:val="22"/>
            <w:szCs w:val="22"/>
          </w:rPr>
          <w:tab/>
        </w:r>
        <w:r w:rsidR="00C65B54" w:rsidRPr="00886C14">
          <w:rPr>
            <w:rStyle w:val="Hyperlink"/>
            <w:noProof/>
          </w:rPr>
          <w:t>Submittal-Related Information</w:t>
        </w:r>
        <w:r w:rsidR="00C65B54">
          <w:rPr>
            <w:noProof/>
            <w:webHidden/>
          </w:rPr>
          <w:tab/>
        </w:r>
        <w:r w:rsidR="00C65B54">
          <w:rPr>
            <w:noProof/>
            <w:webHidden/>
          </w:rPr>
          <w:fldChar w:fldCharType="begin"/>
        </w:r>
        <w:r w:rsidR="00C65B54">
          <w:rPr>
            <w:noProof/>
            <w:webHidden/>
          </w:rPr>
          <w:instrText xml:space="preserve"> PAGEREF _Toc360444300 \h </w:instrText>
        </w:r>
        <w:r w:rsidR="00C65B54">
          <w:rPr>
            <w:noProof/>
            <w:webHidden/>
          </w:rPr>
        </w:r>
        <w:r w:rsidR="00C65B54">
          <w:rPr>
            <w:noProof/>
            <w:webHidden/>
          </w:rPr>
          <w:fldChar w:fldCharType="separate"/>
        </w:r>
        <w:r w:rsidR="00E85D20">
          <w:rPr>
            <w:noProof/>
            <w:webHidden/>
          </w:rPr>
          <w:t>3</w:t>
        </w:r>
        <w:r w:rsidR="00C65B54">
          <w:rPr>
            <w:noProof/>
            <w:webHidden/>
          </w:rPr>
          <w:fldChar w:fldCharType="end"/>
        </w:r>
      </w:hyperlink>
    </w:p>
    <w:p w:rsidR="00C65B54" w:rsidRPr="00DC130B" w:rsidRDefault="00AF6ABE">
      <w:pPr>
        <w:pStyle w:val="TOC1"/>
        <w:tabs>
          <w:tab w:val="left" w:pos="440"/>
          <w:tab w:val="right" w:leader="dot" w:pos="8630"/>
        </w:tabs>
        <w:rPr>
          <w:b w:val="0"/>
          <w:bCs w:val="0"/>
          <w:caps w:val="0"/>
          <w:noProof/>
          <w:sz w:val="22"/>
          <w:szCs w:val="22"/>
        </w:rPr>
      </w:pPr>
      <w:hyperlink w:anchor="_Toc360444301" w:history="1">
        <w:r w:rsidR="00C65B54" w:rsidRPr="00886C14">
          <w:rPr>
            <w:rStyle w:val="Hyperlink"/>
            <w:noProof/>
          </w:rPr>
          <w:t>2</w:t>
        </w:r>
        <w:r w:rsidR="00C65B54" w:rsidRPr="00DC130B">
          <w:rPr>
            <w:b w:val="0"/>
            <w:bCs w:val="0"/>
            <w:caps w:val="0"/>
            <w:noProof/>
            <w:sz w:val="22"/>
            <w:szCs w:val="22"/>
          </w:rPr>
          <w:tab/>
        </w:r>
        <w:r w:rsidR="00C65B54" w:rsidRPr="00886C14">
          <w:rPr>
            <w:rStyle w:val="Hyperlink"/>
            <w:noProof/>
          </w:rPr>
          <w:t>Background and Study Rationale</w:t>
        </w:r>
        <w:r w:rsidR="00C65B54">
          <w:rPr>
            <w:noProof/>
            <w:webHidden/>
          </w:rPr>
          <w:tab/>
        </w:r>
        <w:r w:rsidR="00C65B54">
          <w:rPr>
            <w:noProof/>
            <w:webHidden/>
          </w:rPr>
          <w:fldChar w:fldCharType="begin"/>
        </w:r>
        <w:r w:rsidR="00C65B54">
          <w:rPr>
            <w:noProof/>
            <w:webHidden/>
          </w:rPr>
          <w:instrText xml:space="preserve"> PAGEREF _Toc360444301 \h </w:instrText>
        </w:r>
        <w:r w:rsidR="00C65B54">
          <w:rPr>
            <w:noProof/>
            <w:webHidden/>
          </w:rPr>
        </w:r>
        <w:r w:rsidR="00C65B54">
          <w:rPr>
            <w:noProof/>
            <w:webHidden/>
          </w:rPr>
          <w:fldChar w:fldCharType="separate"/>
        </w:r>
        <w:r w:rsidR="00E85D20">
          <w:rPr>
            <w:noProof/>
            <w:webHidden/>
          </w:rPr>
          <w:t>3</w:t>
        </w:r>
        <w:r w:rsidR="00C65B54">
          <w:rPr>
            <w:noProof/>
            <w:webHidden/>
          </w:rPr>
          <w:fldChar w:fldCharType="end"/>
        </w:r>
      </w:hyperlink>
    </w:p>
    <w:p w:rsidR="00C65B54" w:rsidRPr="00DC130B" w:rsidRDefault="00AF6ABE">
      <w:pPr>
        <w:pStyle w:val="TOC1"/>
        <w:tabs>
          <w:tab w:val="left" w:pos="440"/>
          <w:tab w:val="right" w:leader="dot" w:pos="8630"/>
        </w:tabs>
        <w:rPr>
          <w:b w:val="0"/>
          <w:bCs w:val="0"/>
          <w:caps w:val="0"/>
          <w:noProof/>
          <w:sz w:val="22"/>
          <w:szCs w:val="22"/>
        </w:rPr>
      </w:pPr>
      <w:hyperlink w:anchor="_Toc360444302" w:history="1">
        <w:r w:rsidR="00C65B54" w:rsidRPr="00886C14">
          <w:rPr>
            <w:rStyle w:val="Hyperlink"/>
            <w:noProof/>
          </w:rPr>
          <w:t>3</w:t>
        </w:r>
        <w:r w:rsidR="00C65B54" w:rsidRPr="00DC130B">
          <w:rPr>
            <w:b w:val="0"/>
            <w:bCs w:val="0"/>
            <w:caps w:val="0"/>
            <w:noProof/>
            <w:sz w:val="22"/>
            <w:szCs w:val="22"/>
          </w:rPr>
          <w:tab/>
        </w:r>
        <w:r w:rsidR="00C65B54" w:rsidRPr="00886C14">
          <w:rPr>
            <w:rStyle w:val="Hyperlink"/>
            <w:noProof/>
          </w:rPr>
          <w:t>Recruitment</w:t>
        </w:r>
        <w:r w:rsidR="00C65B54">
          <w:rPr>
            <w:noProof/>
            <w:webHidden/>
          </w:rPr>
          <w:tab/>
        </w:r>
        <w:r w:rsidR="00C65B54">
          <w:rPr>
            <w:noProof/>
            <w:webHidden/>
          </w:rPr>
          <w:fldChar w:fldCharType="begin"/>
        </w:r>
        <w:r w:rsidR="00C65B54">
          <w:rPr>
            <w:noProof/>
            <w:webHidden/>
          </w:rPr>
          <w:instrText xml:space="preserve"> PAGEREF _Toc360444302 \h </w:instrText>
        </w:r>
        <w:r w:rsidR="00C65B54">
          <w:rPr>
            <w:noProof/>
            <w:webHidden/>
          </w:rPr>
        </w:r>
        <w:r w:rsidR="00C65B54">
          <w:rPr>
            <w:noProof/>
            <w:webHidden/>
          </w:rPr>
          <w:fldChar w:fldCharType="separate"/>
        </w:r>
        <w:r w:rsidR="00E85D20">
          <w:rPr>
            <w:noProof/>
            <w:webHidden/>
          </w:rPr>
          <w:t>3</w:t>
        </w:r>
        <w:r w:rsidR="00C65B54">
          <w:rPr>
            <w:noProof/>
            <w:webHidden/>
          </w:rPr>
          <w:fldChar w:fldCharType="end"/>
        </w:r>
      </w:hyperlink>
    </w:p>
    <w:p w:rsidR="00C65B54" w:rsidRPr="00DC130B" w:rsidRDefault="00AF6ABE">
      <w:pPr>
        <w:pStyle w:val="TOC1"/>
        <w:tabs>
          <w:tab w:val="left" w:pos="440"/>
          <w:tab w:val="right" w:leader="dot" w:pos="8630"/>
        </w:tabs>
        <w:rPr>
          <w:b w:val="0"/>
          <w:bCs w:val="0"/>
          <w:caps w:val="0"/>
          <w:noProof/>
          <w:sz w:val="22"/>
          <w:szCs w:val="22"/>
        </w:rPr>
      </w:pPr>
      <w:hyperlink w:anchor="_Toc360444303" w:history="1">
        <w:r w:rsidR="00C65B54" w:rsidRPr="00886C14">
          <w:rPr>
            <w:rStyle w:val="Hyperlink"/>
            <w:noProof/>
          </w:rPr>
          <w:t>4</w:t>
        </w:r>
        <w:r w:rsidR="00C65B54" w:rsidRPr="00DC130B">
          <w:rPr>
            <w:b w:val="0"/>
            <w:bCs w:val="0"/>
            <w:caps w:val="0"/>
            <w:noProof/>
            <w:sz w:val="22"/>
            <w:szCs w:val="22"/>
          </w:rPr>
          <w:tab/>
        </w:r>
        <w:r w:rsidR="00C65B54" w:rsidRPr="00886C14">
          <w:rPr>
            <w:rStyle w:val="Hyperlink"/>
            <w:noProof/>
          </w:rPr>
          <w:t>Study design and data collection</w:t>
        </w:r>
        <w:r w:rsidR="00C65B54">
          <w:rPr>
            <w:noProof/>
            <w:webHidden/>
          </w:rPr>
          <w:tab/>
        </w:r>
        <w:r w:rsidR="00C65B54">
          <w:rPr>
            <w:noProof/>
            <w:webHidden/>
          </w:rPr>
          <w:fldChar w:fldCharType="begin"/>
        </w:r>
        <w:r w:rsidR="00C65B54">
          <w:rPr>
            <w:noProof/>
            <w:webHidden/>
          </w:rPr>
          <w:instrText xml:space="preserve"> PAGEREF _Toc360444303 \h </w:instrText>
        </w:r>
        <w:r w:rsidR="00C65B54">
          <w:rPr>
            <w:noProof/>
            <w:webHidden/>
          </w:rPr>
        </w:r>
        <w:r w:rsidR="00C65B54">
          <w:rPr>
            <w:noProof/>
            <w:webHidden/>
          </w:rPr>
          <w:fldChar w:fldCharType="separate"/>
        </w:r>
        <w:r w:rsidR="00E85D20">
          <w:rPr>
            <w:noProof/>
            <w:webHidden/>
          </w:rPr>
          <w:t>5</w:t>
        </w:r>
        <w:r w:rsidR="00C65B54">
          <w:rPr>
            <w:noProof/>
            <w:webHidden/>
          </w:rPr>
          <w:fldChar w:fldCharType="end"/>
        </w:r>
      </w:hyperlink>
    </w:p>
    <w:p w:rsidR="00C65B54" w:rsidRPr="00DC130B" w:rsidRDefault="00AF6ABE">
      <w:pPr>
        <w:pStyle w:val="TOC1"/>
        <w:tabs>
          <w:tab w:val="left" w:pos="440"/>
          <w:tab w:val="right" w:leader="dot" w:pos="8630"/>
        </w:tabs>
        <w:rPr>
          <w:b w:val="0"/>
          <w:bCs w:val="0"/>
          <w:caps w:val="0"/>
          <w:noProof/>
          <w:sz w:val="22"/>
          <w:szCs w:val="22"/>
        </w:rPr>
      </w:pPr>
      <w:hyperlink w:anchor="_Toc360444304" w:history="1">
        <w:r w:rsidR="00C65B54" w:rsidRPr="00886C14">
          <w:rPr>
            <w:rStyle w:val="Hyperlink"/>
            <w:noProof/>
          </w:rPr>
          <w:t>5</w:t>
        </w:r>
        <w:r w:rsidR="00C65B54" w:rsidRPr="00DC130B">
          <w:rPr>
            <w:b w:val="0"/>
            <w:bCs w:val="0"/>
            <w:caps w:val="0"/>
            <w:noProof/>
            <w:sz w:val="22"/>
            <w:szCs w:val="22"/>
          </w:rPr>
          <w:tab/>
        </w:r>
        <w:r w:rsidR="00C65B54" w:rsidRPr="00886C14">
          <w:rPr>
            <w:rStyle w:val="Hyperlink"/>
            <w:noProof/>
          </w:rPr>
          <w:t>Consultations outside the Agency</w:t>
        </w:r>
        <w:r w:rsidR="00C65B54">
          <w:rPr>
            <w:noProof/>
            <w:webHidden/>
          </w:rPr>
          <w:tab/>
        </w:r>
        <w:r w:rsidR="00C65B54">
          <w:rPr>
            <w:noProof/>
            <w:webHidden/>
          </w:rPr>
          <w:fldChar w:fldCharType="begin"/>
        </w:r>
        <w:r w:rsidR="00C65B54">
          <w:rPr>
            <w:noProof/>
            <w:webHidden/>
          </w:rPr>
          <w:instrText xml:space="preserve"> PAGEREF _Toc360444304 \h </w:instrText>
        </w:r>
        <w:r w:rsidR="00C65B54">
          <w:rPr>
            <w:noProof/>
            <w:webHidden/>
          </w:rPr>
        </w:r>
        <w:r w:rsidR="00C65B54">
          <w:rPr>
            <w:noProof/>
            <w:webHidden/>
          </w:rPr>
          <w:fldChar w:fldCharType="separate"/>
        </w:r>
        <w:r w:rsidR="00E85D20">
          <w:rPr>
            <w:noProof/>
            <w:webHidden/>
          </w:rPr>
          <w:t>6</w:t>
        </w:r>
        <w:r w:rsidR="00C65B54">
          <w:rPr>
            <w:noProof/>
            <w:webHidden/>
          </w:rPr>
          <w:fldChar w:fldCharType="end"/>
        </w:r>
      </w:hyperlink>
    </w:p>
    <w:p w:rsidR="00C65B54" w:rsidRPr="00DC130B" w:rsidRDefault="00AF6ABE">
      <w:pPr>
        <w:pStyle w:val="TOC1"/>
        <w:tabs>
          <w:tab w:val="left" w:pos="440"/>
          <w:tab w:val="right" w:leader="dot" w:pos="8630"/>
        </w:tabs>
        <w:rPr>
          <w:b w:val="0"/>
          <w:bCs w:val="0"/>
          <w:caps w:val="0"/>
          <w:noProof/>
          <w:sz w:val="22"/>
          <w:szCs w:val="22"/>
        </w:rPr>
      </w:pPr>
      <w:hyperlink w:anchor="_Toc360444305" w:history="1">
        <w:r w:rsidR="00C65B54" w:rsidRPr="00886C14">
          <w:rPr>
            <w:rStyle w:val="Hyperlink"/>
            <w:noProof/>
          </w:rPr>
          <w:t>6</w:t>
        </w:r>
        <w:r w:rsidR="00C65B54" w:rsidRPr="00DC130B">
          <w:rPr>
            <w:b w:val="0"/>
            <w:bCs w:val="0"/>
            <w:caps w:val="0"/>
            <w:noProof/>
            <w:sz w:val="22"/>
            <w:szCs w:val="22"/>
          </w:rPr>
          <w:tab/>
        </w:r>
        <w:r w:rsidR="00C65B54" w:rsidRPr="00886C14">
          <w:rPr>
            <w:rStyle w:val="Hyperlink"/>
            <w:noProof/>
          </w:rPr>
          <w:t>Paying Respondents</w:t>
        </w:r>
        <w:r w:rsidR="00C65B54">
          <w:rPr>
            <w:noProof/>
            <w:webHidden/>
          </w:rPr>
          <w:tab/>
        </w:r>
        <w:r w:rsidR="00C65B54">
          <w:rPr>
            <w:noProof/>
            <w:webHidden/>
          </w:rPr>
          <w:fldChar w:fldCharType="begin"/>
        </w:r>
        <w:r w:rsidR="00C65B54">
          <w:rPr>
            <w:noProof/>
            <w:webHidden/>
          </w:rPr>
          <w:instrText xml:space="preserve"> PAGEREF _Toc360444305 \h </w:instrText>
        </w:r>
        <w:r w:rsidR="00C65B54">
          <w:rPr>
            <w:noProof/>
            <w:webHidden/>
          </w:rPr>
        </w:r>
        <w:r w:rsidR="00C65B54">
          <w:rPr>
            <w:noProof/>
            <w:webHidden/>
          </w:rPr>
          <w:fldChar w:fldCharType="separate"/>
        </w:r>
        <w:r w:rsidR="00E85D20">
          <w:rPr>
            <w:noProof/>
            <w:webHidden/>
          </w:rPr>
          <w:t>7</w:t>
        </w:r>
        <w:r w:rsidR="00C65B54">
          <w:rPr>
            <w:noProof/>
            <w:webHidden/>
          </w:rPr>
          <w:fldChar w:fldCharType="end"/>
        </w:r>
      </w:hyperlink>
    </w:p>
    <w:p w:rsidR="00C65B54" w:rsidRPr="00DC130B" w:rsidRDefault="00AF6ABE">
      <w:pPr>
        <w:pStyle w:val="TOC1"/>
        <w:tabs>
          <w:tab w:val="left" w:pos="440"/>
          <w:tab w:val="right" w:leader="dot" w:pos="8630"/>
        </w:tabs>
        <w:rPr>
          <w:b w:val="0"/>
          <w:bCs w:val="0"/>
          <w:caps w:val="0"/>
          <w:noProof/>
          <w:sz w:val="22"/>
          <w:szCs w:val="22"/>
        </w:rPr>
      </w:pPr>
      <w:hyperlink w:anchor="_Toc360444306" w:history="1">
        <w:r w:rsidR="00C65B54" w:rsidRPr="00886C14">
          <w:rPr>
            <w:rStyle w:val="Hyperlink"/>
            <w:noProof/>
          </w:rPr>
          <w:t>7</w:t>
        </w:r>
        <w:r w:rsidR="00C65B54" w:rsidRPr="00DC130B">
          <w:rPr>
            <w:b w:val="0"/>
            <w:bCs w:val="0"/>
            <w:caps w:val="0"/>
            <w:noProof/>
            <w:sz w:val="22"/>
            <w:szCs w:val="22"/>
          </w:rPr>
          <w:tab/>
        </w:r>
        <w:r w:rsidR="00C65B54" w:rsidRPr="00886C14">
          <w:rPr>
            <w:rStyle w:val="Hyperlink"/>
            <w:noProof/>
          </w:rPr>
          <w:t>Assurance of Confidentiality</w:t>
        </w:r>
        <w:r w:rsidR="00C65B54">
          <w:rPr>
            <w:noProof/>
            <w:webHidden/>
          </w:rPr>
          <w:tab/>
        </w:r>
        <w:r w:rsidR="00C65B54">
          <w:rPr>
            <w:noProof/>
            <w:webHidden/>
          </w:rPr>
          <w:fldChar w:fldCharType="begin"/>
        </w:r>
        <w:r w:rsidR="00C65B54">
          <w:rPr>
            <w:noProof/>
            <w:webHidden/>
          </w:rPr>
          <w:instrText xml:space="preserve"> PAGEREF _Toc360444306 \h </w:instrText>
        </w:r>
        <w:r w:rsidR="00C65B54">
          <w:rPr>
            <w:noProof/>
            <w:webHidden/>
          </w:rPr>
        </w:r>
        <w:r w:rsidR="00C65B54">
          <w:rPr>
            <w:noProof/>
            <w:webHidden/>
          </w:rPr>
          <w:fldChar w:fldCharType="separate"/>
        </w:r>
        <w:r w:rsidR="00E85D20">
          <w:rPr>
            <w:noProof/>
            <w:webHidden/>
          </w:rPr>
          <w:t>7</w:t>
        </w:r>
        <w:r w:rsidR="00C65B54">
          <w:rPr>
            <w:noProof/>
            <w:webHidden/>
          </w:rPr>
          <w:fldChar w:fldCharType="end"/>
        </w:r>
      </w:hyperlink>
    </w:p>
    <w:p w:rsidR="00C65B54" w:rsidRPr="00DC130B" w:rsidRDefault="00AF6ABE">
      <w:pPr>
        <w:pStyle w:val="TOC1"/>
        <w:tabs>
          <w:tab w:val="left" w:pos="440"/>
          <w:tab w:val="right" w:leader="dot" w:pos="8630"/>
        </w:tabs>
        <w:rPr>
          <w:b w:val="0"/>
          <w:bCs w:val="0"/>
          <w:caps w:val="0"/>
          <w:noProof/>
          <w:sz w:val="22"/>
          <w:szCs w:val="22"/>
        </w:rPr>
      </w:pPr>
      <w:hyperlink w:anchor="_Toc360444307" w:history="1">
        <w:r w:rsidR="00C65B54" w:rsidRPr="00886C14">
          <w:rPr>
            <w:rStyle w:val="Hyperlink"/>
            <w:noProof/>
          </w:rPr>
          <w:t>8</w:t>
        </w:r>
        <w:r w:rsidR="00C65B54" w:rsidRPr="00DC130B">
          <w:rPr>
            <w:b w:val="0"/>
            <w:bCs w:val="0"/>
            <w:caps w:val="0"/>
            <w:noProof/>
            <w:sz w:val="22"/>
            <w:szCs w:val="22"/>
          </w:rPr>
          <w:tab/>
        </w:r>
        <w:r w:rsidR="00C65B54" w:rsidRPr="00886C14">
          <w:rPr>
            <w:rStyle w:val="Hyperlink"/>
            <w:noProof/>
          </w:rPr>
          <w:t>Justification for Sensitive Questions</w:t>
        </w:r>
        <w:r w:rsidR="00C65B54">
          <w:rPr>
            <w:noProof/>
            <w:webHidden/>
          </w:rPr>
          <w:tab/>
        </w:r>
        <w:r w:rsidR="00C65B54">
          <w:rPr>
            <w:noProof/>
            <w:webHidden/>
          </w:rPr>
          <w:fldChar w:fldCharType="begin"/>
        </w:r>
        <w:r w:rsidR="00C65B54">
          <w:rPr>
            <w:noProof/>
            <w:webHidden/>
          </w:rPr>
          <w:instrText xml:space="preserve"> PAGEREF _Toc360444307 \h </w:instrText>
        </w:r>
        <w:r w:rsidR="00C65B54">
          <w:rPr>
            <w:noProof/>
            <w:webHidden/>
          </w:rPr>
        </w:r>
        <w:r w:rsidR="00C65B54">
          <w:rPr>
            <w:noProof/>
            <w:webHidden/>
          </w:rPr>
          <w:fldChar w:fldCharType="separate"/>
        </w:r>
        <w:r w:rsidR="00E85D20">
          <w:rPr>
            <w:noProof/>
            <w:webHidden/>
          </w:rPr>
          <w:t>7</w:t>
        </w:r>
        <w:r w:rsidR="00C65B54">
          <w:rPr>
            <w:noProof/>
            <w:webHidden/>
          </w:rPr>
          <w:fldChar w:fldCharType="end"/>
        </w:r>
      </w:hyperlink>
    </w:p>
    <w:p w:rsidR="00C65B54" w:rsidRPr="00DC130B" w:rsidRDefault="00AF6ABE">
      <w:pPr>
        <w:pStyle w:val="TOC1"/>
        <w:tabs>
          <w:tab w:val="left" w:pos="440"/>
          <w:tab w:val="right" w:leader="dot" w:pos="8630"/>
        </w:tabs>
        <w:rPr>
          <w:b w:val="0"/>
          <w:bCs w:val="0"/>
          <w:caps w:val="0"/>
          <w:noProof/>
          <w:sz w:val="22"/>
          <w:szCs w:val="22"/>
        </w:rPr>
      </w:pPr>
      <w:hyperlink w:anchor="_Toc360444308" w:history="1">
        <w:r w:rsidR="00C65B54" w:rsidRPr="00886C14">
          <w:rPr>
            <w:rStyle w:val="Hyperlink"/>
            <w:noProof/>
          </w:rPr>
          <w:t>9</w:t>
        </w:r>
        <w:r w:rsidR="00C65B54" w:rsidRPr="00DC130B">
          <w:rPr>
            <w:b w:val="0"/>
            <w:bCs w:val="0"/>
            <w:caps w:val="0"/>
            <w:noProof/>
            <w:sz w:val="22"/>
            <w:szCs w:val="22"/>
          </w:rPr>
          <w:tab/>
        </w:r>
        <w:r w:rsidR="00C65B54" w:rsidRPr="00886C14">
          <w:rPr>
            <w:rStyle w:val="Hyperlink"/>
            <w:noProof/>
          </w:rPr>
          <w:t>Estimate of Hourly burden</w:t>
        </w:r>
        <w:r w:rsidR="00C65B54">
          <w:rPr>
            <w:noProof/>
            <w:webHidden/>
          </w:rPr>
          <w:tab/>
        </w:r>
        <w:r w:rsidR="00C65B54">
          <w:rPr>
            <w:noProof/>
            <w:webHidden/>
          </w:rPr>
          <w:fldChar w:fldCharType="begin"/>
        </w:r>
        <w:r w:rsidR="00C65B54">
          <w:rPr>
            <w:noProof/>
            <w:webHidden/>
          </w:rPr>
          <w:instrText xml:space="preserve"> PAGEREF _Toc360444308 \h </w:instrText>
        </w:r>
        <w:r w:rsidR="00C65B54">
          <w:rPr>
            <w:noProof/>
            <w:webHidden/>
          </w:rPr>
        </w:r>
        <w:r w:rsidR="00C65B54">
          <w:rPr>
            <w:noProof/>
            <w:webHidden/>
          </w:rPr>
          <w:fldChar w:fldCharType="separate"/>
        </w:r>
        <w:r w:rsidR="00E85D20">
          <w:rPr>
            <w:noProof/>
            <w:webHidden/>
          </w:rPr>
          <w:t>7</w:t>
        </w:r>
        <w:r w:rsidR="00C65B54">
          <w:rPr>
            <w:noProof/>
            <w:webHidden/>
          </w:rPr>
          <w:fldChar w:fldCharType="end"/>
        </w:r>
      </w:hyperlink>
    </w:p>
    <w:p w:rsidR="00C65B54" w:rsidRPr="00DC130B" w:rsidRDefault="00AF6ABE">
      <w:pPr>
        <w:pStyle w:val="TOC1"/>
        <w:tabs>
          <w:tab w:val="left" w:pos="440"/>
          <w:tab w:val="right" w:leader="dot" w:pos="8630"/>
        </w:tabs>
        <w:rPr>
          <w:b w:val="0"/>
          <w:bCs w:val="0"/>
          <w:caps w:val="0"/>
          <w:noProof/>
          <w:sz w:val="22"/>
          <w:szCs w:val="22"/>
        </w:rPr>
      </w:pPr>
      <w:hyperlink w:anchor="_Toc360444309" w:history="1">
        <w:r w:rsidR="00C65B54" w:rsidRPr="00886C14">
          <w:rPr>
            <w:rStyle w:val="Hyperlink"/>
            <w:noProof/>
          </w:rPr>
          <w:t>10</w:t>
        </w:r>
        <w:r w:rsidR="00C65B54" w:rsidRPr="00DC130B">
          <w:rPr>
            <w:b w:val="0"/>
            <w:bCs w:val="0"/>
            <w:caps w:val="0"/>
            <w:noProof/>
            <w:sz w:val="22"/>
            <w:szCs w:val="22"/>
          </w:rPr>
          <w:tab/>
        </w:r>
        <w:r w:rsidR="00C65B54" w:rsidRPr="00886C14">
          <w:rPr>
            <w:rStyle w:val="Hyperlink"/>
            <w:noProof/>
          </w:rPr>
          <w:t>Cost to federal government</w:t>
        </w:r>
        <w:r w:rsidR="00C65B54">
          <w:rPr>
            <w:noProof/>
            <w:webHidden/>
          </w:rPr>
          <w:tab/>
        </w:r>
        <w:r w:rsidR="00C65B54">
          <w:rPr>
            <w:noProof/>
            <w:webHidden/>
          </w:rPr>
          <w:fldChar w:fldCharType="begin"/>
        </w:r>
        <w:r w:rsidR="00C65B54">
          <w:rPr>
            <w:noProof/>
            <w:webHidden/>
          </w:rPr>
          <w:instrText xml:space="preserve"> PAGEREF _Toc360444309 \h </w:instrText>
        </w:r>
        <w:r w:rsidR="00C65B54">
          <w:rPr>
            <w:noProof/>
            <w:webHidden/>
          </w:rPr>
        </w:r>
        <w:r w:rsidR="00C65B54">
          <w:rPr>
            <w:noProof/>
            <w:webHidden/>
          </w:rPr>
          <w:fldChar w:fldCharType="separate"/>
        </w:r>
        <w:r w:rsidR="00E85D20">
          <w:rPr>
            <w:noProof/>
            <w:webHidden/>
          </w:rPr>
          <w:t>8</w:t>
        </w:r>
        <w:r w:rsidR="00C65B54">
          <w:rPr>
            <w:noProof/>
            <w:webHidden/>
          </w:rPr>
          <w:fldChar w:fldCharType="end"/>
        </w:r>
      </w:hyperlink>
    </w:p>
    <w:p w:rsidR="00C65B54" w:rsidRPr="00DC130B" w:rsidRDefault="00AF6ABE">
      <w:pPr>
        <w:pStyle w:val="TOC1"/>
        <w:tabs>
          <w:tab w:val="left" w:pos="440"/>
          <w:tab w:val="right" w:leader="dot" w:pos="8630"/>
        </w:tabs>
        <w:rPr>
          <w:b w:val="0"/>
          <w:bCs w:val="0"/>
          <w:caps w:val="0"/>
          <w:noProof/>
          <w:sz w:val="22"/>
          <w:szCs w:val="22"/>
        </w:rPr>
      </w:pPr>
      <w:hyperlink w:anchor="_Toc360444310" w:history="1">
        <w:r w:rsidR="00C65B54" w:rsidRPr="00886C14">
          <w:rPr>
            <w:rStyle w:val="Hyperlink"/>
            <w:noProof/>
          </w:rPr>
          <w:t>11</w:t>
        </w:r>
        <w:r w:rsidR="00C65B54" w:rsidRPr="00DC130B">
          <w:rPr>
            <w:b w:val="0"/>
            <w:bCs w:val="0"/>
            <w:caps w:val="0"/>
            <w:noProof/>
            <w:sz w:val="22"/>
            <w:szCs w:val="22"/>
          </w:rPr>
          <w:tab/>
        </w:r>
        <w:r w:rsidR="00C65B54" w:rsidRPr="00886C14">
          <w:rPr>
            <w:rStyle w:val="Hyperlink"/>
            <w:noProof/>
          </w:rPr>
          <w:t>Project Schedule</w:t>
        </w:r>
        <w:r w:rsidR="00C65B54">
          <w:rPr>
            <w:noProof/>
            <w:webHidden/>
          </w:rPr>
          <w:tab/>
        </w:r>
        <w:r w:rsidR="00C65B54">
          <w:rPr>
            <w:noProof/>
            <w:webHidden/>
          </w:rPr>
          <w:fldChar w:fldCharType="begin"/>
        </w:r>
        <w:r w:rsidR="00C65B54">
          <w:rPr>
            <w:noProof/>
            <w:webHidden/>
          </w:rPr>
          <w:instrText xml:space="preserve"> PAGEREF _Toc360444310 \h </w:instrText>
        </w:r>
        <w:r w:rsidR="00C65B54">
          <w:rPr>
            <w:noProof/>
            <w:webHidden/>
          </w:rPr>
        </w:r>
        <w:r w:rsidR="00C65B54">
          <w:rPr>
            <w:noProof/>
            <w:webHidden/>
          </w:rPr>
          <w:fldChar w:fldCharType="separate"/>
        </w:r>
        <w:r w:rsidR="00E85D20">
          <w:rPr>
            <w:noProof/>
            <w:webHidden/>
          </w:rPr>
          <w:t>8</w:t>
        </w:r>
        <w:r w:rsidR="00C65B54">
          <w:rPr>
            <w:noProof/>
            <w:webHidden/>
          </w:rPr>
          <w:fldChar w:fldCharType="end"/>
        </w:r>
      </w:hyperlink>
    </w:p>
    <w:p w:rsidR="00C65B54" w:rsidRPr="00DC130B" w:rsidRDefault="00AF6ABE">
      <w:pPr>
        <w:pStyle w:val="TOC1"/>
        <w:tabs>
          <w:tab w:val="left" w:pos="1320"/>
          <w:tab w:val="right" w:leader="dot" w:pos="8630"/>
        </w:tabs>
        <w:rPr>
          <w:b w:val="0"/>
          <w:bCs w:val="0"/>
          <w:caps w:val="0"/>
          <w:noProof/>
          <w:sz w:val="22"/>
          <w:szCs w:val="22"/>
        </w:rPr>
      </w:pPr>
      <w:hyperlink w:anchor="_Toc360444311" w:history="1">
        <w:r w:rsidR="00C65B54" w:rsidRPr="00886C14">
          <w:rPr>
            <w:rStyle w:val="Hyperlink"/>
            <w:noProof/>
          </w:rPr>
          <w:t>Appendix A:</w:t>
        </w:r>
        <w:r w:rsidR="00C65B54" w:rsidRPr="00DC130B">
          <w:rPr>
            <w:b w:val="0"/>
            <w:bCs w:val="0"/>
            <w:caps w:val="0"/>
            <w:noProof/>
            <w:sz w:val="22"/>
            <w:szCs w:val="22"/>
          </w:rPr>
          <w:tab/>
        </w:r>
        <w:r w:rsidR="00C65B54" w:rsidRPr="00886C14">
          <w:rPr>
            <w:rStyle w:val="Hyperlink"/>
            <w:noProof/>
          </w:rPr>
          <w:t>Recruitment e-mails</w:t>
        </w:r>
        <w:r w:rsidR="00C65B54">
          <w:rPr>
            <w:noProof/>
            <w:webHidden/>
          </w:rPr>
          <w:tab/>
        </w:r>
        <w:r w:rsidR="00C65B54">
          <w:rPr>
            <w:noProof/>
            <w:webHidden/>
          </w:rPr>
          <w:fldChar w:fldCharType="begin"/>
        </w:r>
        <w:r w:rsidR="00C65B54">
          <w:rPr>
            <w:noProof/>
            <w:webHidden/>
          </w:rPr>
          <w:instrText xml:space="preserve"> PAGEREF _Toc360444311 \h </w:instrText>
        </w:r>
        <w:r w:rsidR="00C65B54">
          <w:rPr>
            <w:noProof/>
            <w:webHidden/>
          </w:rPr>
        </w:r>
        <w:r w:rsidR="00C65B54">
          <w:rPr>
            <w:noProof/>
            <w:webHidden/>
          </w:rPr>
          <w:fldChar w:fldCharType="separate"/>
        </w:r>
        <w:r w:rsidR="00E85D20">
          <w:rPr>
            <w:noProof/>
            <w:webHidden/>
          </w:rPr>
          <w:t>9</w:t>
        </w:r>
        <w:r w:rsidR="00C65B54">
          <w:rPr>
            <w:noProof/>
            <w:webHidden/>
          </w:rPr>
          <w:fldChar w:fldCharType="end"/>
        </w:r>
      </w:hyperlink>
    </w:p>
    <w:p w:rsidR="00C65B54" w:rsidRPr="00DC130B" w:rsidRDefault="00AF6ABE">
      <w:pPr>
        <w:pStyle w:val="TOC1"/>
        <w:tabs>
          <w:tab w:val="right" w:leader="dot" w:pos="8630"/>
        </w:tabs>
        <w:rPr>
          <w:b w:val="0"/>
          <w:bCs w:val="0"/>
          <w:caps w:val="0"/>
          <w:noProof/>
          <w:sz w:val="22"/>
          <w:szCs w:val="22"/>
        </w:rPr>
      </w:pPr>
      <w:hyperlink w:anchor="_Toc360444312" w:history="1">
        <w:r w:rsidR="00C65B54" w:rsidRPr="00886C14">
          <w:rPr>
            <w:rStyle w:val="Hyperlink"/>
            <w:noProof/>
          </w:rPr>
          <w:t>A1. Media/Researchers</w:t>
        </w:r>
        <w:r w:rsidR="00C65B54">
          <w:rPr>
            <w:noProof/>
            <w:webHidden/>
          </w:rPr>
          <w:tab/>
        </w:r>
        <w:r w:rsidR="00C65B54">
          <w:rPr>
            <w:noProof/>
            <w:webHidden/>
          </w:rPr>
          <w:fldChar w:fldCharType="begin"/>
        </w:r>
        <w:r w:rsidR="00C65B54">
          <w:rPr>
            <w:noProof/>
            <w:webHidden/>
          </w:rPr>
          <w:instrText xml:space="preserve"> PAGEREF _Toc360444312 \h </w:instrText>
        </w:r>
        <w:r w:rsidR="00C65B54">
          <w:rPr>
            <w:noProof/>
            <w:webHidden/>
          </w:rPr>
        </w:r>
        <w:r w:rsidR="00C65B54">
          <w:rPr>
            <w:noProof/>
            <w:webHidden/>
          </w:rPr>
          <w:fldChar w:fldCharType="separate"/>
        </w:r>
        <w:r w:rsidR="00E85D20">
          <w:rPr>
            <w:noProof/>
            <w:webHidden/>
          </w:rPr>
          <w:t>9</w:t>
        </w:r>
        <w:r w:rsidR="00C65B54">
          <w:rPr>
            <w:noProof/>
            <w:webHidden/>
          </w:rPr>
          <w:fldChar w:fldCharType="end"/>
        </w:r>
      </w:hyperlink>
    </w:p>
    <w:p w:rsidR="00C65B54" w:rsidRPr="00DC130B" w:rsidRDefault="00AF6ABE">
      <w:pPr>
        <w:pStyle w:val="TOC1"/>
        <w:tabs>
          <w:tab w:val="right" w:leader="dot" w:pos="8630"/>
        </w:tabs>
        <w:rPr>
          <w:b w:val="0"/>
          <w:bCs w:val="0"/>
          <w:caps w:val="0"/>
          <w:noProof/>
          <w:sz w:val="22"/>
          <w:szCs w:val="22"/>
        </w:rPr>
      </w:pPr>
      <w:hyperlink w:anchor="_Toc360444313" w:history="1">
        <w:r w:rsidR="00C65B54" w:rsidRPr="00886C14">
          <w:rPr>
            <w:rStyle w:val="Hyperlink"/>
            <w:noProof/>
          </w:rPr>
          <w:t>A2. Parents and Students</w:t>
        </w:r>
        <w:r w:rsidR="00C65B54">
          <w:rPr>
            <w:noProof/>
            <w:webHidden/>
          </w:rPr>
          <w:tab/>
        </w:r>
        <w:r w:rsidR="00C65B54">
          <w:rPr>
            <w:noProof/>
            <w:webHidden/>
          </w:rPr>
          <w:fldChar w:fldCharType="begin"/>
        </w:r>
        <w:r w:rsidR="00C65B54">
          <w:rPr>
            <w:noProof/>
            <w:webHidden/>
          </w:rPr>
          <w:instrText xml:space="preserve"> PAGEREF _Toc360444313 \h </w:instrText>
        </w:r>
        <w:r w:rsidR="00C65B54">
          <w:rPr>
            <w:noProof/>
            <w:webHidden/>
          </w:rPr>
        </w:r>
        <w:r w:rsidR="00C65B54">
          <w:rPr>
            <w:noProof/>
            <w:webHidden/>
          </w:rPr>
          <w:fldChar w:fldCharType="separate"/>
        </w:r>
        <w:r w:rsidR="00E85D20">
          <w:rPr>
            <w:noProof/>
            <w:webHidden/>
          </w:rPr>
          <w:t>10</w:t>
        </w:r>
        <w:r w:rsidR="00C65B54">
          <w:rPr>
            <w:noProof/>
            <w:webHidden/>
          </w:rPr>
          <w:fldChar w:fldCharType="end"/>
        </w:r>
      </w:hyperlink>
    </w:p>
    <w:p w:rsidR="00C65B54" w:rsidRPr="00DC130B" w:rsidRDefault="00AF6ABE">
      <w:pPr>
        <w:pStyle w:val="TOC1"/>
        <w:tabs>
          <w:tab w:val="right" w:leader="dot" w:pos="8630"/>
        </w:tabs>
        <w:rPr>
          <w:b w:val="0"/>
          <w:bCs w:val="0"/>
          <w:caps w:val="0"/>
          <w:noProof/>
          <w:sz w:val="22"/>
          <w:szCs w:val="22"/>
        </w:rPr>
      </w:pPr>
      <w:hyperlink w:anchor="_Toc360444314" w:history="1">
        <w:r w:rsidR="00C65B54" w:rsidRPr="00886C14">
          <w:rPr>
            <w:rStyle w:val="Hyperlink"/>
            <w:noProof/>
          </w:rPr>
          <w:t>A3. Education Policymakers</w:t>
        </w:r>
        <w:r w:rsidR="00C65B54">
          <w:rPr>
            <w:noProof/>
            <w:webHidden/>
          </w:rPr>
          <w:tab/>
        </w:r>
        <w:r w:rsidR="00C65B54">
          <w:rPr>
            <w:noProof/>
            <w:webHidden/>
          </w:rPr>
          <w:fldChar w:fldCharType="begin"/>
        </w:r>
        <w:r w:rsidR="00C65B54">
          <w:rPr>
            <w:noProof/>
            <w:webHidden/>
          </w:rPr>
          <w:instrText xml:space="preserve"> PAGEREF _Toc360444314 \h </w:instrText>
        </w:r>
        <w:r w:rsidR="00C65B54">
          <w:rPr>
            <w:noProof/>
            <w:webHidden/>
          </w:rPr>
        </w:r>
        <w:r w:rsidR="00C65B54">
          <w:rPr>
            <w:noProof/>
            <w:webHidden/>
          </w:rPr>
          <w:fldChar w:fldCharType="separate"/>
        </w:r>
        <w:r w:rsidR="00E85D20">
          <w:rPr>
            <w:noProof/>
            <w:webHidden/>
          </w:rPr>
          <w:t>11</w:t>
        </w:r>
        <w:r w:rsidR="00C65B54">
          <w:rPr>
            <w:noProof/>
            <w:webHidden/>
          </w:rPr>
          <w:fldChar w:fldCharType="end"/>
        </w:r>
      </w:hyperlink>
    </w:p>
    <w:p w:rsidR="00C65B54" w:rsidRPr="00DC130B" w:rsidRDefault="00AF6ABE">
      <w:pPr>
        <w:pStyle w:val="TOC1"/>
        <w:tabs>
          <w:tab w:val="right" w:leader="dot" w:pos="8630"/>
        </w:tabs>
        <w:rPr>
          <w:b w:val="0"/>
          <w:bCs w:val="0"/>
          <w:caps w:val="0"/>
          <w:noProof/>
          <w:sz w:val="22"/>
          <w:szCs w:val="22"/>
        </w:rPr>
      </w:pPr>
      <w:hyperlink w:anchor="_Toc360444315" w:history="1">
        <w:r w:rsidR="00C65B54" w:rsidRPr="00886C14">
          <w:rPr>
            <w:rStyle w:val="Hyperlink"/>
            <w:noProof/>
          </w:rPr>
          <w:t>A4. Educators</w:t>
        </w:r>
        <w:r w:rsidR="00C65B54">
          <w:rPr>
            <w:noProof/>
            <w:webHidden/>
          </w:rPr>
          <w:tab/>
        </w:r>
        <w:r w:rsidR="00C65B54">
          <w:rPr>
            <w:noProof/>
            <w:webHidden/>
          </w:rPr>
          <w:fldChar w:fldCharType="begin"/>
        </w:r>
        <w:r w:rsidR="00C65B54">
          <w:rPr>
            <w:noProof/>
            <w:webHidden/>
          </w:rPr>
          <w:instrText xml:space="preserve"> PAGEREF _Toc360444315 \h </w:instrText>
        </w:r>
        <w:r w:rsidR="00C65B54">
          <w:rPr>
            <w:noProof/>
            <w:webHidden/>
          </w:rPr>
        </w:r>
        <w:r w:rsidR="00C65B54">
          <w:rPr>
            <w:noProof/>
            <w:webHidden/>
          </w:rPr>
          <w:fldChar w:fldCharType="separate"/>
        </w:r>
        <w:r w:rsidR="00E85D20">
          <w:rPr>
            <w:noProof/>
            <w:webHidden/>
          </w:rPr>
          <w:t>12</w:t>
        </w:r>
        <w:r w:rsidR="00C65B54">
          <w:rPr>
            <w:noProof/>
            <w:webHidden/>
          </w:rPr>
          <w:fldChar w:fldCharType="end"/>
        </w:r>
      </w:hyperlink>
    </w:p>
    <w:p w:rsidR="00C65B54" w:rsidRPr="00DC130B" w:rsidRDefault="00AF6ABE">
      <w:pPr>
        <w:pStyle w:val="TOC1"/>
        <w:tabs>
          <w:tab w:val="right" w:leader="dot" w:pos="8630"/>
        </w:tabs>
        <w:rPr>
          <w:b w:val="0"/>
          <w:bCs w:val="0"/>
          <w:caps w:val="0"/>
          <w:noProof/>
          <w:sz w:val="22"/>
          <w:szCs w:val="22"/>
        </w:rPr>
      </w:pPr>
      <w:hyperlink w:anchor="_Toc360444316" w:history="1">
        <w:r w:rsidR="00C65B54" w:rsidRPr="00886C14">
          <w:rPr>
            <w:rStyle w:val="Hyperlink"/>
            <w:noProof/>
          </w:rPr>
          <w:t>A5: Educator Referral E-mail</w:t>
        </w:r>
        <w:r w:rsidR="00C65B54">
          <w:rPr>
            <w:noProof/>
            <w:webHidden/>
          </w:rPr>
          <w:tab/>
        </w:r>
        <w:r w:rsidR="00C65B54">
          <w:rPr>
            <w:noProof/>
            <w:webHidden/>
          </w:rPr>
          <w:fldChar w:fldCharType="begin"/>
        </w:r>
        <w:r w:rsidR="00C65B54">
          <w:rPr>
            <w:noProof/>
            <w:webHidden/>
          </w:rPr>
          <w:instrText xml:space="preserve"> PAGEREF _Toc360444316 \h </w:instrText>
        </w:r>
        <w:r w:rsidR="00C65B54">
          <w:rPr>
            <w:noProof/>
            <w:webHidden/>
          </w:rPr>
        </w:r>
        <w:r w:rsidR="00C65B54">
          <w:rPr>
            <w:noProof/>
            <w:webHidden/>
          </w:rPr>
          <w:fldChar w:fldCharType="separate"/>
        </w:r>
        <w:r w:rsidR="00E85D20">
          <w:rPr>
            <w:noProof/>
            <w:webHidden/>
          </w:rPr>
          <w:t>13</w:t>
        </w:r>
        <w:r w:rsidR="00C65B54">
          <w:rPr>
            <w:noProof/>
            <w:webHidden/>
          </w:rPr>
          <w:fldChar w:fldCharType="end"/>
        </w:r>
      </w:hyperlink>
    </w:p>
    <w:p w:rsidR="00C65B54" w:rsidRPr="00DC130B" w:rsidRDefault="00AF6ABE">
      <w:pPr>
        <w:pStyle w:val="TOC1"/>
        <w:tabs>
          <w:tab w:val="left" w:pos="1320"/>
          <w:tab w:val="right" w:leader="dot" w:pos="8630"/>
        </w:tabs>
        <w:rPr>
          <w:b w:val="0"/>
          <w:bCs w:val="0"/>
          <w:caps w:val="0"/>
          <w:noProof/>
          <w:sz w:val="22"/>
          <w:szCs w:val="22"/>
        </w:rPr>
      </w:pPr>
      <w:hyperlink w:anchor="_Toc360444317" w:history="1">
        <w:r w:rsidR="00C65B54" w:rsidRPr="00886C14">
          <w:rPr>
            <w:rStyle w:val="Hyperlink"/>
            <w:noProof/>
          </w:rPr>
          <w:t>Appendix B:</w:t>
        </w:r>
        <w:r w:rsidR="00C65B54" w:rsidRPr="00DC130B">
          <w:rPr>
            <w:b w:val="0"/>
            <w:bCs w:val="0"/>
            <w:caps w:val="0"/>
            <w:noProof/>
            <w:sz w:val="22"/>
            <w:szCs w:val="22"/>
          </w:rPr>
          <w:tab/>
        </w:r>
        <w:r w:rsidR="00C65B54" w:rsidRPr="00886C14">
          <w:rPr>
            <w:rStyle w:val="Hyperlink"/>
            <w:noProof/>
          </w:rPr>
          <w:t>Follow up contact phase of recruitment</w:t>
        </w:r>
        <w:r w:rsidR="00C65B54">
          <w:rPr>
            <w:noProof/>
            <w:webHidden/>
          </w:rPr>
          <w:tab/>
        </w:r>
        <w:r w:rsidR="00C65B54">
          <w:rPr>
            <w:noProof/>
            <w:webHidden/>
          </w:rPr>
          <w:fldChar w:fldCharType="begin"/>
        </w:r>
        <w:r w:rsidR="00C65B54">
          <w:rPr>
            <w:noProof/>
            <w:webHidden/>
          </w:rPr>
          <w:instrText xml:space="preserve"> PAGEREF _Toc360444317 \h </w:instrText>
        </w:r>
        <w:r w:rsidR="00C65B54">
          <w:rPr>
            <w:noProof/>
            <w:webHidden/>
          </w:rPr>
        </w:r>
        <w:r w:rsidR="00C65B54">
          <w:rPr>
            <w:noProof/>
            <w:webHidden/>
          </w:rPr>
          <w:fldChar w:fldCharType="separate"/>
        </w:r>
        <w:r w:rsidR="00E85D20">
          <w:rPr>
            <w:noProof/>
            <w:webHidden/>
          </w:rPr>
          <w:t>14</w:t>
        </w:r>
        <w:r w:rsidR="00C65B54">
          <w:rPr>
            <w:noProof/>
            <w:webHidden/>
          </w:rPr>
          <w:fldChar w:fldCharType="end"/>
        </w:r>
      </w:hyperlink>
    </w:p>
    <w:p w:rsidR="00C65B54" w:rsidRPr="00DC130B" w:rsidRDefault="00AF6ABE">
      <w:pPr>
        <w:pStyle w:val="TOC1"/>
        <w:tabs>
          <w:tab w:val="left" w:pos="1320"/>
          <w:tab w:val="right" w:leader="dot" w:pos="8630"/>
        </w:tabs>
        <w:rPr>
          <w:b w:val="0"/>
          <w:bCs w:val="0"/>
          <w:caps w:val="0"/>
          <w:noProof/>
          <w:sz w:val="22"/>
          <w:szCs w:val="22"/>
        </w:rPr>
      </w:pPr>
      <w:hyperlink w:anchor="_Toc360444318" w:history="1">
        <w:r w:rsidR="00C65B54" w:rsidRPr="00886C14">
          <w:rPr>
            <w:rStyle w:val="Hyperlink"/>
            <w:noProof/>
          </w:rPr>
          <w:t>Appendix C:</w:t>
        </w:r>
        <w:r w:rsidR="00C65B54" w:rsidRPr="00DC130B">
          <w:rPr>
            <w:b w:val="0"/>
            <w:bCs w:val="0"/>
            <w:caps w:val="0"/>
            <w:noProof/>
            <w:sz w:val="22"/>
            <w:szCs w:val="22"/>
          </w:rPr>
          <w:tab/>
        </w:r>
        <w:r w:rsidR="00C65B54" w:rsidRPr="00886C14">
          <w:rPr>
            <w:rStyle w:val="Hyperlink"/>
            <w:noProof/>
          </w:rPr>
          <w:t>Phase I Instruction e-mail</w:t>
        </w:r>
        <w:r w:rsidR="00C65B54">
          <w:rPr>
            <w:noProof/>
            <w:webHidden/>
          </w:rPr>
          <w:tab/>
        </w:r>
        <w:r w:rsidR="00C65B54">
          <w:rPr>
            <w:noProof/>
            <w:webHidden/>
          </w:rPr>
          <w:fldChar w:fldCharType="begin"/>
        </w:r>
        <w:r w:rsidR="00C65B54">
          <w:rPr>
            <w:noProof/>
            <w:webHidden/>
          </w:rPr>
          <w:instrText xml:space="preserve"> PAGEREF _Toc360444318 \h </w:instrText>
        </w:r>
        <w:r w:rsidR="00C65B54">
          <w:rPr>
            <w:noProof/>
            <w:webHidden/>
          </w:rPr>
        </w:r>
        <w:r w:rsidR="00C65B54">
          <w:rPr>
            <w:noProof/>
            <w:webHidden/>
          </w:rPr>
          <w:fldChar w:fldCharType="separate"/>
        </w:r>
        <w:r w:rsidR="00E85D20">
          <w:rPr>
            <w:noProof/>
            <w:webHidden/>
          </w:rPr>
          <w:t>15</w:t>
        </w:r>
        <w:r w:rsidR="00C65B54">
          <w:rPr>
            <w:noProof/>
            <w:webHidden/>
          </w:rPr>
          <w:fldChar w:fldCharType="end"/>
        </w:r>
      </w:hyperlink>
    </w:p>
    <w:p w:rsidR="00C65B54" w:rsidRPr="00DC130B" w:rsidRDefault="00AF6ABE">
      <w:pPr>
        <w:pStyle w:val="TOC1"/>
        <w:tabs>
          <w:tab w:val="left" w:pos="1320"/>
          <w:tab w:val="right" w:leader="dot" w:pos="8630"/>
        </w:tabs>
        <w:rPr>
          <w:b w:val="0"/>
          <w:bCs w:val="0"/>
          <w:caps w:val="0"/>
          <w:noProof/>
          <w:sz w:val="22"/>
          <w:szCs w:val="22"/>
        </w:rPr>
      </w:pPr>
      <w:hyperlink w:anchor="_Toc360444319" w:history="1">
        <w:r w:rsidR="00C65B54" w:rsidRPr="00886C14">
          <w:rPr>
            <w:rStyle w:val="Hyperlink"/>
            <w:noProof/>
          </w:rPr>
          <w:t>Appendix D:</w:t>
        </w:r>
        <w:r w:rsidR="00C65B54" w:rsidRPr="00DC130B">
          <w:rPr>
            <w:b w:val="0"/>
            <w:bCs w:val="0"/>
            <w:caps w:val="0"/>
            <w:noProof/>
            <w:sz w:val="22"/>
            <w:szCs w:val="22"/>
          </w:rPr>
          <w:tab/>
        </w:r>
        <w:r w:rsidR="00C65B54" w:rsidRPr="00886C14">
          <w:rPr>
            <w:rStyle w:val="Hyperlink"/>
            <w:noProof/>
          </w:rPr>
          <w:t>Phase II Instruction e-mail</w:t>
        </w:r>
        <w:r w:rsidR="00C65B54">
          <w:rPr>
            <w:noProof/>
            <w:webHidden/>
          </w:rPr>
          <w:tab/>
        </w:r>
        <w:r w:rsidR="00C65B54">
          <w:rPr>
            <w:noProof/>
            <w:webHidden/>
          </w:rPr>
          <w:fldChar w:fldCharType="begin"/>
        </w:r>
        <w:r w:rsidR="00C65B54">
          <w:rPr>
            <w:noProof/>
            <w:webHidden/>
          </w:rPr>
          <w:instrText xml:space="preserve"> PAGEREF _Toc360444319 \h </w:instrText>
        </w:r>
        <w:r w:rsidR="00C65B54">
          <w:rPr>
            <w:noProof/>
            <w:webHidden/>
          </w:rPr>
        </w:r>
        <w:r w:rsidR="00C65B54">
          <w:rPr>
            <w:noProof/>
            <w:webHidden/>
          </w:rPr>
          <w:fldChar w:fldCharType="separate"/>
        </w:r>
        <w:r w:rsidR="00E85D20">
          <w:rPr>
            <w:noProof/>
            <w:webHidden/>
          </w:rPr>
          <w:t>16</w:t>
        </w:r>
        <w:r w:rsidR="00C65B54">
          <w:rPr>
            <w:noProof/>
            <w:webHidden/>
          </w:rPr>
          <w:fldChar w:fldCharType="end"/>
        </w:r>
      </w:hyperlink>
    </w:p>
    <w:p w:rsidR="00C65B54" w:rsidRPr="00DC130B" w:rsidRDefault="00AF6ABE">
      <w:pPr>
        <w:pStyle w:val="TOC1"/>
        <w:tabs>
          <w:tab w:val="left" w:pos="1320"/>
          <w:tab w:val="right" w:leader="dot" w:pos="8630"/>
        </w:tabs>
        <w:rPr>
          <w:b w:val="0"/>
          <w:bCs w:val="0"/>
          <w:caps w:val="0"/>
          <w:noProof/>
          <w:sz w:val="22"/>
          <w:szCs w:val="22"/>
        </w:rPr>
      </w:pPr>
      <w:hyperlink w:anchor="_Toc360444320" w:history="1">
        <w:r w:rsidR="00C65B54" w:rsidRPr="00886C14">
          <w:rPr>
            <w:rStyle w:val="Hyperlink"/>
            <w:noProof/>
          </w:rPr>
          <w:t>Appendix E:</w:t>
        </w:r>
        <w:r w:rsidR="00C65B54" w:rsidRPr="00DC130B">
          <w:rPr>
            <w:b w:val="0"/>
            <w:bCs w:val="0"/>
            <w:caps w:val="0"/>
            <w:noProof/>
            <w:sz w:val="22"/>
            <w:szCs w:val="22"/>
          </w:rPr>
          <w:tab/>
        </w:r>
        <w:r w:rsidR="00C65B54" w:rsidRPr="00886C14">
          <w:rPr>
            <w:rStyle w:val="Hyperlink"/>
            <w:noProof/>
          </w:rPr>
          <w:t>Phase III Instruction e-mail</w:t>
        </w:r>
        <w:r w:rsidR="00C65B54">
          <w:rPr>
            <w:noProof/>
            <w:webHidden/>
          </w:rPr>
          <w:tab/>
        </w:r>
        <w:r w:rsidR="00C65B54">
          <w:rPr>
            <w:noProof/>
            <w:webHidden/>
          </w:rPr>
          <w:fldChar w:fldCharType="begin"/>
        </w:r>
        <w:r w:rsidR="00C65B54">
          <w:rPr>
            <w:noProof/>
            <w:webHidden/>
          </w:rPr>
          <w:instrText xml:space="preserve"> PAGEREF _Toc360444320 \h </w:instrText>
        </w:r>
        <w:r w:rsidR="00C65B54">
          <w:rPr>
            <w:noProof/>
            <w:webHidden/>
          </w:rPr>
        </w:r>
        <w:r w:rsidR="00C65B54">
          <w:rPr>
            <w:noProof/>
            <w:webHidden/>
          </w:rPr>
          <w:fldChar w:fldCharType="separate"/>
        </w:r>
        <w:r w:rsidR="00E85D20">
          <w:rPr>
            <w:noProof/>
            <w:webHidden/>
          </w:rPr>
          <w:t>17</w:t>
        </w:r>
        <w:r w:rsidR="00C65B54">
          <w:rPr>
            <w:noProof/>
            <w:webHidden/>
          </w:rPr>
          <w:fldChar w:fldCharType="end"/>
        </w:r>
      </w:hyperlink>
    </w:p>
    <w:p w:rsidR="00C65B54" w:rsidRPr="00DC130B" w:rsidRDefault="00AF6ABE">
      <w:pPr>
        <w:pStyle w:val="TOC1"/>
        <w:tabs>
          <w:tab w:val="left" w:pos="1320"/>
          <w:tab w:val="right" w:leader="dot" w:pos="8630"/>
        </w:tabs>
        <w:rPr>
          <w:b w:val="0"/>
          <w:bCs w:val="0"/>
          <w:caps w:val="0"/>
          <w:noProof/>
          <w:sz w:val="22"/>
          <w:szCs w:val="22"/>
        </w:rPr>
      </w:pPr>
      <w:hyperlink w:anchor="_Toc360444321" w:history="1">
        <w:r w:rsidR="00C65B54" w:rsidRPr="00886C14">
          <w:rPr>
            <w:rStyle w:val="Hyperlink"/>
            <w:noProof/>
          </w:rPr>
          <w:t>Appendix F:</w:t>
        </w:r>
        <w:r w:rsidR="00C65B54" w:rsidRPr="00DC130B">
          <w:rPr>
            <w:b w:val="0"/>
            <w:bCs w:val="0"/>
            <w:caps w:val="0"/>
            <w:noProof/>
            <w:sz w:val="22"/>
            <w:szCs w:val="22"/>
          </w:rPr>
          <w:tab/>
        </w:r>
        <w:r w:rsidR="00C65B54" w:rsidRPr="00886C14">
          <w:rPr>
            <w:rStyle w:val="Hyperlink"/>
            <w:noProof/>
          </w:rPr>
          <w:t>Audio &amp; video release form</w:t>
        </w:r>
        <w:r w:rsidR="00C65B54">
          <w:rPr>
            <w:noProof/>
            <w:webHidden/>
          </w:rPr>
          <w:tab/>
        </w:r>
        <w:r w:rsidR="00C65B54">
          <w:rPr>
            <w:noProof/>
            <w:webHidden/>
          </w:rPr>
          <w:fldChar w:fldCharType="begin"/>
        </w:r>
        <w:r w:rsidR="00C65B54">
          <w:rPr>
            <w:noProof/>
            <w:webHidden/>
          </w:rPr>
          <w:instrText xml:space="preserve"> PAGEREF _Toc360444321 \h </w:instrText>
        </w:r>
        <w:r w:rsidR="00C65B54">
          <w:rPr>
            <w:noProof/>
            <w:webHidden/>
          </w:rPr>
        </w:r>
        <w:r w:rsidR="00C65B54">
          <w:rPr>
            <w:noProof/>
            <w:webHidden/>
          </w:rPr>
          <w:fldChar w:fldCharType="separate"/>
        </w:r>
        <w:r w:rsidR="00E85D20">
          <w:rPr>
            <w:noProof/>
            <w:webHidden/>
          </w:rPr>
          <w:t>18</w:t>
        </w:r>
        <w:r w:rsidR="00C65B54">
          <w:rPr>
            <w:noProof/>
            <w:webHidden/>
          </w:rPr>
          <w:fldChar w:fldCharType="end"/>
        </w:r>
      </w:hyperlink>
    </w:p>
    <w:p w:rsidR="00C65B54" w:rsidRPr="00DC130B" w:rsidRDefault="00AF6ABE">
      <w:pPr>
        <w:pStyle w:val="TOC1"/>
        <w:tabs>
          <w:tab w:val="left" w:pos="1320"/>
          <w:tab w:val="right" w:leader="dot" w:pos="8630"/>
        </w:tabs>
        <w:rPr>
          <w:b w:val="0"/>
          <w:bCs w:val="0"/>
          <w:caps w:val="0"/>
          <w:noProof/>
          <w:sz w:val="22"/>
          <w:szCs w:val="22"/>
        </w:rPr>
      </w:pPr>
      <w:hyperlink w:anchor="_Toc360444322" w:history="1">
        <w:r w:rsidR="00C65B54" w:rsidRPr="00886C14">
          <w:rPr>
            <w:rStyle w:val="Hyperlink"/>
            <w:noProof/>
          </w:rPr>
          <w:t>Appendix G:</w:t>
        </w:r>
        <w:r w:rsidR="00C65B54" w:rsidRPr="00DC130B">
          <w:rPr>
            <w:b w:val="0"/>
            <w:bCs w:val="0"/>
            <w:caps w:val="0"/>
            <w:noProof/>
            <w:sz w:val="22"/>
            <w:szCs w:val="22"/>
          </w:rPr>
          <w:tab/>
        </w:r>
        <w:r w:rsidR="00C65B54" w:rsidRPr="00886C14">
          <w:rPr>
            <w:rStyle w:val="Hyperlink"/>
            <w:noProof/>
          </w:rPr>
          <w:t>Student informed consent form</w:t>
        </w:r>
        <w:r w:rsidR="00C65B54">
          <w:rPr>
            <w:noProof/>
            <w:webHidden/>
          </w:rPr>
          <w:tab/>
        </w:r>
        <w:r w:rsidR="00C65B54">
          <w:rPr>
            <w:noProof/>
            <w:webHidden/>
          </w:rPr>
          <w:fldChar w:fldCharType="begin"/>
        </w:r>
        <w:r w:rsidR="00C65B54">
          <w:rPr>
            <w:noProof/>
            <w:webHidden/>
          </w:rPr>
          <w:instrText xml:space="preserve"> PAGEREF _Toc360444322 \h </w:instrText>
        </w:r>
        <w:r w:rsidR="00C65B54">
          <w:rPr>
            <w:noProof/>
            <w:webHidden/>
          </w:rPr>
        </w:r>
        <w:r w:rsidR="00C65B54">
          <w:rPr>
            <w:noProof/>
            <w:webHidden/>
          </w:rPr>
          <w:fldChar w:fldCharType="separate"/>
        </w:r>
        <w:r w:rsidR="00E85D20">
          <w:rPr>
            <w:noProof/>
            <w:webHidden/>
          </w:rPr>
          <w:t>19</w:t>
        </w:r>
        <w:r w:rsidR="00C65B54">
          <w:rPr>
            <w:noProof/>
            <w:webHidden/>
          </w:rPr>
          <w:fldChar w:fldCharType="end"/>
        </w:r>
      </w:hyperlink>
    </w:p>
    <w:p w:rsidR="00C65B54" w:rsidRPr="00DC130B" w:rsidRDefault="00AF6ABE">
      <w:pPr>
        <w:pStyle w:val="TOC1"/>
        <w:tabs>
          <w:tab w:val="left" w:pos="1320"/>
          <w:tab w:val="right" w:leader="dot" w:pos="8630"/>
        </w:tabs>
        <w:rPr>
          <w:b w:val="0"/>
          <w:bCs w:val="0"/>
          <w:caps w:val="0"/>
          <w:noProof/>
          <w:sz w:val="22"/>
          <w:szCs w:val="22"/>
        </w:rPr>
      </w:pPr>
      <w:hyperlink w:anchor="_Toc360444323" w:history="1">
        <w:r w:rsidR="00C65B54" w:rsidRPr="00886C14">
          <w:rPr>
            <w:rStyle w:val="Hyperlink"/>
            <w:noProof/>
          </w:rPr>
          <w:t>Appendix H:</w:t>
        </w:r>
        <w:r w:rsidR="00C65B54" w:rsidRPr="00DC130B">
          <w:rPr>
            <w:b w:val="0"/>
            <w:bCs w:val="0"/>
            <w:caps w:val="0"/>
            <w:noProof/>
            <w:sz w:val="22"/>
            <w:szCs w:val="22"/>
          </w:rPr>
          <w:tab/>
        </w:r>
        <w:r w:rsidR="00C65B54" w:rsidRPr="00886C14">
          <w:rPr>
            <w:rStyle w:val="Hyperlink"/>
            <w:noProof/>
          </w:rPr>
          <w:t>research participant informed consent form</w:t>
        </w:r>
        <w:r w:rsidR="00C65B54">
          <w:rPr>
            <w:noProof/>
            <w:webHidden/>
          </w:rPr>
          <w:tab/>
        </w:r>
        <w:r w:rsidR="00C65B54">
          <w:rPr>
            <w:noProof/>
            <w:webHidden/>
          </w:rPr>
          <w:fldChar w:fldCharType="begin"/>
        </w:r>
        <w:r w:rsidR="00C65B54">
          <w:rPr>
            <w:noProof/>
            <w:webHidden/>
          </w:rPr>
          <w:instrText xml:space="preserve"> PAGEREF _Toc360444323 \h </w:instrText>
        </w:r>
        <w:r w:rsidR="00C65B54">
          <w:rPr>
            <w:noProof/>
            <w:webHidden/>
          </w:rPr>
        </w:r>
        <w:r w:rsidR="00C65B54">
          <w:rPr>
            <w:noProof/>
            <w:webHidden/>
          </w:rPr>
          <w:fldChar w:fldCharType="separate"/>
        </w:r>
        <w:r w:rsidR="00E85D20">
          <w:rPr>
            <w:noProof/>
            <w:webHidden/>
          </w:rPr>
          <w:t>21</w:t>
        </w:r>
        <w:r w:rsidR="00C65B54">
          <w:rPr>
            <w:noProof/>
            <w:webHidden/>
          </w:rPr>
          <w:fldChar w:fldCharType="end"/>
        </w:r>
      </w:hyperlink>
    </w:p>
    <w:p w:rsidR="00C65B54" w:rsidRPr="00DC130B" w:rsidRDefault="00AF6ABE">
      <w:pPr>
        <w:pStyle w:val="TOC1"/>
        <w:tabs>
          <w:tab w:val="left" w:pos="1320"/>
          <w:tab w:val="right" w:leader="dot" w:pos="8630"/>
        </w:tabs>
        <w:rPr>
          <w:b w:val="0"/>
          <w:bCs w:val="0"/>
          <w:caps w:val="0"/>
          <w:noProof/>
          <w:sz w:val="22"/>
          <w:szCs w:val="22"/>
        </w:rPr>
      </w:pPr>
      <w:hyperlink w:anchor="_Toc360444324" w:history="1">
        <w:r w:rsidR="00C65B54" w:rsidRPr="00886C14">
          <w:rPr>
            <w:rStyle w:val="Hyperlink"/>
            <w:noProof/>
          </w:rPr>
          <w:t>Appendix I:</w:t>
        </w:r>
        <w:r w:rsidR="00C65B54" w:rsidRPr="00DC130B">
          <w:rPr>
            <w:b w:val="0"/>
            <w:bCs w:val="0"/>
            <w:caps w:val="0"/>
            <w:noProof/>
            <w:sz w:val="22"/>
            <w:szCs w:val="22"/>
          </w:rPr>
          <w:tab/>
        </w:r>
        <w:r w:rsidR="00C65B54" w:rsidRPr="00886C14">
          <w:rPr>
            <w:rStyle w:val="Hyperlink"/>
            <w:noProof/>
          </w:rPr>
          <w:t>Study completion e-mail</w:t>
        </w:r>
        <w:r w:rsidR="00C65B54">
          <w:rPr>
            <w:noProof/>
            <w:webHidden/>
          </w:rPr>
          <w:tab/>
        </w:r>
        <w:r w:rsidR="00C65B54">
          <w:rPr>
            <w:noProof/>
            <w:webHidden/>
          </w:rPr>
          <w:fldChar w:fldCharType="begin"/>
        </w:r>
        <w:r w:rsidR="00C65B54">
          <w:rPr>
            <w:noProof/>
            <w:webHidden/>
          </w:rPr>
          <w:instrText xml:space="preserve"> PAGEREF _Toc360444324 \h </w:instrText>
        </w:r>
        <w:r w:rsidR="00C65B54">
          <w:rPr>
            <w:noProof/>
            <w:webHidden/>
          </w:rPr>
        </w:r>
        <w:r w:rsidR="00C65B54">
          <w:rPr>
            <w:noProof/>
            <w:webHidden/>
          </w:rPr>
          <w:fldChar w:fldCharType="separate"/>
        </w:r>
        <w:r w:rsidR="00E85D20">
          <w:rPr>
            <w:noProof/>
            <w:webHidden/>
          </w:rPr>
          <w:t>23</w:t>
        </w:r>
        <w:r w:rsidR="00C65B54">
          <w:rPr>
            <w:noProof/>
            <w:webHidden/>
          </w:rPr>
          <w:fldChar w:fldCharType="end"/>
        </w:r>
      </w:hyperlink>
    </w:p>
    <w:p w:rsidR="0042788D" w:rsidRDefault="00D407A8" w:rsidP="00A57C2B">
      <w:pPr>
        <w:sectPr w:rsidR="0042788D" w:rsidSect="00CB060F">
          <w:footerReference w:type="default" r:id="rId15"/>
          <w:pgSz w:w="12240" w:h="15840"/>
          <w:pgMar w:top="1440" w:right="1800" w:bottom="1440" w:left="1800" w:header="720" w:footer="720" w:gutter="0"/>
          <w:cols w:space="720"/>
          <w:titlePg/>
          <w:docGrid w:linePitch="360"/>
        </w:sectPr>
      </w:pPr>
      <w:r>
        <w:fldChar w:fldCharType="end"/>
      </w:r>
    </w:p>
    <w:p w:rsidR="00D86FCA" w:rsidRPr="00BC0D34" w:rsidRDefault="00D86FCA" w:rsidP="00BC0D34">
      <w:pPr>
        <w:pStyle w:val="aHeading1"/>
        <w:spacing w:before="0" w:after="120"/>
        <w:rPr>
          <w:sz w:val="28"/>
          <w:szCs w:val="28"/>
        </w:rPr>
      </w:pPr>
      <w:bookmarkStart w:id="3" w:name="_Toc360177069"/>
      <w:bookmarkStart w:id="4" w:name="_Toc360444300"/>
      <w:r w:rsidRPr="00BC0D34">
        <w:rPr>
          <w:sz w:val="28"/>
          <w:szCs w:val="28"/>
        </w:rPr>
        <w:lastRenderedPageBreak/>
        <w:t>Submittal-Related Information</w:t>
      </w:r>
      <w:bookmarkEnd w:id="1"/>
      <w:bookmarkEnd w:id="2"/>
      <w:bookmarkEnd w:id="3"/>
      <w:bookmarkEnd w:id="4"/>
    </w:p>
    <w:p w:rsidR="00F35C0A" w:rsidRPr="00F35C0A" w:rsidRDefault="00F35C0A" w:rsidP="00F35C0A">
      <w:r w:rsidRPr="00F35C0A">
        <w:t>This material is being submitted under the generic U.S. Department of Education clearance agreement (OMB #</w:t>
      </w:r>
      <w:r w:rsidRPr="001141DD">
        <w:t xml:space="preserve"> </w:t>
      </w:r>
      <w:r w:rsidRPr="00F35C0A">
        <w:t>1880-0542)</w:t>
      </w:r>
      <w:r>
        <w:t xml:space="preserve"> that</w:t>
      </w:r>
      <w:r w:rsidRPr="00F35C0A">
        <w:t xml:space="preserve"> provides for the Department to carry out collections of routine customer feedback.</w:t>
      </w:r>
    </w:p>
    <w:p w:rsidR="00D86FCA" w:rsidRPr="00BC0D34" w:rsidRDefault="00D86FCA" w:rsidP="00BC0D34">
      <w:pPr>
        <w:pStyle w:val="aHeading1"/>
        <w:spacing w:before="0" w:after="120"/>
        <w:rPr>
          <w:sz w:val="28"/>
          <w:szCs w:val="28"/>
        </w:rPr>
      </w:pPr>
      <w:bookmarkStart w:id="5" w:name="_TOC1195"/>
      <w:bookmarkStart w:id="6" w:name="TOC275958312"/>
      <w:bookmarkStart w:id="7" w:name="_Toc343777859"/>
      <w:bookmarkStart w:id="8" w:name="_Toc343777945"/>
      <w:bookmarkStart w:id="9" w:name="_Toc343778037"/>
      <w:bookmarkStart w:id="10" w:name="_Toc343778129"/>
      <w:bookmarkStart w:id="11" w:name="_Toc343778229"/>
      <w:bookmarkStart w:id="12" w:name="_Toc343778319"/>
      <w:bookmarkStart w:id="13" w:name="_Toc343778966"/>
      <w:bookmarkStart w:id="14" w:name="_Toc343779079"/>
      <w:bookmarkStart w:id="15" w:name="_Toc343779198"/>
      <w:bookmarkStart w:id="16" w:name="_Toc343779311"/>
      <w:bookmarkStart w:id="17" w:name="_Toc343785726"/>
      <w:bookmarkStart w:id="18" w:name="_Toc343850439"/>
      <w:bookmarkStart w:id="19" w:name="_Toc343850957"/>
      <w:bookmarkStart w:id="20" w:name="_Toc343862903"/>
      <w:bookmarkStart w:id="21" w:name="_Toc343863093"/>
      <w:bookmarkStart w:id="22" w:name="_Toc359421240"/>
      <w:bookmarkStart w:id="23" w:name="_Toc359401753"/>
      <w:bookmarkStart w:id="24" w:name="_Toc360100319"/>
      <w:bookmarkStart w:id="25" w:name="_Toc360177070"/>
      <w:bookmarkStart w:id="26" w:name="_Toc36044430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BC0D34">
        <w:rPr>
          <w:sz w:val="28"/>
          <w:szCs w:val="28"/>
        </w:rPr>
        <w:t>Background and Study Rationale</w:t>
      </w:r>
      <w:bookmarkEnd w:id="22"/>
      <w:bookmarkEnd w:id="23"/>
      <w:bookmarkEnd w:id="24"/>
      <w:bookmarkEnd w:id="25"/>
      <w:bookmarkEnd w:id="26"/>
    </w:p>
    <w:p w:rsidR="00D86FCA" w:rsidRPr="002304A8" w:rsidRDefault="00D86FCA" w:rsidP="00D86FCA">
      <w:pPr>
        <w:rPr>
          <w:rStyle w:val="StyleTimesNewRoman"/>
          <w:sz w:val="22"/>
        </w:rPr>
      </w:pPr>
      <w:r w:rsidRPr="002304A8">
        <w:rPr>
          <w:rStyle w:val="StyleTimesNewRoman"/>
          <w:sz w:val="22"/>
        </w:rPr>
        <w:t xml:space="preserve">The National Assessment of Educational Progress (NAEP) is a federally authorized survey of student achievement at grades 4, 8, and 12 in various subject areas, such as mathematics, reading, writing, science, U.S. history, civics, geography, economics, and the arts. NAEP is administered by NCES, part of the Institute for Education Sciences, </w:t>
      </w:r>
      <w:r w:rsidR="00761E5F">
        <w:rPr>
          <w:rStyle w:val="StyleTimesNewRoman"/>
          <w:sz w:val="22"/>
        </w:rPr>
        <w:t>with</w:t>
      </w:r>
      <w:r w:rsidRPr="002304A8">
        <w:rPr>
          <w:rStyle w:val="StyleTimesNewRoman"/>
          <w:sz w:val="22"/>
        </w:rPr>
        <w:t xml:space="preserve">in the U.S. Department of Education. NAEP’s primary purpose is to assess student achievement in the various subject areas and to also collect survey questionnaire (i.e., non-cognitive) data to provide context for the reporting and interpretation of assessment results. </w:t>
      </w:r>
    </w:p>
    <w:p w:rsidR="00D86FCA" w:rsidRDefault="00D86FCA" w:rsidP="00D86FCA">
      <w:r>
        <w:t xml:space="preserve">The NAEP public site, </w:t>
      </w:r>
      <w:hyperlink r:id="rId16" w:history="1">
        <w:r w:rsidRPr="00542C1F">
          <w:rPr>
            <w:rStyle w:val="Hyperlink"/>
          </w:rPr>
          <w:t>http://nces.ed.gov/nationsreportcard</w:t>
        </w:r>
      </w:hyperlink>
      <w:r>
        <w:t xml:space="preserve">/, is a key means by which NCES disseminates information to the general public. The public site is used by public policy officials, educators, parents, and </w:t>
      </w:r>
      <w:r w:rsidR="00761E5F">
        <w:t xml:space="preserve">other general audiences </w:t>
      </w:r>
      <w:r>
        <w:t>to access NCES data and learn about education progress and the assessments in general.</w:t>
      </w:r>
    </w:p>
    <w:p w:rsidR="00D86FCA" w:rsidRDefault="00D86FCA" w:rsidP="000D155B">
      <w:pPr>
        <w:spacing w:after="60"/>
      </w:pPr>
      <w:r>
        <w:t xml:space="preserve">NCES has designated Fulcrum IT (see Section 5), </w:t>
      </w:r>
      <w:r w:rsidRPr="00C6413F">
        <w:t>the web/technology development, operations and maintenance</w:t>
      </w:r>
      <w:r>
        <w:t xml:space="preserve"> contractor for NAEP, to conduct a study to inform the redesign of the public website. This redesign is geared towards bringing more users to the site, and enhancing the users’ experience while on the site. The study described in this submission is aimed at assisting in that effort, and is based on the following criteria:</w:t>
      </w:r>
    </w:p>
    <w:p w:rsidR="00D86FCA" w:rsidRDefault="00D86FCA" w:rsidP="000D155B">
      <w:pPr>
        <w:pStyle w:val="ListParagraph"/>
        <w:numPr>
          <w:ilvl w:val="0"/>
          <w:numId w:val="18"/>
        </w:numPr>
        <w:spacing w:before="60" w:after="60"/>
        <w:ind w:hanging="360"/>
        <w:contextualSpacing w:val="0"/>
      </w:pPr>
      <w:r>
        <w:t>Improving the visual design of the website utilizing all available modern technology;</w:t>
      </w:r>
    </w:p>
    <w:p w:rsidR="00D86FCA" w:rsidRDefault="00D86FCA" w:rsidP="000D155B">
      <w:pPr>
        <w:pStyle w:val="ListParagraph"/>
        <w:numPr>
          <w:ilvl w:val="0"/>
          <w:numId w:val="18"/>
        </w:numPr>
        <w:spacing w:before="60" w:after="60"/>
        <w:ind w:hanging="360"/>
        <w:contextualSpacing w:val="0"/>
      </w:pPr>
      <w:r>
        <w:t xml:space="preserve">Improving the way the content of the website is structured so that users have an easier time finding information they need; and </w:t>
      </w:r>
    </w:p>
    <w:p w:rsidR="00D86FCA" w:rsidRDefault="00D86FCA" w:rsidP="00D86FCA">
      <w:pPr>
        <w:pStyle w:val="ListParagraph"/>
        <w:numPr>
          <w:ilvl w:val="0"/>
          <w:numId w:val="18"/>
        </w:numPr>
        <w:spacing w:before="60" w:after="120"/>
        <w:ind w:hanging="360"/>
        <w:contextualSpacing w:val="0"/>
      </w:pPr>
      <w:r>
        <w:t>Improving the Public Relations aspect of the website to help users get a clearer sense of NAEP’s mission and goals</w:t>
      </w:r>
      <w:r w:rsidR="00F5038A">
        <w:t>.</w:t>
      </w:r>
    </w:p>
    <w:p w:rsidR="00D86FCA" w:rsidRPr="00BC0D34" w:rsidRDefault="00D86FCA" w:rsidP="00BC0D34">
      <w:pPr>
        <w:pStyle w:val="aHeading1"/>
        <w:spacing w:before="0" w:after="120"/>
        <w:rPr>
          <w:sz w:val="28"/>
          <w:szCs w:val="28"/>
        </w:rPr>
      </w:pPr>
      <w:bookmarkStart w:id="27" w:name="_TOC2141"/>
      <w:bookmarkStart w:id="28" w:name="TOC275958313"/>
      <w:bookmarkStart w:id="29" w:name="_Toc359421241"/>
      <w:bookmarkStart w:id="30" w:name="_Toc359401754"/>
      <w:bookmarkStart w:id="31" w:name="_Toc360100320"/>
      <w:bookmarkStart w:id="32" w:name="_Toc360177071"/>
      <w:bookmarkStart w:id="33" w:name="_Toc360444302"/>
      <w:bookmarkEnd w:id="27"/>
      <w:bookmarkEnd w:id="28"/>
      <w:r w:rsidRPr="00BC0D34">
        <w:rPr>
          <w:sz w:val="28"/>
          <w:szCs w:val="28"/>
        </w:rPr>
        <w:t>Recruitment</w:t>
      </w:r>
      <w:bookmarkEnd w:id="29"/>
      <w:bookmarkEnd w:id="30"/>
      <w:bookmarkEnd w:id="31"/>
      <w:bookmarkEnd w:id="32"/>
      <w:bookmarkEnd w:id="33"/>
    </w:p>
    <w:p w:rsidR="00D86FCA" w:rsidRDefault="00D86FCA" w:rsidP="00D86FCA">
      <w:r w:rsidRPr="00572965">
        <w:t>The study will include 40 participants representing groups of people that have used or might have reason to use the NAEP public website. Past usability studies conducted by Fulcrum IT have sustained participation rates of 75% - 100% of recruited potential participants. To ensure sufficient numbers of participants for each population profile, we will be recruiting roughly 150% of the desire</w:t>
      </w:r>
      <w:r>
        <w:t>d targets. This means that 60</w:t>
      </w:r>
      <w:r w:rsidRPr="00572965">
        <w:t xml:space="preserve"> potential participants will be contacted for participation in the study. </w:t>
      </w:r>
      <w:r>
        <w:t xml:space="preserve">If more than 5 people for a group agree to participate, only the first 5 will be used for the first phase of the study. The remainder will be asked to participate if they are needed to replace someone who drops out of the study before it is completed. </w:t>
      </w:r>
      <w:r w:rsidRPr="00572965">
        <w:t>Each target group, composed of 5 individuals, along with the specific recruiting strategy, is listed below.</w:t>
      </w:r>
    </w:p>
    <w:p w:rsidR="00D86FCA" w:rsidRPr="004F0BD8" w:rsidRDefault="00D86FCA" w:rsidP="00D86FCA">
      <w:pPr>
        <w:spacing w:after="60"/>
        <w:rPr>
          <w:rStyle w:val="Strong"/>
        </w:rPr>
      </w:pPr>
      <w:r w:rsidRPr="004F0BD8">
        <w:rPr>
          <w:rStyle w:val="Strong"/>
        </w:rPr>
        <w:t>Researchers (5) &amp; Media (5)</w:t>
      </w:r>
    </w:p>
    <w:p w:rsidR="00D86FCA" w:rsidRDefault="00D86FCA" w:rsidP="00D86FCA">
      <w:pPr>
        <w:spacing w:before="60"/>
      </w:pPr>
      <w:r>
        <w:t xml:space="preserve">Researchers and media are included to determine the best way to package information from NAEP studies to facilitate the use of these data in media stories and research articles. Qualified participants are those who have either used NCES data in the past or written articles that </w:t>
      </w:r>
      <w:r w:rsidR="002304A8">
        <w:t xml:space="preserve">may </w:t>
      </w:r>
      <w:r>
        <w:t xml:space="preserve">have used NCES data. Prospective participants will be identified through online searches of media and scholarly journals, and through referrals made by NCES and </w:t>
      </w:r>
      <w:r w:rsidR="003961EC">
        <w:t xml:space="preserve">NAEP contractors </w:t>
      </w:r>
      <w:r>
        <w:t>who are familiar with authors who meet the requirements stated above. Individuals will then be contacted directly and asked to participate (see appendix A1</w:t>
      </w:r>
      <w:r w:rsidRPr="00653C16">
        <w:t>)</w:t>
      </w:r>
      <w:r w:rsidR="003961EC">
        <w:t>.</w:t>
      </w:r>
    </w:p>
    <w:p w:rsidR="00D86FCA" w:rsidRPr="004F0BD8" w:rsidRDefault="00D86FCA" w:rsidP="00D86FCA">
      <w:pPr>
        <w:rPr>
          <w:rStyle w:val="Strong"/>
        </w:rPr>
      </w:pPr>
      <w:r w:rsidRPr="004F0BD8">
        <w:rPr>
          <w:rStyle w:val="Strong"/>
        </w:rPr>
        <w:lastRenderedPageBreak/>
        <w:t>Grade 4 students (5), grade 8 students (5), and one parent of each student (10)</w:t>
      </w:r>
    </w:p>
    <w:p w:rsidR="00D86FCA" w:rsidRDefault="00D86FCA" w:rsidP="00D86FCA">
      <w:r>
        <w:t xml:space="preserve">Students who could be involved in a NAEP assessment and their parents are included. This is to ensure that pre- and post-assessment information </w:t>
      </w:r>
      <w:r w:rsidR="00040A16">
        <w:t xml:space="preserve">that </w:t>
      </w:r>
      <w:r>
        <w:t xml:space="preserve">could motivate and facilitate participation in NAEP assessments is readily available on the NAEP public website. Due to confidentiality issues, we will not be using actual NAEP assessment participants in this usability study. Rather, we will include participants who fit the profile of potential public site users. </w:t>
      </w:r>
    </w:p>
    <w:p w:rsidR="003961EC" w:rsidRDefault="00D86FCA" w:rsidP="003961EC">
      <w:r>
        <w:t xml:space="preserve">Fulcrum IT has developed a database of teachers and other adults who have expressed a willingness to participate in usability studies. They will be contacted </w:t>
      </w:r>
      <w:r w:rsidR="003961EC">
        <w:t xml:space="preserve">(see appendix A5) </w:t>
      </w:r>
      <w:r>
        <w:t xml:space="preserve">and asked to </w:t>
      </w:r>
      <w:r w:rsidR="003961EC">
        <w:t>send Fulcrum IT the names and contact information of</w:t>
      </w:r>
      <w:r>
        <w:t xml:space="preserve"> families of 4th and 8th graders </w:t>
      </w:r>
      <w:r w:rsidR="003961EC">
        <w:t xml:space="preserve">that might be willing </w:t>
      </w:r>
      <w:r>
        <w:t xml:space="preserve">to participate in this usability study. Because </w:t>
      </w:r>
      <w:r w:rsidR="003961EC">
        <w:t>this study will occur in the summer</w:t>
      </w:r>
      <w:r>
        <w:t>, some student participants will be “rising” 5</w:t>
      </w:r>
      <w:r w:rsidRPr="00B87916">
        <w:rPr>
          <w:vertAlign w:val="superscript"/>
        </w:rPr>
        <w:t>th</w:t>
      </w:r>
      <w:r>
        <w:t xml:space="preserve"> and 9</w:t>
      </w:r>
      <w:r w:rsidRPr="00B87916">
        <w:rPr>
          <w:vertAlign w:val="superscript"/>
        </w:rPr>
        <w:t>th</w:t>
      </w:r>
      <w:r>
        <w:t xml:space="preserve">-graders, while others will be </w:t>
      </w:r>
      <w:proofErr w:type="gramStart"/>
      <w:r>
        <w:t>rising</w:t>
      </w:r>
      <w:proofErr w:type="gramEnd"/>
      <w:r>
        <w:t xml:space="preserve"> 4</w:t>
      </w:r>
      <w:r w:rsidRPr="00B87916">
        <w:rPr>
          <w:vertAlign w:val="superscript"/>
        </w:rPr>
        <w:t>th</w:t>
      </w:r>
      <w:r>
        <w:t xml:space="preserve"> and 8</w:t>
      </w:r>
      <w:r w:rsidRPr="00B87916">
        <w:rPr>
          <w:vertAlign w:val="superscript"/>
        </w:rPr>
        <w:t>th</w:t>
      </w:r>
      <w:r>
        <w:t xml:space="preserve"> graders.</w:t>
      </w:r>
      <w:r w:rsidR="00A57C2B">
        <w:t xml:space="preserve"> </w:t>
      </w:r>
      <w:r>
        <w:t>Students will not be recruited directly. Parent-child pairs will be recruited through direct contact with the parent.</w:t>
      </w:r>
      <w:r w:rsidR="003961EC" w:rsidRPr="003961EC">
        <w:t xml:space="preserve"> </w:t>
      </w:r>
      <w:r w:rsidR="003961EC">
        <w:t>As with adult participant tasks, student tasks will be scheduled at mutually convenient times, through conversations with the students’ parents</w:t>
      </w:r>
      <w:r w:rsidR="000D155B">
        <w:t xml:space="preserve"> (s</w:t>
      </w:r>
      <w:r w:rsidR="003961EC">
        <w:t>ee appendix A2 for pa</w:t>
      </w:r>
      <w:r w:rsidR="000D155B">
        <w:t>rent/student recruitment e-mail</w:t>
      </w:r>
      <w:r w:rsidR="003961EC">
        <w:t>)</w:t>
      </w:r>
      <w:r w:rsidR="000D155B">
        <w:t>.</w:t>
      </w:r>
    </w:p>
    <w:p w:rsidR="0046693D" w:rsidRPr="000D155B" w:rsidRDefault="00D86FCA">
      <w:pPr>
        <w:rPr>
          <w:rStyle w:val="Strong"/>
          <w:b w:val="0"/>
          <w:bCs w:val="0"/>
        </w:rPr>
      </w:pPr>
      <w:r>
        <w:t>Generally NAEP includes a broad cross-section of racial and socio-economic groups in their studies. However, the focus of this usability study is the website, rather than the students, so</w:t>
      </w:r>
      <w:r w:rsidR="002304A8">
        <w:t xml:space="preserve"> in that sense,</w:t>
      </w:r>
      <w:r>
        <w:t xml:space="preserve"> race and SES are far less important than familiarity with web conventions. Though students with limited internet experience are not easy to find, a question about internet access is included in the student interview.</w:t>
      </w:r>
      <w:r w:rsidR="00A57C2B">
        <w:t xml:space="preserve"> </w:t>
      </w:r>
      <w:r>
        <w:t>To the degree that there is variability in student internet experience, this information will help us determine which website elements may be barriers to usi</w:t>
      </w:r>
      <w:r w:rsidR="000D155B">
        <w:t xml:space="preserve">ng the site for some children. </w:t>
      </w:r>
    </w:p>
    <w:p w:rsidR="00D86FCA" w:rsidRPr="004F0BD8" w:rsidRDefault="00D86FCA" w:rsidP="00A068FF">
      <w:pPr>
        <w:keepNext/>
        <w:rPr>
          <w:rStyle w:val="Strong"/>
        </w:rPr>
      </w:pPr>
      <w:r w:rsidRPr="004F0BD8">
        <w:rPr>
          <w:rStyle w:val="Strong"/>
        </w:rPr>
        <w:t>Education Policymakers (5)</w:t>
      </w:r>
    </w:p>
    <w:p w:rsidR="00D86FCA" w:rsidRDefault="00D86FCA" w:rsidP="00D86FCA">
      <w:pPr>
        <w:spacing w:before="60"/>
      </w:pPr>
      <w:r>
        <w:t>Education policymakers are included to help determine the best way to package NAEP assessment results and best practices recommendations for use in shaping education policy. NAEP State Coordinators (see Section 5) are a crucial link in this information pathway and will be used as a source of referrals to state education policymakers (</w:t>
      </w:r>
      <w:r w:rsidR="000D155B">
        <w:t>s</w:t>
      </w:r>
      <w:r>
        <w:t>ee appendix A3 for</w:t>
      </w:r>
      <w:r w:rsidR="000D155B">
        <w:t xml:space="preserve"> policymaker recruitment e-mail</w:t>
      </w:r>
      <w:r>
        <w:t>)</w:t>
      </w:r>
      <w:r w:rsidR="000D155B">
        <w:t>.</w:t>
      </w:r>
    </w:p>
    <w:p w:rsidR="00D86FCA" w:rsidRPr="004F0BD8" w:rsidRDefault="00D86FCA" w:rsidP="00D86FCA">
      <w:pPr>
        <w:rPr>
          <w:rStyle w:val="Strong"/>
        </w:rPr>
      </w:pPr>
      <w:r w:rsidRPr="004F0BD8">
        <w:rPr>
          <w:rStyle w:val="Strong"/>
        </w:rPr>
        <w:t xml:space="preserve">Educators (5) </w:t>
      </w:r>
    </w:p>
    <w:p w:rsidR="00D86FCA" w:rsidRDefault="00D86FCA" w:rsidP="00D86FCA">
      <w:r>
        <w:t>Teachers and school principals are included to determine how information about best practices and novel approaches to assessment can be made relevant to them. Fulcrum IT has developed a database of educators who have expressed a willingness to participate in usability studies. Invitations to participate will b</w:t>
      </w:r>
      <w:r w:rsidR="000D155B">
        <w:t>e extended to these contacts (s</w:t>
      </w:r>
      <w:r>
        <w:t>ee appendix A4 for educator recr</w:t>
      </w:r>
      <w:r w:rsidR="000D155B">
        <w:t>uitment e-mail</w:t>
      </w:r>
      <w:r>
        <w:t>)</w:t>
      </w:r>
      <w:r w:rsidR="000D155B">
        <w:t>.</w:t>
      </w:r>
    </w:p>
    <w:p w:rsidR="00B0728F" w:rsidRPr="004F0BD8" w:rsidRDefault="00B0728F" w:rsidP="00B0728F">
      <w:pPr>
        <w:rPr>
          <w:rStyle w:val="Strong"/>
        </w:rPr>
      </w:pPr>
      <w:r>
        <w:rPr>
          <w:rStyle w:val="Strong"/>
        </w:rPr>
        <w:t>All participants</w:t>
      </w:r>
    </w:p>
    <w:p w:rsidR="00D86FCA" w:rsidRDefault="00D86FCA" w:rsidP="00D86FCA">
      <w:pPr>
        <w:spacing w:before="60"/>
      </w:pPr>
      <w:r w:rsidRPr="005C544C">
        <w:t xml:space="preserve">Participants who respond to our </w:t>
      </w:r>
      <w:r>
        <w:t>e-mail</w:t>
      </w:r>
      <w:r w:rsidRPr="005C544C">
        <w:t xml:space="preserve">/phone requests will be </w:t>
      </w:r>
      <w:r>
        <w:t xml:space="preserve">sent a follow-up e-mail (see </w:t>
      </w:r>
      <w:r w:rsidRPr="008724D2">
        <w:t>appendix B</w:t>
      </w:r>
      <w:r>
        <w:t>) regarding</w:t>
      </w:r>
      <w:r w:rsidRPr="005C544C">
        <w:t xml:space="preserve"> </w:t>
      </w:r>
      <w:r>
        <w:t xml:space="preserve">participation and </w:t>
      </w:r>
      <w:r w:rsidRPr="005C544C">
        <w:t xml:space="preserve">the </w:t>
      </w:r>
      <w:r>
        <w:t xml:space="preserve">required </w:t>
      </w:r>
      <w:r w:rsidRPr="005C544C">
        <w:t>consent form</w:t>
      </w:r>
      <w:r>
        <w:t xml:space="preserve">s (appendices </w:t>
      </w:r>
      <w:r w:rsidR="00BD0BA2">
        <w:t>F</w:t>
      </w:r>
      <w:r>
        <w:t xml:space="preserve">, </w:t>
      </w:r>
      <w:r w:rsidR="00BD0BA2">
        <w:t>G</w:t>
      </w:r>
      <w:r>
        <w:t xml:space="preserve">, and </w:t>
      </w:r>
      <w:r w:rsidR="00BD0BA2">
        <w:t>H</w:t>
      </w:r>
      <w:r>
        <w:t xml:space="preserve">). Once consent forms are received, a verification e-mail (see </w:t>
      </w:r>
      <w:r w:rsidRPr="008724D2">
        <w:t>appendix C</w:t>
      </w:r>
      <w:r>
        <w:t xml:space="preserve">) will be sent to </w:t>
      </w:r>
      <w:r w:rsidRPr="005C544C">
        <w:t>arrange a mutually convenient time for the phone interview portion of th</w:t>
      </w:r>
      <w:r>
        <w:t xml:space="preserve">e study. </w:t>
      </w:r>
    </w:p>
    <w:p w:rsidR="00D86FCA" w:rsidRPr="00BC0D34" w:rsidRDefault="00D86FCA" w:rsidP="00BC0D34">
      <w:pPr>
        <w:pStyle w:val="aHeading1"/>
        <w:spacing w:before="0" w:after="120"/>
        <w:rPr>
          <w:sz w:val="28"/>
          <w:szCs w:val="28"/>
        </w:rPr>
      </w:pPr>
      <w:bookmarkStart w:id="34" w:name="_Toc359421242"/>
      <w:bookmarkStart w:id="35" w:name="_Toc359401755"/>
      <w:bookmarkStart w:id="36" w:name="_Toc360100321"/>
      <w:bookmarkStart w:id="37" w:name="_Toc360177072"/>
      <w:bookmarkStart w:id="38" w:name="_Toc360444303"/>
      <w:r w:rsidRPr="00BC0D34">
        <w:rPr>
          <w:sz w:val="28"/>
          <w:szCs w:val="28"/>
        </w:rPr>
        <w:lastRenderedPageBreak/>
        <w:t>Study design and data collection</w:t>
      </w:r>
      <w:bookmarkEnd w:id="34"/>
      <w:bookmarkEnd w:id="35"/>
      <w:bookmarkEnd w:id="36"/>
      <w:bookmarkEnd w:id="37"/>
      <w:bookmarkEnd w:id="38"/>
    </w:p>
    <w:p w:rsidR="00D86FCA" w:rsidRDefault="00D86FCA" w:rsidP="00D86FCA">
      <w:r>
        <w:t>There will be three separate user testing phases over the course of the study. This will take place over the course of several months, as each phase of the study will be conducted using content created during different phases of the development process. The tasks and analyses for each phase are described below:</w:t>
      </w:r>
    </w:p>
    <w:p w:rsidR="00D86FCA" w:rsidRPr="004F0BD8" w:rsidRDefault="00D86FCA" w:rsidP="00D86FCA">
      <w:pPr>
        <w:rPr>
          <w:rStyle w:val="Strong"/>
        </w:rPr>
      </w:pPr>
      <w:r w:rsidRPr="004F0BD8">
        <w:rPr>
          <w:rStyle w:val="Strong"/>
        </w:rPr>
        <w:t>Phase 1 - User Interviews</w:t>
      </w:r>
    </w:p>
    <w:p w:rsidR="00D86FCA" w:rsidRDefault="00D86FCA" w:rsidP="00D86FCA">
      <w:r w:rsidRPr="005C544C">
        <w:t xml:space="preserve">Interviews will be conducted over the phone and will take </w:t>
      </w:r>
      <w:r w:rsidR="0046693D">
        <w:t xml:space="preserve">roughly 40 minutes for adults, and </w:t>
      </w:r>
      <w:r w:rsidRPr="005C544C">
        <w:t xml:space="preserve">10 minutes for students. Mutually convenient times will be set up by phone or over </w:t>
      </w:r>
      <w:r>
        <w:t>e-mail</w:t>
      </w:r>
      <w:r w:rsidRPr="005C544C">
        <w:t xml:space="preserve">, and a research associate will place the call to the participant at the agreed-upon time. Interview questions </w:t>
      </w:r>
      <w:r>
        <w:t xml:space="preserve">(see Volume II, section 1) </w:t>
      </w:r>
      <w:r w:rsidRPr="005C544C">
        <w:t>will focus on how participants have used the site in the past, what would be beneficial to them in the future, and what other sources they use to get similar information (if any).</w:t>
      </w:r>
    </w:p>
    <w:p w:rsidR="00D86FCA" w:rsidRDefault="00D86FCA" w:rsidP="00D86FCA">
      <w:r w:rsidRPr="00CD3DEE">
        <w:t>Interviews will generally follow the scripted questions found in the Interview Questionnaire.</w:t>
      </w:r>
      <w:r>
        <w:t xml:space="preserve"> </w:t>
      </w:r>
      <w:r w:rsidRPr="00CD3DEE">
        <w:t>However, interviewers will ask follow-up questions if participants bring up new areas of interest.</w:t>
      </w:r>
      <w:r>
        <w:t xml:space="preserve"> </w:t>
      </w:r>
      <w:r w:rsidRPr="00CD3DEE">
        <w:t>Since these areas of interest cannot be predicted, the</w:t>
      </w:r>
      <w:r w:rsidR="00711646">
        <w:t>se particular</w:t>
      </w:r>
      <w:r w:rsidRPr="00CD3DEE">
        <w:t xml:space="preserve"> questions cannot be scripted.</w:t>
      </w:r>
      <w:r>
        <w:t xml:space="preserve"> </w:t>
      </w:r>
      <w:r w:rsidRPr="00CD3DEE">
        <w:t>However, interviewers will ask questions only to gain a clear understanding of what the participants are trying to convey in the interview.</w:t>
      </w:r>
    </w:p>
    <w:p w:rsidR="00D86FCA" w:rsidRPr="005C544C" w:rsidRDefault="00D86FCA" w:rsidP="00D86FCA">
      <w:r w:rsidRPr="005C544C">
        <w:t xml:space="preserve">This </w:t>
      </w:r>
      <w:r>
        <w:t>phase</w:t>
      </w:r>
      <w:r w:rsidRPr="005C544C">
        <w:t xml:space="preserve"> is designed to obtain qualitative information from participants about what features would make them more likely to use the NAEP public website. The interview results will consist of lists of desired features, and will be used by the development team to guide the website design process.</w:t>
      </w:r>
    </w:p>
    <w:p w:rsidR="00D86FCA" w:rsidRPr="004F0BD8" w:rsidRDefault="00D86FCA" w:rsidP="00D86FCA">
      <w:pPr>
        <w:rPr>
          <w:rStyle w:val="Strong"/>
        </w:rPr>
      </w:pPr>
      <w:r w:rsidRPr="004F0BD8">
        <w:rPr>
          <w:rStyle w:val="Strong"/>
        </w:rPr>
        <w:t>Phase 2 - Card Sorting</w:t>
      </w:r>
    </w:p>
    <w:p w:rsidR="00D86FCA" w:rsidRDefault="00D86FCA" w:rsidP="00D86FCA">
      <w:r>
        <w:t>Card Sorting</w:t>
      </w:r>
      <w:r w:rsidR="00711646">
        <w:t>, an activity involving grouping</w:t>
      </w:r>
      <w:r w:rsidR="00040A16">
        <w:t xml:space="preserve"> information</w:t>
      </w:r>
      <w:r w:rsidR="00711646">
        <w:t xml:space="preserve"> </w:t>
      </w:r>
      <w:r w:rsidR="00040A16">
        <w:t>from a list of</w:t>
      </w:r>
      <w:r w:rsidR="00C65B54">
        <w:t xml:space="preserve"> </w:t>
      </w:r>
      <w:r w:rsidR="00CA2256">
        <w:t>pieces of web content</w:t>
      </w:r>
      <w:r w:rsidR="00711646">
        <w:t>,</w:t>
      </w:r>
      <w:r>
        <w:t xml:space="preserve"> offers keen insight into how users think a website should be organized</w:t>
      </w:r>
      <w:r w:rsidR="00CA2256">
        <w:t>.</w:t>
      </w:r>
      <w:r w:rsidR="00C65B54">
        <w:t xml:space="preserve"> </w:t>
      </w:r>
      <w:r w:rsidRPr="00CD3DEE">
        <w:t xml:space="preserve">Each </w:t>
      </w:r>
      <w:r>
        <w:t>participant</w:t>
      </w:r>
      <w:r w:rsidRPr="00CD3DEE">
        <w:t xml:space="preserve"> will be presented with a list of </w:t>
      </w:r>
      <w:r w:rsidR="00BF793D" w:rsidRPr="00CD3DEE">
        <w:t xml:space="preserve">website </w:t>
      </w:r>
      <w:r>
        <w:t>content</w:t>
      </w:r>
      <w:r w:rsidRPr="00CD3DEE">
        <w:t xml:space="preserve"> </w:t>
      </w:r>
      <w:r>
        <w:t>categories</w:t>
      </w:r>
      <w:r w:rsidRPr="00CD3DEE">
        <w:t xml:space="preserve"> that </w:t>
      </w:r>
      <w:r>
        <w:t>is</w:t>
      </w:r>
      <w:r w:rsidRPr="00CD3DEE">
        <w:t xml:space="preserve"> deemed to be relevant to the user group they represent. </w:t>
      </w:r>
      <w:r>
        <w:t>These content</w:t>
      </w:r>
      <w:r w:rsidRPr="00CD3DEE">
        <w:t xml:space="preserve"> </w:t>
      </w:r>
      <w:r>
        <w:t xml:space="preserve">categories </w:t>
      </w:r>
      <w:r w:rsidRPr="00CD3DEE">
        <w:t xml:space="preserve">will be </w:t>
      </w:r>
      <w:r>
        <w:t>developed by analyzing the information gained in the user interviews and comparing that to the current content of the website.</w:t>
      </w:r>
      <w:r w:rsidR="00A57C2B">
        <w:t xml:space="preserve"> </w:t>
      </w:r>
      <w:r>
        <w:t xml:space="preserve">Content categories will be </w:t>
      </w:r>
      <w:r w:rsidRPr="00CD3DEE">
        <w:t>similar to those shown in the sample content list (Vol</w:t>
      </w:r>
      <w:r w:rsidR="000A642B">
        <w:t>ume</w:t>
      </w:r>
      <w:r w:rsidRPr="00CD3DEE">
        <w:t xml:space="preserve"> II</w:t>
      </w:r>
      <w:r>
        <w:t xml:space="preserve">, section </w:t>
      </w:r>
      <w:r w:rsidR="00794029">
        <w:t>2</w:t>
      </w:r>
      <w:r w:rsidRPr="00CD3DEE">
        <w:t>), but may be different, reflecting the new information obtained from participants in the User Interviews portion of the study</w:t>
      </w:r>
      <w:r>
        <w:t>.</w:t>
      </w:r>
      <w:r w:rsidR="00A57C2B">
        <w:t xml:space="preserve"> </w:t>
      </w:r>
      <w:r>
        <w:t xml:space="preserve">The participants will then sort the “cards” according to perceived similarity to one another. </w:t>
      </w:r>
    </w:p>
    <w:p w:rsidR="00D86FCA" w:rsidRDefault="00D86FCA" w:rsidP="00D86FCA">
      <w:r w:rsidRPr="005C544C">
        <w:t>Card sorting will be completed by participants using the internet device of their choice (computer</w:t>
      </w:r>
      <w:r>
        <w:t xml:space="preserve"> laptop</w:t>
      </w:r>
      <w:r w:rsidRPr="005C544C">
        <w:t xml:space="preserve">, tablet, etc.). This activity is likely to take around </w:t>
      </w:r>
      <w:r w:rsidR="006E468A">
        <w:t>45</w:t>
      </w:r>
      <w:r w:rsidR="006E468A" w:rsidRPr="005C544C">
        <w:t xml:space="preserve"> </w:t>
      </w:r>
      <w:r w:rsidRPr="005C544C">
        <w:t xml:space="preserve">minutes, and can be completed over the course of a week at the convenience of the participants. Instructions </w:t>
      </w:r>
      <w:r>
        <w:t xml:space="preserve">and procedural links </w:t>
      </w:r>
      <w:r w:rsidRPr="005C544C">
        <w:t>will be sent over e</w:t>
      </w:r>
      <w:r>
        <w:t>-</w:t>
      </w:r>
      <w:r w:rsidRPr="005C544C">
        <w:t>mail (</w:t>
      </w:r>
      <w:r w:rsidR="006209CC">
        <w:t>see appendix D</w:t>
      </w:r>
      <w:r w:rsidRPr="005C544C">
        <w:t xml:space="preserve">). This </w:t>
      </w:r>
      <w:r w:rsidR="0046693D">
        <w:t>task</w:t>
      </w:r>
      <w:r w:rsidRPr="005C544C">
        <w:t xml:space="preserve"> will not </w:t>
      </w:r>
      <w:r w:rsidR="0046693D">
        <w:t xml:space="preserve">be conducted using the </w:t>
      </w:r>
      <w:r w:rsidRPr="005C544C">
        <w:t>student group of participants</w:t>
      </w:r>
      <w:r>
        <w:t>.</w:t>
      </w:r>
    </w:p>
    <w:p w:rsidR="00D86FCA" w:rsidRDefault="00D86FCA" w:rsidP="00D86FCA">
      <w:r w:rsidRPr="005C544C">
        <w:t xml:space="preserve">This </w:t>
      </w:r>
      <w:r w:rsidR="0046693D">
        <w:t>task</w:t>
      </w:r>
      <w:r w:rsidRPr="005C544C">
        <w:t xml:space="preserve"> is designed to obtain perceived categories of information that will be available on the website. </w:t>
      </w:r>
      <w:r>
        <w:t xml:space="preserve">Card sorting data from all participants </w:t>
      </w:r>
      <w:r w:rsidRPr="005C544C">
        <w:t>will be combined using a cluster analysis.</w:t>
      </w:r>
      <w:r>
        <w:t xml:space="preserve"> </w:t>
      </w:r>
      <w:r w:rsidRPr="005C544C">
        <w:t>This analysis displays all the content of the website in a chart that uses proximity to convey perceived similarity.</w:t>
      </w:r>
      <w:r>
        <w:t xml:space="preserve"> </w:t>
      </w:r>
      <w:r w:rsidRPr="005C544C">
        <w:t>This similarity chart will then inform the organization of information on the website</w:t>
      </w:r>
      <w:r>
        <w:t>.</w:t>
      </w:r>
    </w:p>
    <w:p w:rsidR="00D86FCA" w:rsidRPr="004F0BD8" w:rsidRDefault="00D86FCA" w:rsidP="00D86FCA">
      <w:pPr>
        <w:rPr>
          <w:rStyle w:val="Strong"/>
        </w:rPr>
      </w:pPr>
      <w:r w:rsidRPr="004F0BD8">
        <w:rPr>
          <w:rStyle w:val="Strong"/>
        </w:rPr>
        <w:t>Phase 3 - User Testing</w:t>
      </w:r>
    </w:p>
    <w:p w:rsidR="00D86FCA" w:rsidRPr="00AD3018" w:rsidRDefault="00D86FCA" w:rsidP="00D86FCA">
      <w:r w:rsidRPr="00AD3018">
        <w:t xml:space="preserve">User testing will involve all participants, and will consist of completion of assigned tasks on a pre-release version of the NAEP public website. While </w:t>
      </w:r>
      <w:r>
        <w:t>phases</w:t>
      </w:r>
      <w:r w:rsidRPr="00AD3018">
        <w:t xml:space="preserve"> 1 and 2 are to help guide the development of website interaction, this </w:t>
      </w:r>
      <w:r>
        <w:t>phase</w:t>
      </w:r>
      <w:r w:rsidRPr="00AD3018">
        <w:t xml:space="preserve"> will take place after the development team has created working interaction elements for users to test.</w:t>
      </w:r>
      <w:r w:rsidR="00A57C2B">
        <w:t xml:space="preserve"> </w:t>
      </w:r>
      <w:r>
        <w:t xml:space="preserve">A </w:t>
      </w:r>
      <w:r>
        <w:lastRenderedPageBreak/>
        <w:t>working prototype of the website is expected to be ready for user testing roughly 2 months after completion of the Card Sorting task in phase 2 of the usability study.</w:t>
      </w:r>
      <w:r w:rsidR="004656E3">
        <w:t xml:space="preserve"> </w:t>
      </w:r>
      <w:r w:rsidR="004656E3" w:rsidRPr="005C544C">
        <w:t xml:space="preserve">Instructions </w:t>
      </w:r>
      <w:r w:rsidR="004656E3">
        <w:t xml:space="preserve">and related information </w:t>
      </w:r>
      <w:r w:rsidR="004656E3" w:rsidRPr="005C544C">
        <w:t>will be sent over e</w:t>
      </w:r>
      <w:r w:rsidR="004656E3">
        <w:t>-</w:t>
      </w:r>
      <w:r w:rsidR="004656E3" w:rsidRPr="005C544C">
        <w:t>mail (</w:t>
      </w:r>
      <w:r w:rsidR="004656E3">
        <w:t>see appendix E</w:t>
      </w:r>
      <w:r w:rsidR="004656E3" w:rsidRPr="005C544C">
        <w:t>).</w:t>
      </w:r>
    </w:p>
    <w:p w:rsidR="00D86FCA" w:rsidRDefault="00D86FCA" w:rsidP="00D86FCA">
      <w:r w:rsidRPr="00CD3DEE">
        <w:t xml:space="preserve">The tasks participants will be asked to perform will be determined by the specific interaction elements created for this website, many of which will stem directly from information obtained in the user interviews to be performed in the first </w:t>
      </w:r>
      <w:r>
        <w:t>phase</w:t>
      </w:r>
      <w:r w:rsidRPr="00CD3DEE">
        <w:t xml:space="preserve"> of this study. The directions and tasks presented in Vol</w:t>
      </w:r>
      <w:r w:rsidR="000A642B">
        <w:t>ume</w:t>
      </w:r>
      <w:r w:rsidRPr="00CD3DEE">
        <w:t xml:space="preserve"> II</w:t>
      </w:r>
      <w:r>
        <w:t xml:space="preserve"> section </w:t>
      </w:r>
      <w:r w:rsidR="006209CC">
        <w:t>3</w:t>
      </w:r>
      <w:r w:rsidRPr="00CD3DEE">
        <w:t xml:space="preserve"> are similar to those that users will be </w:t>
      </w:r>
      <w:r>
        <w:t>presented</w:t>
      </w:r>
      <w:r w:rsidRPr="00CD3DEE">
        <w:t xml:space="preserve"> </w:t>
      </w:r>
      <w:r>
        <w:t>in</w:t>
      </w:r>
      <w:r w:rsidRPr="00CD3DEE">
        <w:t xml:space="preserve"> this </w:t>
      </w:r>
      <w:r>
        <w:t>phase</w:t>
      </w:r>
      <w:r w:rsidRPr="00CD3DEE">
        <w:t>. After each set of tasks is completed, participants will be asked to answer an ease-o</w:t>
      </w:r>
      <w:r>
        <w:t>f</w:t>
      </w:r>
      <w:r w:rsidRPr="00CD3DEE">
        <w:t>-use question about those tasks. They will also be asked for any comments they have about the task they just completed.</w:t>
      </w:r>
      <w:r>
        <w:t xml:space="preserve"> </w:t>
      </w:r>
      <w:r w:rsidRPr="00CD3DEE">
        <w:t>All comments will be recorded and provided to the developers to help guide development.</w:t>
      </w:r>
    </w:p>
    <w:p w:rsidR="00D86FCA" w:rsidRPr="00AD3018" w:rsidRDefault="00D86FCA" w:rsidP="00D86FCA">
      <w:r w:rsidRPr="00AD3018">
        <w:t>Th</w:t>
      </w:r>
      <w:r>
        <w:t>is</w:t>
      </w:r>
      <w:r w:rsidRPr="00AD3018">
        <w:t xml:space="preserve"> </w:t>
      </w:r>
      <w:r w:rsidR="0046693D">
        <w:t>task</w:t>
      </w:r>
      <w:r w:rsidRPr="00AD3018">
        <w:t xml:space="preserve"> can be performed on any computer to which participants have access. </w:t>
      </w:r>
      <w:r>
        <w:t>T</w:t>
      </w:r>
      <w:r w:rsidRPr="00AD3018">
        <w:t>eleconference software will be used so that the research associate can talk to participants during completion of their tasks and record their computer screens and audio over the internet.</w:t>
      </w:r>
      <w:r>
        <w:t xml:space="preserve"> </w:t>
      </w:r>
      <w:r w:rsidRPr="00AD3018">
        <w:t xml:space="preserve">Fulcrum IT uses Cisco’s WebEx for </w:t>
      </w:r>
      <w:r w:rsidR="00BC0D34">
        <w:t>web</w:t>
      </w:r>
      <w:r w:rsidR="00BC0D34" w:rsidRPr="00AD3018">
        <w:t xml:space="preserve"> </w:t>
      </w:r>
      <w:r w:rsidRPr="00AD3018">
        <w:t>screen sharing conference calls.</w:t>
      </w:r>
      <w:r>
        <w:t xml:space="preserve"> </w:t>
      </w:r>
      <w:r w:rsidRPr="00AD3018">
        <w:t>The participants will login on the WebEx websi</w:t>
      </w:r>
      <w:r>
        <w:t xml:space="preserve">te to join the teleconference. </w:t>
      </w:r>
      <w:r w:rsidRPr="00AD3018">
        <w:t xml:space="preserve">The WebEx teleconference will be recorded off the researcher’s computer using </w:t>
      </w:r>
      <w:proofErr w:type="spellStart"/>
      <w:r w:rsidRPr="00AD3018">
        <w:t>Techsmith’s</w:t>
      </w:r>
      <w:proofErr w:type="spellEnd"/>
      <w:r w:rsidRPr="00AD3018">
        <w:t xml:space="preserve"> </w:t>
      </w:r>
      <w:proofErr w:type="spellStart"/>
      <w:r w:rsidRPr="00AD3018">
        <w:t>Morae</w:t>
      </w:r>
      <w:proofErr w:type="spellEnd"/>
      <w:r w:rsidRPr="00AD3018">
        <w:t xml:space="preserve"> screen recording software</w:t>
      </w:r>
      <w:r w:rsidR="00BC0D34">
        <w:t xml:space="preserve">, which </w:t>
      </w:r>
      <w:r w:rsidR="00BC0D34" w:rsidRPr="00480770">
        <w:rPr>
          <w:bCs/>
        </w:rPr>
        <w:t>captures audio, video, on-screen activity</w:t>
      </w:r>
      <w:r w:rsidR="00BC0D34">
        <w:rPr>
          <w:bCs/>
        </w:rPr>
        <w:t>,</w:t>
      </w:r>
      <w:r w:rsidR="00BC0D34" w:rsidRPr="00480770">
        <w:rPr>
          <w:bCs/>
        </w:rPr>
        <w:t xml:space="preserve"> and keyboard/mouse input during a research session</w:t>
      </w:r>
      <w:r w:rsidRPr="00AD3018">
        <w:t>.</w:t>
      </w:r>
    </w:p>
    <w:p w:rsidR="00D86FCA" w:rsidRPr="00AD3018" w:rsidRDefault="00D86FCA" w:rsidP="00D86FCA">
      <w:r w:rsidRPr="00AD3018">
        <w:t xml:space="preserve">At no time will there be any video recorded of the participants or their surroundings. These sessions will take </w:t>
      </w:r>
      <w:r>
        <w:t xml:space="preserve">roughly </w:t>
      </w:r>
      <w:r w:rsidRPr="00AD3018">
        <w:t>90 minutes</w:t>
      </w:r>
      <w:r>
        <w:t xml:space="preserve"> for adults</w:t>
      </w:r>
      <w:r w:rsidRPr="00AD3018">
        <w:t xml:space="preserve"> </w:t>
      </w:r>
      <w:r>
        <w:t xml:space="preserve">and 30 minutes for students (who will have far fewer tasks to complete) </w:t>
      </w:r>
      <w:r w:rsidRPr="00AD3018">
        <w:t xml:space="preserve">and will be conducted at a mutually convenient time </w:t>
      </w:r>
      <w:r>
        <w:t>agreed upon via</w:t>
      </w:r>
      <w:r w:rsidRPr="00AD3018">
        <w:t xml:space="preserve"> </w:t>
      </w:r>
      <w:r>
        <w:t>e-mail</w:t>
      </w:r>
      <w:r w:rsidRPr="00AD3018">
        <w:t xml:space="preserve"> or phone.</w:t>
      </w:r>
    </w:p>
    <w:p w:rsidR="00D86FCA" w:rsidRDefault="00D86FCA" w:rsidP="00D86FCA">
      <w:r w:rsidRPr="00AD3018">
        <w:t xml:space="preserve">This </w:t>
      </w:r>
      <w:r w:rsidR="0046693D">
        <w:t>task</w:t>
      </w:r>
      <w:r w:rsidRPr="00AD3018">
        <w:t xml:space="preserve"> is designed to determine if the redesigned website meets usability targets set for this effort. Users’ success or difficulty in completing assigned tasks will be analyzed to determine which information or control elements are missing or insufficient to allow successful completion of anticipated user tasks. As with all sessions for this study, the participants are not being tested or graded. It is the website that is being </w:t>
      </w:r>
      <w:r>
        <w:t>evaluated</w:t>
      </w:r>
      <w:r w:rsidRPr="00AD3018">
        <w:t>, and all results will be used to improve the website, rather than to make any inferences about the participants’ abilities.</w:t>
      </w:r>
    </w:p>
    <w:p w:rsidR="0046693D" w:rsidRDefault="0046693D" w:rsidP="0046693D">
      <w:r w:rsidRPr="00AD3018">
        <w:t>Results will be analyzed in terms of percent of participants who successfully completed each task and task element.</w:t>
      </w:r>
      <w:r>
        <w:t xml:space="preserve"> </w:t>
      </w:r>
      <w:r w:rsidRPr="00AD3018">
        <w:t>An example finding would be: “40% of participants found and clicked on the PRINT button without assistance.”</w:t>
      </w:r>
      <w:r>
        <w:t xml:space="preserve"> </w:t>
      </w:r>
      <w:r w:rsidRPr="00AD3018">
        <w:t>This finding would be used to determine that the PRINT button needed to be made more visible to users in order to be used successfully 100% of the time.</w:t>
      </w:r>
    </w:p>
    <w:p w:rsidR="00D86FCA" w:rsidRPr="00AD3018" w:rsidRDefault="00D86FCA" w:rsidP="00D86FCA">
      <w:r w:rsidRPr="00CD3DEE">
        <w:t xml:space="preserve">After completion of the </w:t>
      </w:r>
      <w:r w:rsidR="0046693D">
        <w:t>user testing task</w:t>
      </w:r>
      <w:r w:rsidRPr="00CD3DEE">
        <w:t xml:space="preserve">, </w:t>
      </w:r>
      <w:r>
        <w:t xml:space="preserve">adult </w:t>
      </w:r>
      <w:r w:rsidRPr="00CD3DEE">
        <w:t xml:space="preserve">participants will be directed to the usability website to fill out the </w:t>
      </w:r>
      <w:r w:rsidR="00BF793D" w:rsidRPr="00CD3DEE">
        <w:t xml:space="preserve">10-item </w:t>
      </w:r>
      <w:r w:rsidRPr="00CD3DEE">
        <w:t xml:space="preserve">standardized System Usability Scale questionnaire </w:t>
      </w:r>
      <w:r w:rsidR="00BF793D">
        <w:t>(</w:t>
      </w:r>
      <w:r w:rsidRPr="00CD3DEE">
        <w:t>see Vol</w:t>
      </w:r>
      <w:r w:rsidR="000A642B">
        <w:t>ume</w:t>
      </w:r>
      <w:r w:rsidRPr="00CD3DEE">
        <w:t xml:space="preserve"> II</w:t>
      </w:r>
      <w:r>
        <w:t xml:space="preserve">, section </w:t>
      </w:r>
      <w:r w:rsidR="006209CC">
        <w:t>4</w:t>
      </w:r>
      <w:r w:rsidR="00BF793D">
        <w:t>)</w:t>
      </w:r>
      <w:r w:rsidRPr="00CD3DEE">
        <w:t>.</w:t>
      </w:r>
      <w:r w:rsidR="0046693D">
        <w:t xml:space="preserve"> </w:t>
      </w:r>
    </w:p>
    <w:p w:rsidR="00D86FCA" w:rsidRPr="00BC0D34" w:rsidRDefault="00D86FCA" w:rsidP="00BC0D34">
      <w:pPr>
        <w:pStyle w:val="aHeading1"/>
        <w:spacing w:before="0" w:after="120"/>
        <w:rPr>
          <w:sz w:val="28"/>
          <w:szCs w:val="28"/>
        </w:rPr>
      </w:pPr>
      <w:bookmarkStart w:id="39" w:name="_Toc359421243"/>
      <w:bookmarkStart w:id="40" w:name="_Toc359401756"/>
      <w:bookmarkStart w:id="41" w:name="_Toc360100322"/>
      <w:bookmarkStart w:id="42" w:name="_Toc360177073"/>
      <w:bookmarkStart w:id="43" w:name="_Toc360444304"/>
      <w:bookmarkStart w:id="44" w:name="_Toc92798618"/>
      <w:r w:rsidRPr="00BC0D34">
        <w:rPr>
          <w:sz w:val="28"/>
          <w:szCs w:val="28"/>
        </w:rPr>
        <w:t>Consultations outside the Agency</w:t>
      </w:r>
      <w:bookmarkEnd w:id="39"/>
      <w:bookmarkEnd w:id="40"/>
      <w:bookmarkEnd w:id="41"/>
      <w:bookmarkEnd w:id="42"/>
      <w:bookmarkEnd w:id="43"/>
    </w:p>
    <w:p w:rsidR="00D86FCA" w:rsidRDefault="00D86FCA" w:rsidP="00CA2256">
      <w:pPr>
        <w:pStyle w:val="ListParagraph"/>
        <w:keepNext/>
        <w:numPr>
          <w:ilvl w:val="0"/>
          <w:numId w:val="19"/>
        </w:numPr>
        <w:spacing w:before="60" w:after="120"/>
        <w:rPr>
          <w:u w:val="single"/>
        </w:rPr>
      </w:pPr>
      <w:bookmarkStart w:id="45" w:name="_TOC6973"/>
      <w:bookmarkStart w:id="46" w:name="_TOC8892"/>
      <w:bookmarkStart w:id="47" w:name="_File_Delivery_Expectations"/>
      <w:bookmarkStart w:id="48" w:name="_Toc224109324"/>
      <w:bookmarkStart w:id="49" w:name="_Toc224109833"/>
      <w:bookmarkEnd w:id="44"/>
      <w:bookmarkEnd w:id="45"/>
      <w:bookmarkEnd w:id="46"/>
      <w:bookmarkEnd w:id="47"/>
      <w:bookmarkEnd w:id="48"/>
      <w:bookmarkEnd w:id="49"/>
      <w:r>
        <w:rPr>
          <w:u w:val="single"/>
        </w:rPr>
        <w:t>Fulcrum IT Services Company LLC (Fulcrum IT)</w:t>
      </w:r>
    </w:p>
    <w:p w:rsidR="00D86FCA" w:rsidRDefault="00D86FCA" w:rsidP="00BC0D34">
      <w:pPr>
        <w:spacing w:before="60" w:after="120"/>
      </w:pPr>
      <w:r>
        <w:t>Fulcrum IT is the NAEP contractor responsible for the development and ongoing support of NAEP computer-based assessments for NCES.</w:t>
      </w:r>
    </w:p>
    <w:p w:rsidR="00AE66EB" w:rsidRDefault="00D86FCA" w:rsidP="00BC0D34">
      <w:pPr>
        <w:pStyle w:val="ListParagraph"/>
        <w:keepNext/>
        <w:keepLines/>
        <w:numPr>
          <w:ilvl w:val="0"/>
          <w:numId w:val="19"/>
        </w:numPr>
        <w:spacing w:after="120"/>
        <w:rPr>
          <w:u w:val="single"/>
        </w:rPr>
      </w:pPr>
      <w:r>
        <w:rPr>
          <w:u w:val="single"/>
        </w:rPr>
        <w:t>NAEP State Coordinators</w:t>
      </w:r>
    </w:p>
    <w:p w:rsidR="00AE66EB" w:rsidRDefault="00D86FCA" w:rsidP="00BC0D34">
      <w:pPr>
        <w:spacing w:before="60" w:after="120"/>
      </w:pPr>
      <w:r>
        <w:t>The NAEP State Coordinator serves as the liaison between the state education agency and NAEP, coordinating NAEP activities in his or her state.</w:t>
      </w:r>
    </w:p>
    <w:p w:rsidR="00D86FCA" w:rsidRPr="00BC0D34" w:rsidRDefault="00D86FCA" w:rsidP="00BC0D34">
      <w:pPr>
        <w:pStyle w:val="aHeading1"/>
        <w:spacing w:before="0" w:after="120"/>
        <w:rPr>
          <w:sz w:val="28"/>
          <w:szCs w:val="28"/>
        </w:rPr>
      </w:pPr>
      <w:bookmarkStart w:id="50" w:name="_TOC9270"/>
      <w:bookmarkStart w:id="51" w:name="TOC275958317"/>
      <w:bookmarkStart w:id="52" w:name="_Toc224109331"/>
      <w:bookmarkStart w:id="53" w:name="_Toc224109840"/>
      <w:bookmarkStart w:id="54" w:name="_Toc224109336"/>
      <w:bookmarkStart w:id="55" w:name="_Toc224109845"/>
      <w:bookmarkStart w:id="56" w:name="_Toc224109341"/>
      <w:bookmarkStart w:id="57" w:name="_Toc224109850"/>
      <w:bookmarkStart w:id="58" w:name="_Toc359421244"/>
      <w:bookmarkStart w:id="59" w:name="_Toc359401757"/>
      <w:bookmarkStart w:id="60" w:name="_Toc360100323"/>
      <w:bookmarkStart w:id="61" w:name="_Toc360177074"/>
      <w:bookmarkStart w:id="62" w:name="_Toc360444305"/>
      <w:bookmarkStart w:id="63" w:name="_Ref354382645"/>
      <w:bookmarkStart w:id="64" w:name="_Toc354400455"/>
      <w:bookmarkStart w:id="65" w:name="_Toc354407077"/>
      <w:bookmarkEnd w:id="50"/>
      <w:bookmarkEnd w:id="51"/>
      <w:bookmarkEnd w:id="52"/>
      <w:bookmarkEnd w:id="53"/>
      <w:bookmarkEnd w:id="54"/>
      <w:bookmarkEnd w:id="55"/>
      <w:bookmarkEnd w:id="56"/>
      <w:bookmarkEnd w:id="57"/>
      <w:r w:rsidRPr="00BC0D34">
        <w:rPr>
          <w:sz w:val="28"/>
          <w:szCs w:val="28"/>
        </w:rPr>
        <w:lastRenderedPageBreak/>
        <w:t>Paying Respondents</w:t>
      </w:r>
      <w:bookmarkEnd w:id="58"/>
      <w:bookmarkEnd w:id="59"/>
      <w:bookmarkEnd w:id="60"/>
      <w:bookmarkEnd w:id="61"/>
      <w:bookmarkEnd w:id="62"/>
      <w:r w:rsidRPr="00BC0D34">
        <w:rPr>
          <w:sz w:val="28"/>
          <w:szCs w:val="28"/>
        </w:rPr>
        <w:t xml:space="preserve"> </w:t>
      </w:r>
      <w:bookmarkEnd w:id="63"/>
      <w:bookmarkEnd w:id="64"/>
      <w:bookmarkEnd w:id="65"/>
    </w:p>
    <w:p w:rsidR="00D86FCA" w:rsidRDefault="00D86FCA" w:rsidP="00D86FCA">
      <w:r>
        <w:t>Adult participants will be given an e-gift card (American Express) that can be used for purchases from any vendor that accepts American Express. The amount of the gift card will be contingent on the number of phases in which the person participates, at the rate of $25 per phase. This allows for fair compensation for participants who complete only one or two of the phases. Students participating in phase 3 will be compensated with a similar e-gift card in the amount of $20, which is commensurate with their reduced time burden relative to the adult participants. Due to the very short time burden for students in phase 1, participation in that phase will not be compensated.</w:t>
      </w:r>
    </w:p>
    <w:p w:rsidR="00D86FCA" w:rsidRPr="00BC0D34" w:rsidRDefault="00D86FCA" w:rsidP="00BC0D34">
      <w:pPr>
        <w:pStyle w:val="aHeading1"/>
        <w:spacing w:before="0" w:after="120"/>
        <w:rPr>
          <w:sz w:val="28"/>
          <w:szCs w:val="28"/>
        </w:rPr>
      </w:pPr>
      <w:bookmarkStart w:id="66" w:name="_TOC9844"/>
      <w:bookmarkStart w:id="67" w:name="_Toc359421245"/>
      <w:bookmarkStart w:id="68" w:name="_Toc359401758"/>
      <w:bookmarkStart w:id="69" w:name="_Toc360100324"/>
      <w:bookmarkStart w:id="70" w:name="_Toc360177075"/>
      <w:bookmarkStart w:id="71" w:name="_Toc360444306"/>
      <w:bookmarkEnd w:id="66"/>
      <w:r w:rsidRPr="00BC0D34">
        <w:rPr>
          <w:sz w:val="28"/>
          <w:szCs w:val="28"/>
        </w:rPr>
        <w:t>Assurance of Confidentiality</w:t>
      </w:r>
      <w:bookmarkEnd w:id="67"/>
      <w:bookmarkEnd w:id="68"/>
      <w:bookmarkEnd w:id="69"/>
      <w:bookmarkEnd w:id="70"/>
      <w:bookmarkEnd w:id="71"/>
    </w:p>
    <w:p w:rsidR="00D86FCA" w:rsidRPr="000A642B" w:rsidRDefault="00D86FCA" w:rsidP="00D86FCA">
      <w:pPr>
        <w:rPr>
          <w:rStyle w:val="StyleTimesNewRoman"/>
          <w:sz w:val="22"/>
        </w:rPr>
      </w:pPr>
      <w:r w:rsidRPr="000A642B">
        <w:rPr>
          <w:rStyle w:val="StyleTimesNewRoman"/>
          <w:sz w:val="22"/>
        </w:rPr>
        <w:t xml:space="preserve">Participants will be notified that their participation is voluntary and that their answers may be used only for statistical purposes and may not be disclosed, or used, in identifiable form for any other purpose except as required by law [Education Sciences Reform Act of 2002 (20 U.S.C. §9573)]. </w:t>
      </w:r>
    </w:p>
    <w:p w:rsidR="00D86FCA" w:rsidRPr="000A642B" w:rsidRDefault="00D86FCA" w:rsidP="00D86FCA">
      <w:pPr>
        <w:rPr>
          <w:rStyle w:val="StyleTimesNewRoman"/>
          <w:sz w:val="22"/>
        </w:rPr>
      </w:pPr>
      <w:r w:rsidRPr="000A642B">
        <w:rPr>
          <w:rStyle w:val="StyleTimesNewRoman"/>
          <w:sz w:val="22"/>
        </w:rPr>
        <w:t>Written consent will be</w:t>
      </w:r>
      <w:r w:rsidR="00415A9C">
        <w:rPr>
          <w:rStyle w:val="StyleTimesNewRoman"/>
          <w:sz w:val="22"/>
        </w:rPr>
        <w:t xml:space="preserve"> obtained from legal guardians </w:t>
      </w:r>
      <w:r w:rsidRPr="000A642B">
        <w:rPr>
          <w:rStyle w:val="StyleTimesNewRoman"/>
          <w:sz w:val="22"/>
        </w:rPr>
        <w:t>of minor students and the various categories of adult participants before interviews are conducted. Participants will be assigned a unique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and secured for the duration of the study</w:t>
      </w:r>
      <w:r w:rsidR="00415A9C">
        <w:rPr>
          <w:rStyle w:val="StyleTimesNewRoman"/>
          <w:sz w:val="22"/>
        </w:rPr>
        <w:t>,</w:t>
      </w:r>
      <w:r w:rsidRPr="000A642B">
        <w:rPr>
          <w:rStyle w:val="StyleTimesNewRoman"/>
          <w:sz w:val="22"/>
        </w:rPr>
        <w:t xml:space="preserve"> and will be destroyed after the final report is released.</w:t>
      </w:r>
    </w:p>
    <w:p w:rsidR="00D86FCA" w:rsidRPr="000A642B" w:rsidRDefault="00D86FCA" w:rsidP="00D86FCA">
      <w:r w:rsidRPr="000A642B">
        <w:rPr>
          <w:rStyle w:val="StyleTimesNewRoman"/>
          <w:bCs/>
          <w:sz w:val="22"/>
        </w:rPr>
        <w:t xml:space="preserve">The user testing task (phase </w:t>
      </w:r>
      <w:r w:rsidR="0046693D" w:rsidRPr="000A642B">
        <w:rPr>
          <w:rStyle w:val="StyleTimesNewRoman"/>
          <w:bCs/>
          <w:sz w:val="22"/>
        </w:rPr>
        <w:t>3</w:t>
      </w:r>
      <w:r w:rsidRPr="000A642B">
        <w:rPr>
          <w:rStyle w:val="StyleTimesNewRoman"/>
          <w:bCs/>
          <w:sz w:val="22"/>
        </w:rPr>
        <w:t>) will be recorded. The only identification included on the files will be the participant ID. In addition, the researchers may wish to use some recordings in scientific presentations as a means of describing the methodology used for this study. Any recordings used would not be paired with the participant’s name, address</w:t>
      </w:r>
      <w:r w:rsidR="00415A9C">
        <w:rPr>
          <w:rStyle w:val="StyleTimesNewRoman"/>
          <w:bCs/>
          <w:sz w:val="22"/>
        </w:rPr>
        <w:t>,</w:t>
      </w:r>
      <w:r w:rsidRPr="000A642B">
        <w:rPr>
          <w:rStyle w:val="StyleTimesNewRoman"/>
          <w:bCs/>
          <w:sz w:val="22"/>
        </w:rPr>
        <w:t xml:space="preserve"> or likeness.</w:t>
      </w:r>
      <w:r w:rsidRPr="000A642B" w:rsidDel="00576022">
        <w:rPr>
          <w:rStyle w:val="StyleTimesNewRoman"/>
          <w:bCs/>
          <w:sz w:val="22"/>
        </w:rPr>
        <w:t xml:space="preserve"> </w:t>
      </w:r>
      <w:bookmarkStart w:id="72" w:name="_TOC10670"/>
      <w:bookmarkStart w:id="73" w:name="TOC275958319"/>
      <w:bookmarkEnd w:id="72"/>
      <w:bookmarkEnd w:id="73"/>
    </w:p>
    <w:p w:rsidR="00D86FCA" w:rsidRPr="00BC0D34" w:rsidRDefault="00D86FCA" w:rsidP="00BC0D34">
      <w:pPr>
        <w:pStyle w:val="aHeading1"/>
        <w:spacing w:before="0" w:after="120"/>
        <w:rPr>
          <w:sz w:val="28"/>
          <w:szCs w:val="28"/>
        </w:rPr>
      </w:pPr>
      <w:bookmarkStart w:id="74" w:name="_Toc359421246"/>
      <w:bookmarkStart w:id="75" w:name="_Toc359401759"/>
      <w:bookmarkStart w:id="76" w:name="_Toc360100325"/>
      <w:bookmarkStart w:id="77" w:name="_Toc360177076"/>
      <w:bookmarkStart w:id="78" w:name="_Toc360444307"/>
      <w:r w:rsidRPr="00BC0D34">
        <w:rPr>
          <w:sz w:val="28"/>
          <w:szCs w:val="28"/>
        </w:rPr>
        <w:t>Justification for Sensitive Questions</w:t>
      </w:r>
      <w:bookmarkEnd w:id="74"/>
      <w:bookmarkEnd w:id="75"/>
      <w:bookmarkEnd w:id="76"/>
      <w:bookmarkEnd w:id="77"/>
      <w:bookmarkEnd w:id="78"/>
    </w:p>
    <w:p w:rsidR="00D86FCA" w:rsidRDefault="00D86FCA" w:rsidP="00D86FCA">
      <w:r>
        <w:t>No sensitive questions will be asked.</w:t>
      </w:r>
      <w:bookmarkStart w:id="79" w:name="_TOC10747"/>
      <w:bookmarkStart w:id="80" w:name="TOC275958320"/>
      <w:bookmarkEnd w:id="79"/>
      <w:bookmarkEnd w:id="80"/>
    </w:p>
    <w:p w:rsidR="00D86FCA" w:rsidRPr="00BC0D34" w:rsidRDefault="00D86FCA" w:rsidP="00BC0D34">
      <w:pPr>
        <w:pStyle w:val="aHeading1"/>
        <w:spacing w:before="0" w:after="120"/>
        <w:rPr>
          <w:sz w:val="28"/>
          <w:szCs w:val="28"/>
        </w:rPr>
      </w:pPr>
      <w:bookmarkStart w:id="81" w:name="_Toc360100326"/>
      <w:bookmarkStart w:id="82" w:name="_Toc360177077"/>
      <w:bookmarkStart w:id="83" w:name="_Toc360444308"/>
      <w:bookmarkStart w:id="84" w:name="_Toc359421247"/>
      <w:bookmarkStart w:id="85" w:name="_Toc359401760"/>
      <w:r w:rsidRPr="00BC0D34">
        <w:rPr>
          <w:sz w:val="28"/>
          <w:szCs w:val="28"/>
        </w:rPr>
        <w:t>Estimate of Hourly burden</w:t>
      </w:r>
      <w:bookmarkEnd w:id="81"/>
      <w:bookmarkEnd w:id="82"/>
      <w:bookmarkEnd w:id="83"/>
      <w:r w:rsidRPr="00BC0D34">
        <w:rPr>
          <w:sz w:val="28"/>
          <w:szCs w:val="28"/>
        </w:rPr>
        <w:t xml:space="preserve"> </w:t>
      </w:r>
      <w:bookmarkEnd w:id="84"/>
      <w:bookmarkEnd w:id="85"/>
    </w:p>
    <w:p w:rsidR="00D86FCA" w:rsidRPr="00BC0D34" w:rsidRDefault="00D86FCA" w:rsidP="00D86FCA">
      <w:pPr>
        <w:rPr>
          <w:rStyle w:val="StyleTimesNewRoman"/>
          <w:bCs/>
          <w:sz w:val="22"/>
        </w:rPr>
      </w:pPr>
      <w:r w:rsidRPr="00BC0D34">
        <w:rPr>
          <w:rStyle w:val="StyleTimesNewRoman"/>
          <w:bCs/>
          <w:sz w:val="22"/>
        </w:rPr>
        <w:t>Estimated hourly burden for the participants is distributed among the three phases according to table</w:t>
      </w:r>
      <w:r w:rsidR="00415A9C" w:rsidRPr="00BC0D34">
        <w:rPr>
          <w:rStyle w:val="StyleTimesNewRoman"/>
          <w:bCs/>
          <w:sz w:val="22"/>
        </w:rPr>
        <w:t xml:space="preserve"> 1 below</w:t>
      </w:r>
      <w:r w:rsidRPr="00BC0D34">
        <w:rPr>
          <w:rStyle w:val="StyleTimesNewRoman"/>
          <w:bCs/>
          <w:sz w:val="22"/>
        </w:rPr>
        <w:t>.</w:t>
      </w:r>
    </w:p>
    <w:p w:rsidR="00D86FCA" w:rsidRPr="00AF4E0E" w:rsidRDefault="00D86FCA" w:rsidP="00BC0D34">
      <w:pPr>
        <w:pStyle w:val="Caption"/>
        <w:keepNext/>
        <w:spacing w:after="0"/>
        <w:rPr>
          <w:sz w:val="20"/>
          <w:szCs w:val="20"/>
        </w:rPr>
      </w:pPr>
      <w:bookmarkStart w:id="86" w:name="_Toc360100340"/>
      <w:r w:rsidRPr="00AF4E0E">
        <w:rPr>
          <w:sz w:val="20"/>
          <w:szCs w:val="20"/>
        </w:rPr>
        <w:t xml:space="preserve">Table </w:t>
      </w:r>
      <w:r w:rsidR="00D407A8" w:rsidRPr="00AF4E0E">
        <w:rPr>
          <w:sz w:val="20"/>
          <w:szCs w:val="20"/>
        </w:rPr>
        <w:fldChar w:fldCharType="begin"/>
      </w:r>
      <w:r w:rsidR="00260CCB" w:rsidRPr="00AF4E0E">
        <w:rPr>
          <w:sz w:val="20"/>
          <w:szCs w:val="20"/>
        </w:rPr>
        <w:instrText xml:space="preserve"> SEQ Table \* ARABIC </w:instrText>
      </w:r>
      <w:r w:rsidR="00D407A8" w:rsidRPr="00AF4E0E">
        <w:rPr>
          <w:sz w:val="20"/>
          <w:szCs w:val="20"/>
        </w:rPr>
        <w:fldChar w:fldCharType="separate"/>
      </w:r>
      <w:r w:rsidR="004656E3">
        <w:rPr>
          <w:noProof/>
          <w:sz w:val="20"/>
          <w:szCs w:val="20"/>
        </w:rPr>
        <w:t>1</w:t>
      </w:r>
      <w:r w:rsidR="00D407A8" w:rsidRPr="00AF4E0E">
        <w:rPr>
          <w:noProof/>
          <w:sz w:val="20"/>
          <w:szCs w:val="20"/>
        </w:rPr>
        <w:fldChar w:fldCharType="end"/>
      </w:r>
      <w:r w:rsidRPr="00AF4E0E">
        <w:rPr>
          <w:sz w:val="20"/>
          <w:szCs w:val="20"/>
        </w:rPr>
        <w:t>: Estimate of Hourly Burden</w:t>
      </w:r>
      <w:bookmarkEnd w:id="8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8"/>
        <w:gridCol w:w="1982"/>
        <w:gridCol w:w="2161"/>
        <w:gridCol w:w="1599"/>
      </w:tblGrid>
      <w:tr w:rsidR="0018664B" w:rsidRPr="00D354BB" w:rsidTr="00D354BB">
        <w:trPr>
          <w:trHeight w:val="20"/>
        </w:trPr>
        <w:tc>
          <w:tcPr>
            <w:tcW w:w="2250" w:type="pct"/>
            <w:shd w:val="clear" w:color="auto" w:fill="auto"/>
            <w:vAlign w:val="center"/>
          </w:tcPr>
          <w:p w:rsidR="00D86FCA" w:rsidRPr="00D354BB" w:rsidRDefault="00D86FCA" w:rsidP="00D354BB">
            <w:pPr>
              <w:spacing w:after="0" w:line="240" w:lineRule="auto"/>
              <w:jc w:val="center"/>
              <w:rPr>
                <w:b/>
                <w:bCs/>
                <w:sz w:val="24"/>
              </w:rPr>
            </w:pPr>
            <w:r w:rsidRPr="00D354BB">
              <w:rPr>
                <w:b/>
                <w:bCs/>
                <w:sz w:val="24"/>
              </w:rPr>
              <w:t>Task</w:t>
            </w:r>
          </w:p>
        </w:tc>
        <w:tc>
          <w:tcPr>
            <w:tcW w:w="949" w:type="pct"/>
            <w:shd w:val="clear" w:color="auto" w:fill="auto"/>
            <w:vAlign w:val="center"/>
          </w:tcPr>
          <w:p w:rsidR="00D86FCA" w:rsidRPr="00D354BB" w:rsidRDefault="00D86FCA" w:rsidP="00D354BB">
            <w:pPr>
              <w:spacing w:after="0" w:line="240" w:lineRule="auto"/>
              <w:jc w:val="center"/>
              <w:rPr>
                <w:b/>
                <w:bCs/>
                <w:sz w:val="24"/>
              </w:rPr>
            </w:pPr>
            <w:r w:rsidRPr="00D354BB">
              <w:rPr>
                <w:b/>
                <w:bCs/>
                <w:sz w:val="24"/>
              </w:rPr>
              <w:t>Number of Participants</w:t>
            </w:r>
          </w:p>
        </w:tc>
        <w:tc>
          <w:tcPr>
            <w:tcW w:w="1035" w:type="pct"/>
            <w:shd w:val="clear" w:color="auto" w:fill="auto"/>
            <w:vAlign w:val="center"/>
          </w:tcPr>
          <w:p w:rsidR="00D86FCA" w:rsidRPr="00D354BB" w:rsidRDefault="00D86FCA" w:rsidP="00D354BB">
            <w:pPr>
              <w:spacing w:after="0" w:line="240" w:lineRule="auto"/>
              <w:jc w:val="center"/>
              <w:rPr>
                <w:b/>
                <w:bCs/>
                <w:sz w:val="24"/>
              </w:rPr>
            </w:pPr>
            <w:r w:rsidRPr="00D354BB">
              <w:rPr>
                <w:b/>
                <w:bCs/>
                <w:sz w:val="24"/>
              </w:rPr>
              <w:t>Individual Participant Burden</w:t>
            </w:r>
          </w:p>
        </w:tc>
        <w:tc>
          <w:tcPr>
            <w:tcW w:w="766" w:type="pct"/>
            <w:shd w:val="clear" w:color="auto" w:fill="auto"/>
            <w:vAlign w:val="center"/>
          </w:tcPr>
          <w:p w:rsidR="00D86FCA" w:rsidRPr="00D354BB" w:rsidRDefault="00D86FCA" w:rsidP="00D354BB">
            <w:pPr>
              <w:spacing w:after="0" w:line="240" w:lineRule="auto"/>
              <w:jc w:val="center"/>
              <w:rPr>
                <w:b/>
                <w:bCs/>
                <w:sz w:val="24"/>
              </w:rPr>
            </w:pPr>
            <w:r w:rsidRPr="00D354BB">
              <w:rPr>
                <w:b/>
                <w:bCs/>
                <w:sz w:val="24"/>
              </w:rPr>
              <w:t>Total Burden</w:t>
            </w:r>
          </w:p>
        </w:tc>
      </w:tr>
      <w:tr w:rsidR="0018664B" w:rsidRPr="00F95115" w:rsidTr="00D354BB">
        <w:trPr>
          <w:trHeight w:val="20"/>
        </w:trPr>
        <w:tc>
          <w:tcPr>
            <w:tcW w:w="2250" w:type="pct"/>
            <w:shd w:val="clear" w:color="auto" w:fill="auto"/>
            <w:vAlign w:val="center"/>
          </w:tcPr>
          <w:p w:rsidR="00D86FCA" w:rsidRPr="00D354BB" w:rsidRDefault="00F95115" w:rsidP="00D354BB">
            <w:pPr>
              <w:spacing w:after="0" w:line="240" w:lineRule="auto"/>
              <w:jc w:val="center"/>
              <w:rPr>
                <w:bCs/>
              </w:rPr>
            </w:pPr>
            <w:r w:rsidRPr="00D354BB">
              <w:rPr>
                <w:bCs/>
              </w:rPr>
              <w:t>R</w:t>
            </w:r>
            <w:r w:rsidR="00D86FCA" w:rsidRPr="00D354BB">
              <w:rPr>
                <w:bCs/>
              </w:rPr>
              <w:t>eferral e-mail (</w:t>
            </w:r>
            <w:r w:rsidRPr="00D354BB">
              <w:rPr>
                <w:bCs/>
              </w:rPr>
              <w:t xml:space="preserve">sent to teachers </w:t>
            </w:r>
            <w:r w:rsidR="00D86FCA" w:rsidRPr="00D354BB">
              <w:rPr>
                <w:bCs/>
              </w:rPr>
              <w:t>to obtain parent/student leads</w:t>
            </w:r>
            <w:r w:rsidRPr="00D354BB">
              <w:rPr>
                <w:bCs/>
              </w:rPr>
              <w:t xml:space="preserve">; </w:t>
            </w:r>
            <w:r w:rsidR="00D86FCA" w:rsidRPr="00D354BB">
              <w:rPr>
                <w:bCs/>
              </w:rPr>
              <w:t>appendix A5)</w:t>
            </w:r>
          </w:p>
        </w:tc>
        <w:tc>
          <w:tcPr>
            <w:tcW w:w="949" w:type="pct"/>
            <w:shd w:val="clear" w:color="auto" w:fill="auto"/>
            <w:vAlign w:val="center"/>
          </w:tcPr>
          <w:p w:rsidR="00D86FCA" w:rsidRPr="00BC0D34" w:rsidRDefault="00D86FCA" w:rsidP="00D354BB">
            <w:pPr>
              <w:spacing w:after="0" w:line="240" w:lineRule="auto"/>
              <w:jc w:val="center"/>
            </w:pPr>
            <w:r w:rsidRPr="00BC0D34">
              <w:t>20</w:t>
            </w:r>
            <w:r w:rsidR="00F95115" w:rsidRPr="00BC0D34">
              <w:t xml:space="preserve"> Adults</w:t>
            </w:r>
          </w:p>
        </w:tc>
        <w:tc>
          <w:tcPr>
            <w:tcW w:w="1035" w:type="pct"/>
            <w:shd w:val="clear" w:color="auto" w:fill="auto"/>
            <w:vAlign w:val="center"/>
          </w:tcPr>
          <w:p w:rsidR="00D86FCA" w:rsidRPr="00BC0D34" w:rsidRDefault="00D86FCA" w:rsidP="00D354BB">
            <w:pPr>
              <w:spacing w:after="0" w:line="240" w:lineRule="auto"/>
              <w:jc w:val="center"/>
            </w:pPr>
            <w:r w:rsidRPr="00BC0D34">
              <w:t>15 minutes</w:t>
            </w:r>
          </w:p>
        </w:tc>
        <w:tc>
          <w:tcPr>
            <w:tcW w:w="766" w:type="pct"/>
            <w:shd w:val="clear" w:color="auto" w:fill="auto"/>
            <w:vAlign w:val="center"/>
          </w:tcPr>
          <w:p w:rsidR="00D86FCA" w:rsidRPr="00BC0D34" w:rsidRDefault="00D86FCA" w:rsidP="00D354BB">
            <w:pPr>
              <w:spacing w:after="0" w:line="240" w:lineRule="auto"/>
              <w:jc w:val="center"/>
            </w:pPr>
            <w:r w:rsidRPr="00BC0D34">
              <w:t>5 hours</w:t>
            </w:r>
          </w:p>
        </w:tc>
      </w:tr>
      <w:tr w:rsidR="0018664B" w:rsidRPr="00F95115" w:rsidTr="00D354BB">
        <w:trPr>
          <w:trHeight w:val="20"/>
        </w:trPr>
        <w:tc>
          <w:tcPr>
            <w:tcW w:w="2250" w:type="pct"/>
            <w:shd w:val="clear" w:color="auto" w:fill="auto"/>
            <w:vAlign w:val="center"/>
          </w:tcPr>
          <w:p w:rsidR="00D86FCA" w:rsidRPr="00D354BB" w:rsidRDefault="00D86FCA" w:rsidP="00D354BB">
            <w:pPr>
              <w:spacing w:after="0" w:line="240" w:lineRule="auto"/>
              <w:jc w:val="center"/>
              <w:rPr>
                <w:bCs/>
              </w:rPr>
            </w:pPr>
            <w:r w:rsidRPr="00D354BB">
              <w:rPr>
                <w:bCs/>
              </w:rPr>
              <w:t>Initial recruitment e-mails</w:t>
            </w:r>
            <w:r w:rsidR="00BC0D34" w:rsidRPr="00D354BB">
              <w:rPr>
                <w:bCs/>
              </w:rPr>
              <w:t xml:space="preserve"> </w:t>
            </w:r>
            <w:r w:rsidRPr="00D354BB">
              <w:rPr>
                <w:bCs/>
              </w:rPr>
              <w:t>(</w:t>
            </w:r>
            <w:r w:rsidR="00F54273" w:rsidRPr="00D354BB">
              <w:rPr>
                <w:bCs/>
              </w:rPr>
              <w:t>a</w:t>
            </w:r>
            <w:r w:rsidRPr="00D354BB">
              <w:rPr>
                <w:bCs/>
              </w:rPr>
              <w:t>ppendices A1-A4)</w:t>
            </w:r>
          </w:p>
        </w:tc>
        <w:tc>
          <w:tcPr>
            <w:tcW w:w="949" w:type="pct"/>
            <w:shd w:val="clear" w:color="auto" w:fill="auto"/>
            <w:vAlign w:val="center"/>
          </w:tcPr>
          <w:p w:rsidR="00D86FCA" w:rsidRPr="00BC0D34" w:rsidRDefault="00D86FCA" w:rsidP="00D354BB">
            <w:pPr>
              <w:spacing w:after="0" w:line="240" w:lineRule="auto"/>
              <w:jc w:val="center"/>
            </w:pPr>
            <w:r w:rsidRPr="00BC0D34">
              <w:t>50 Adults</w:t>
            </w:r>
          </w:p>
        </w:tc>
        <w:tc>
          <w:tcPr>
            <w:tcW w:w="1035" w:type="pct"/>
            <w:shd w:val="clear" w:color="auto" w:fill="auto"/>
            <w:vAlign w:val="center"/>
          </w:tcPr>
          <w:p w:rsidR="00D86FCA" w:rsidRPr="00BC0D34" w:rsidRDefault="00D86FCA" w:rsidP="00D354BB">
            <w:pPr>
              <w:spacing w:after="0" w:line="240" w:lineRule="auto"/>
              <w:jc w:val="center"/>
            </w:pPr>
            <w:r w:rsidRPr="00BC0D34">
              <w:t>5 minutes</w:t>
            </w:r>
          </w:p>
        </w:tc>
        <w:tc>
          <w:tcPr>
            <w:tcW w:w="766" w:type="pct"/>
            <w:shd w:val="clear" w:color="auto" w:fill="auto"/>
            <w:vAlign w:val="center"/>
          </w:tcPr>
          <w:p w:rsidR="00D86FCA" w:rsidRPr="00BC0D34" w:rsidRDefault="00860818" w:rsidP="00D354BB">
            <w:pPr>
              <w:spacing w:after="0" w:line="240" w:lineRule="auto"/>
              <w:jc w:val="center"/>
            </w:pPr>
            <w:r>
              <w:t>4</w:t>
            </w:r>
            <w:r w:rsidR="00D86FCA" w:rsidRPr="00BC0D34">
              <w:t xml:space="preserve"> hours</w:t>
            </w:r>
          </w:p>
        </w:tc>
      </w:tr>
      <w:tr w:rsidR="0018664B" w:rsidRPr="00F95115" w:rsidTr="00D354BB">
        <w:trPr>
          <w:trHeight w:val="20"/>
        </w:trPr>
        <w:tc>
          <w:tcPr>
            <w:tcW w:w="2250" w:type="pct"/>
            <w:shd w:val="clear" w:color="auto" w:fill="auto"/>
            <w:vAlign w:val="center"/>
          </w:tcPr>
          <w:p w:rsidR="00D86FCA" w:rsidRPr="00D354BB" w:rsidRDefault="00D86FCA" w:rsidP="00D354BB">
            <w:pPr>
              <w:spacing w:after="0" w:line="240" w:lineRule="auto"/>
              <w:jc w:val="center"/>
              <w:rPr>
                <w:bCs/>
              </w:rPr>
            </w:pPr>
            <w:r w:rsidRPr="00D354BB">
              <w:rPr>
                <w:bCs/>
              </w:rPr>
              <w:t>Follow-up contact for</w:t>
            </w:r>
            <w:r w:rsidR="00C65B54" w:rsidRPr="00D354BB">
              <w:rPr>
                <w:bCs/>
              </w:rPr>
              <w:t xml:space="preserve"> </w:t>
            </w:r>
            <w:r w:rsidRPr="00D354BB">
              <w:rPr>
                <w:bCs/>
              </w:rPr>
              <w:t>Instructions/Consent</w:t>
            </w:r>
          </w:p>
        </w:tc>
        <w:tc>
          <w:tcPr>
            <w:tcW w:w="949" w:type="pct"/>
            <w:shd w:val="clear" w:color="auto" w:fill="auto"/>
            <w:vAlign w:val="center"/>
          </w:tcPr>
          <w:p w:rsidR="00D86FCA" w:rsidRPr="00BC0D34" w:rsidRDefault="00D86FCA" w:rsidP="00D354BB">
            <w:pPr>
              <w:spacing w:after="0" w:line="240" w:lineRule="auto"/>
              <w:jc w:val="center"/>
            </w:pPr>
            <w:r w:rsidRPr="00BC0D34">
              <w:t>30* Adults</w:t>
            </w:r>
          </w:p>
        </w:tc>
        <w:tc>
          <w:tcPr>
            <w:tcW w:w="1035" w:type="pct"/>
            <w:shd w:val="clear" w:color="auto" w:fill="auto"/>
            <w:vAlign w:val="center"/>
          </w:tcPr>
          <w:p w:rsidR="00D86FCA" w:rsidRPr="00BC0D34" w:rsidRDefault="00D86FCA" w:rsidP="00D354BB">
            <w:pPr>
              <w:spacing w:after="0" w:line="240" w:lineRule="auto"/>
              <w:jc w:val="center"/>
            </w:pPr>
            <w:r w:rsidRPr="00BC0D34">
              <w:t>15 minutes</w:t>
            </w:r>
          </w:p>
        </w:tc>
        <w:tc>
          <w:tcPr>
            <w:tcW w:w="766" w:type="pct"/>
            <w:shd w:val="clear" w:color="auto" w:fill="auto"/>
            <w:vAlign w:val="center"/>
          </w:tcPr>
          <w:p w:rsidR="00D86FCA" w:rsidRPr="00BC0D34" w:rsidRDefault="00860818" w:rsidP="00D354BB">
            <w:pPr>
              <w:spacing w:after="0" w:line="240" w:lineRule="auto"/>
              <w:jc w:val="center"/>
            </w:pPr>
            <w:r>
              <w:t>8</w:t>
            </w:r>
            <w:r w:rsidR="00D86FCA" w:rsidRPr="00BC0D34">
              <w:t xml:space="preserve"> hours</w:t>
            </w:r>
          </w:p>
        </w:tc>
      </w:tr>
      <w:tr w:rsidR="0018664B" w:rsidRPr="00F95115" w:rsidTr="00D354BB">
        <w:trPr>
          <w:trHeight w:val="20"/>
        </w:trPr>
        <w:tc>
          <w:tcPr>
            <w:tcW w:w="2250" w:type="pct"/>
            <w:shd w:val="clear" w:color="auto" w:fill="auto"/>
            <w:vAlign w:val="center"/>
          </w:tcPr>
          <w:p w:rsidR="00D86FCA" w:rsidRPr="00D354BB" w:rsidRDefault="00D86FCA" w:rsidP="00D354BB">
            <w:pPr>
              <w:spacing w:after="0" w:line="240" w:lineRule="auto"/>
              <w:jc w:val="center"/>
              <w:rPr>
                <w:bCs/>
              </w:rPr>
            </w:pPr>
            <w:r w:rsidRPr="00D354BB">
              <w:rPr>
                <w:bCs/>
              </w:rPr>
              <w:t>Phase 1- Interviews</w:t>
            </w:r>
          </w:p>
        </w:tc>
        <w:tc>
          <w:tcPr>
            <w:tcW w:w="949" w:type="pct"/>
            <w:shd w:val="clear" w:color="auto" w:fill="auto"/>
            <w:vAlign w:val="center"/>
          </w:tcPr>
          <w:p w:rsidR="00D86FCA" w:rsidRPr="00BC0D34" w:rsidRDefault="00D86FCA" w:rsidP="00D354BB">
            <w:pPr>
              <w:spacing w:after="0" w:line="240" w:lineRule="auto"/>
              <w:jc w:val="center"/>
            </w:pPr>
            <w:r w:rsidRPr="00BC0D34">
              <w:t>30* Adults</w:t>
            </w:r>
            <w:r w:rsidRPr="00BC0D34">
              <w:br/>
              <w:t>10 Students</w:t>
            </w:r>
          </w:p>
        </w:tc>
        <w:tc>
          <w:tcPr>
            <w:tcW w:w="1035" w:type="pct"/>
            <w:shd w:val="clear" w:color="auto" w:fill="auto"/>
            <w:vAlign w:val="center"/>
          </w:tcPr>
          <w:p w:rsidR="00D86FCA" w:rsidRPr="00BC0D34" w:rsidRDefault="00D86FCA" w:rsidP="00D354BB">
            <w:pPr>
              <w:spacing w:after="0" w:line="240" w:lineRule="auto"/>
              <w:jc w:val="center"/>
            </w:pPr>
            <w:r w:rsidRPr="00BC0D34">
              <w:t>40 minutes</w:t>
            </w:r>
            <w:r w:rsidRPr="00BC0D34">
              <w:br/>
              <w:t>10 minutes</w:t>
            </w:r>
          </w:p>
        </w:tc>
        <w:tc>
          <w:tcPr>
            <w:tcW w:w="766" w:type="pct"/>
            <w:shd w:val="clear" w:color="auto" w:fill="auto"/>
            <w:vAlign w:val="center"/>
          </w:tcPr>
          <w:p w:rsidR="00D86FCA" w:rsidRPr="00BC0D34" w:rsidRDefault="00D86FCA" w:rsidP="00D354BB">
            <w:pPr>
              <w:spacing w:after="0" w:line="240" w:lineRule="auto"/>
              <w:jc w:val="center"/>
            </w:pPr>
            <w:r w:rsidRPr="00BC0D34">
              <w:t>20 hours</w:t>
            </w:r>
            <w:r w:rsidRPr="00BC0D34">
              <w:br/>
            </w:r>
            <w:r w:rsidR="00860818">
              <w:t>2</w:t>
            </w:r>
            <w:r w:rsidRPr="00BC0D34">
              <w:t xml:space="preserve"> hours</w:t>
            </w:r>
          </w:p>
        </w:tc>
      </w:tr>
      <w:tr w:rsidR="0018664B" w:rsidRPr="00F95115" w:rsidTr="00D354BB">
        <w:trPr>
          <w:trHeight w:val="20"/>
        </w:trPr>
        <w:tc>
          <w:tcPr>
            <w:tcW w:w="2250" w:type="pct"/>
            <w:shd w:val="clear" w:color="auto" w:fill="auto"/>
            <w:vAlign w:val="center"/>
          </w:tcPr>
          <w:p w:rsidR="00D86FCA" w:rsidRPr="00D354BB" w:rsidRDefault="00D86FCA" w:rsidP="00D354BB">
            <w:pPr>
              <w:spacing w:after="0" w:line="240" w:lineRule="auto"/>
              <w:jc w:val="center"/>
              <w:rPr>
                <w:bCs/>
              </w:rPr>
            </w:pPr>
            <w:r w:rsidRPr="00D354BB">
              <w:rPr>
                <w:bCs/>
              </w:rPr>
              <w:t>Phase 2 - Card Sorting</w:t>
            </w:r>
          </w:p>
        </w:tc>
        <w:tc>
          <w:tcPr>
            <w:tcW w:w="949" w:type="pct"/>
            <w:shd w:val="clear" w:color="auto" w:fill="auto"/>
            <w:vAlign w:val="center"/>
          </w:tcPr>
          <w:p w:rsidR="00D86FCA" w:rsidRPr="00BC0D34" w:rsidRDefault="00D86FCA" w:rsidP="00D354BB">
            <w:pPr>
              <w:spacing w:after="0" w:line="240" w:lineRule="auto"/>
              <w:jc w:val="center"/>
            </w:pPr>
            <w:r w:rsidRPr="00BC0D34">
              <w:t>30* Adults</w:t>
            </w:r>
          </w:p>
        </w:tc>
        <w:tc>
          <w:tcPr>
            <w:tcW w:w="1035" w:type="pct"/>
            <w:shd w:val="clear" w:color="auto" w:fill="auto"/>
            <w:vAlign w:val="center"/>
          </w:tcPr>
          <w:p w:rsidR="00D86FCA" w:rsidRPr="00BC0D34" w:rsidRDefault="00D86FCA" w:rsidP="00D354BB">
            <w:pPr>
              <w:spacing w:after="0" w:line="240" w:lineRule="auto"/>
              <w:jc w:val="center"/>
            </w:pPr>
            <w:r w:rsidRPr="00BC0D34">
              <w:t>45 minutes</w:t>
            </w:r>
          </w:p>
        </w:tc>
        <w:tc>
          <w:tcPr>
            <w:tcW w:w="766" w:type="pct"/>
            <w:shd w:val="clear" w:color="auto" w:fill="auto"/>
            <w:vAlign w:val="center"/>
          </w:tcPr>
          <w:p w:rsidR="00D86FCA" w:rsidRPr="00BC0D34" w:rsidRDefault="00D86FCA" w:rsidP="00D354BB">
            <w:pPr>
              <w:spacing w:after="0" w:line="240" w:lineRule="auto"/>
              <w:jc w:val="center"/>
            </w:pPr>
            <w:r w:rsidRPr="00BC0D34">
              <w:t>2</w:t>
            </w:r>
            <w:r w:rsidR="00860818">
              <w:t>3</w:t>
            </w:r>
            <w:r w:rsidRPr="00BC0D34">
              <w:t xml:space="preserve"> hours</w:t>
            </w:r>
          </w:p>
        </w:tc>
      </w:tr>
      <w:tr w:rsidR="0018664B" w:rsidRPr="00F95115" w:rsidTr="00D354BB">
        <w:trPr>
          <w:trHeight w:val="20"/>
        </w:trPr>
        <w:tc>
          <w:tcPr>
            <w:tcW w:w="2250" w:type="pct"/>
            <w:shd w:val="clear" w:color="auto" w:fill="auto"/>
            <w:vAlign w:val="center"/>
          </w:tcPr>
          <w:p w:rsidR="00D86FCA" w:rsidRPr="00D354BB" w:rsidRDefault="00D86FCA" w:rsidP="00D354BB">
            <w:pPr>
              <w:spacing w:after="0" w:line="240" w:lineRule="auto"/>
              <w:jc w:val="center"/>
              <w:rPr>
                <w:bCs/>
              </w:rPr>
            </w:pPr>
            <w:r w:rsidRPr="00D354BB">
              <w:rPr>
                <w:bCs/>
              </w:rPr>
              <w:t>Phase 3 - User Testing</w:t>
            </w:r>
          </w:p>
        </w:tc>
        <w:tc>
          <w:tcPr>
            <w:tcW w:w="949" w:type="pct"/>
            <w:shd w:val="clear" w:color="auto" w:fill="auto"/>
            <w:vAlign w:val="center"/>
          </w:tcPr>
          <w:p w:rsidR="00D86FCA" w:rsidRPr="00BC0D34" w:rsidRDefault="00D86FCA" w:rsidP="00D354BB">
            <w:pPr>
              <w:spacing w:after="0" w:line="240" w:lineRule="auto"/>
              <w:jc w:val="center"/>
            </w:pPr>
            <w:r w:rsidRPr="00BC0D34">
              <w:t>30* Adults</w:t>
            </w:r>
            <w:r w:rsidRPr="00BC0D34">
              <w:br/>
              <w:t>10</w:t>
            </w:r>
            <w:r w:rsidR="0095690F">
              <w:t>*</w:t>
            </w:r>
            <w:r w:rsidRPr="00BC0D34">
              <w:t xml:space="preserve"> Students</w:t>
            </w:r>
          </w:p>
        </w:tc>
        <w:tc>
          <w:tcPr>
            <w:tcW w:w="1035" w:type="pct"/>
            <w:shd w:val="clear" w:color="auto" w:fill="auto"/>
            <w:vAlign w:val="center"/>
          </w:tcPr>
          <w:p w:rsidR="00D86FCA" w:rsidRPr="00BC0D34" w:rsidRDefault="00D86FCA" w:rsidP="00D354BB">
            <w:pPr>
              <w:spacing w:after="0" w:line="240" w:lineRule="auto"/>
              <w:jc w:val="center"/>
            </w:pPr>
            <w:r w:rsidRPr="00BC0D34">
              <w:t>90 minutes</w:t>
            </w:r>
            <w:r w:rsidRPr="00BC0D34">
              <w:br/>
              <w:t>30 minutes</w:t>
            </w:r>
          </w:p>
        </w:tc>
        <w:tc>
          <w:tcPr>
            <w:tcW w:w="766" w:type="pct"/>
            <w:shd w:val="clear" w:color="auto" w:fill="auto"/>
            <w:vAlign w:val="center"/>
          </w:tcPr>
          <w:p w:rsidR="00D86FCA" w:rsidRPr="00BC0D34" w:rsidRDefault="00D86FCA" w:rsidP="00D354BB">
            <w:pPr>
              <w:spacing w:after="0" w:line="240" w:lineRule="auto"/>
              <w:jc w:val="center"/>
            </w:pPr>
            <w:r w:rsidRPr="00BC0D34">
              <w:t>45 hours</w:t>
            </w:r>
            <w:r w:rsidRPr="00BC0D34">
              <w:br/>
              <w:t>5 hours</w:t>
            </w:r>
          </w:p>
        </w:tc>
      </w:tr>
      <w:tr w:rsidR="0018664B" w:rsidRPr="00F95115" w:rsidTr="00D354BB">
        <w:trPr>
          <w:trHeight w:val="20"/>
        </w:trPr>
        <w:tc>
          <w:tcPr>
            <w:tcW w:w="2250" w:type="pct"/>
            <w:shd w:val="clear" w:color="auto" w:fill="auto"/>
            <w:vAlign w:val="center"/>
          </w:tcPr>
          <w:p w:rsidR="00D86FCA" w:rsidRPr="00D354BB" w:rsidRDefault="00D86FCA" w:rsidP="00D354BB">
            <w:pPr>
              <w:spacing w:after="0" w:line="240" w:lineRule="auto"/>
              <w:jc w:val="center"/>
              <w:rPr>
                <w:b/>
                <w:bCs/>
                <w:sz w:val="28"/>
              </w:rPr>
            </w:pPr>
            <w:r w:rsidRPr="00D354BB">
              <w:rPr>
                <w:b/>
                <w:bCs/>
                <w:sz w:val="28"/>
              </w:rPr>
              <w:t>Total</w:t>
            </w:r>
          </w:p>
        </w:tc>
        <w:tc>
          <w:tcPr>
            <w:tcW w:w="949" w:type="pct"/>
            <w:shd w:val="clear" w:color="auto" w:fill="auto"/>
            <w:vAlign w:val="center"/>
          </w:tcPr>
          <w:p w:rsidR="00D86FCA" w:rsidRPr="00D354BB" w:rsidRDefault="0095690F" w:rsidP="00D354BB">
            <w:pPr>
              <w:spacing w:after="0" w:line="240" w:lineRule="auto"/>
              <w:jc w:val="center"/>
              <w:rPr>
                <w:b/>
                <w:sz w:val="28"/>
              </w:rPr>
            </w:pPr>
            <w:r w:rsidRPr="00D354BB">
              <w:rPr>
                <w:b/>
                <w:sz w:val="28"/>
              </w:rPr>
              <w:t>8</w:t>
            </w:r>
            <w:r w:rsidR="00D86FCA" w:rsidRPr="00D354BB">
              <w:rPr>
                <w:b/>
                <w:sz w:val="28"/>
              </w:rPr>
              <w:t>0</w:t>
            </w:r>
            <w:r w:rsidR="00D86FCA" w:rsidRPr="00D354BB">
              <w:rPr>
                <w:b/>
                <w:szCs w:val="24"/>
              </w:rPr>
              <w:t xml:space="preserve"> Participants</w:t>
            </w:r>
          </w:p>
        </w:tc>
        <w:tc>
          <w:tcPr>
            <w:tcW w:w="1035" w:type="pct"/>
            <w:shd w:val="clear" w:color="auto" w:fill="auto"/>
            <w:vAlign w:val="center"/>
          </w:tcPr>
          <w:p w:rsidR="00D86FCA" w:rsidRPr="00D354BB" w:rsidRDefault="00D86FCA" w:rsidP="00D354BB">
            <w:pPr>
              <w:spacing w:after="0" w:line="240" w:lineRule="auto"/>
              <w:jc w:val="center"/>
              <w:rPr>
                <w:b/>
                <w:sz w:val="28"/>
              </w:rPr>
            </w:pPr>
          </w:p>
        </w:tc>
        <w:tc>
          <w:tcPr>
            <w:tcW w:w="766" w:type="pct"/>
            <w:shd w:val="clear" w:color="auto" w:fill="auto"/>
            <w:vAlign w:val="center"/>
          </w:tcPr>
          <w:p w:rsidR="00D86FCA" w:rsidRPr="00D354BB" w:rsidRDefault="00D86FCA" w:rsidP="00D354BB">
            <w:pPr>
              <w:spacing w:after="0" w:line="240" w:lineRule="auto"/>
              <w:jc w:val="center"/>
              <w:rPr>
                <w:b/>
                <w:sz w:val="28"/>
              </w:rPr>
            </w:pPr>
            <w:r w:rsidRPr="00D354BB">
              <w:rPr>
                <w:b/>
                <w:sz w:val="28"/>
              </w:rPr>
              <w:t>11</w:t>
            </w:r>
            <w:r w:rsidR="00860818" w:rsidRPr="00D354BB">
              <w:rPr>
                <w:b/>
                <w:sz w:val="28"/>
              </w:rPr>
              <w:t>2</w:t>
            </w:r>
            <w:r w:rsidRPr="00D354BB">
              <w:rPr>
                <w:b/>
                <w:szCs w:val="24"/>
              </w:rPr>
              <w:t xml:space="preserve"> Hours</w:t>
            </w:r>
          </w:p>
        </w:tc>
      </w:tr>
    </w:tbl>
    <w:p w:rsidR="00D86FCA" w:rsidRPr="00BC4690" w:rsidRDefault="00D86FCA" w:rsidP="00D86FCA">
      <w:pPr>
        <w:rPr>
          <w:rFonts w:ascii="Times New Roman" w:hAnsi="Times New Roman"/>
        </w:rPr>
      </w:pPr>
      <w:r>
        <w:t>*</w:t>
      </w:r>
      <w:r w:rsidRPr="00BC4690">
        <w:t xml:space="preserve">Subset of </w:t>
      </w:r>
      <w:r w:rsidR="00F95115">
        <w:t>recruited</w:t>
      </w:r>
      <w:r w:rsidR="00F95115" w:rsidRPr="00BC4690">
        <w:t xml:space="preserve"> </w:t>
      </w:r>
      <w:r w:rsidRPr="00BC4690">
        <w:t>group</w:t>
      </w:r>
    </w:p>
    <w:p w:rsidR="00D86FCA" w:rsidRDefault="00D86FCA" w:rsidP="00D86FCA">
      <w:pPr>
        <w:pStyle w:val="Body"/>
        <w:spacing w:after="120" w:line="276" w:lineRule="auto"/>
        <w:ind w:left="360"/>
      </w:pPr>
    </w:p>
    <w:p w:rsidR="00D86FCA" w:rsidRPr="00BC0D34" w:rsidRDefault="00D86FCA" w:rsidP="00BC0D34">
      <w:pPr>
        <w:pStyle w:val="aHeading1"/>
        <w:spacing w:before="0" w:after="120"/>
        <w:rPr>
          <w:sz w:val="28"/>
          <w:szCs w:val="28"/>
        </w:rPr>
      </w:pPr>
      <w:bookmarkStart w:id="87" w:name="_TOC10895"/>
      <w:bookmarkStart w:id="88" w:name="TOC275958322"/>
      <w:bookmarkStart w:id="89" w:name="_Toc360100327"/>
      <w:bookmarkStart w:id="90" w:name="_Toc360177078"/>
      <w:bookmarkStart w:id="91" w:name="_Toc360444309"/>
      <w:bookmarkStart w:id="92" w:name="_Toc359421248"/>
      <w:bookmarkStart w:id="93" w:name="_Toc359401761"/>
      <w:bookmarkEnd w:id="87"/>
      <w:bookmarkEnd w:id="88"/>
      <w:r w:rsidRPr="00BC0D34">
        <w:rPr>
          <w:sz w:val="28"/>
          <w:szCs w:val="28"/>
        </w:rPr>
        <w:t>Cost to federal government</w:t>
      </w:r>
      <w:bookmarkEnd w:id="89"/>
      <w:bookmarkEnd w:id="90"/>
      <w:bookmarkEnd w:id="91"/>
      <w:r w:rsidRPr="00BC0D34">
        <w:rPr>
          <w:sz w:val="28"/>
          <w:szCs w:val="28"/>
        </w:rPr>
        <w:t xml:space="preserve"> </w:t>
      </w:r>
      <w:bookmarkEnd w:id="92"/>
      <w:bookmarkEnd w:id="93"/>
    </w:p>
    <w:p w:rsidR="00D86FCA" w:rsidRDefault="00D86FCA" w:rsidP="00D86FCA">
      <w:r>
        <w:t>The following table provides the overall project cost estimates.</w:t>
      </w:r>
    </w:p>
    <w:p w:rsidR="00D86FCA" w:rsidRPr="00AF4E0E" w:rsidRDefault="00D86FCA" w:rsidP="00860818">
      <w:pPr>
        <w:pStyle w:val="Caption"/>
        <w:keepNext/>
        <w:spacing w:after="0"/>
        <w:rPr>
          <w:sz w:val="20"/>
          <w:szCs w:val="20"/>
        </w:rPr>
      </w:pPr>
      <w:bookmarkStart w:id="94" w:name="_Toc360100342"/>
      <w:r w:rsidRPr="00AF4E0E">
        <w:rPr>
          <w:sz w:val="20"/>
          <w:szCs w:val="20"/>
        </w:rPr>
        <w:t xml:space="preserve">Table </w:t>
      </w:r>
      <w:r w:rsidR="00D407A8" w:rsidRPr="00AF4E0E">
        <w:rPr>
          <w:sz w:val="20"/>
          <w:szCs w:val="20"/>
        </w:rPr>
        <w:fldChar w:fldCharType="begin"/>
      </w:r>
      <w:r w:rsidR="00260CCB" w:rsidRPr="00AF4E0E">
        <w:rPr>
          <w:sz w:val="20"/>
          <w:szCs w:val="20"/>
        </w:rPr>
        <w:instrText xml:space="preserve"> SEQ Table \* ARABIC </w:instrText>
      </w:r>
      <w:r w:rsidR="00D407A8" w:rsidRPr="00AF4E0E">
        <w:rPr>
          <w:sz w:val="20"/>
          <w:szCs w:val="20"/>
        </w:rPr>
        <w:fldChar w:fldCharType="separate"/>
      </w:r>
      <w:r w:rsidR="004656E3">
        <w:rPr>
          <w:sz w:val="20"/>
          <w:szCs w:val="20"/>
        </w:rPr>
        <w:t>3</w:t>
      </w:r>
      <w:r w:rsidR="00D407A8" w:rsidRPr="00AF4E0E">
        <w:rPr>
          <w:sz w:val="20"/>
          <w:szCs w:val="20"/>
        </w:rPr>
        <w:fldChar w:fldCharType="end"/>
      </w:r>
      <w:r w:rsidRPr="00AF4E0E">
        <w:rPr>
          <w:sz w:val="20"/>
          <w:szCs w:val="20"/>
        </w:rPr>
        <w:t>: Estimate of Costs</w:t>
      </w:r>
      <w:bookmarkEnd w:id="9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75"/>
        <w:gridCol w:w="2126"/>
        <w:gridCol w:w="2339"/>
      </w:tblGrid>
      <w:tr w:rsidR="0018664B" w:rsidRPr="00D354BB" w:rsidTr="00D354BB">
        <w:trPr>
          <w:trHeight w:val="432"/>
        </w:trPr>
        <w:tc>
          <w:tcPr>
            <w:tcW w:w="2862" w:type="pct"/>
            <w:shd w:val="clear" w:color="auto" w:fill="auto"/>
            <w:vAlign w:val="center"/>
          </w:tcPr>
          <w:p w:rsidR="00D86FCA" w:rsidRPr="00D354BB" w:rsidRDefault="00D86FCA" w:rsidP="00D354BB">
            <w:pPr>
              <w:spacing w:after="0" w:line="240" w:lineRule="auto"/>
              <w:jc w:val="center"/>
              <w:rPr>
                <w:b/>
                <w:bCs/>
                <w:sz w:val="24"/>
                <w:szCs w:val="24"/>
              </w:rPr>
            </w:pPr>
            <w:bookmarkStart w:id="95" w:name="_Toc358296530"/>
            <w:bookmarkStart w:id="96" w:name="_Toc358296636"/>
            <w:bookmarkStart w:id="97" w:name="_Toc358296808"/>
            <w:r w:rsidRPr="00D354BB">
              <w:rPr>
                <w:b/>
                <w:bCs/>
                <w:sz w:val="24"/>
                <w:szCs w:val="24"/>
              </w:rPr>
              <w:t>Activity</w:t>
            </w:r>
            <w:bookmarkEnd w:id="95"/>
            <w:bookmarkEnd w:id="96"/>
            <w:bookmarkEnd w:id="97"/>
          </w:p>
        </w:tc>
        <w:tc>
          <w:tcPr>
            <w:tcW w:w="1018" w:type="pct"/>
            <w:shd w:val="clear" w:color="auto" w:fill="auto"/>
            <w:vAlign w:val="center"/>
          </w:tcPr>
          <w:p w:rsidR="00D86FCA" w:rsidRPr="00D354BB" w:rsidRDefault="00D86FCA" w:rsidP="00D354BB">
            <w:pPr>
              <w:spacing w:after="0" w:line="240" w:lineRule="auto"/>
              <w:jc w:val="center"/>
              <w:rPr>
                <w:b/>
                <w:bCs/>
                <w:sz w:val="24"/>
                <w:szCs w:val="24"/>
              </w:rPr>
            </w:pPr>
            <w:bookmarkStart w:id="98" w:name="_Toc358296531"/>
            <w:bookmarkStart w:id="99" w:name="_Toc358296637"/>
            <w:bookmarkStart w:id="100" w:name="_Toc358296809"/>
            <w:r w:rsidRPr="00D354BB">
              <w:rPr>
                <w:b/>
                <w:bCs/>
                <w:sz w:val="24"/>
                <w:szCs w:val="24"/>
              </w:rPr>
              <w:t>Provider</w:t>
            </w:r>
            <w:bookmarkEnd w:id="98"/>
            <w:bookmarkEnd w:id="99"/>
            <w:bookmarkEnd w:id="100"/>
          </w:p>
        </w:tc>
        <w:tc>
          <w:tcPr>
            <w:tcW w:w="1120" w:type="pct"/>
            <w:shd w:val="clear" w:color="auto" w:fill="auto"/>
            <w:vAlign w:val="center"/>
          </w:tcPr>
          <w:p w:rsidR="00D86FCA" w:rsidRPr="00D354BB" w:rsidRDefault="00D86FCA" w:rsidP="00D354BB">
            <w:pPr>
              <w:spacing w:after="0" w:line="240" w:lineRule="auto"/>
              <w:jc w:val="center"/>
              <w:rPr>
                <w:b/>
                <w:bCs/>
                <w:sz w:val="24"/>
                <w:szCs w:val="24"/>
              </w:rPr>
            </w:pPr>
            <w:bookmarkStart w:id="101" w:name="_Toc358296532"/>
            <w:bookmarkStart w:id="102" w:name="_Toc358296638"/>
            <w:bookmarkStart w:id="103" w:name="_Toc358296810"/>
            <w:r w:rsidRPr="00D354BB">
              <w:rPr>
                <w:b/>
                <w:bCs/>
                <w:sz w:val="24"/>
                <w:szCs w:val="24"/>
              </w:rPr>
              <w:t>Estimated Cost</w:t>
            </w:r>
            <w:bookmarkEnd w:id="101"/>
            <w:bookmarkEnd w:id="102"/>
            <w:bookmarkEnd w:id="103"/>
          </w:p>
        </w:tc>
      </w:tr>
      <w:tr w:rsidR="0018664B" w:rsidRPr="009C00FC" w:rsidTr="00D354BB">
        <w:trPr>
          <w:trHeight w:val="432"/>
        </w:trPr>
        <w:tc>
          <w:tcPr>
            <w:tcW w:w="2862" w:type="pct"/>
            <w:shd w:val="clear" w:color="auto" w:fill="auto"/>
            <w:vAlign w:val="center"/>
          </w:tcPr>
          <w:p w:rsidR="00D86FCA" w:rsidRPr="00D354BB" w:rsidRDefault="00D86FCA" w:rsidP="00D354BB">
            <w:pPr>
              <w:spacing w:after="0" w:line="240" w:lineRule="auto"/>
              <w:rPr>
                <w:bCs/>
              </w:rPr>
            </w:pPr>
            <w:r w:rsidRPr="00D354BB">
              <w:rPr>
                <w:bCs/>
              </w:rPr>
              <w:t>Recruit participants; develop measurement instruments; perform the testing; record, analyze, and report the results</w:t>
            </w:r>
          </w:p>
        </w:tc>
        <w:tc>
          <w:tcPr>
            <w:tcW w:w="1018" w:type="pct"/>
            <w:shd w:val="clear" w:color="auto" w:fill="auto"/>
            <w:vAlign w:val="center"/>
          </w:tcPr>
          <w:p w:rsidR="00D86FCA" w:rsidRPr="00860818" w:rsidRDefault="00D86FCA" w:rsidP="00D354BB">
            <w:pPr>
              <w:spacing w:after="0" w:line="240" w:lineRule="auto"/>
              <w:jc w:val="center"/>
            </w:pPr>
            <w:r w:rsidRPr="00860818">
              <w:t>Fulcrum IT</w:t>
            </w:r>
          </w:p>
        </w:tc>
        <w:tc>
          <w:tcPr>
            <w:tcW w:w="1120" w:type="pct"/>
            <w:shd w:val="clear" w:color="auto" w:fill="auto"/>
            <w:vAlign w:val="center"/>
          </w:tcPr>
          <w:p w:rsidR="00D86FCA" w:rsidRPr="00860818" w:rsidRDefault="00D86FCA" w:rsidP="00D354BB">
            <w:pPr>
              <w:spacing w:after="0" w:line="240" w:lineRule="auto"/>
              <w:jc w:val="center"/>
            </w:pPr>
            <w:r w:rsidRPr="00860818">
              <w:t>$39,168.21</w:t>
            </w:r>
          </w:p>
        </w:tc>
      </w:tr>
      <w:tr w:rsidR="0018664B" w:rsidRPr="009C00FC" w:rsidTr="00D354BB">
        <w:trPr>
          <w:trHeight w:val="432"/>
        </w:trPr>
        <w:tc>
          <w:tcPr>
            <w:tcW w:w="2862" w:type="pct"/>
            <w:shd w:val="clear" w:color="auto" w:fill="auto"/>
            <w:vAlign w:val="center"/>
          </w:tcPr>
          <w:p w:rsidR="00D86FCA" w:rsidRPr="00D354BB" w:rsidRDefault="00D86FCA" w:rsidP="00D354BB">
            <w:pPr>
              <w:spacing w:after="0" w:line="240" w:lineRule="auto"/>
              <w:rPr>
                <w:bCs/>
              </w:rPr>
            </w:pPr>
            <w:r w:rsidRPr="00D354BB">
              <w:rPr>
                <w:bCs/>
              </w:rPr>
              <w:t>Participant Compensation</w:t>
            </w:r>
            <w:r w:rsidR="00A57C2B" w:rsidRPr="00D354BB">
              <w:rPr>
                <w:bCs/>
              </w:rPr>
              <w:t xml:space="preserve"> </w:t>
            </w:r>
            <w:r w:rsidRPr="00D354BB">
              <w:rPr>
                <w:bCs/>
              </w:rPr>
              <w:t>(including associated fees)</w:t>
            </w:r>
          </w:p>
        </w:tc>
        <w:tc>
          <w:tcPr>
            <w:tcW w:w="1018" w:type="pct"/>
            <w:shd w:val="clear" w:color="auto" w:fill="auto"/>
            <w:vAlign w:val="center"/>
          </w:tcPr>
          <w:p w:rsidR="00D86FCA" w:rsidRPr="00860818" w:rsidRDefault="00D86FCA" w:rsidP="00D354BB">
            <w:pPr>
              <w:spacing w:after="0" w:line="240" w:lineRule="auto"/>
              <w:jc w:val="center"/>
            </w:pPr>
            <w:r w:rsidRPr="00860818">
              <w:t>Fulcrum IT</w:t>
            </w:r>
          </w:p>
        </w:tc>
        <w:tc>
          <w:tcPr>
            <w:tcW w:w="1120" w:type="pct"/>
            <w:shd w:val="clear" w:color="auto" w:fill="auto"/>
            <w:vAlign w:val="center"/>
          </w:tcPr>
          <w:p w:rsidR="00D86FCA" w:rsidRPr="00860818" w:rsidRDefault="00D86FCA" w:rsidP="00D354BB">
            <w:pPr>
              <w:spacing w:after="0" w:line="240" w:lineRule="auto"/>
              <w:jc w:val="center"/>
            </w:pPr>
            <w:r w:rsidRPr="00860818">
              <w:t>$3,200</w:t>
            </w:r>
          </w:p>
        </w:tc>
      </w:tr>
      <w:tr w:rsidR="0018664B" w:rsidRPr="009C00FC" w:rsidTr="00D354BB">
        <w:trPr>
          <w:trHeight w:val="432"/>
        </w:trPr>
        <w:tc>
          <w:tcPr>
            <w:tcW w:w="2862" w:type="pct"/>
            <w:shd w:val="clear" w:color="auto" w:fill="auto"/>
            <w:vAlign w:val="center"/>
          </w:tcPr>
          <w:p w:rsidR="00D86FCA" w:rsidRPr="00D354BB" w:rsidRDefault="00D86FCA" w:rsidP="00D354BB">
            <w:pPr>
              <w:spacing w:after="0" w:line="240" w:lineRule="auto"/>
              <w:jc w:val="center"/>
              <w:rPr>
                <w:b/>
                <w:bCs/>
                <w:sz w:val="28"/>
              </w:rPr>
            </w:pPr>
            <w:r w:rsidRPr="00D354BB">
              <w:rPr>
                <w:b/>
                <w:bCs/>
                <w:sz w:val="28"/>
              </w:rPr>
              <w:t>Total</w:t>
            </w:r>
          </w:p>
        </w:tc>
        <w:tc>
          <w:tcPr>
            <w:tcW w:w="1018" w:type="pct"/>
            <w:shd w:val="clear" w:color="auto" w:fill="auto"/>
            <w:vAlign w:val="center"/>
          </w:tcPr>
          <w:p w:rsidR="00D86FCA" w:rsidRPr="00D354BB" w:rsidRDefault="00D86FCA" w:rsidP="00D354BB">
            <w:pPr>
              <w:spacing w:after="0" w:line="240" w:lineRule="auto"/>
              <w:jc w:val="center"/>
              <w:rPr>
                <w:b/>
                <w:sz w:val="28"/>
              </w:rPr>
            </w:pPr>
          </w:p>
        </w:tc>
        <w:tc>
          <w:tcPr>
            <w:tcW w:w="1120" w:type="pct"/>
            <w:shd w:val="clear" w:color="auto" w:fill="auto"/>
            <w:vAlign w:val="center"/>
          </w:tcPr>
          <w:p w:rsidR="00D86FCA" w:rsidRPr="00D354BB" w:rsidRDefault="00D86FCA" w:rsidP="00D354BB">
            <w:pPr>
              <w:spacing w:after="0" w:line="240" w:lineRule="auto"/>
              <w:jc w:val="center"/>
              <w:rPr>
                <w:b/>
                <w:sz w:val="28"/>
              </w:rPr>
            </w:pPr>
            <w:r w:rsidRPr="00D354BB">
              <w:rPr>
                <w:b/>
                <w:sz w:val="28"/>
              </w:rPr>
              <w:t>$42,368.21</w:t>
            </w:r>
          </w:p>
        </w:tc>
      </w:tr>
    </w:tbl>
    <w:p w:rsidR="00BC0D34" w:rsidRDefault="00BC0D34" w:rsidP="00860818">
      <w:bookmarkStart w:id="104" w:name="_TOC10992"/>
      <w:bookmarkStart w:id="105" w:name="_Toc359421249"/>
      <w:bookmarkStart w:id="106" w:name="_Toc359401762"/>
      <w:bookmarkStart w:id="107" w:name="_Toc360100328"/>
      <w:bookmarkStart w:id="108" w:name="_Toc360177079"/>
      <w:bookmarkStart w:id="109" w:name="_Toc360444310"/>
      <w:bookmarkEnd w:id="104"/>
    </w:p>
    <w:p w:rsidR="00D86FCA" w:rsidRPr="00BC0D34" w:rsidRDefault="00D86FCA" w:rsidP="00BC0D34">
      <w:pPr>
        <w:pStyle w:val="aHeading1"/>
        <w:spacing w:before="0" w:after="120"/>
        <w:rPr>
          <w:sz w:val="28"/>
          <w:szCs w:val="28"/>
        </w:rPr>
      </w:pPr>
      <w:r w:rsidRPr="00BC0D34">
        <w:rPr>
          <w:sz w:val="28"/>
          <w:szCs w:val="28"/>
        </w:rPr>
        <w:t>Project Schedule</w:t>
      </w:r>
      <w:bookmarkEnd w:id="105"/>
      <w:bookmarkEnd w:id="106"/>
      <w:bookmarkEnd w:id="107"/>
      <w:bookmarkEnd w:id="108"/>
      <w:bookmarkEnd w:id="109"/>
    </w:p>
    <w:p w:rsidR="00D86FCA" w:rsidRPr="00AF4E0E" w:rsidRDefault="00D86FCA" w:rsidP="00860818">
      <w:pPr>
        <w:pStyle w:val="Caption"/>
        <w:keepNext/>
        <w:spacing w:after="0"/>
        <w:rPr>
          <w:sz w:val="20"/>
          <w:szCs w:val="20"/>
        </w:rPr>
      </w:pPr>
      <w:bookmarkStart w:id="110" w:name="_Toc360100343"/>
      <w:r w:rsidRPr="00AF4E0E">
        <w:rPr>
          <w:sz w:val="20"/>
          <w:szCs w:val="20"/>
        </w:rPr>
        <w:t xml:space="preserve">Table </w:t>
      </w:r>
      <w:r w:rsidR="00D407A8" w:rsidRPr="00AF4E0E">
        <w:rPr>
          <w:sz w:val="20"/>
          <w:szCs w:val="20"/>
        </w:rPr>
        <w:fldChar w:fldCharType="begin"/>
      </w:r>
      <w:r w:rsidR="00260CCB" w:rsidRPr="00AF4E0E">
        <w:rPr>
          <w:sz w:val="20"/>
          <w:szCs w:val="20"/>
        </w:rPr>
        <w:instrText xml:space="preserve"> SEQ Table \* ARABIC </w:instrText>
      </w:r>
      <w:r w:rsidR="00D407A8" w:rsidRPr="00AF4E0E">
        <w:rPr>
          <w:sz w:val="20"/>
          <w:szCs w:val="20"/>
        </w:rPr>
        <w:fldChar w:fldCharType="separate"/>
      </w:r>
      <w:r w:rsidR="004656E3">
        <w:rPr>
          <w:sz w:val="20"/>
          <w:szCs w:val="20"/>
        </w:rPr>
        <w:t>4</w:t>
      </w:r>
      <w:r w:rsidR="00D407A8" w:rsidRPr="00AF4E0E">
        <w:rPr>
          <w:sz w:val="20"/>
          <w:szCs w:val="20"/>
        </w:rPr>
        <w:fldChar w:fldCharType="end"/>
      </w:r>
      <w:r w:rsidRPr="00AF4E0E">
        <w:rPr>
          <w:sz w:val="20"/>
          <w:szCs w:val="20"/>
        </w:rPr>
        <w:t>: Schedule</w:t>
      </w:r>
      <w:bookmarkEnd w:id="11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5"/>
        <w:gridCol w:w="6385"/>
      </w:tblGrid>
      <w:tr w:rsidR="0018664B" w:rsidRPr="00D354BB" w:rsidTr="00D354BB">
        <w:trPr>
          <w:trHeight w:val="432"/>
        </w:trPr>
        <w:tc>
          <w:tcPr>
            <w:tcW w:w="1942" w:type="pct"/>
            <w:shd w:val="clear" w:color="auto" w:fill="auto"/>
            <w:vAlign w:val="center"/>
          </w:tcPr>
          <w:p w:rsidR="00D86FCA" w:rsidRPr="00D354BB" w:rsidRDefault="00D86FCA" w:rsidP="00D354BB">
            <w:pPr>
              <w:spacing w:after="0" w:line="240" w:lineRule="auto"/>
              <w:jc w:val="center"/>
              <w:rPr>
                <w:b/>
                <w:bCs/>
                <w:sz w:val="24"/>
                <w:szCs w:val="24"/>
              </w:rPr>
            </w:pPr>
            <w:bookmarkStart w:id="111" w:name="_Toc358296534"/>
            <w:bookmarkStart w:id="112" w:name="_Toc358296640"/>
            <w:bookmarkStart w:id="113" w:name="_Toc358296812"/>
            <w:bookmarkStart w:id="114" w:name="_Toc358296924"/>
            <w:r w:rsidRPr="00D354BB">
              <w:rPr>
                <w:b/>
                <w:bCs/>
                <w:sz w:val="24"/>
                <w:szCs w:val="24"/>
              </w:rPr>
              <w:t>Date</w:t>
            </w:r>
            <w:bookmarkEnd w:id="111"/>
            <w:bookmarkEnd w:id="112"/>
            <w:bookmarkEnd w:id="113"/>
            <w:bookmarkEnd w:id="114"/>
          </w:p>
        </w:tc>
        <w:tc>
          <w:tcPr>
            <w:tcW w:w="3058" w:type="pct"/>
            <w:shd w:val="clear" w:color="auto" w:fill="auto"/>
            <w:vAlign w:val="center"/>
          </w:tcPr>
          <w:p w:rsidR="00D86FCA" w:rsidRPr="00D354BB" w:rsidRDefault="00D86FCA" w:rsidP="00D354BB">
            <w:pPr>
              <w:spacing w:after="0" w:line="240" w:lineRule="auto"/>
              <w:jc w:val="center"/>
              <w:rPr>
                <w:b/>
                <w:bCs/>
                <w:sz w:val="24"/>
                <w:szCs w:val="24"/>
              </w:rPr>
            </w:pPr>
            <w:bookmarkStart w:id="115" w:name="_Toc358296535"/>
            <w:bookmarkStart w:id="116" w:name="_Toc358296641"/>
            <w:bookmarkStart w:id="117" w:name="_Toc358296813"/>
            <w:bookmarkStart w:id="118" w:name="_Toc358296925"/>
            <w:r w:rsidRPr="00D354BB">
              <w:rPr>
                <w:b/>
                <w:bCs/>
                <w:sz w:val="24"/>
                <w:szCs w:val="24"/>
              </w:rPr>
              <w:t>Event</w:t>
            </w:r>
            <w:bookmarkEnd w:id="115"/>
            <w:bookmarkEnd w:id="116"/>
            <w:bookmarkEnd w:id="117"/>
            <w:bookmarkEnd w:id="118"/>
          </w:p>
        </w:tc>
      </w:tr>
      <w:tr w:rsidR="0018664B" w:rsidRPr="009C00FC" w:rsidTr="00D354BB">
        <w:trPr>
          <w:trHeight w:val="432"/>
        </w:trPr>
        <w:tc>
          <w:tcPr>
            <w:tcW w:w="1942" w:type="pct"/>
            <w:shd w:val="clear" w:color="auto" w:fill="auto"/>
            <w:vAlign w:val="center"/>
          </w:tcPr>
          <w:p w:rsidR="00D86FCA" w:rsidRPr="00D354BB" w:rsidRDefault="00D86FCA" w:rsidP="00D354BB">
            <w:pPr>
              <w:spacing w:after="0" w:line="240" w:lineRule="auto"/>
              <w:jc w:val="center"/>
              <w:rPr>
                <w:bCs/>
              </w:rPr>
            </w:pPr>
            <w:r w:rsidRPr="00D354BB">
              <w:rPr>
                <w:bCs/>
              </w:rPr>
              <w:t>July-August 2013</w:t>
            </w:r>
          </w:p>
        </w:tc>
        <w:tc>
          <w:tcPr>
            <w:tcW w:w="3058" w:type="pct"/>
            <w:shd w:val="clear" w:color="auto" w:fill="auto"/>
            <w:vAlign w:val="center"/>
          </w:tcPr>
          <w:p w:rsidR="00D86FCA" w:rsidRPr="00860818" w:rsidRDefault="00D86FCA" w:rsidP="00D354BB">
            <w:pPr>
              <w:spacing w:after="0" w:line="240" w:lineRule="auto"/>
              <w:jc w:val="center"/>
            </w:pPr>
            <w:r w:rsidRPr="00860818">
              <w:t>Recruit participants</w:t>
            </w:r>
          </w:p>
        </w:tc>
      </w:tr>
      <w:tr w:rsidR="0018664B" w:rsidRPr="009C00FC" w:rsidTr="00D354BB">
        <w:trPr>
          <w:trHeight w:val="432"/>
        </w:trPr>
        <w:tc>
          <w:tcPr>
            <w:tcW w:w="1942" w:type="pct"/>
            <w:shd w:val="clear" w:color="auto" w:fill="auto"/>
            <w:vAlign w:val="center"/>
          </w:tcPr>
          <w:p w:rsidR="00D86FCA" w:rsidRPr="00D354BB" w:rsidRDefault="00D86FCA" w:rsidP="00D354BB">
            <w:pPr>
              <w:spacing w:after="0" w:line="240" w:lineRule="auto"/>
              <w:jc w:val="center"/>
              <w:rPr>
                <w:bCs/>
              </w:rPr>
            </w:pPr>
            <w:r w:rsidRPr="00D354BB">
              <w:rPr>
                <w:bCs/>
              </w:rPr>
              <w:t>September-October 2013</w:t>
            </w:r>
          </w:p>
        </w:tc>
        <w:tc>
          <w:tcPr>
            <w:tcW w:w="3058" w:type="pct"/>
            <w:shd w:val="clear" w:color="auto" w:fill="auto"/>
            <w:vAlign w:val="center"/>
          </w:tcPr>
          <w:p w:rsidR="00D86FCA" w:rsidRPr="00860818" w:rsidRDefault="00F95115" w:rsidP="00D354BB">
            <w:pPr>
              <w:spacing w:after="0" w:line="240" w:lineRule="auto"/>
              <w:jc w:val="center"/>
            </w:pPr>
            <w:r w:rsidRPr="00860818">
              <w:t>Prepar</w:t>
            </w:r>
            <w:r w:rsidR="00860818">
              <w:t>e</w:t>
            </w:r>
            <w:r w:rsidRPr="00860818">
              <w:t xml:space="preserve"> for and conduct </w:t>
            </w:r>
            <w:r w:rsidR="00D86FCA" w:rsidRPr="00860818">
              <w:t>Phases 1 &amp; 2</w:t>
            </w:r>
          </w:p>
        </w:tc>
      </w:tr>
      <w:tr w:rsidR="0018664B" w:rsidRPr="009C00FC" w:rsidTr="00D354BB">
        <w:trPr>
          <w:trHeight w:val="432"/>
        </w:trPr>
        <w:tc>
          <w:tcPr>
            <w:tcW w:w="1942" w:type="pct"/>
            <w:shd w:val="clear" w:color="auto" w:fill="auto"/>
            <w:vAlign w:val="center"/>
          </w:tcPr>
          <w:p w:rsidR="00D86FCA" w:rsidRPr="00D354BB" w:rsidRDefault="00D86FCA" w:rsidP="00D354BB">
            <w:pPr>
              <w:spacing w:after="0" w:line="240" w:lineRule="auto"/>
              <w:jc w:val="center"/>
              <w:rPr>
                <w:bCs/>
              </w:rPr>
            </w:pPr>
            <w:r w:rsidRPr="00D354BB">
              <w:rPr>
                <w:bCs/>
              </w:rPr>
              <w:t>December 2013-February 2014</w:t>
            </w:r>
          </w:p>
        </w:tc>
        <w:tc>
          <w:tcPr>
            <w:tcW w:w="3058" w:type="pct"/>
            <w:shd w:val="clear" w:color="auto" w:fill="auto"/>
            <w:vAlign w:val="center"/>
          </w:tcPr>
          <w:p w:rsidR="00D86FCA" w:rsidRPr="00860818" w:rsidRDefault="00860818" w:rsidP="00D354BB">
            <w:pPr>
              <w:spacing w:after="0" w:line="240" w:lineRule="auto"/>
              <w:jc w:val="center"/>
            </w:pPr>
            <w:r w:rsidRPr="00860818">
              <w:t>Prepar</w:t>
            </w:r>
            <w:r>
              <w:t>e</w:t>
            </w:r>
            <w:r w:rsidRPr="00860818">
              <w:t xml:space="preserve"> for and conduct </w:t>
            </w:r>
            <w:r w:rsidR="00D86FCA" w:rsidRPr="00860818">
              <w:t>Phase 3</w:t>
            </w:r>
          </w:p>
        </w:tc>
      </w:tr>
      <w:tr w:rsidR="0018664B" w:rsidRPr="009C00FC" w:rsidTr="00D354BB">
        <w:trPr>
          <w:trHeight w:val="432"/>
        </w:trPr>
        <w:tc>
          <w:tcPr>
            <w:tcW w:w="1942" w:type="pct"/>
            <w:shd w:val="clear" w:color="auto" w:fill="auto"/>
            <w:vAlign w:val="center"/>
          </w:tcPr>
          <w:p w:rsidR="00D86FCA" w:rsidRPr="00D354BB" w:rsidRDefault="00D86FCA" w:rsidP="00D354BB">
            <w:pPr>
              <w:spacing w:after="0" w:line="240" w:lineRule="auto"/>
              <w:jc w:val="center"/>
              <w:rPr>
                <w:bCs/>
              </w:rPr>
            </w:pPr>
            <w:r w:rsidRPr="00D354BB">
              <w:rPr>
                <w:bCs/>
              </w:rPr>
              <w:t>March 2014</w:t>
            </w:r>
          </w:p>
        </w:tc>
        <w:tc>
          <w:tcPr>
            <w:tcW w:w="3058" w:type="pct"/>
            <w:shd w:val="clear" w:color="auto" w:fill="auto"/>
            <w:vAlign w:val="center"/>
          </w:tcPr>
          <w:p w:rsidR="00D86FCA" w:rsidRPr="00860818" w:rsidRDefault="00D86FCA" w:rsidP="00D354BB">
            <w:pPr>
              <w:spacing w:after="0" w:line="240" w:lineRule="auto"/>
              <w:jc w:val="center"/>
            </w:pPr>
            <w:r w:rsidRPr="00860818">
              <w:t>Final Study Report to NCES</w:t>
            </w:r>
          </w:p>
        </w:tc>
      </w:tr>
    </w:tbl>
    <w:p w:rsidR="00D86FCA" w:rsidRPr="004F0BD8" w:rsidRDefault="00D86FCA" w:rsidP="00D86FCA">
      <w:pPr>
        <w:sectPr w:rsidR="00D86FCA" w:rsidRPr="004F0BD8" w:rsidSect="00F5038A">
          <w:pgSz w:w="12240" w:h="15840" w:code="1"/>
          <w:pgMar w:top="1008" w:right="1008" w:bottom="1008" w:left="1008" w:header="432" w:footer="432" w:gutter="0"/>
          <w:cols w:space="720"/>
          <w:docGrid w:linePitch="360"/>
        </w:sectPr>
      </w:pPr>
    </w:p>
    <w:p w:rsidR="00BB3666" w:rsidRDefault="008E2329" w:rsidP="008E2329">
      <w:pPr>
        <w:pStyle w:val="aAppendix"/>
      </w:pPr>
      <w:bookmarkStart w:id="119" w:name="_Toc360177080"/>
      <w:bookmarkStart w:id="120" w:name="_Toc360444311"/>
      <w:r>
        <w:lastRenderedPageBreak/>
        <w:t>Recruitment e-mails</w:t>
      </w:r>
      <w:bookmarkEnd w:id="119"/>
      <w:bookmarkEnd w:id="120"/>
    </w:p>
    <w:p w:rsidR="008E2329" w:rsidRDefault="008E2329" w:rsidP="008E2329">
      <w:r>
        <w:t>The following e-mails will be sent to different user groups in an effort to recruit participants for the 2013 National Assessment of Educational Progress (NAEP) public website redesign usability study (</w:t>
      </w:r>
      <w:hyperlink r:id="rId17" w:history="1">
        <w:r w:rsidRPr="00542C1F">
          <w:rPr>
            <w:rStyle w:val="Hyperlink"/>
          </w:rPr>
          <w:t>http://nces.ed.gov/nationsreportcard</w:t>
        </w:r>
      </w:hyperlink>
      <w:r w:rsidRPr="00F421C2">
        <w:t>/</w:t>
      </w:r>
      <w:r>
        <w:t>).</w:t>
      </w:r>
    </w:p>
    <w:p w:rsidR="008E2329" w:rsidRDefault="008E2329" w:rsidP="008E2329">
      <w:pPr>
        <w:pStyle w:val="IAMTHeading1"/>
      </w:pPr>
      <w:bookmarkStart w:id="121" w:name="_Toc359421251"/>
      <w:bookmarkStart w:id="122" w:name="_Toc359401764"/>
      <w:bookmarkStart w:id="123" w:name="_Toc360100330"/>
      <w:bookmarkStart w:id="124" w:name="_Toc360177081"/>
      <w:bookmarkStart w:id="125" w:name="_Toc360444312"/>
      <w:r>
        <w:t>A1. Media/Researchers</w:t>
      </w:r>
      <w:bookmarkEnd w:id="121"/>
      <w:bookmarkEnd w:id="122"/>
      <w:bookmarkEnd w:id="123"/>
      <w:bookmarkEnd w:id="124"/>
      <w:bookmarkEnd w:id="125"/>
    </w:p>
    <w:p w:rsidR="008E2329" w:rsidRDefault="008E2329" w:rsidP="008E2329">
      <w:r>
        <w:t>Subject line: NAEP Usability Study</w:t>
      </w:r>
      <w:r>
        <w:tab/>
      </w:r>
      <w:r>
        <w:tab/>
      </w:r>
      <w:r>
        <w:tab/>
      </w:r>
      <w:r>
        <w:tab/>
      </w:r>
      <w:r>
        <w:tab/>
      </w:r>
      <w:r>
        <w:tab/>
      </w:r>
      <w:r>
        <w:tab/>
        <w:t>Date:</w:t>
      </w:r>
    </w:p>
    <w:p w:rsidR="008E2329" w:rsidRPr="008E2329" w:rsidRDefault="008E2329" w:rsidP="008E2329">
      <w:pPr>
        <w:rPr>
          <w:sz w:val="20"/>
          <w:szCs w:val="20"/>
        </w:rPr>
      </w:pPr>
      <w:r w:rsidRPr="008E2329">
        <w:rPr>
          <w:sz w:val="20"/>
          <w:szCs w:val="20"/>
        </w:rPr>
        <w:t>Text:</w:t>
      </w:r>
    </w:p>
    <w:p w:rsidR="008E2329" w:rsidRPr="008E2329" w:rsidRDefault="008E2329" w:rsidP="008E2329">
      <w:pPr>
        <w:rPr>
          <w:i/>
          <w:sz w:val="20"/>
          <w:szCs w:val="20"/>
        </w:rPr>
      </w:pPr>
      <w:r w:rsidRPr="008E2329">
        <w:rPr>
          <w:i/>
          <w:sz w:val="20"/>
          <w:szCs w:val="20"/>
        </w:rPr>
        <w:t xml:space="preserve">Greetings! </w:t>
      </w:r>
      <w:r w:rsidR="00D340E5" w:rsidRPr="00D340E5">
        <w:rPr>
          <w:i/>
          <w:sz w:val="20"/>
          <w:szCs w:val="20"/>
        </w:rPr>
        <w:t xml:space="preserve">The National </w:t>
      </w:r>
      <w:r w:rsidRPr="008E2329">
        <w:rPr>
          <w:i/>
          <w:sz w:val="20"/>
          <w:szCs w:val="20"/>
        </w:rPr>
        <w:t>Center for Education Statistics (NCES</w:t>
      </w:r>
      <w:r w:rsidR="00D340E5" w:rsidRPr="00D340E5">
        <w:rPr>
          <w:i/>
          <w:sz w:val="20"/>
          <w:szCs w:val="20"/>
        </w:rPr>
        <w:t>), part of the U.S. Department of Education, is redesigning the</w:t>
      </w:r>
      <w:r w:rsidRPr="008E2329">
        <w:rPr>
          <w:i/>
          <w:sz w:val="20"/>
          <w:szCs w:val="20"/>
        </w:rPr>
        <w:t xml:space="preserve"> National Assessment of Educational Progress (NAEP) website </w:t>
      </w:r>
      <w:r w:rsidR="002D1E27">
        <w:t>(</w:t>
      </w:r>
      <w:hyperlink r:id="rId18" w:history="1">
        <w:r w:rsidR="002D1E27" w:rsidRPr="002D1E27">
          <w:rPr>
            <w:rStyle w:val="Hyperlink"/>
            <w:sz w:val="20"/>
            <w:szCs w:val="20"/>
          </w:rPr>
          <w:t>http://nces.ed.gov/nationsreportcard</w:t>
        </w:r>
      </w:hyperlink>
      <w:r w:rsidR="00D340E5" w:rsidRPr="00CA2256">
        <w:rPr>
          <w:sz w:val="20"/>
          <w:szCs w:val="20"/>
        </w:rPr>
        <w:t>)</w:t>
      </w:r>
      <w:r w:rsidR="00D340E5" w:rsidRPr="00D340E5">
        <w:rPr>
          <w:i/>
          <w:sz w:val="20"/>
          <w:szCs w:val="20"/>
        </w:rPr>
        <w:t>, which</w:t>
      </w:r>
      <w:r w:rsidRPr="008E2329">
        <w:rPr>
          <w:i/>
          <w:sz w:val="20"/>
          <w:szCs w:val="20"/>
        </w:rPr>
        <w:t xml:space="preserve"> provides information to thousands of users about the state of education in the U.S. We are seeking qualified participants for a paid usability study to help us </w:t>
      </w:r>
      <w:r w:rsidR="00F95115">
        <w:rPr>
          <w:i/>
          <w:sz w:val="20"/>
          <w:szCs w:val="20"/>
        </w:rPr>
        <w:t xml:space="preserve">determine </w:t>
      </w:r>
      <w:r w:rsidRPr="008E2329">
        <w:rPr>
          <w:i/>
          <w:sz w:val="20"/>
          <w:szCs w:val="20"/>
        </w:rPr>
        <w:t>what website content would be of interest to researchers and the media.</w:t>
      </w:r>
    </w:p>
    <w:p w:rsidR="008E2329" w:rsidRPr="008E2329" w:rsidRDefault="008E2329" w:rsidP="008E2329">
      <w:pPr>
        <w:rPr>
          <w:i/>
          <w:sz w:val="20"/>
          <w:szCs w:val="20"/>
        </w:rPr>
      </w:pPr>
      <w:r w:rsidRPr="008E2329">
        <w:rPr>
          <w:i/>
          <w:sz w:val="20"/>
          <w:szCs w:val="20"/>
        </w:rPr>
        <w:t>Would you be willing to participate in a usability study to help in these efforts? The study consists of three tasks that will be performed on the internet and over the phone</w:t>
      </w:r>
      <w:r w:rsidR="00A57C2B">
        <w:rPr>
          <w:i/>
          <w:sz w:val="20"/>
          <w:szCs w:val="20"/>
        </w:rPr>
        <w:t xml:space="preserve"> </w:t>
      </w:r>
      <w:r w:rsidRPr="008E2329">
        <w:rPr>
          <w:i/>
          <w:sz w:val="20"/>
          <w:szCs w:val="20"/>
        </w:rPr>
        <w:t>over the course of the next few months.</w:t>
      </w:r>
    </w:p>
    <w:p w:rsidR="008E2329" w:rsidRPr="008E2329" w:rsidRDefault="008E2329" w:rsidP="008E2329">
      <w:pPr>
        <w:pStyle w:val="ListParagraph"/>
        <w:numPr>
          <w:ilvl w:val="0"/>
          <w:numId w:val="20"/>
        </w:numPr>
        <w:spacing w:before="60"/>
        <w:rPr>
          <w:i/>
          <w:sz w:val="20"/>
          <w:szCs w:val="20"/>
        </w:rPr>
      </w:pPr>
      <w:r w:rsidRPr="008E2329">
        <w:rPr>
          <w:i/>
          <w:sz w:val="20"/>
          <w:szCs w:val="20"/>
        </w:rPr>
        <w:t>The first task will be a phone conversation where we get your opinions about the type of information that might be useful to you. If you have used the NAEP website before, we will also want to know what you like or don’t like about the site.</w:t>
      </w:r>
      <w:r w:rsidR="00A57C2B">
        <w:rPr>
          <w:i/>
          <w:sz w:val="20"/>
          <w:szCs w:val="20"/>
        </w:rPr>
        <w:t xml:space="preserve"> </w:t>
      </w:r>
      <w:r w:rsidRPr="008E2329">
        <w:rPr>
          <w:i/>
          <w:sz w:val="20"/>
          <w:szCs w:val="20"/>
        </w:rPr>
        <w:t>This activity will take roughly 40 minutes.</w:t>
      </w:r>
    </w:p>
    <w:p w:rsidR="008E2329" w:rsidRPr="008E2329" w:rsidRDefault="008E2329" w:rsidP="008E2329">
      <w:pPr>
        <w:pStyle w:val="ListParagraph"/>
        <w:numPr>
          <w:ilvl w:val="0"/>
          <w:numId w:val="20"/>
        </w:numPr>
        <w:spacing w:before="60"/>
        <w:rPr>
          <w:i/>
          <w:sz w:val="20"/>
          <w:szCs w:val="20"/>
        </w:rPr>
      </w:pPr>
      <w:r w:rsidRPr="008E2329">
        <w:rPr>
          <w:i/>
          <w:sz w:val="20"/>
          <w:szCs w:val="20"/>
        </w:rPr>
        <w:t>The second task will be an activity known as “card sorting.” We will give you a list of content and you will group them in a way that makes the most logical sense to you. This activity will take roughly 45 minutes and can be performed online at your convenience.</w:t>
      </w:r>
    </w:p>
    <w:p w:rsidR="008E2329" w:rsidRPr="008E2329" w:rsidRDefault="008E2329" w:rsidP="008E2329">
      <w:pPr>
        <w:pStyle w:val="ListParagraph"/>
        <w:numPr>
          <w:ilvl w:val="0"/>
          <w:numId w:val="20"/>
        </w:numPr>
        <w:spacing w:before="60"/>
        <w:rPr>
          <w:i/>
          <w:sz w:val="20"/>
          <w:szCs w:val="20"/>
        </w:rPr>
      </w:pPr>
      <w:r w:rsidRPr="008E2329">
        <w:rPr>
          <w:i/>
          <w:sz w:val="20"/>
          <w:szCs w:val="20"/>
        </w:rPr>
        <w:t xml:space="preserve">The third task will be an activity where you try out the new website and tell us what you think of it. This phase will be conducted as a teleconference, and will take 60-90 minutes. </w:t>
      </w:r>
    </w:p>
    <w:p w:rsidR="008E2329" w:rsidRPr="008E2329" w:rsidRDefault="008E2329" w:rsidP="008E2329">
      <w:pPr>
        <w:rPr>
          <w:i/>
          <w:sz w:val="20"/>
          <w:szCs w:val="20"/>
        </w:rPr>
      </w:pPr>
      <w:r w:rsidRPr="008E2329">
        <w:rPr>
          <w:i/>
          <w:sz w:val="20"/>
          <w:szCs w:val="20"/>
        </w:rPr>
        <w:t>As compensation for your participation, you will receive a $75 e-gift card for completing all three phases of the study. Gift amounts will be prorated at $25 per session if you are unable to participate throughout the entire study.</w:t>
      </w:r>
    </w:p>
    <w:p w:rsidR="008E2329" w:rsidRPr="008E2329" w:rsidRDefault="008E2329" w:rsidP="008E2329">
      <w:pPr>
        <w:rPr>
          <w:i/>
          <w:sz w:val="20"/>
          <w:szCs w:val="20"/>
        </w:rPr>
      </w:pPr>
      <w:r w:rsidRPr="008E2329">
        <w:rPr>
          <w:i/>
          <w:sz w:val="20"/>
          <w:szCs w:val="20"/>
        </w:rPr>
        <w:t>If you think you might be interested in participating, please reply to this e-mail or give us a call.</w:t>
      </w:r>
    </w:p>
    <w:p w:rsidR="008E2329" w:rsidRPr="008E2329" w:rsidRDefault="008E2329" w:rsidP="008E2329">
      <w:pPr>
        <w:rPr>
          <w:i/>
          <w:sz w:val="20"/>
          <w:szCs w:val="20"/>
        </w:rPr>
      </w:pPr>
      <w:r w:rsidRPr="008E2329">
        <w:rPr>
          <w:i/>
          <w:sz w:val="20"/>
          <w:szCs w:val="20"/>
        </w:rPr>
        <w:t>Thank you!</w:t>
      </w:r>
    </w:p>
    <w:p w:rsidR="008E2329" w:rsidRPr="008E2329" w:rsidRDefault="008E2329" w:rsidP="008E2329">
      <w:pPr>
        <w:spacing w:after="0"/>
        <w:rPr>
          <w:rStyle w:val="StyleTimesNewRoman"/>
          <w:i/>
          <w:sz w:val="20"/>
          <w:szCs w:val="20"/>
        </w:rPr>
      </w:pPr>
      <w:r w:rsidRPr="008E2329">
        <w:rPr>
          <w:rStyle w:val="StyleTimesNewRoman"/>
          <w:i/>
          <w:sz w:val="20"/>
          <w:szCs w:val="20"/>
        </w:rPr>
        <w:t>Gregory Anderson, Senior Usability Expert</w:t>
      </w:r>
      <w:r w:rsidR="00BC4612">
        <w:rPr>
          <w:rStyle w:val="StyleTimesNewRoman"/>
          <w:i/>
          <w:sz w:val="20"/>
          <w:szCs w:val="20"/>
        </w:rPr>
        <w:t>, Fulcrum IT</w:t>
      </w:r>
    </w:p>
    <w:p w:rsidR="008E2329" w:rsidRPr="008E2329" w:rsidRDefault="008E2329" w:rsidP="008E2329">
      <w:pPr>
        <w:rPr>
          <w:rStyle w:val="StyleTimesNewRoman"/>
          <w:i/>
          <w:sz w:val="20"/>
          <w:szCs w:val="20"/>
        </w:rPr>
      </w:pPr>
      <w:r w:rsidRPr="008E2329">
        <w:rPr>
          <w:rStyle w:val="StyleTimesNewRoman"/>
          <w:i/>
          <w:sz w:val="20"/>
          <w:szCs w:val="20"/>
        </w:rPr>
        <w:t>703-543-2877</w:t>
      </w:r>
    </w:p>
    <w:p w:rsidR="008E2329" w:rsidRPr="008E2329" w:rsidRDefault="008E2329" w:rsidP="008E2329">
      <w:pPr>
        <w:spacing w:after="0"/>
        <w:rPr>
          <w:rStyle w:val="StyleTimesNewRoman"/>
          <w:i/>
          <w:sz w:val="20"/>
          <w:szCs w:val="20"/>
        </w:rPr>
      </w:pPr>
      <w:r w:rsidRPr="008E2329">
        <w:rPr>
          <w:rStyle w:val="StyleTimesNewRoman"/>
          <w:i/>
          <w:sz w:val="20"/>
          <w:szCs w:val="20"/>
        </w:rPr>
        <w:t>Joseph W. Quam, Usability Analyst / Technical Writer</w:t>
      </w:r>
      <w:r w:rsidR="00BC4612">
        <w:rPr>
          <w:rStyle w:val="StyleTimesNewRoman"/>
          <w:i/>
          <w:sz w:val="20"/>
          <w:szCs w:val="20"/>
        </w:rPr>
        <w:t>, Fulcrum IT</w:t>
      </w:r>
    </w:p>
    <w:p w:rsidR="008E2329" w:rsidRDefault="008E2329" w:rsidP="008E2329">
      <w:pPr>
        <w:rPr>
          <w:rStyle w:val="StyleTimesNewRoman"/>
          <w:i/>
          <w:sz w:val="20"/>
          <w:szCs w:val="20"/>
        </w:rPr>
      </w:pPr>
      <w:r w:rsidRPr="008E2329">
        <w:rPr>
          <w:rStyle w:val="StyleTimesNewRoman"/>
          <w:i/>
          <w:sz w:val="20"/>
          <w:szCs w:val="20"/>
        </w:rPr>
        <w:t>703-543-2878</w:t>
      </w:r>
    </w:p>
    <w:p w:rsidR="008E2329" w:rsidRDefault="00C20A1A" w:rsidP="008E2329">
      <w:pPr>
        <w:pStyle w:val="IAMTHeading1"/>
      </w:pPr>
      <w:bookmarkStart w:id="126" w:name="_Toc359421252"/>
      <w:bookmarkStart w:id="127" w:name="_Toc359401765"/>
      <w:bookmarkStart w:id="128" w:name="_Toc360100331"/>
      <w:bookmarkStart w:id="129" w:name="_Toc360177082"/>
      <w:r>
        <w:br w:type="page"/>
      </w:r>
      <w:bookmarkStart w:id="130" w:name="_Toc360444313"/>
      <w:r w:rsidR="008E2329">
        <w:lastRenderedPageBreak/>
        <w:t>A2. Parents and Students</w:t>
      </w:r>
      <w:bookmarkEnd w:id="126"/>
      <w:bookmarkEnd w:id="127"/>
      <w:bookmarkEnd w:id="128"/>
      <w:bookmarkEnd w:id="129"/>
      <w:bookmarkEnd w:id="130"/>
    </w:p>
    <w:p w:rsidR="008E2329" w:rsidRPr="008E2329" w:rsidRDefault="008E2329" w:rsidP="008E2329">
      <w:pPr>
        <w:rPr>
          <w:sz w:val="20"/>
          <w:szCs w:val="20"/>
        </w:rPr>
      </w:pPr>
      <w:r w:rsidRPr="008E2329">
        <w:rPr>
          <w:sz w:val="20"/>
          <w:szCs w:val="20"/>
        </w:rPr>
        <w:t>Subject line: NAEP Usability Study</w:t>
      </w:r>
      <w:r w:rsidRPr="008E2329">
        <w:rPr>
          <w:sz w:val="20"/>
          <w:szCs w:val="20"/>
        </w:rPr>
        <w:tab/>
      </w:r>
      <w:r w:rsidRPr="008E2329">
        <w:rPr>
          <w:sz w:val="20"/>
          <w:szCs w:val="20"/>
        </w:rPr>
        <w:tab/>
      </w:r>
      <w:r w:rsidRPr="008E2329">
        <w:rPr>
          <w:sz w:val="20"/>
          <w:szCs w:val="20"/>
        </w:rPr>
        <w:tab/>
      </w:r>
      <w:r w:rsidRPr="008E2329">
        <w:rPr>
          <w:sz w:val="20"/>
          <w:szCs w:val="20"/>
        </w:rPr>
        <w:tab/>
      </w:r>
      <w:r w:rsidRPr="008E2329">
        <w:rPr>
          <w:sz w:val="20"/>
          <w:szCs w:val="20"/>
        </w:rPr>
        <w:tab/>
      </w:r>
      <w:r w:rsidRPr="008E2329">
        <w:rPr>
          <w:sz w:val="20"/>
          <w:szCs w:val="20"/>
        </w:rPr>
        <w:tab/>
      </w:r>
      <w:r w:rsidRPr="008E2329">
        <w:rPr>
          <w:sz w:val="20"/>
          <w:szCs w:val="20"/>
        </w:rPr>
        <w:tab/>
        <w:t>Date:</w:t>
      </w:r>
    </w:p>
    <w:p w:rsidR="008E2329" w:rsidRPr="008E2329" w:rsidRDefault="008E2329" w:rsidP="008E2329">
      <w:pPr>
        <w:rPr>
          <w:sz w:val="20"/>
          <w:szCs w:val="20"/>
        </w:rPr>
      </w:pPr>
      <w:r w:rsidRPr="008E2329">
        <w:rPr>
          <w:sz w:val="20"/>
          <w:szCs w:val="20"/>
        </w:rPr>
        <w:t>Text:</w:t>
      </w:r>
    </w:p>
    <w:p w:rsidR="008E2329" w:rsidRPr="008E2329" w:rsidRDefault="008E2329" w:rsidP="008E2329">
      <w:pPr>
        <w:rPr>
          <w:i/>
          <w:sz w:val="20"/>
          <w:szCs w:val="20"/>
        </w:rPr>
      </w:pPr>
      <w:r w:rsidRPr="008E2329">
        <w:rPr>
          <w:i/>
          <w:sz w:val="20"/>
          <w:szCs w:val="20"/>
        </w:rPr>
        <w:t>Greetings!</w:t>
      </w:r>
      <w:r w:rsidR="004C0E0E" w:rsidRPr="00D340E5">
        <w:rPr>
          <w:i/>
          <w:sz w:val="20"/>
          <w:szCs w:val="20"/>
        </w:rPr>
        <w:t xml:space="preserve"> The National </w:t>
      </w:r>
      <w:r w:rsidRPr="008E2329">
        <w:rPr>
          <w:i/>
          <w:sz w:val="20"/>
          <w:szCs w:val="20"/>
        </w:rPr>
        <w:t>Center for Education Statistics (NCES</w:t>
      </w:r>
      <w:r w:rsidR="004C0E0E" w:rsidRPr="00D340E5">
        <w:rPr>
          <w:i/>
          <w:sz w:val="20"/>
          <w:szCs w:val="20"/>
        </w:rPr>
        <w:t>), part of the U.S. Department of Education, is redesigning the</w:t>
      </w:r>
      <w:r w:rsidRPr="008E2329">
        <w:rPr>
          <w:i/>
          <w:sz w:val="20"/>
          <w:szCs w:val="20"/>
        </w:rPr>
        <w:t xml:space="preserve"> National Assessment of Educational Progress (NAEP) website </w:t>
      </w:r>
      <w:r w:rsidR="002D1E27">
        <w:t>(</w:t>
      </w:r>
      <w:hyperlink r:id="rId19" w:history="1">
        <w:r w:rsidR="002D1E27" w:rsidRPr="002D1E27">
          <w:rPr>
            <w:rStyle w:val="Hyperlink"/>
            <w:sz w:val="20"/>
            <w:szCs w:val="20"/>
          </w:rPr>
          <w:t>http://nces.ed.gov/nationsreportcard</w:t>
        </w:r>
      </w:hyperlink>
      <w:r w:rsidR="002D1E27" w:rsidRPr="00CA2256">
        <w:rPr>
          <w:sz w:val="20"/>
          <w:szCs w:val="20"/>
        </w:rPr>
        <w:t>)</w:t>
      </w:r>
      <w:r w:rsidR="002D1E27" w:rsidRPr="00D340E5">
        <w:rPr>
          <w:i/>
          <w:sz w:val="20"/>
          <w:szCs w:val="20"/>
        </w:rPr>
        <w:t>,</w:t>
      </w:r>
      <w:r w:rsidR="004C0E0E" w:rsidRPr="00D340E5">
        <w:rPr>
          <w:i/>
          <w:sz w:val="20"/>
          <w:szCs w:val="20"/>
        </w:rPr>
        <w:t xml:space="preserve"> which</w:t>
      </w:r>
      <w:r w:rsidRPr="008E2329">
        <w:rPr>
          <w:i/>
          <w:sz w:val="20"/>
          <w:szCs w:val="20"/>
        </w:rPr>
        <w:t xml:space="preserve"> provides information to thousands of parents just like you about our assessment process. We are seeking participants for a paid usability study to help us </w:t>
      </w:r>
      <w:r w:rsidR="00C20A1A">
        <w:rPr>
          <w:i/>
          <w:sz w:val="20"/>
          <w:szCs w:val="20"/>
        </w:rPr>
        <w:t>determine</w:t>
      </w:r>
      <w:r w:rsidRPr="008E2329">
        <w:rPr>
          <w:i/>
          <w:sz w:val="20"/>
          <w:szCs w:val="20"/>
        </w:rPr>
        <w:t xml:space="preserve"> how we can provide the most useful information to parents and students.</w:t>
      </w:r>
    </w:p>
    <w:p w:rsidR="008E2329" w:rsidRPr="008E2329" w:rsidRDefault="008E2329" w:rsidP="008E2329">
      <w:pPr>
        <w:rPr>
          <w:i/>
          <w:sz w:val="20"/>
          <w:szCs w:val="20"/>
        </w:rPr>
      </w:pPr>
      <w:r w:rsidRPr="008E2329">
        <w:rPr>
          <w:i/>
          <w:sz w:val="20"/>
          <w:szCs w:val="20"/>
        </w:rPr>
        <w:t xml:space="preserve">Would you </w:t>
      </w:r>
      <w:r w:rsidR="006B3E71">
        <w:rPr>
          <w:i/>
          <w:sz w:val="20"/>
          <w:szCs w:val="20"/>
        </w:rPr>
        <w:t xml:space="preserve">(and your child) </w:t>
      </w:r>
      <w:r w:rsidRPr="008E2329">
        <w:rPr>
          <w:i/>
          <w:sz w:val="20"/>
          <w:szCs w:val="20"/>
        </w:rPr>
        <w:t>be willing to participate in a usability study to help us in these efforts? The study consists of three tasks that will be performed on the internet and over the phone</w:t>
      </w:r>
      <w:r w:rsidR="00A57C2B">
        <w:rPr>
          <w:i/>
          <w:sz w:val="20"/>
          <w:szCs w:val="20"/>
        </w:rPr>
        <w:t xml:space="preserve"> </w:t>
      </w:r>
      <w:r w:rsidRPr="008E2329">
        <w:rPr>
          <w:i/>
          <w:sz w:val="20"/>
          <w:szCs w:val="20"/>
        </w:rPr>
        <w:t>over the course of the next few months.</w:t>
      </w:r>
    </w:p>
    <w:p w:rsidR="008E2329" w:rsidRPr="008E2329" w:rsidRDefault="008E2329" w:rsidP="008E2329">
      <w:pPr>
        <w:pStyle w:val="ListParagraph"/>
        <w:numPr>
          <w:ilvl w:val="0"/>
          <w:numId w:val="20"/>
        </w:numPr>
        <w:spacing w:before="60"/>
        <w:rPr>
          <w:i/>
          <w:sz w:val="20"/>
          <w:szCs w:val="20"/>
        </w:rPr>
      </w:pPr>
      <w:r w:rsidRPr="008E2329">
        <w:rPr>
          <w:i/>
          <w:sz w:val="20"/>
          <w:szCs w:val="20"/>
        </w:rPr>
        <w:t xml:space="preserve"> The first task will be a phone conversation where we get your opinions about the type of information that might be useful to you. If you have used the NAEP website before, we will also want to know what you like or don’t like about the site. This activity will take approximately</w:t>
      </w:r>
      <w:r w:rsidR="00C20A1A">
        <w:rPr>
          <w:i/>
          <w:sz w:val="20"/>
          <w:szCs w:val="20"/>
        </w:rPr>
        <w:t xml:space="preserve"> </w:t>
      </w:r>
      <w:r w:rsidRPr="008E2329">
        <w:rPr>
          <w:i/>
          <w:sz w:val="20"/>
          <w:szCs w:val="20"/>
        </w:rPr>
        <w:t>10 minutes for your child and 40 minutes for you.</w:t>
      </w:r>
    </w:p>
    <w:p w:rsidR="008E2329" w:rsidRPr="008E2329" w:rsidRDefault="008E2329" w:rsidP="008E2329">
      <w:pPr>
        <w:pStyle w:val="ListParagraph"/>
        <w:numPr>
          <w:ilvl w:val="0"/>
          <w:numId w:val="20"/>
        </w:numPr>
        <w:spacing w:before="60"/>
        <w:rPr>
          <w:i/>
          <w:sz w:val="20"/>
          <w:szCs w:val="20"/>
        </w:rPr>
      </w:pPr>
      <w:r w:rsidRPr="008E2329">
        <w:rPr>
          <w:i/>
          <w:sz w:val="20"/>
          <w:szCs w:val="20"/>
        </w:rPr>
        <w:t>The second task will be an activity known as “card sorting.” We will give you a list of content and you will group them in a way that makes the most logical sense to you. This activity will take roughly 45 minutes</w:t>
      </w:r>
      <w:r w:rsidRPr="008E2329" w:rsidDel="00BD553E">
        <w:rPr>
          <w:i/>
          <w:sz w:val="20"/>
          <w:szCs w:val="20"/>
        </w:rPr>
        <w:t xml:space="preserve"> </w:t>
      </w:r>
      <w:r w:rsidRPr="008E2329">
        <w:rPr>
          <w:i/>
          <w:sz w:val="20"/>
          <w:szCs w:val="20"/>
        </w:rPr>
        <w:t xml:space="preserve">and can be performed online at your convenience. </w:t>
      </w:r>
      <w:r w:rsidRPr="008E2329">
        <w:rPr>
          <w:b/>
          <w:i/>
          <w:sz w:val="20"/>
          <w:szCs w:val="20"/>
        </w:rPr>
        <w:t>Note</w:t>
      </w:r>
      <w:r w:rsidRPr="008E2329">
        <w:rPr>
          <w:i/>
          <w:sz w:val="20"/>
          <w:szCs w:val="20"/>
        </w:rPr>
        <w:t>: your child will not be participating in this portion of the study.</w:t>
      </w:r>
    </w:p>
    <w:p w:rsidR="008E2329" w:rsidRPr="008E2329" w:rsidRDefault="008E2329" w:rsidP="008E2329">
      <w:pPr>
        <w:pStyle w:val="ListParagraph"/>
        <w:numPr>
          <w:ilvl w:val="0"/>
          <w:numId w:val="20"/>
        </w:numPr>
        <w:spacing w:before="60"/>
        <w:rPr>
          <w:i/>
          <w:sz w:val="20"/>
          <w:szCs w:val="20"/>
        </w:rPr>
      </w:pPr>
      <w:r w:rsidRPr="008E2329">
        <w:rPr>
          <w:i/>
          <w:sz w:val="20"/>
          <w:szCs w:val="20"/>
        </w:rPr>
        <w:t>The third task will be an activity where you try out the new website and tell us what you think of it. This phase will be conducted as a teleconference, and will take roughly 30 minutes for your child and 60-90 minutes for you.</w:t>
      </w:r>
    </w:p>
    <w:p w:rsidR="008E2329" w:rsidRPr="008E2329" w:rsidRDefault="008E2329" w:rsidP="008E2329">
      <w:pPr>
        <w:rPr>
          <w:i/>
          <w:sz w:val="20"/>
          <w:szCs w:val="20"/>
        </w:rPr>
      </w:pPr>
      <w:r w:rsidRPr="008E2329">
        <w:rPr>
          <w:i/>
          <w:sz w:val="20"/>
          <w:szCs w:val="20"/>
        </w:rPr>
        <w:t>As compensation for your participation, you will receive a $75 e-gift card for completing all three phases of the study. Gift amounts will be prorated at $25 per session if you are unable to participate throughout the entire study.</w:t>
      </w:r>
      <w:r w:rsidR="00A57C2B">
        <w:rPr>
          <w:i/>
          <w:sz w:val="20"/>
          <w:szCs w:val="20"/>
        </w:rPr>
        <w:t xml:space="preserve"> </w:t>
      </w:r>
      <w:r w:rsidRPr="008E2329">
        <w:rPr>
          <w:i/>
          <w:sz w:val="20"/>
          <w:szCs w:val="20"/>
        </w:rPr>
        <w:t>Student participants will also receive their own $20 e-gift card for their participation in the study. If you think you might be interested in participating, please reply to this e-mail or give us a call.</w:t>
      </w:r>
    </w:p>
    <w:p w:rsidR="008E2329" w:rsidRPr="008E2329" w:rsidRDefault="008E2329" w:rsidP="008E2329">
      <w:pPr>
        <w:rPr>
          <w:i/>
          <w:sz w:val="20"/>
          <w:szCs w:val="20"/>
        </w:rPr>
      </w:pPr>
      <w:r w:rsidRPr="008E2329">
        <w:rPr>
          <w:i/>
          <w:sz w:val="20"/>
          <w:szCs w:val="20"/>
        </w:rPr>
        <w:t>Thank you!</w:t>
      </w:r>
    </w:p>
    <w:p w:rsidR="008E2329" w:rsidRPr="008E2329" w:rsidRDefault="008E2329" w:rsidP="008E2329">
      <w:pPr>
        <w:spacing w:after="0"/>
        <w:rPr>
          <w:rStyle w:val="StyleTimesNewRoman"/>
          <w:i/>
          <w:sz w:val="20"/>
          <w:szCs w:val="20"/>
        </w:rPr>
      </w:pPr>
      <w:r w:rsidRPr="008E2329">
        <w:rPr>
          <w:rStyle w:val="StyleTimesNewRoman"/>
          <w:i/>
          <w:sz w:val="20"/>
          <w:szCs w:val="20"/>
        </w:rPr>
        <w:t>Gregory Anderson, Senior Usability Expert</w:t>
      </w:r>
      <w:r w:rsidR="004C0E0E">
        <w:rPr>
          <w:rStyle w:val="StyleTimesNewRoman"/>
          <w:i/>
          <w:sz w:val="20"/>
          <w:szCs w:val="20"/>
        </w:rPr>
        <w:t>,</w:t>
      </w:r>
      <w:r w:rsidR="004C0E0E" w:rsidRPr="004C0E0E">
        <w:rPr>
          <w:rStyle w:val="StyleTimesNewRoman"/>
          <w:i/>
          <w:sz w:val="20"/>
          <w:szCs w:val="20"/>
        </w:rPr>
        <w:t xml:space="preserve"> </w:t>
      </w:r>
      <w:r w:rsidR="004C0E0E">
        <w:rPr>
          <w:rStyle w:val="StyleTimesNewRoman"/>
          <w:i/>
          <w:sz w:val="20"/>
          <w:szCs w:val="20"/>
        </w:rPr>
        <w:t>Fulcrum IT</w:t>
      </w:r>
    </w:p>
    <w:p w:rsidR="008E2329" w:rsidRPr="008E2329" w:rsidRDefault="008E2329" w:rsidP="008E2329">
      <w:pPr>
        <w:rPr>
          <w:rStyle w:val="StyleTimesNewRoman"/>
          <w:i/>
          <w:sz w:val="20"/>
          <w:szCs w:val="20"/>
        </w:rPr>
      </w:pPr>
      <w:r w:rsidRPr="008E2329">
        <w:rPr>
          <w:rStyle w:val="StyleTimesNewRoman"/>
          <w:i/>
          <w:sz w:val="20"/>
          <w:szCs w:val="20"/>
        </w:rPr>
        <w:t>703-543-2877</w:t>
      </w:r>
    </w:p>
    <w:p w:rsidR="008E2329" w:rsidRPr="008E2329" w:rsidRDefault="008E2329" w:rsidP="008E2329">
      <w:pPr>
        <w:spacing w:after="0"/>
        <w:rPr>
          <w:rStyle w:val="StyleTimesNewRoman"/>
          <w:i/>
          <w:sz w:val="20"/>
          <w:szCs w:val="20"/>
        </w:rPr>
      </w:pPr>
      <w:r w:rsidRPr="008E2329">
        <w:rPr>
          <w:rStyle w:val="StyleTimesNewRoman"/>
          <w:i/>
          <w:sz w:val="20"/>
          <w:szCs w:val="20"/>
        </w:rPr>
        <w:t>Joseph W. Quam, Usability Analyst / Technical Writer</w:t>
      </w:r>
      <w:r w:rsidR="004C0E0E">
        <w:rPr>
          <w:rStyle w:val="StyleTimesNewRoman"/>
          <w:i/>
          <w:sz w:val="20"/>
          <w:szCs w:val="20"/>
        </w:rPr>
        <w:t>,</w:t>
      </w:r>
      <w:r w:rsidR="004C0E0E" w:rsidRPr="004C0E0E">
        <w:rPr>
          <w:rStyle w:val="StyleTimesNewRoman"/>
          <w:i/>
          <w:sz w:val="20"/>
          <w:szCs w:val="20"/>
        </w:rPr>
        <w:t xml:space="preserve"> </w:t>
      </w:r>
      <w:r w:rsidR="004C0E0E">
        <w:rPr>
          <w:rStyle w:val="StyleTimesNewRoman"/>
          <w:i/>
          <w:sz w:val="20"/>
          <w:szCs w:val="20"/>
        </w:rPr>
        <w:t>Fulcrum IT</w:t>
      </w:r>
    </w:p>
    <w:p w:rsidR="008E2329" w:rsidRDefault="008E2329" w:rsidP="008E2329">
      <w:pPr>
        <w:rPr>
          <w:rStyle w:val="StyleTimesNewRoman"/>
          <w:i/>
          <w:sz w:val="20"/>
          <w:szCs w:val="20"/>
        </w:rPr>
      </w:pPr>
      <w:r w:rsidRPr="008E2329">
        <w:rPr>
          <w:rStyle w:val="StyleTimesNewRoman"/>
          <w:i/>
          <w:sz w:val="20"/>
          <w:szCs w:val="20"/>
        </w:rPr>
        <w:t>703-543-2878</w:t>
      </w:r>
    </w:p>
    <w:p w:rsidR="008E2329" w:rsidRDefault="008E2329" w:rsidP="00C20A1A">
      <w:pPr>
        <w:pStyle w:val="IAMTHeading1"/>
      </w:pPr>
      <w:r>
        <w:rPr>
          <w:rStyle w:val="StyleTimesNewRoman"/>
          <w:i/>
          <w:sz w:val="20"/>
          <w:szCs w:val="20"/>
        </w:rPr>
        <w:br w:type="page"/>
      </w:r>
      <w:bookmarkStart w:id="131" w:name="_Toc359421253"/>
      <w:bookmarkStart w:id="132" w:name="_Toc359401766"/>
      <w:bookmarkStart w:id="133" w:name="_Toc360100332"/>
      <w:bookmarkStart w:id="134" w:name="_Toc360177083"/>
      <w:bookmarkStart w:id="135" w:name="_Toc360444314"/>
      <w:r>
        <w:lastRenderedPageBreak/>
        <w:t>A3. Education Policymakers</w:t>
      </w:r>
      <w:bookmarkEnd w:id="131"/>
      <w:bookmarkEnd w:id="132"/>
      <w:bookmarkEnd w:id="133"/>
      <w:bookmarkEnd w:id="134"/>
      <w:bookmarkEnd w:id="135"/>
    </w:p>
    <w:p w:rsidR="008E2329" w:rsidRPr="008E2329" w:rsidRDefault="008E2329" w:rsidP="008E2329">
      <w:pPr>
        <w:rPr>
          <w:sz w:val="20"/>
          <w:szCs w:val="20"/>
        </w:rPr>
      </w:pPr>
      <w:r w:rsidRPr="008E2329">
        <w:rPr>
          <w:sz w:val="20"/>
          <w:szCs w:val="20"/>
        </w:rPr>
        <w:t>Subject line: NAEP Usability Study</w:t>
      </w:r>
      <w:r w:rsidRPr="008E2329">
        <w:rPr>
          <w:sz w:val="20"/>
          <w:szCs w:val="20"/>
        </w:rPr>
        <w:tab/>
      </w:r>
      <w:r w:rsidRPr="008E2329">
        <w:rPr>
          <w:sz w:val="20"/>
          <w:szCs w:val="20"/>
        </w:rPr>
        <w:tab/>
      </w:r>
      <w:r w:rsidRPr="008E2329">
        <w:rPr>
          <w:sz w:val="20"/>
          <w:szCs w:val="20"/>
        </w:rPr>
        <w:tab/>
      </w:r>
      <w:r w:rsidRPr="008E2329">
        <w:rPr>
          <w:sz w:val="20"/>
          <w:szCs w:val="20"/>
        </w:rPr>
        <w:tab/>
      </w:r>
      <w:r w:rsidRPr="008E2329">
        <w:rPr>
          <w:sz w:val="20"/>
          <w:szCs w:val="20"/>
        </w:rPr>
        <w:tab/>
      </w:r>
      <w:r w:rsidRPr="008E2329">
        <w:rPr>
          <w:sz w:val="20"/>
          <w:szCs w:val="20"/>
        </w:rPr>
        <w:tab/>
      </w:r>
      <w:r w:rsidRPr="008E2329">
        <w:rPr>
          <w:sz w:val="20"/>
          <w:szCs w:val="20"/>
        </w:rPr>
        <w:tab/>
        <w:t>Date:</w:t>
      </w:r>
    </w:p>
    <w:p w:rsidR="008E2329" w:rsidRPr="008E2329" w:rsidRDefault="008E2329" w:rsidP="008E2329">
      <w:pPr>
        <w:rPr>
          <w:sz w:val="20"/>
          <w:szCs w:val="20"/>
        </w:rPr>
      </w:pPr>
      <w:r w:rsidRPr="008E2329">
        <w:rPr>
          <w:sz w:val="20"/>
          <w:szCs w:val="20"/>
        </w:rPr>
        <w:t>Text:</w:t>
      </w:r>
    </w:p>
    <w:p w:rsidR="008E2329" w:rsidRPr="008E2329" w:rsidRDefault="008E2329" w:rsidP="008E2329">
      <w:pPr>
        <w:rPr>
          <w:i/>
          <w:sz w:val="20"/>
          <w:szCs w:val="20"/>
        </w:rPr>
      </w:pPr>
      <w:r w:rsidRPr="008E2329">
        <w:rPr>
          <w:i/>
          <w:sz w:val="20"/>
          <w:szCs w:val="20"/>
        </w:rPr>
        <w:t>Greetings!</w:t>
      </w:r>
      <w:r w:rsidR="002D1E27" w:rsidRPr="00D340E5">
        <w:rPr>
          <w:i/>
          <w:sz w:val="20"/>
          <w:szCs w:val="20"/>
        </w:rPr>
        <w:t xml:space="preserve"> The National </w:t>
      </w:r>
      <w:r w:rsidRPr="008E2329">
        <w:rPr>
          <w:i/>
          <w:sz w:val="20"/>
          <w:szCs w:val="20"/>
        </w:rPr>
        <w:t>Center for Education Statistics (NCES</w:t>
      </w:r>
      <w:r w:rsidR="002D1E27" w:rsidRPr="00D340E5">
        <w:rPr>
          <w:i/>
          <w:sz w:val="20"/>
          <w:szCs w:val="20"/>
        </w:rPr>
        <w:t>), part of the U.S. Department of Education, is redesigning the</w:t>
      </w:r>
      <w:r w:rsidRPr="008E2329">
        <w:rPr>
          <w:i/>
          <w:sz w:val="20"/>
          <w:szCs w:val="20"/>
        </w:rPr>
        <w:t xml:space="preserve"> National Assessment of Educational Progress (NAEP) website </w:t>
      </w:r>
      <w:r w:rsidR="002D1E27">
        <w:t>(</w:t>
      </w:r>
      <w:hyperlink r:id="rId20" w:history="1">
        <w:r w:rsidR="002D1E27" w:rsidRPr="002D1E27">
          <w:rPr>
            <w:rStyle w:val="Hyperlink"/>
            <w:sz w:val="20"/>
            <w:szCs w:val="20"/>
          </w:rPr>
          <w:t>http://nces.ed.gov/nationsreportcard</w:t>
        </w:r>
      </w:hyperlink>
      <w:r w:rsidR="002D1E27" w:rsidRPr="00CA2256">
        <w:rPr>
          <w:sz w:val="20"/>
          <w:szCs w:val="20"/>
        </w:rPr>
        <w:t>)</w:t>
      </w:r>
      <w:r w:rsidR="002D1E27" w:rsidRPr="00D340E5">
        <w:rPr>
          <w:i/>
          <w:sz w:val="20"/>
          <w:szCs w:val="20"/>
        </w:rPr>
        <w:t xml:space="preserve">, which </w:t>
      </w:r>
      <w:proofErr w:type="spellStart"/>
      <w:r w:rsidR="002D1E27" w:rsidRPr="00D340E5">
        <w:rPr>
          <w:i/>
          <w:sz w:val="20"/>
          <w:szCs w:val="20"/>
        </w:rPr>
        <w:t>provides</w:t>
      </w:r>
      <w:r w:rsidRPr="008E2329">
        <w:rPr>
          <w:i/>
          <w:sz w:val="20"/>
          <w:szCs w:val="20"/>
        </w:rPr>
        <w:t>information</w:t>
      </w:r>
      <w:proofErr w:type="spellEnd"/>
      <w:r w:rsidRPr="008E2329">
        <w:rPr>
          <w:i/>
          <w:sz w:val="20"/>
          <w:szCs w:val="20"/>
        </w:rPr>
        <w:t xml:space="preserve"> to thousands of users about the state of education in the U.S. We are seeking interested participants for a paid usability study to help us </w:t>
      </w:r>
      <w:r w:rsidR="00C20A1A">
        <w:rPr>
          <w:i/>
          <w:sz w:val="20"/>
          <w:szCs w:val="20"/>
        </w:rPr>
        <w:t xml:space="preserve">determine </w:t>
      </w:r>
      <w:r w:rsidRPr="008E2329">
        <w:rPr>
          <w:i/>
          <w:sz w:val="20"/>
          <w:szCs w:val="20"/>
        </w:rPr>
        <w:t>what website content would be of interest to education policymakers.</w:t>
      </w:r>
    </w:p>
    <w:p w:rsidR="008E2329" w:rsidRPr="008E2329" w:rsidRDefault="008E2329" w:rsidP="008E2329">
      <w:pPr>
        <w:rPr>
          <w:i/>
          <w:sz w:val="20"/>
          <w:szCs w:val="20"/>
        </w:rPr>
      </w:pPr>
      <w:r w:rsidRPr="008E2329">
        <w:rPr>
          <w:i/>
          <w:sz w:val="20"/>
          <w:szCs w:val="20"/>
        </w:rPr>
        <w:t>Would you be willing to participate in a usability study to help us in these efforts? The study consists of three tasks that will be performed on the internet and over the phone</w:t>
      </w:r>
      <w:r w:rsidR="00A57C2B">
        <w:rPr>
          <w:i/>
          <w:sz w:val="20"/>
          <w:szCs w:val="20"/>
        </w:rPr>
        <w:t xml:space="preserve"> </w:t>
      </w:r>
      <w:r w:rsidRPr="008E2329">
        <w:rPr>
          <w:i/>
          <w:sz w:val="20"/>
          <w:szCs w:val="20"/>
        </w:rPr>
        <w:t>over the course of the next few months.</w:t>
      </w:r>
    </w:p>
    <w:p w:rsidR="008E2329" w:rsidRPr="008E2329" w:rsidRDefault="008E2329" w:rsidP="008E2329">
      <w:pPr>
        <w:pStyle w:val="ListParagraph"/>
        <w:numPr>
          <w:ilvl w:val="0"/>
          <w:numId w:val="20"/>
        </w:numPr>
        <w:spacing w:before="60"/>
        <w:rPr>
          <w:i/>
          <w:sz w:val="20"/>
          <w:szCs w:val="20"/>
        </w:rPr>
      </w:pPr>
      <w:r w:rsidRPr="008E2329">
        <w:rPr>
          <w:i/>
          <w:sz w:val="20"/>
          <w:szCs w:val="20"/>
        </w:rPr>
        <w:t>The first task will be a phone conversation where we get your opinions about the type of information that might be useful to you. If you have used the NAEP website before, we will also want to know what you like or don’t like about the site.</w:t>
      </w:r>
    </w:p>
    <w:p w:rsidR="008E2329" w:rsidRPr="008E2329" w:rsidRDefault="008E2329" w:rsidP="008E2329">
      <w:pPr>
        <w:pStyle w:val="ListParagraph"/>
        <w:numPr>
          <w:ilvl w:val="0"/>
          <w:numId w:val="20"/>
        </w:numPr>
        <w:spacing w:before="60"/>
        <w:rPr>
          <w:i/>
          <w:sz w:val="20"/>
          <w:szCs w:val="20"/>
        </w:rPr>
      </w:pPr>
      <w:r w:rsidRPr="008E2329">
        <w:rPr>
          <w:i/>
          <w:sz w:val="20"/>
          <w:szCs w:val="20"/>
        </w:rPr>
        <w:t>The second task will be an activity known as “card sorting.” We will give you a list of content and you will group them in a way that makes the most logical sense to you. This activity will take roughly 45 minutes and can be performed online at your convenience.</w:t>
      </w:r>
    </w:p>
    <w:p w:rsidR="008E2329" w:rsidRPr="008E2329" w:rsidRDefault="008E2329" w:rsidP="008E2329">
      <w:pPr>
        <w:pStyle w:val="ListParagraph"/>
        <w:numPr>
          <w:ilvl w:val="0"/>
          <w:numId w:val="20"/>
        </w:numPr>
        <w:spacing w:before="60"/>
        <w:rPr>
          <w:i/>
          <w:sz w:val="20"/>
          <w:szCs w:val="20"/>
        </w:rPr>
      </w:pPr>
      <w:r w:rsidRPr="008E2329">
        <w:rPr>
          <w:i/>
          <w:sz w:val="20"/>
          <w:szCs w:val="20"/>
        </w:rPr>
        <w:t xml:space="preserve">The third task will be an activity where you try out the new website and tell us what you think of it. This phase will be conducted as a teleconference, and will take 60-90 minutes. </w:t>
      </w:r>
    </w:p>
    <w:p w:rsidR="008E2329" w:rsidRPr="008E2329" w:rsidRDefault="008E2329" w:rsidP="008E2329">
      <w:pPr>
        <w:rPr>
          <w:i/>
          <w:sz w:val="20"/>
          <w:szCs w:val="20"/>
        </w:rPr>
      </w:pPr>
      <w:r w:rsidRPr="008E2329">
        <w:rPr>
          <w:i/>
          <w:sz w:val="20"/>
          <w:szCs w:val="20"/>
        </w:rPr>
        <w:t>As compensation for your participation, you will receive a $75 e-gift card for completing all three phases of the study. Gift amounts will be prorated at $25 per session if you are unable to participate throughout the entire study.</w:t>
      </w:r>
    </w:p>
    <w:p w:rsidR="008E2329" w:rsidRPr="008E2329" w:rsidRDefault="008E2329" w:rsidP="008E2329">
      <w:pPr>
        <w:rPr>
          <w:i/>
          <w:sz w:val="20"/>
          <w:szCs w:val="20"/>
        </w:rPr>
      </w:pPr>
      <w:r w:rsidRPr="008E2329">
        <w:rPr>
          <w:i/>
          <w:sz w:val="20"/>
          <w:szCs w:val="20"/>
        </w:rPr>
        <w:t>If you think you might be interested in participating, please reply to this e-mail or give us a call.</w:t>
      </w:r>
    </w:p>
    <w:p w:rsidR="008E2329" w:rsidRPr="008E2329" w:rsidRDefault="008E2329" w:rsidP="008E2329">
      <w:pPr>
        <w:rPr>
          <w:i/>
          <w:sz w:val="20"/>
          <w:szCs w:val="20"/>
        </w:rPr>
      </w:pPr>
      <w:r w:rsidRPr="008E2329">
        <w:rPr>
          <w:i/>
          <w:sz w:val="20"/>
          <w:szCs w:val="20"/>
        </w:rPr>
        <w:t>Thank you!</w:t>
      </w:r>
    </w:p>
    <w:p w:rsidR="008E2329" w:rsidRPr="008E2329" w:rsidRDefault="008E2329" w:rsidP="008E2329">
      <w:pPr>
        <w:spacing w:after="0"/>
        <w:rPr>
          <w:rStyle w:val="StyleTimesNewRoman"/>
          <w:i/>
          <w:sz w:val="20"/>
          <w:szCs w:val="20"/>
        </w:rPr>
      </w:pPr>
      <w:r w:rsidRPr="008E2329">
        <w:rPr>
          <w:rStyle w:val="StyleTimesNewRoman"/>
          <w:i/>
          <w:sz w:val="20"/>
          <w:szCs w:val="20"/>
        </w:rPr>
        <w:t>Gregory Anderson, Senior Usability Expert</w:t>
      </w:r>
      <w:r w:rsidR="002D1E27">
        <w:rPr>
          <w:rStyle w:val="StyleTimesNewRoman"/>
          <w:i/>
          <w:sz w:val="20"/>
          <w:szCs w:val="20"/>
        </w:rPr>
        <w:t>,</w:t>
      </w:r>
      <w:r w:rsidR="002D1E27" w:rsidRPr="002D1E27">
        <w:rPr>
          <w:rStyle w:val="StyleTimesNewRoman"/>
          <w:i/>
          <w:sz w:val="20"/>
          <w:szCs w:val="20"/>
        </w:rPr>
        <w:t xml:space="preserve"> </w:t>
      </w:r>
      <w:r w:rsidR="002D1E27">
        <w:rPr>
          <w:rStyle w:val="StyleTimesNewRoman"/>
          <w:i/>
          <w:sz w:val="20"/>
          <w:szCs w:val="20"/>
        </w:rPr>
        <w:t>Fulcrum IT</w:t>
      </w:r>
    </w:p>
    <w:p w:rsidR="008E2329" w:rsidRPr="008E2329" w:rsidRDefault="008E2329" w:rsidP="008E2329">
      <w:pPr>
        <w:rPr>
          <w:rStyle w:val="StyleTimesNewRoman"/>
          <w:i/>
          <w:sz w:val="20"/>
          <w:szCs w:val="20"/>
        </w:rPr>
      </w:pPr>
      <w:r w:rsidRPr="008E2329">
        <w:rPr>
          <w:rStyle w:val="StyleTimesNewRoman"/>
          <w:i/>
          <w:sz w:val="20"/>
          <w:szCs w:val="20"/>
        </w:rPr>
        <w:t>703-543-2877</w:t>
      </w:r>
    </w:p>
    <w:p w:rsidR="008E2329" w:rsidRPr="008E2329" w:rsidRDefault="008E2329" w:rsidP="008E2329">
      <w:pPr>
        <w:spacing w:after="0"/>
        <w:rPr>
          <w:rStyle w:val="StyleTimesNewRoman"/>
          <w:i/>
          <w:sz w:val="20"/>
          <w:szCs w:val="20"/>
        </w:rPr>
      </w:pPr>
      <w:r w:rsidRPr="008E2329">
        <w:rPr>
          <w:rStyle w:val="StyleTimesNewRoman"/>
          <w:i/>
          <w:sz w:val="20"/>
          <w:szCs w:val="20"/>
        </w:rPr>
        <w:t>Joseph W. Quam, Usability Analyst / Technical Writer</w:t>
      </w:r>
      <w:r w:rsidR="002D1E27">
        <w:rPr>
          <w:rStyle w:val="StyleTimesNewRoman"/>
          <w:i/>
          <w:sz w:val="20"/>
          <w:szCs w:val="20"/>
        </w:rPr>
        <w:t>,</w:t>
      </w:r>
      <w:r w:rsidR="002D1E27" w:rsidRPr="002D1E27">
        <w:rPr>
          <w:rStyle w:val="StyleTimesNewRoman"/>
          <w:i/>
          <w:sz w:val="20"/>
          <w:szCs w:val="20"/>
        </w:rPr>
        <w:t xml:space="preserve"> </w:t>
      </w:r>
      <w:r w:rsidR="002D1E27">
        <w:rPr>
          <w:rStyle w:val="StyleTimesNewRoman"/>
          <w:i/>
          <w:sz w:val="20"/>
          <w:szCs w:val="20"/>
        </w:rPr>
        <w:t>Fulcrum IT</w:t>
      </w:r>
    </w:p>
    <w:p w:rsidR="008E2329" w:rsidRPr="000E2BF8" w:rsidRDefault="008E2329" w:rsidP="008E2329">
      <w:pPr>
        <w:spacing w:before="60" w:after="60"/>
        <w:rPr>
          <w:rStyle w:val="StyleTimesNewRoman"/>
          <w:i/>
        </w:rPr>
      </w:pPr>
      <w:r w:rsidRPr="008E2329">
        <w:rPr>
          <w:rStyle w:val="StyleTimesNewRoman"/>
          <w:i/>
          <w:sz w:val="20"/>
          <w:szCs w:val="20"/>
        </w:rPr>
        <w:t>703-543-2878</w:t>
      </w:r>
    </w:p>
    <w:p w:rsidR="008E2329" w:rsidRDefault="008E2329" w:rsidP="008E2329">
      <w:pPr>
        <w:pStyle w:val="IAMTHeading1"/>
      </w:pPr>
      <w:r>
        <w:br w:type="page"/>
      </w:r>
      <w:bookmarkStart w:id="136" w:name="_Toc359421254"/>
      <w:bookmarkStart w:id="137" w:name="_Toc359401767"/>
      <w:bookmarkStart w:id="138" w:name="_Toc360100333"/>
      <w:bookmarkStart w:id="139" w:name="_Toc360177084"/>
      <w:bookmarkStart w:id="140" w:name="_Toc360444315"/>
      <w:r>
        <w:lastRenderedPageBreak/>
        <w:t>A4. Educators</w:t>
      </w:r>
      <w:bookmarkEnd w:id="136"/>
      <w:bookmarkEnd w:id="137"/>
      <w:bookmarkEnd w:id="138"/>
      <w:bookmarkEnd w:id="139"/>
      <w:bookmarkEnd w:id="140"/>
    </w:p>
    <w:p w:rsidR="008E2329" w:rsidRPr="008E2329" w:rsidRDefault="008E2329" w:rsidP="008E2329">
      <w:pPr>
        <w:rPr>
          <w:sz w:val="20"/>
          <w:szCs w:val="20"/>
        </w:rPr>
      </w:pPr>
      <w:r w:rsidRPr="008E2329">
        <w:rPr>
          <w:sz w:val="20"/>
          <w:szCs w:val="20"/>
        </w:rPr>
        <w:t>Subject line: NAEP Usability Study</w:t>
      </w:r>
      <w:r w:rsidRPr="008E2329">
        <w:rPr>
          <w:sz w:val="20"/>
          <w:szCs w:val="20"/>
        </w:rPr>
        <w:tab/>
      </w:r>
      <w:r w:rsidRPr="008E2329">
        <w:rPr>
          <w:sz w:val="20"/>
          <w:szCs w:val="20"/>
        </w:rPr>
        <w:tab/>
      </w:r>
      <w:r w:rsidRPr="008E2329">
        <w:rPr>
          <w:sz w:val="20"/>
          <w:szCs w:val="20"/>
        </w:rPr>
        <w:tab/>
      </w:r>
      <w:r w:rsidRPr="008E2329">
        <w:rPr>
          <w:sz w:val="20"/>
          <w:szCs w:val="20"/>
        </w:rPr>
        <w:tab/>
      </w:r>
      <w:r w:rsidRPr="008E2329">
        <w:rPr>
          <w:sz w:val="20"/>
          <w:szCs w:val="20"/>
        </w:rPr>
        <w:tab/>
      </w:r>
      <w:r w:rsidRPr="008E2329">
        <w:rPr>
          <w:sz w:val="20"/>
          <w:szCs w:val="20"/>
        </w:rPr>
        <w:tab/>
      </w:r>
      <w:r w:rsidRPr="008E2329">
        <w:rPr>
          <w:sz w:val="20"/>
          <w:szCs w:val="20"/>
        </w:rPr>
        <w:tab/>
        <w:t>Date:</w:t>
      </w:r>
    </w:p>
    <w:p w:rsidR="008E2329" w:rsidRPr="008E2329" w:rsidRDefault="008E2329" w:rsidP="008E2329">
      <w:pPr>
        <w:rPr>
          <w:sz w:val="20"/>
          <w:szCs w:val="20"/>
        </w:rPr>
      </w:pPr>
      <w:r w:rsidRPr="008E2329">
        <w:rPr>
          <w:sz w:val="20"/>
          <w:szCs w:val="20"/>
        </w:rPr>
        <w:t>Text:</w:t>
      </w:r>
    </w:p>
    <w:p w:rsidR="008E2329" w:rsidRPr="008E2329" w:rsidRDefault="008E2329" w:rsidP="008E2329">
      <w:pPr>
        <w:rPr>
          <w:i/>
          <w:sz w:val="20"/>
          <w:szCs w:val="20"/>
        </w:rPr>
      </w:pPr>
      <w:r w:rsidRPr="008E2329">
        <w:rPr>
          <w:i/>
          <w:sz w:val="20"/>
          <w:szCs w:val="20"/>
        </w:rPr>
        <w:t xml:space="preserve">Greetings! </w:t>
      </w:r>
      <w:r w:rsidR="002D1E27" w:rsidRPr="00D340E5">
        <w:rPr>
          <w:i/>
          <w:sz w:val="20"/>
          <w:szCs w:val="20"/>
        </w:rPr>
        <w:t xml:space="preserve">The National </w:t>
      </w:r>
      <w:r w:rsidRPr="008E2329">
        <w:rPr>
          <w:i/>
          <w:sz w:val="20"/>
          <w:szCs w:val="20"/>
        </w:rPr>
        <w:t>Center for Education Statistics (NCES</w:t>
      </w:r>
      <w:r w:rsidR="002D1E27" w:rsidRPr="00D340E5">
        <w:rPr>
          <w:i/>
          <w:sz w:val="20"/>
          <w:szCs w:val="20"/>
        </w:rPr>
        <w:t>), part of the U.S. Department of Education, is redesigning the</w:t>
      </w:r>
      <w:r w:rsidRPr="008E2329">
        <w:rPr>
          <w:i/>
          <w:sz w:val="20"/>
          <w:szCs w:val="20"/>
        </w:rPr>
        <w:t xml:space="preserve"> National Assessment of Educational Progress (NAEP) website </w:t>
      </w:r>
      <w:r w:rsidR="002D1E27">
        <w:t>(</w:t>
      </w:r>
      <w:hyperlink r:id="rId21" w:history="1">
        <w:r w:rsidR="002D1E27" w:rsidRPr="002D1E27">
          <w:rPr>
            <w:rStyle w:val="Hyperlink"/>
            <w:sz w:val="20"/>
            <w:szCs w:val="20"/>
          </w:rPr>
          <w:t>http://nces.ed.gov/nationsreportcard</w:t>
        </w:r>
      </w:hyperlink>
      <w:r w:rsidR="002D1E27" w:rsidRPr="00CA2256">
        <w:rPr>
          <w:sz w:val="20"/>
          <w:szCs w:val="20"/>
        </w:rPr>
        <w:t>)</w:t>
      </w:r>
      <w:r w:rsidR="002D1E27" w:rsidRPr="00D340E5">
        <w:rPr>
          <w:i/>
          <w:sz w:val="20"/>
          <w:szCs w:val="20"/>
        </w:rPr>
        <w:t>, which</w:t>
      </w:r>
      <w:r w:rsidRPr="008E2329">
        <w:rPr>
          <w:i/>
          <w:sz w:val="20"/>
          <w:szCs w:val="20"/>
        </w:rPr>
        <w:t xml:space="preserve"> provides information to thousands of users about the state of education in the U.S. We are seeking interested participants for a paid usability study to help us </w:t>
      </w:r>
      <w:r w:rsidR="00C20A1A">
        <w:rPr>
          <w:i/>
          <w:sz w:val="20"/>
          <w:szCs w:val="20"/>
        </w:rPr>
        <w:t>determine</w:t>
      </w:r>
      <w:r w:rsidRPr="008E2329">
        <w:rPr>
          <w:i/>
          <w:sz w:val="20"/>
          <w:szCs w:val="20"/>
        </w:rPr>
        <w:t xml:space="preserve"> what website content would be of interest to educators like you.</w:t>
      </w:r>
    </w:p>
    <w:p w:rsidR="008E2329" w:rsidRPr="008E2329" w:rsidRDefault="008E2329" w:rsidP="008E2329">
      <w:pPr>
        <w:rPr>
          <w:i/>
          <w:sz w:val="20"/>
          <w:szCs w:val="20"/>
        </w:rPr>
      </w:pPr>
      <w:r w:rsidRPr="008E2329">
        <w:rPr>
          <w:i/>
          <w:sz w:val="20"/>
          <w:szCs w:val="20"/>
        </w:rPr>
        <w:t>Would you be willing to participate in a usability study to help us in these efforts? The study consists of three tasks that will be performed on the internet and over the phone</w:t>
      </w:r>
      <w:r w:rsidR="00A57C2B">
        <w:rPr>
          <w:i/>
          <w:sz w:val="20"/>
          <w:szCs w:val="20"/>
        </w:rPr>
        <w:t xml:space="preserve"> </w:t>
      </w:r>
      <w:r w:rsidRPr="008E2329">
        <w:rPr>
          <w:i/>
          <w:sz w:val="20"/>
          <w:szCs w:val="20"/>
        </w:rPr>
        <w:t>over the course of the next few months.</w:t>
      </w:r>
    </w:p>
    <w:p w:rsidR="008E2329" w:rsidRPr="008E2329" w:rsidRDefault="008E2329" w:rsidP="008E2329">
      <w:pPr>
        <w:pStyle w:val="ListParagraph"/>
        <w:numPr>
          <w:ilvl w:val="0"/>
          <w:numId w:val="20"/>
        </w:numPr>
        <w:spacing w:before="60"/>
        <w:rPr>
          <w:i/>
          <w:sz w:val="20"/>
          <w:szCs w:val="20"/>
        </w:rPr>
      </w:pPr>
      <w:r w:rsidRPr="008E2329">
        <w:rPr>
          <w:i/>
          <w:sz w:val="20"/>
          <w:szCs w:val="20"/>
        </w:rPr>
        <w:t>The first task will be a phone conversation where we get your opinions about the type of information that might be useful to you. If you have used the NAEP website before, we will also want to know what you like or don’t like about the site.</w:t>
      </w:r>
    </w:p>
    <w:p w:rsidR="008E2329" w:rsidRPr="008E2329" w:rsidRDefault="008E2329" w:rsidP="008E2329">
      <w:pPr>
        <w:pStyle w:val="ListParagraph"/>
        <w:numPr>
          <w:ilvl w:val="0"/>
          <w:numId w:val="20"/>
        </w:numPr>
        <w:spacing w:before="60"/>
        <w:rPr>
          <w:i/>
          <w:sz w:val="20"/>
          <w:szCs w:val="20"/>
        </w:rPr>
      </w:pPr>
      <w:r w:rsidRPr="008E2329">
        <w:rPr>
          <w:i/>
          <w:sz w:val="20"/>
          <w:szCs w:val="20"/>
        </w:rPr>
        <w:t>The second task will be an activity known as “card sorting.” We will give you a list of content and you will group them in a way that makes the most logical sense to you. This activity will take roughly 45 minutes and can be performed online at your convenience.</w:t>
      </w:r>
    </w:p>
    <w:p w:rsidR="008E2329" w:rsidRPr="008E2329" w:rsidRDefault="008E2329" w:rsidP="008E2329">
      <w:pPr>
        <w:pStyle w:val="ListParagraph"/>
        <w:numPr>
          <w:ilvl w:val="0"/>
          <w:numId w:val="20"/>
        </w:numPr>
        <w:spacing w:before="60"/>
        <w:rPr>
          <w:i/>
          <w:sz w:val="20"/>
          <w:szCs w:val="20"/>
        </w:rPr>
      </w:pPr>
      <w:r w:rsidRPr="008E2329">
        <w:rPr>
          <w:i/>
          <w:sz w:val="20"/>
          <w:szCs w:val="20"/>
        </w:rPr>
        <w:t xml:space="preserve">The third task will be an activity where you try out the new website and tell us what you think of it. This phase will be conducted as a teleconference, and will take 60-90 minutes. </w:t>
      </w:r>
    </w:p>
    <w:p w:rsidR="008E2329" w:rsidRPr="008E2329" w:rsidRDefault="008E2329" w:rsidP="008E2329">
      <w:pPr>
        <w:rPr>
          <w:i/>
          <w:sz w:val="20"/>
          <w:szCs w:val="20"/>
        </w:rPr>
      </w:pPr>
      <w:r w:rsidRPr="008E2329">
        <w:rPr>
          <w:i/>
          <w:sz w:val="20"/>
          <w:szCs w:val="20"/>
        </w:rPr>
        <w:t>As compensation for your participation, you will receive a $75e-gift card for completing all three phases of the study. Gift amounts will be prorated at $25 per session if you are unable to participate throughout the entire study.</w:t>
      </w:r>
    </w:p>
    <w:p w:rsidR="008E2329" w:rsidRPr="008E2329" w:rsidRDefault="008E2329" w:rsidP="008E2329">
      <w:pPr>
        <w:rPr>
          <w:i/>
          <w:sz w:val="20"/>
          <w:szCs w:val="20"/>
        </w:rPr>
      </w:pPr>
      <w:r w:rsidRPr="008E2329">
        <w:rPr>
          <w:i/>
          <w:sz w:val="20"/>
          <w:szCs w:val="20"/>
        </w:rPr>
        <w:t>If you think you might be interested in participating, please reply to this e-mail or give us a call.</w:t>
      </w:r>
    </w:p>
    <w:p w:rsidR="008E2329" w:rsidRPr="008E2329" w:rsidRDefault="008E2329" w:rsidP="008E2329">
      <w:pPr>
        <w:rPr>
          <w:i/>
          <w:sz w:val="20"/>
          <w:szCs w:val="20"/>
        </w:rPr>
      </w:pPr>
      <w:r w:rsidRPr="008E2329">
        <w:rPr>
          <w:i/>
          <w:sz w:val="20"/>
          <w:szCs w:val="20"/>
        </w:rPr>
        <w:t>Thank you!</w:t>
      </w:r>
    </w:p>
    <w:p w:rsidR="008E2329" w:rsidRPr="008E2329" w:rsidRDefault="008E2329" w:rsidP="008E2329">
      <w:pPr>
        <w:spacing w:after="0"/>
        <w:rPr>
          <w:rStyle w:val="StyleTimesNewRoman"/>
          <w:i/>
          <w:sz w:val="20"/>
          <w:szCs w:val="20"/>
        </w:rPr>
      </w:pPr>
      <w:r w:rsidRPr="008E2329">
        <w:rPr>
          <w:rStyle w:val="StyleTimesNewRoman"/>
          <w:i/>
          <w:sz w:val="20"/>
          <w:szCs w:val="20"/>
        </w:rPr>
        <w:t>Gregory Anderson, Senior Usability Expert</w:t>
      </w:r>
      <w:r w:rsidR="002D1E27">
        <w:rPr>
          <w:rStyle w:val="StyleTimesNewRoman"/>
          <w:i/>
          <w:sz w:val="20"/>
          <w:szCs w:val="20"/>
        </w:rPr>
        <w:t>,</w:t>
      </w:r>
      <w:r w:rsidR="002D1E27" w:rsidRPr="002D1E27">
        <w:rPr>
          <w:rStyle w:val="StyleTimesNewRoman"/>
          <w:i/>
          <w:sz w:val="20"/>
          <w:szCs w:val="20"/>
        </w:rPr>
        <w:t xml:space="preserve"> </w:t>
      </w:r>
      <w:r w:rsidR="002D1E27">
        <w:rPr>
          <w:rStyle w:val="StyleTimesNewRoman"/>
          <w:i/>
          <w:sz w:val="20"/>
          <w:szCs w:val="20"/>
        </w:rPr>
        <w:t>Fulcrum IT</w:t>
      </w:r>
    </w:p>
    <w:p w:rsidR="008E2329" w:rsidRPr="008E2329" w:rsidRDefault="008E2329" w:rsidP="008E2329">
      <w:pPr>
        <w:rPr>
          <w:rStyle w:val="StyleTimesNewRoman"/>
          <w:i/>
          <w:sz w:val="20"/>
          <w:szCs w:val="20"/>
        </w:rPr>
      </w:pPr>
      <w:r w:rsidRPr="008E2329">
        <w:rPr>
          <w:rStyle w:val="StyleTimesNewRoman"/>
          <w:i/>
          <w:sz w:val="20"/>
          <w:szCs w:val="20"/>
        </w:rPr>
        <w:t>703-543-2877</w:t>
      </w:r>
    </w:p>
    <w:p w:rsidR="008E2329" w:rsidRPr="008E2329" w:rsidRDefault="008E2329" w:rsidP="008E2329">
      <w:pPr>
        <w:spacing w:after="0"/>
        <w:rPr>
          <w:rStyle w:val="StyleTimesNewRoman"/>
          <w:i/>
          <w:sz w:val="20"/>
          <w:szCs w:val="20"/>
        </w:rPr>
      </w:pPr>
      <w:r w:rsidRPr="008E2329">
        <w:rPr>
          <w:rStyle w:val="StyleTimesNewRoman"/>
          <w:i/>
          <w:sz w:val="20"/>
          <w:szCs w:val="20"/>
        </w:rPr>
        <w:t>Joseph W. Quam, Usability Analyst / Technical Writer</w:t>
      </w:r>
      <w:r w:rsidR="002D1E27">
        <w:rPr>
          <w:rStyle w:val="StyleTimesNewRoman"/>
          <w:i/>
          <w:sz w:val="20"/>
          <w:szCs w:val="20"/>
        </w:rPr>
        <w:t>,</w:t>
      </w:r>
      <w:r w:rsidR="002D1E27" w:rsidRPr="002D1E27">
        <w:rPr>
          <w:rStyle w:val="StyleTimesNewRoman"/>
          <w:i/>
          <w:sz w:val="20"/>
          <w:szCs w:val="20"/>
        </w:rPr>
        <w:t xml:space="preserve"> </w:t>
      </w:r>
      <w:r w:rsidR="002D1E27">
        <w:rPr>
          <w:rStyle w:val="StyleTimesNewRoman"/>
          <w:i/>
          <w:sz w:val="20"/>
          <w:szCs w:val="20"/>
        </w:rPr>
        <w:t>Fulcrum IT</w:t>
      </w:r>
    </w:p>
    <w:p w:rsidR="008E2329" w:rsidRPr="000E2BF8" w:rsidRDefault="008E2329" w:rsidP="008E2329">
      <w:pPr>
        <w:spacing w:before="60" w:after="60"/>
        <w:rPr>
          <w:rStyle w:val="StyleTimesNewRoman"/>
          <w:i/>
        </w:rPr>
      </w:pPr>
      <w:r w:rsidRPr="008E2329">
        <w:rPr>
          <w:rStyle w:val="StyleTimesNewRoman"/>
          <w:i/>
          <w:sz w:val="20"/>
          <w:szCs w:val="20"/>
        </w:rPr>
        <w:t>703-543-2878</w:t>
      </w:r>
    </w:p>
    <w:p w:rsidR="008E2329" w:rsidRPr="00644BCD" w:rsidRDefault="008E2329" w:rsidP="008E2329">
      <w:pPr>
        <w:sectPr w:rsidR="008E2329" w:rsidRPr="00644BCD" w:rsidSect="00A57C2B">
          <w:headerReference w:type="even" r:id="rId22"/>
          <w:headerReference w:type="default" r:id="rId23"/>
          <w:footerReference w:type="even" r:id="rId24"/>
          <w:pgSz w:w="12240" w:h="15840"/>
          <w:pgMar w:top="1440" w:right="1800" w:bottom="1440" w:left="1800" w:header="720" w:footer="720" w:gutter="0"/>
          <w:cols w:space="720"/>
          <w:docGrid w:linePitch="360"/>
        </w:sectPr>
      </w:pPr>
    </w:p>
    <w:p w:rsidR="008E2329" w:rsidRPr="0036494E" w:rsidRDefault="008E2329" w:rsidP="008E2329">
      <w:pPr>
        <w:pStyle w:val="IAMTHeading1"/>
      </w:pPr>
      <w:bookmarkStart w:id="141" w:name="_Toc359421255"/>
      <w:bookmarkStart w:id="142" w:name="_Toc360100334"/>
      <w:bookmarkStart w:id="143" w:name="_Toc360177085"/>
      <w:bookmarkStart w:id="144" w:name="_Toc360444316"/>
      <w:r w:rsidRPr="0036494E">
        <w:lastRenderedPageBreak/>
        <w:t>A5</w:t>
      </w:r>
      <w:bookmarkStart w:id="145" w:name="_Toc359401768"/>
      <w:r w:rsidRPr="0036494E">
        <w:t xml:space="preserve">: </w:t>
      </w:r>
      <w:r w:rsidR="00C20A1A">
        <w:t xml:space="preserve">Educator </w:t>
      </w:r>
      <w:r w:rsidRPr="0036494E">
        <w:t>Referral E-mail</w:t>
      </w:r>
      <w:bookmarkEnd w:id="141"/>
      <w:bookmarkEnd w:id="142"/>
      <w:bookmarkEnd w:id="143"/>
      <w:bookmarkEnd w:id="144"/>
      <w:bookmarkEnd w:id="145"/>
    </w:p>
    <w:p w:rsidR="008E2329" w:rsidRPr="008E2329" w:rsidRDefault="008E2329" w:rsidP="008E2329">
      <w:pPr>
        <w:rPr>
          <w:sz w:val="20"/>
          <w:szCs w:val="20"/>
        </w:rPr>
      </w:pPr>
      <w:r w:rsidRPr="008E2329">
        <w:rPr>
          <w:sz w:val="20"/>
          <w:szCs w:val="20"/>
        </w:rPr>
        <w:t>Subject line: NAEP Usability Study</w:t>
      </w:r>
      <w:r w:rsidRPr="008E2329">
        <w:rPr>
          <w:sz w:val="20"/>
          <w:szCs w:val="20"/>
        </w:rPr>
        <w:tab/>
      </w:r>
      <w:r w:rsidRPr="008E2329">
        <w:rPr>
          <w:sz w:val="20"/>
          <w:szCs w:val="20"/>
        </w:rPr>
        <w:tab/>
      </w:r>
      <w:r w:rsidRPr="008E2329">
        <w:rPr>
          <w:sz w:val="20"/>
          <w:szCs w:val="20"/>
        </w:rPr>
        <w:tab/>
      </w:r>
      <w:r w:rsidRPr="008E2329">
        <w:rPr>
          <w:sz w:val="20"/>
          <w:szCs w:val="20"/>
        </w:rPr>
        <w:tab/>
      </w:r>
      <w:r w:rsidRPr="008E2329">
        <w:rPr>
          <w:sz w:val="20"/>
          <w:szCs w:val="20"/>
        </w:rPr>
        <w:tab/>
      </w:r>
      <w:r w:rsidRPr="008E2329">
        <w:rPr>
          <w:sz w:val="20"/>
          <w:szCs w:val="20"/>
        </w:rPr>
        <w:tab/>
      </w:r>
      <w:r w:rsidRPr="008E2329">
        <w:rPr>
          <w:sz w:val="20"/>
          <w:szCs w:val="20"/>
        </w:rPr>
        <w:tab/>
        <w:t>Date:</w:t>
      </w:r>
    </w:p>
    <w:p w:rsidR="008E2329" w:rsidRPr="008E2329" w:rsidRDefault="008E2329" w:rsidP="008E2329">
      <w:pPr>
        <w:rPr>
          <w:sz w:val="20"/>
          <w:szCs w:val="20"/>
        </w:rPr>
      </w:pPr>
      <w:r w:rsidRPr="008E2329">
        <w:rPr>
          <w:sz w:val="20"/>
          <w:szCs w:val="20"/>
        </w:rPr>
        <w:t>Text:</w:t>
      </w:r>
    </w:p>
    <w:p w:rsidR="008E2329" w:rsidRPr="0046693D" w:rsidRDefault="008E2329" w:rsidP="008E2329">
      <w:pPr>
        <w:rPr>
          <w:i/>
          <w:sz w:val="20"/>
          <w:szCs w:val="20"/>
        </w:rPr>
      </w:pPr>
      <w:r w:rsidRPr="0046693D">
        <w:rPr>
          <w:i/>
          <w:sz w:val="20"/>
          <w:szCs w:val="20"/>
        </w:rPr>
        <w:t xml:space="preserve">Greetings! </w:t>
      </w:r>
      <w:r w:rsidR="002D1E27" w:rsidRPr="00D340E5">
        <w:rPr>
          <w:i/>
          <w:sz w:val="20"/>
          <w:szCs w:val="20"/>
        </w:rPr>
        <w:t xml:space="preserve">The National </w:t>
      </w:r>
      <w:r w:rsidRPr="0046693D">
        <w:rPr>
          <w:i/>
          <w:sz w:val="20"/>
          <w:szCs w:val="20"/>
        </w:rPr>
        <w:t>Center for Education Statistics (NCES</w:t>
      </w:r>
      <w:r w:rsidR="002D1E27" w:rsidRPr="00D340E5">
        <w:rPr>
          <w:i/>
          <w:sz w:val="20"/>
          <w:szCs w:val="20"/>
        </w:rPr>
        <w:t>), part of the U.S. Department of Education, is redesigning the</w:t>
      </w:r>
      <w:r w:rsidRPr="0046693D">
        <w:rPr>
          <w:i/>
          <w:sz w:val="20"/>
          <w:szCs w:val="20"/>
        </w:rPr>
        <w:t xml:space="preserve"> National Assessment of Educational Progress (NAEP) website </w:t>
      </w:r>
      <w:r w:rsidR="002D1E27">
        <w:t>(</w:t>
      </w:r>
      <w:hyperlink r:id="rId25" w:history="1">
        <w:r w:rsidR="002D1E27" w:rsidRPr="002D1E27">
          <w:rPr>
            <w:rStyle w:val="Hyperlink"/>
            <w:sz w:val="20"/>
            <w:szCs w:val="20"/>
          </w:rPr>
          <w:t>http://nces.ed.gov/nationsreportcard</w:t>
        </w:r>
      </w:hyperlink>
      <w:r w:rsidR="002D1E27" w:rsidRPr="00D340E5">
        <w:rPr>
          <w:i/>
          <w:sz w:val="20"/>
          <w:szCs w:val="20"/>
        </w:rPr>
        <w:t>), which</w:t>
      </w:r>
      <w:r w:rsidRPr="0046693D">
        <w:rPr>
          <w:i/>
          <w:sz w:val="20"/>
          <w:szCs w:val="20"/>
        </w:rPr>
        <w:t xml:space="preserve"> provides information to thousands of users about the state of education in the U.S. </w:t>
      </w:r>
    </w:p>
    <w:p w:rsidR="008E2329" w:rsidRPr="0046693D" w:rsidRDefault="008E2329" w:rsidP="008E2329">
      <w:pPr>
        <w:rPr>
          <w:i/>
          <w:sz w:val="20"/>
          <w:szCs w:val="20"/>
        </w:rPr>
      </w:pPr>
      <w:r w:rsidRPr="0046693D">
        <w:rPr>
          <w:i/>
          <w:sz w:val="20"/>
          <w:szCs w:val="20"/>
        </w:rPr>
        <w:t>We need your help in recruiting participants. We are recruiting 4th and 8th grade students and their parents</w:t>
      </w:r>
      <w:r w:rsidR="00C20A1A">
        <w:rPr>
          <w:i/>
          <w:sz w:val="20"/>
          <w:szCs w:val="20"/>
        </w:rPr>
        <w:t xml:space="preserve"> </w:t>
      </w:r>
      <w:r w:rsidR="00C20A1A" w:rsidRPr="0046693D">
        <w:rPr>
          <w:i/>
          <w:sz w:val="20"/>
          <w:szCs w:val="20"/>
        </w:rPr>
        <w:t xml:space="preserve">to </w:t>
      </w:r>
      <w:r w:rsidR="00C20A1A" w:rsidRPr="008E2329">
        <w:rPr>
          <w:i/>
          <w:sz w:val="20"/>
          <w:szCs w:val="20"/>
        </w:rPr>
        <w:t xml:space="preserve">help us </w:t>
      </w:r>
      <w:r w:rsidR="00C20A1A">
        <w:rPr>
          <w:i/>
          <w:sz w:val="20"/>
          <w:szCs w:val="20"/>
        </w:rPr>
        <w:t>determine</w:t>
      </w:r>
      <w:r w:rsidR="00C20A1A" w:rsidRPr="008E2329">
        <w:rPr>
          <w:i/>
          <w:sz w:val="20"/>
          <w:szCs w:val="20"/>
        </w:rPr>
        <w:t xml:space="preserve"> how we can provide the most useful info</w:t>
      </w:r>
      <w:r w:rsidR="00C20A1A">
        <w:rPr>
          <w:i/>
          <w:sz w:val="20"/>
          <w:szCs w:val="20"/>
        </w:rPr>
        <w:t>rmation to parents and students</w:t>
      </w:r>
      <w:r w:rsidRPr="0046693D">
        <w:rPr>
          <w:i/>
          <w:sz w:val="20"/>
          <w:szCs w:val="20"/>
        </w:rPr>
        <w:t>. They will be asked to participate in three tasks during the course of the study:</w:t>
      </w:r>
    </w:p>
    <w:p w:rsidR="008E2329" w:rsidRPr="0046693D" w:rsidRDefault="008E2329" w:rsidP="008E2329">
      <w:pPr>
        <w:rPr>
          <w:i/>
          <w:sz w:val="20"/>
          <w:szCs w:val="20"/>
        </w:rPr>
      </w:pPr>
      <w:r w:rsidRPr="0046693D">
        <w:rPr>
          <w:i/>
          <w:sz w:val="20"/>
          <w:szCs w:val="20"/>
        </w:rPr>
        <w:t>The first task will be a phone conversation where we get opinions about the type of information that might be useful to users. If users are familiar with NAEP, we will also ask them what they like and don’t like about the website.</w:t>
      </w:r>
    </w:p>
    <w:p w:rsidR="008E2329" w:rsidRPr="0046693D" w:rsidRDefault="008E2329" w:rsidP="008E2329">
      <w:pPr>
        <w:rPr>
          <w:i/>
          <w:sz w:val="20"/>
          <w:szCs w:val="20"/>
        </w:rPr>
      </w:pPr>
      <w:r w:rsidRPr="0046693D">
        <w:rPr>
          <w:i/>
          <w:sz w:val="20"/>
          <w:szCs w:val="20"/>
        </w:rPr>
        <w:t>The second task will be an activity known as “card sorting.” We will give participants a list of content and they will group it in a way that makes the most logical sense to them. This activity will take roughly 45 minutes</w:t>
      </w:r>
      <w:r w:rsidRPr="0046693D" w:rsidDel="00BD553E">
        <w:rPr>
          <w:i/>
          <w:sz w:val="20"/>
          <w:szCs w:val="20"/>
        </w:rPr>
        <w:t xml:space="preserve"> </w:t>
      </w:r>
      <w:r w:rsidRPr="0046693D">
        <w:rPr>
          <w:i/>
          <w:sz w:val="20"/>
          <w:szCs w:val="20"/>
        </w:rPr>
        <w:t>and can be performed online at their convenience. Note: Students will not be used for this phase.</w:t>
      </w:r>
    </w:p>
    <w:p w:rsidR="008E2329" w:rsidRPr="0046693D" w:rsidRDefault="008E2329" w:rsidP="008E2329">
      <w:pPr>
        <w:rPr>
          <w:i/>
          <w:sz w:val="20"/>
          <w:szCs w:val="20"/>
        </w:rPr>
      </w:pPr>
      <w:r w:rsidRPr="0046693D">
        <w:rPr>
          <w:i/>
          <w:sz w:val="20"/>
          <w:szCs w:val="20"/>
        </w:rPr>
        <w:t>The third task</w:t>
      </w:r>
      <w:r w:rsidR="00A57C2B" w:rsidRPr="0046693D">
        <w:rPr>
          <w:i/>
          <w:sz w:val="20"/>
          <w:szCs w:val="20"/>
        </w:rPr>
        <w:t xml:space="preserve"> </w:t>
      </w:r>
      <w:r w:rsidRPr="0046693D">
        <w:rPr>
          <w:i/>
          <w:sz w:val="20"/>
          <w:szCs w:val="20"/>
        </w:rPr>
        <w:t>will be an activity where they try out the new website and tell us what they think of it. This phase will be conducted as a teleconference, and will take 60-90 minutes for adults and 30 minutes for children.</w:t>
      </w:r>
    </w:p>
    <w:p w:rsidR="008E2329" w:rsidRPr="0046693D" w:rsidRDefault="008E2329" w:rsidP="008E2329">
      <w:pPr>
        <w:rPr>
          <w:i/>
          <w:sz w:val="20"/>
          <w:szCs w:val="20"/>
        </w:rPr>
      </w:pPr>
      <w:r w:rsidRPr="0046693D">
        <w:rPr>
          <w:i/>
          <w:sz w:val="20"/>
          <w:szCs w:val="20"/>
        </w:rPr>
        <w:t>As compensation for their participation, parent participants will receive a $75</w:t>
      </w:r>
      <w:r w:rsidR="006E468A">
        <w:rPr>
          <w:i/>
          <w:sz w:val="20"/>
          <w:szCs w:val="20"/>
        </w:rPr>
        <w:t xml:space="preserve"> </w:t>
      </w:r>
      <w:r w:rsidRPr="0046693D">
        <w:rPr>
          <w:i/>
          <w:sz w:val="20"/>
          <w:szCs w:val="20"/>
        </w:rPr>
        <w:t>e-gift card for completing all three phases of the study. Gift amounts will be prorated at $25 per session if they are unable to participate throughout the entire study. Student participants will receive a $20 e-gift card for their participation.</w:t>
      </w:r>
    </w:p>
    <w:p w:rsidR="008E2329" w:rsidRPr="0046693D" w:rsidRDefault="008E2329" w:rsidP="008E2329">
      <w:pPr>
        <w:rPr>
          <w:i/>
          <w:sz w:val="20"/>
          <w:szCs w:val="20"/>
        </w:rPr>
      </w:pPr>
      <w:r w:rsidRPr="0046693D">
        <w:rPr>
          <w:i/>
          <w:sz w:val="20"/>
          <w:szCs w:val="20"/>
        </w:rPr>
        <w:t>If you think know of anyone that may be interested in assisting with this study, please reply to this e-mail or give us a call. You can also give our information directly to those you feel may be willing to participate.</w:t>
      </w:r>
    </w:p>
    <w:p w:rsidR="008E2329" w:rsidRPr="0046693D" w:rsidRDefault="008E2329" w:rsidP="008E2329">
      <w:pPr>
        <w:rPr>
          <w:i/>
          <w:sz w:val="20"/>
          <w:szCs w:val="20"/>
        </w:rPr>
      </w:pPr>
      <w:r w:rsidRPr="0046693D">
        <w:rPr>
          <w:i/>
          <w:sz w:val="20"/>
          <w:szCs w:val="20"/>
        </w:rPr>
        <w:t>Thank you!</w:t>
      </w:r>
    </w:p>
    <w:p w:rsidR="008E2329" w:rsidRPr="0046693D" w:rsidRDefault="008E2329" w:rsidP="0046693D">
      <w:pPr>
        <w:spacing w:after="0"/>
        <w:rPr>
          <w:i/>
          <w:sz w:val="20"/>
          <w:szCs w:val="20"/>
        </w:rPr>
      </w:pPr>
      <w:r w:rsidRPr="0046693D">
        <w:rPr>
          <w:i/>
          <w:sz w:val="20"/>
          <w:szCs w:val="20"/>
        </w:rPr>
        <w:t>Gregory Anderson, Senior Usability Expert</w:t>
      </w:r>
      <w:r w:rsidR="002D1E27">
        <w:rPr>
          <w:i/>
          <w:sz w:val="20"/>
          <w:szCs w:val="20"/>
        </w:rPr>
        <w:t>,</w:t>
      </w:r>
      <w:r w:rsidR="002D1E27" w:rsidRPr="002D1E27">
        <w:rPr>
          <w:rStyle w:val="StyleTimesNewRoman"/>
          <w:i/>
          <w:sz w:val="20"/>
          <w:szCs w:val="20"/>
        </w:rPr>
        <w:t xml:space="preserve"> </w:t>
      </w:r>
      <w:r w:rsidR="002D1E27">
        <w:rPr>
          <w:rStyle w:val="StyleTimesNewRoman"/>
          <w:i/>
          <w:sz w:val="20"/>
          <w:szCs w:val="20"/>
        </w:rPr>
        <w:t>Fulcrum IT</w:t>
      </w:r>
    </w:p>
    <w:p w:rsidR="008E2329" w:rsidRDefault="008E2329" w:rsidP="0046693D">
      <w:pPr>
        <w:spacing w:after="0"/>
        <w:rPr>
          <w:i/>
          <w:sz w:val="20"/>
          <w:szCs w:val="20"/>
        </w:rPr>
      </w:pPr>
      <w:r w:rsidRPr="0046693D">
        <w:rPr>
          <w:i/>
          <w:sz w:val="20"/>
          <w:szCs w:val="20"/>
        </w:rPr>
        <w:t>703-543-2877</w:t>
      </w:r>
    </w:p>
    <w:p w:rsidR="0046693D" w:rsidRPr="0046693D" w:rsidRDefault="0046693D" w:rsidP="0046693D">
      <w:pPr>
        <w:spacing w:after="0"/>
        <w:rPr>
          <w:i/>
          <w:sz w:val="20"/>
          <w:szCs w:val="20"/>
        </w:rPr>
      </w:pPr>
    </w:p>
    <w:p w:rsidR="008E2329" w:rsidRPr="0046693D" w:rsidRDefault="008E2329" w:rsidP="0046693D">
      <w:pPr>
        <w:spacing w:after="0"/>
        <w:rPr>
          <w:i/>
          <w:sz w:val="20"/>
          <w:szCs w:val="20"/>
        </w:rPr>
      </w:pPr>
      <w:r w:rsidRPr="0046693D">
        <w:rPr>
          <w:i/>
          <w:sz w:val="20"/>
          <w:szCs w:val="20"/>
        </w:rPr>
        <w:t>Joseph W. Quam, Usability Analyst / Technical Writer</w:t>
      </w:r>
      <w:r w:rsidR="002D1E27">
        <w:rPr>
          <w:i/>
          <w:sz w:val="20"/>
          <w:szCs w:val="20"/>
        </w:rPr>
        <w:t>,</w:t>
      </w:r>
      <w:r w:rsidR="002D1E27" w:rsidRPr="002D1E27">
        <w:rPr>
          <w:rStyle w:val="StyleTimesNewRoman"/>
          <w:i/>
          <w:sz w:val="20"/>
          <w:szCs w:val="20"/>
        </w:rPr>
        <w:t xml:space="preserve"> </w:t>
      </w:r>
      <w:r w:rsidR="002D1E27">
        <w:rPr>
          <w:rStyle w:val="StyleTimesNewRoman"/>
          <w:i/>
          <w:sz w:val="20"/>
          <w:szCs w:val="20"/>
        </w:rPr>
        <w:t>Fulcrum IT</w:t>
      </w:r>
    </w:p>
    <w:p w:rsidR="008E2329" w:rsidRPr="0046693D" w:rsidRDefault="008E2329" w:rsidP="0046693D">
      <w:pPr>
        <w:spacing w:after="0"/>
        <w:rPr>
          <w:rStyle w:val="StyleTimesNewRoman"/>
          <w:i/>
          <w:sz w:val="20"/>
          <w:szCs w:val="20"/>
        </w:rPr>
      </w:pPr>
      <w:r w:rsidRPr="0046693D">
        <w:rPr>
          <w:rStyle w:val="StyleTimesNewRoman"/>
          <w:i/>
          <w:sz w:val="20"/>
          <w:szCs w:val="20"/>
        </w:rPr>
        <w:t>703-543-2878</w:t>
      </w:r>
    </w:p>
    <w:p w:rsidR="006E468A" w:rsidRDefault="006E468A" w:rsidP="008E2329">
      <w:pPr>
        <w:rPr>
          <w:sz w:val="20"/>
          <w:szCs w:val="20"/>
        </w:rPr>
      </w:pPr>
    </w:p>
    <w:p w:rsidR="006E468A" w:rsidRDefault="006E468A" w:rsidP="006E468A">
      <w:pPr>
        <w:rPr>
          <w:sz w:val="20"/>
          <w:szCs w:val="20"/>
        </w:rPr>
      </w:pPr>
    </w:p>
    <w:p w:rsidR="00AE66EB" w:rsidRDefault="00AE66EB" w:rsidP="006E468A">
      <w:pPr>
        <w:rPr>
          <w:sz w:val="20"/>
          <w:szCs w:val="20"/>
        </w:rPr>
        <w:sectPr w:rsidR="00AE66EB" w:rsidSect="006E468A">
          <w:headerReference w:type="first" r:id="rId26"/>
          <w:footerReference w:type="first" r:id="rId27"/>
          <w:pgSz w:w="12240" w:h="15840"/>
          <w:pgMar w:top="1440" w:right="1440" w:bottom="1440" w:left="1440" w:header="720" w:footer="720" w:gutter="0"/>
          <w:cols w:space="720"/>
          <w:docGrid w:linePitch="360"/>
        </w:sectPr>
      </w:pPr>
    </w:p>
    <w:p w:rsidR="008E2329" w:rsidRDefault="008E2329" w:rsidP="009C00FC">
      <w:pPr>
        <w:pStyle w:val="aAppendix"/>
        <w:ind w:left="0" w:hanging="720"/>
      </w:pPr>
      <w:bookmarkStart w:id="146" w:name="_Toc360177086"/>
      <w:bookmarkStart w:id="147" w:name="_Toc360444317"/>
      <w:r>
        <w:lastRenderedPageBreak/>
        <w:t>Follow up contact phase of</w:t>
      </w:r>
      <w:r w:rsidR="006E468A">
        <w:t xml:space="preserve"> </w:t>
      </w:r>
      <w:r>
        <w:t>recruitment</w:t>
      </w:r>
      <w:bookmarkEnd w:id="146"/>
      <w:bookmarkEnd w:id="147"/>
    </w:p>
    <w:p w:rsidR="008E2329" w:rsidRDefault="008E2329" w:rsidP="008E2329">
      <w:pPr>
        <w:ind w:left="-720"/>
        <w:rPr>
          <w:rStyle w:val="StyleTimesNewRoman"/>
        </w:rPr>
      </w:pPr>
      <w:r w:rsidRPr="004F0BD8">
        <w:t>People who e-mail a response showing interest in participating will be sent the following e-mail. People who respond by phone will be thanked for their interest and told that they will be receiving the following e-mail</w:t>
      </w:r>
      <w:r>
        <w:rPr>
          <w:rStyle w:val="StyleTimesNewRoman"/>
        </w:rPr>
        <w:t>.</w:t>
      </w:r>
    </w:p>
    <w:p w:rsidR="008E2329" w:rsidRPr="0046693D" w:rsidRDefault="008E2329" w:rsidP="008E2329">
      <w:pPr>
        <w:ind w:left="-720"/>
        <w:rPr>
          <w:rStyle w:val="StyleTimesNewRoman"/>
          <w:i/>
          <w:sz w:val="20"/>
          <w:szCs w:val="20"/>
        </w:rPr>
      </w:pPr>
      <w:r w:rsidRPr="0046693D">
        <w:rPr>
          <w:i/>
          <w:sz w:val="20"/>
          <w:szCs w:val="20"/>
        </w:rPr>
        <w:t xml:space="preserve">Thank you for your interest in participating in </w:t>
      </w:r>
      <w:r w:rsidR="001B4604">
        <w:rPr>
          <w:i/>
          <w:sz w:val="20"/>
          <w:szCs w:val="20"/>
        </w:rPr>
        <w:t>the NAEP website</w:t>
      </w:r>
      <w:r w:rsidR="001B4604" w:rsidRPr="0046693D">
        <w:rPr>
          <w:i/>
          <w:sz w:val="20"/>
          <w:szCs w:val="20"/>
        </w:rPr>
        <w:t xml:space="preserve"> </w:t>
      </w:r>
      <w:r w:rsidRPr="0046693D">
        <w:rPr>
          <w:i/>
          <w:sz w:val="20"/>
          <w:szCs w:val="20"/>
        </w:rPr>
        <w:t xml:space="preserve">usability study. As the usability team, our role is to make sure that the website is easy to use and meets the needs of the people who visit it. Your participation in this usability study is </w:t>
      </w:r>
      <w:r w:rsidR="001B4604">
        <w:rPr>
          <w:i/>
          <w:sz w:val="20"/>
          <w:szCs w:val="20"/>
        </w:rPr>
        <w:t xml:space="preserve">one way </w:t>
      </w:r>
      <w:r w:rsidRPr="0046693D">
        <w:rPr>
          <w:i/>
          <w:sz w:val="20"/>
          <w:szCs w:val="20"/>
        </w:rPr>
        <w:t>how we do that</w:t>
      </w:r>
      <w:r w:rsidR="001B4604">
        <w:rPr>
          <w:i/>
          <w:sz w:val="20"/>
          <w:szCs w:val="20"/>
        </w:rPr>
        <w:t xml:space="preserve"> and we appreciate your willingness to </w:t>
      </w:r>
      <w:r w:rsidR="00C65B54">
        <w:rPr>
          <w:i/>
          <w:sz w:val="20"/>
          <w:szCs w:val="20"/>
        </w:rPr>
        <w:t>participate</w:t>
      </w:r>
      <w:r w:rsidRPr="0046693D">
        <w:rPr>
          <w:rStyle w:val="StyleTimesNewRoman"/>
          <w:i/>
          <w:sz w:val="20"/>
          <w:szCs w:val="20"/>
        </w:rPr>
        <w:t>.</w:t>
      </w:r>
    </w:p>
    <w:p w:rsidR="008E2329" w:rsidRPr="0046693D" w:rsidRDefault="008E2329" w:rsidP="00CA2256">
      <w:pPr>
        <w:spacing w:after="60"/>
        <w:ind w:left="-720"/>
        <w:rPr>
          <w:rStyle w:val="StyleTimesNewRoman"/>
          <w:i/>
          <w:sz w:val="20"/>
          <w:szCs w:val="20"/>
        </w:rPr>
      </w:pPr>
      <w:r w:rsidRPr="0046693D">
        <w:rPr>
          <w:rStyle w:val="StyleTimesNewRoman"/>
          <w:i/>
          <w:sz w:val="20"/>
          <w:szCs w:val="20"/>
        </w:rPr>
        <w:t>We have attached the following forms to this e-mail:</w:t>
      </w:r>
    </w:p>
    <w:p w:rsidR="008E2329" w:rsidRPr="0046693D" w:rsidRDefault="008E2329" w:rsidP="008E2329">
      <w:pPr>
        <w:numPr>
          <w:ilvl w:val="0"/>
          <w:numId w:val="21"/>
        </w:numPr>
        <w:spacing w:before="120" w:after="60"/>
        <w:rPr>
          <w:rStyle w:val="StyleTimesNewRoman"/>
          <w:i/>
          <w:sz w:val="20"/>
          <w:szCs w:val="20"/>
        </w:rPr>
      </w:pPr>
      <w:r w:rsidRPr="0046693D">
        <w:rPr>
          <w:rStyle w:val="StyleTimesNewRoman"/>
          <w:i/>
          <w:sz w:val="20"/>
          <w:szCs w:val="20"/>
        </w:rPr>
        <w:t>Research Participant Informed Consent form</w:t>
      </w:r>
    </w:p>
    <w:p w:rsidR="008E2329" w:rsidRPr="0046693D" w:rsidRDefault="008E2329" w:rsidP="008E2329">
      <w:pPr>
        <w:numPr>
          <w:ilvl w:val="0"/>
          <w:numId w:val="21"/>
        </w:numPr>
        <w:spacing w:before="120" w:after="60"/>
        <w:rPr>
          <w:rStyle w:val="StyleTimesNewRoman"/>
          <w:i/>
          <w:sz w:val="20"/>
          <w:szCs w:val="20"/>
        </w:rPr>
      </w:pPr>
      <w:r w:rsidRPr="0046693D">
        <w:rPr>
          <w:rStyle w:val="StyleTimesNewRoman"/>
          <w:i/>
          <w:sz w:val="20"/>
          <w:szCs w:val="20"/>
        </w:rPr>
        <w:t>Audio/Video Recording Release form</w:t>
      </w:r>
    </w:p>
    <w:p w:rsidR="008E2329" w:rsidRPr="0046693D" w:rsidRDefault="008E2329" w:rsidP="00CA2256">
      <w:pPr>
        <w:numPr>
          <w:ilvl w:val="0"/>
          <w:numId w:val="21"/>
        </w:numPr>
        <w:spacing w:before="120"/>
        <w:rPr>
          <w:rStyle w:val="StyleTimesNewRoman"/>
          <w:i/>
          <w:sz w:val="20"/>
          <w:szCs w:val="20"/>
        </w:rPr>
      </w:pPr>
      <w:r w:rsidRPr="0046693D">
        <w:rPr>
          <w:rStyle w:val="StyleTimesNewRoman"/>
          <w:i/>
          <w:sz w:val="20"/>
          <w:szCs w:val="20"/>
        </w:rPr>
        <w:t>Student</w:t>
      </w:r>
      <w:r w:rsidR="00A57C2B" w:rsidRPr="0046693D">
        <w:rPr>
          <w:rStyle w:val="StyleTimesNewRoman"/>
          <w:i/>
          <w:sz w:val="20"/>
          <w:szCs w:val="20"/>
        </w:rPr>
        <w:t xml:space="preserve"> </w:t>
      </w:r>
      <w:r w:rsidRPr="0046693D">
        <w:rPr>
          <w:rStyle w:val="StyleTimesNewRoman"/>
          <w:i/>
          <w:sz w:val="20"/>
          <w:szCs w:val="20"/>
        </w:rPr>
        <w:t xml:space="preserve">Informed Consent form </w:t>
      </w:r>
      <w:r w:rsidRPr="0046693D">
        <w:rPr>
          <w:rStyle w:val="StyleTimesNewRoman"/>
          <w:sz w:val="20"/>
          <w:szCs w:val="20"/>
        </w:rPr>
        <w:t>(sent only to parent</w:t>
      </w:r>
      <w:r w:rsidR="0046693D" w:rsidRPr="0046693D">
        <w:rPr>
          <w:rStyle w:val="StyleTimesNewRoman"/>
          <w:sz w:val="20"/>
          <w:szCs w:val="20"/>
        </w:rPr>
        <w:t>/student</w:t>
      </w:r>
      <w:r w:rsidRPr="0046693D">
        <w:rPr>
          <w:rStyle w:val="StyleTimesNewRoman"/>
          <w:sz w:val="20"/>
          <w:szCs w:val="20"/>
        </w:rPr>
        <w:t xml:space="preserve"> participants)</w:t>
      </w:r>
    </w:p>
    <w:p w:rsidR="008E2329" w:rsidRPr="0046693D" w:rsidRDefault="008E2329" w:rsidP="008E2329">
      <w:pPr>
        <w:ind w:left="-720"/>
        <w:rPr>
          <w:rStyle w:val="StyleTimesNewRoman"/>
          <w:i/>
          <w:sz w:val="20"/>
          <w:szCs w:val="20"/>
        </w:rPr>
      </w:pPr>
      <w:r w:rsidRPr="0046693D">
        <w:rPr>
          <w:rStyle w:val="StyleTimesNewRoman"/>
          <w:i/>
          <w:sz w:val="20"/>
          <w:szCs w:val="20"/>
        </w:rPr>
        <w:t>Please read the attached documents carefully. If you have any questions about the attached documents, don’t hesitate to call or e-mail us for answers or clarification.</w:t>
      </w:r>
      <w:r w:rsidR="00A57C2B" w:rsidRPr="0046693D">
        <w:rPr>
          <w:rStyle w:val="StyleTimesNewRoman"/>
          <w:i/>
          <w:sz w:val="20"/>
          <w:szCs w:val="20"/>
        </w:rPr>
        <w:t xml:space="preserve"> </w:t>
      </w:r>
      <w:r w:rsidRPr="0046693D">
        <w:rPr>
          <w:rStyle w:val="StyleTimesNewRoman"/>
          <w:i/>
          <w:sz w:val="20"/>
          <w:szCs w:val="20"/>
        </w:rPr>
        <w:t>If you agree to participate in this study, please sign the forms and return them to us.</w:t>
      </w:r>
    </w:p>
    <w:p w:rsidR="008E2329" w:rsidRPr="0046693D" w:rsidRDefault="008E2329" w:rsidP="008E2329">
      <w:pPr>
        <w:ind w:left="-720"/>
        <w:rPr>
          <w:i/>
          <w:sz w:val="20"/>
          <w:szCs w:val="20"/>
        </w:rPr>
      </w:pPr>
      <w:r w:rsidRPr="0046693D">
        <w:rPr>
          <w:i/>
          <w:sz w:val="20"/>
          <w:szCs w:val="20"/>
        </w:rPr>
        <w:t>The forms can be e-mailed, faxed or sent via postal service to:</w:t>
      </w:r>
    </w:p>
    <w:p w:rsidR="008E2329" w:rsidRPr="0046693D" w:rsidRDefault="008E2329" w:rsidP="008E2329">
      <w:pPr>
        <w:spacing w:after="0"/>
        <w:ind w:left="-720"/>
        <w:rPr>
          <w:i/>
          <w:sz w:val="20"/>
          <w:szCs w:val="20"/>
        </w:rPr>
      </w:pPr>
      <w:r w:rsidRPr="0046693D">
        <w:rPr>
          <w:i/>
          <w:sz w:val="20"/>
          <w:szCs w:val="20"/>
        </w:rPr>
        <w:t>Usability Team</w:t>
      </w:r>
    </w:p>
    <w:p w:rsidR="008E2329" w:rsidRPr="0046693D" w:rsidRDefault="008E2329" w:rsidP="008E2329">
      <w:pPr>
        <w:spacing w:after="0"/>
        <w:ind w:left="-720"/>
        <w:rPr>
          <w:i/>
          <w:sz w:val="20"/>
          <w:szCs w:val="20"/>
        </w:rPr>
      </w:pPr>
      <w:r w:rsidRPr="0046693D">
        <w:rPr>
          <w:i/>
          <w:sz w:val="20"/>
          <w:szCs w:val="20"/>
        </w:rPr>
        <w:t>Fulcrum IT Services</w:t>
      </w:r>
    </w:p>
    <w:p w:rsidR="008E2329" w:rsidRPr="0046693D" w:rsidRDefault="008E2329" w:rsidP="008E2329">
      <w:pPr>
        <w:spacing w:after="0"/>
        <w:ind w:left="-720"/>
        <w:rPr>
          <w:i/>
          <w:sz w:val="20"/>
          <w:szCs w:val="20"/>
        </w:rPr>
      </w:pPr>
      <w:r w:rsidRPr="0046693D">
        <w:rPr>
          <w:i/>
          <w:sz w:val="20"/>
          <w:szCs w:val="20"/>
        </w:rPr>
        <w:t>5870 Trinity Parkway, suite 400</w:t>
      </w:r>
    </w:p>
    <w:p w:rsidR="008E2329" w:rsidRPr="009C00FC" w:rsidRDefault="00D407A8" w:rsidP="008E2329">
      <w:pPr>
        <w:spacing w:after="0"/>
        <w:ind w:left="-720"/>
        <w:rPr>
          <w:i/>
          <w:sz w:val="20"/>
        </w:rPr>
      </w:pPr>
      <w:r w:rsidRPr="009C00FC">
        <w:rPr>
          <w:i/>
          <w:sz w:val="20"/>
        </w:rPr>
        <w:t>Centreville, VA 20120</w:t>
      </w:r>
    </w:p>
    <w:p w:rsidR="008E2329" w:rsidRPr="009C00FC" w:rsidRDefault="00D407A8" w:rsidP="008E2329">
      <w:pPr>
        <w:spacing w:after="0"/>
        <w:ind w:left="-720"/>
        <w:rPr>
          <w:i/>
          <w:sz w:val="20"/>
        </w:rPr>
      </w:pPr>
      <w:r w:rsidRPr="009C00FC">
        <w:rPr>
          <w:i/>
          <w:sz w:val="20"/>
        </w:rPr>
        <w:t>Fax: 703-543-2978</w:t>
      </w:r>
    </w:p>
    <w:p w:rsidR="008E2329" w:rsidRPr="009C00FC" w:rsidRDefault="00D407A8" w:rsidP="008E2329">
      <w:pPr>
        <w:spacing w:after="0"/>
        <w:ind w:left="-720"/>
        <w:rPr>
          <w:i/>
          <w:sz w:val="20"/>
        </w:rPr>
      </w:pPr>
      <w:r w:rsidRPr="009C00FC">
        <w:rPr>
          <w:i/>
          <w:sz w:val="20"/>
        </w:rPr>
        <w:t>E-mail: usability@fulcrumit.com</w:t>
      </w:r>
    </w:p>
    <w:p w:rsidR="006B3E71" w:rsidRDefault="006B3E71" w:rsidP="008E2329">
      <w:pPr>
        <w:ind w:left="-720"/>
        <w:rPr>
          <w:i/>
          <w:sz w:val="20"/>
          <w:szCs w:val="20"/>
        </w:rPr>
      </w:pPr>
    </w:p>
    <w:p w:rsidR="008E2329" w:rsidRPr="0046693D" w:rsidRDefault="008E2329" w:rsidP="008E2329">
      <w:pPr>
        <w:ind w:left="-720"/>
        <w:rPr>
          <w:i/>
          <w:sz w:val="20"/>
          <w:szCs w:val="20"/>
        </w:rPr>
      </w:pPr>
      <w:r w:rsidRPr="0046693D">
        <w:rPr>
          <w:i/>
          <w:sz w:val="20"/>
          <w:szCs w:val="20"/>
        </w:rPr>
        <w:t xml:space="preserve">Once we receive your signed forms, we will e-mail you to set up a time for the first task in this study, the telephone interview. </w:t>
      </w:r>
    </w:p>
    <w:p w:rsidR="008E2329" w:rsidRPr="0046693D" w:rsidRDefault="008E2329" w:rsidP="008E2329">
      <w:pPr>
        <w:ind w:left="-720"/>
        <w:rPr>
          <w:rStyle w:val="StyleTimesNewRoman"/>
          <w:i/>
          <w:sz w:val="20"/>
          <w:szCs w:val="20"/>
        </w:rPr>
      </w:pPr>
      <w:r w:rsidRPr="0046693D">
        <w:rPr>
          <w:rStyle w:val="StyleTimesNewRoman"/>
          <w:i/>
          <w:sz w:val="20"/>
          <w:szCs w:val="20"/>
        </w:rPr>
        <w:t>Thank you again for your interest in helping the National Center for Education Statistics with this important task.</w:t>
      </w:r>
    </w:p>
    <w:p w:rsidR="008E2329" w:rsidRPr="0046693D" w:rsidRDefault="008E2329" w:rsidP="008E2329">
      <w:pPr>
        <w:ind w:left="-720"/>
        <w:rPr>
          <w:rStyle w:val="StyleTimesNewRoman"/>
          <w:i/>
          <w:sz w:val="20"/>
          <w:szCs w:val="20"/>
        </w:rPr>
      </w:pPr>
      <w:r w:rsidRPr="0046693D">
        <w:rPr>
          <w:rStyle w:val="StyleTimesNewRoman"/>
          <w:i/>
          <w:sz w:val="20"/>
          <w:szCs w:val="20"/>
        </w:rPr>
        <w:t>Sincerely,</w:t>
      </w:r>
    </w:p>
    <w:p w:rsidR="008E2329" w:rsidRPr="0046693D" w:rsidRDefault="008E2329" w:rsidP="008E2329">
      <w:pPr>
        <w:spacing w:after="0"/>
        <w:ind w:left="-720"/>
        <w:rPr>
          <w:rStyle w:val="StyleTimesNewRoman"/>
          <w:i/>
          <w:sz w:val="20"/>
          <w:szCs w:val="20"/>
        </w:rPr>
      </w:pPr>
      <w:r w:rsidRPr="0046693D">
        <w:rPr>
          <w:rStyle w:val="StyleTimesNewRoman"/>
          <w:i/>
          <w:sz w:val="20"/>
          <w:szCs w:val="20"/>
        </w:rPr>
        <w:t>Gregory Anderson, Senior Usability Expert</w:t>
      </w:r>
      <w:r w:rsidR="002D1E27">
        <w:rPr>
          <w:rStyle w:val="StyleTimesNewRoman"/>
          <w:i/>
          <w:sz w:val="20"/>
          <w:szCs w:val="20"/>
        </w:rPr>
        <w:t>,</w:t>
      </w:r>
      <w:r w:rsidR="002D1E27" w:rsidRPr="002D1E27">
        <w:rPr>
          <w:rStyle w:val="StyleTimesNewRoman"/>
          <w:i/>
          <w:sz w:val="20"/>
          <w:szCs w:val="20"/>
        </w:rPr>
        <w:t xml:space="preserve"> </w:t>
      </w:r>
      <w:r w:rsidR="002D1E27">
        <w:rPr>
          <w:rStyle w:val="StyleTimesNewRoman"/>
          <w:i/>
          <w:sz w:val="20"/>
          <w:szCs w:val="20"/>
        </w:rPr>
        <w:t>Fulcrum IT</w:t>
      </w:r>
    </w:p>
    <w:p w:rsidR="008E2329" w:rsidRPr="0046693D" w:rsidRDefault="008E2329" w:rsidP="008E2329">
      <w:pPr>
        <w:ind w:left="-720"/>
        <w:rPr>
          <w:rStyle w:val="StyleTimesNewRoman"/>
          <w:i/>
          <w:sz w:val="20"/>
          <w:szCs w:val="20"/>
        </w:rPr>
      </w:pPr>
      <w:r w:rsidRPr="0046693D">
        <w:rPr>
          <w:rStyle w:val="StyleTimesNewRoman"/>
          <w:i/>
          <w:sz w:val="20"/>
          <w:szCs w:val="20"/>
        </w:rPr>
        <w:t>703-543-2877</w:t>
      </w:r>
    </w:p>
    <w:p w:rsidR="008E2329" w:rsidRPr="0046693D" w:rsidRDefault="008E2329" w:rsidP="008E2329">
      <w:pPr>
        <w:spacing w:after="0"/>
        <w:ind w:left="-720"/>
        <w:rPr>
          <w:rStyle w:val="StyleTimesNewRoman"/>
          <w:i/>
          <w:sz w:val="20"/>
          <w:szCs w:val="20"/>
        </w:rPr>
      </w:pPr>
      <w:r w:rsidRPr="0046693D">
        <w:rPr>
          <w:rStyle w:val="StyleTimesNewRoman"/>
          <w:i/>
          <w:sz w:val="20"/>
          <w:szCs w:val="20"/>
        </w:rPr>
        <w:t>Joseph W. Quam, Usability Analyst / Technical Writer</w:t>
      </w:r>
      <w:r w:rsidR="004D7FE1">
        <w:rPr>
          <w:rStyle w:val="StyleTimesNewRoman"/>
          <w:i/>
          <w:sz w:val="20"/>
          <w:szCs w:val="20"/>
        </w:rPr>
        <w:t>,</w:t>
      </w:r>
      <w:r w:rsidR="004D7FE1" w:rsidRPr="004D7FE1">
        <w:rPr>
          <w:rStyle w:val="StyleTimesNewRoman"/>
          <w:i/>
          <w:sz w:val="20"/>
          <w:szCs w:val="20"/>
        </w:rPr>
        <w:t xml:space="preserve"> </w:t>
      </w:r>
      <w:r w:rsidR="004D7FE1">
        <w:rPr>
          <w:rStyle w:val="StyleTimesNewRoman"/>
          <w:i/>
          <w:sz w:val="20"/>
          <w:szCs w:val="20"/>
        </w:rPr>
        <w:t>Fulcrum IT</w:t>
      </w:r>
    </w:p>
    <w:p w:rsidR="008E2329" w:rsidRPr="0046693D" w:rsidRDefault="008E2329" w:rsidP="008E2329">
      <w:pPr>
        <w:spacing w:before="60" w:after="0"/>
        <w:ind w:left="-720"/>
        <w:rPr>
          <w:rStyle w:val="StyleTimesNewRoman"/>
          <w:i/>
          <w:sz w:val="20"/>
          <w:szCs w:val="20"/>
        </w:rPr>
      </w:pPr>
      <w:r w:rsidRPr="0046693D">
        <w:rPr>
          <w:rStyle w:val="StyleTimesNewRoman"/>
          <w:i/>
          <w:sz w:val="20"/>
          <w:szCs w:val="20"/>
        </w:rPr>
        <w:t>703-543-2878</w:t>
      </w:r>
    </w:p>
    <w:p w:rsidR="008E2329" w:rsidRPr="0046693D" w:rsidRDefault="008E2329" w:rsidP="008E2329">
      <w:pPr>
        <w:spacing w:after="0"/>
        <w:ind w:left="-720"/>
        <w:rPr>
          <w:i/>
          <w:color w:val="000000"/>
          <w:sz w:val="20"/>
          <w:szCs w:val="20"/>
        </w:rPr>
        <w:sectPr w:rsidR="008E2329" w:rsidRPr="0046693D" w:rsidSect="009544D6">
          <w:pgSz w:w="12240" w:h="15840"/>
          <w:pgMar w:top="1440" w:right="1800" w:bottom="1440" w:left="1800" w:header="720" w:footer="720" w:gutter="0"/>
          <w:cols w:space="720"/>
          <w:docGrid w:linePitch="360"/>
        </w:sectPr>
      </w:pPr>
    </w:p>
    <w:p w:rsidR="008E2329" w:rsidRDefault="008E2329" w:rsidP="008E2329">
      <w:pPr>
        <w:pStyle w:val="aAppendix"/>
      </w:pPr>
      <w:bookmarkStart w:id="148" w:name="_Toc360177087"/>
      <w:bookmarkStart w:id="149" w:name="_Toc360444318"/>
      <w:r>
        <w:lastRenderedPageBreak/>
        <w:t xml:space="preserve">Phase I </w:t>
      </w:r>
      <w:r w:rsidR="0046693D">
        <w:t>Instruction</w:t>
      </w:r>
      <w:r>
        <w:t xml:space="preserve"> e-mail</w:t>
      </w:r>
      <w:bookmarkEnd w:id="148"/>
      <w:bookmarkEnd w:id="149"/>
    </w:p>
    <w:p w:rsidR="008E2329" w:rsidRPr="00ED2345" w:rsidRDefault="008E2329" w:rsidP="008E2329">
      <w:pPr>
        <w:rPr>
          <w:rStyle w:val="StyleTimesNewRoman"/>
          <w:sz w:val="22"/>
        </w:rPr>
      </w:pPr>
      <w:r w:rsidRPr="00ED2345">
        <w:rPr>
          <w:rStyle w:val="StyleTimesNewRoman"/>
          <w:sz w:val="22"/>
        </w:rPr>
        <w:t>This e-mail will be sent to participants after their signed consent and release forms have been received by Fulcrum IT.</w:t>
      </w:r>
    </w:p>
    <w:p w:rsidR="008E2329" w:rsidRPr="00CA2256" w:rsidRDefault="008E2329" w:rsidP="008E2329">
      <w:pPr>
        <w:rPr>
          <w:rStyle w:val="StyleTimesNewRoman"/>
          <w:i/>
          <w:sz w:val="20"/>
        </w:rPr>
      </w:pPr>
      <w:r w:rsidRPr="00CA2256">
        <w:rPr>
          <w:rStyle w:val="StyleTimesNewRoman"/>
          <w:i/>
          <w:sz w:val="20"/>
        </w:rPr>
        <w:t>Dear ___________,</w:t>
      </w:r>
    </w:p>
    <w:p w:rsidR="008E2329" w:rsidRPr="00CA2256" w:rsidRDefault="008E2329" w:rsidP="008E2329">
      <w:pPr>
        <w:rPr>
          <w:rStyle w:val="StyleTimesNewRoman"/>
          <w:i/>
          <w:sz w:val="20"/>
        </w:rPr>
      </w:pPr>
      <w:r w:rsidRPr="00CA2256">
        <w:rPr>
          <w:rStyle w:val="StyleTimesNewRoman"/>
          <w:i/>
          <w:sz w:val="20"/>
        </w:rPr>
        <w:t xml:space="preserve">Thank you for agreeing to participate in </w:t>
      </w:r>
      <w:r w:rsidR="00D80A72">
        <w:rPr>
          <w:rStyle w:val="StyleTimesNewRoman"/>
          <w:i/>
          <w:sz w:val="20"/>
        </w:rPr>
        <w:t>the NAEP website</w:t>
      </w:r>
      <w:r w:rsidR="00D80A72" w:rsidRPr="00CA2256">
        <w:rPr>
          <w:rStyle w:val="StyleTimesNewRoman"/>
          <w:i/>
          <w:sz w:val="20"/>
        </w:rPr>
        <w:t xml:space="preserve"> </w:t>
      </w:r>
      <w:r w:rsidRPr="00CA2256">
        <w:rPr>
          <w:rStyle w:val="StyleTimesNewRoman"/>
          <w:i/>
          <w:sz w:val="20"/>
        </w:rPr>
        <w:t xml:space="preserve">usability study. As indicated in our previous contact with you, there are three tasks you need to complete in this study. The first </w:t>
      </w:r>
      <w:r w:rsidR="0046693D" w:rsidRPr="00CA2256">
        <w:rPr>
          <w:rStyle w:val="StyleTimesNewRoman"/>
          <w:i/>
          <w:sz w:val="20"/>
        </w:rPr>
        <w:t>task</w:t>
      </w:r>
      <w:r w:rsidRPr="00CA2256">
        <w:rPr>
          <w:rStyle w:val="StyleTimesNewRoman"/>
          <w:i/>
          <w:sz w:val="20"/>
        </w:rPr>
        <w:t xml:space="preserve"> is a phone interview, which we would like to complete within the next week. The phone conversation should last 20-40 minutes (10 for children) and can be conducted at any time that is convenient for you. </w:t>
      </w:r>
    </w:p>
    <w:p w:rsidR="008E2329" w:rsidRPr="00CA2256" w:rsidRDefault="008E2329" w:rsidP="008E2329">
      <w:pPr>
        <w:rPr>
          <w:rStyle w:val="StyleTimesNewRoman"/>
          <w:i/>
          <w:sz w:val="20"/>
        </w:rPr>
      </w:pPr>
      <w:r w:rsidRPr="00CA2256">
        <w:rPr>
          <w:rStyle w:val="StyleTimesNewRoman"/>
          <w:i/>
          <w:sz w:val="20"/>
        </w:rPr>
        <w:t>The second phase won’t be started for another couple of weeks. We will send you an e-mail explaining the phase two task after completion of the telephone interview.</w:t>
      </w:r>
    </w:p>
    <w:p w:rsidR="008E2329" w:rsidRPr="00CA2256" w:rsidRDefault="008E2329" w:rsidP="008E2329">
      <w:pPr>
        <w:rPr>
          <w:rStyle w:val="StyleTimesNewRoman"/>
          <w:i/>
          <w:sz w:val="20"/>
        </w:rPr>
      </w:pPr>
      <w:r w:rsidRPr="00CA2256">
        <w:rPr>
          <w:rStyle w:val="StyleTimesNewRoman"/>
          <w:i/>
          <w:sz w:val="20"/>
        </w:rPr>
        <w:t>Please let us know at your earliest convenience when you would like to be contacted for the interview and thanks again for your participation.</w:t>
      </w:r>
    </w:p>
    <w:p w:rsidR="008E2329" w:rsidRPr="00CA2256" w:rsidRDefault="008E2329" w:rsidP="008E2329">
      <w:pPr>
        <w:rPr>
          <w:rStyle w:val="StyleTimesNewRoman"/>
          <w:i/>
          <w:sz w:val="20"/>
        </w:rPr>
      </w:pPr>
      <w:r w:rsidRPr="00CA2256">
        <w:rPr>
          <w:rStyle w:val="StyleTimesNewRoman"/>
          <w:i/>
          <w:sz w:val="20"/>
        </w:rPr>
        <w:t>Sincerely,</w:t>
      </w:r>
    </w:p>
    <w:p w:rsidR="008E2329" w:rsidRPr="00CA2256" w:rsidRDefault="008E2329" w:rsidP="0046693D">
      <w:pPr>
        <w:spacing w:after="0"/>
        <w:rPr>
          <w:rStyle w:val="StyleTimesNewRoman"/>
          <w:i/>
          <w:sz w:val="20"/>
        </w:rPr>
      </w:pPr>
      <w:r w:rsidRPr="00CA2256">
        <w:rPr>
          <w:rStyle w:val="StyleTimesNewRoman"/>
          <w:i/>
          <w:sz w:val="20"/>
        </w:rPr>
        <w:t>Gregory Anderson, Senior Usability Expert</w:t>
      </w:r>
      <w:r w:rsidR="004D7FE1" w:rsidRPr="00CA2256">
        <w:rPr>
          <w:rStyle w:val="StyleTimesNewRoman"/>
          <w:i/>
          <w:sz w:val="20"/>
        </w:rPr>
        <w:t>, Fulcrum IT</w:t>
      </w:r>
    </w:p>
    <w:p w:rsidR="008E2329" w:rsidRPr="00CA2256" w:rsidRDefault="008E2329" w:rsidP="0046693D">
      <w:pPr>
        <w:spacing w:after="0"/>
        <w:rPr>
          <w:rStyle w:val="StyleTimesNewRoman"/>
          <w:i/>
          <w:sz w:val="20"/>
        </w:rPr>
      </w:pPr>
      <w:r w:rsidRPr="00CA2256">
        <w:rPr>
          <w:rStyle w:val="StyleTimesNewRoman"/>
          <w:i/>
          <w:sz w:val="20"/>
        </w:rPr>
        <w:t>703-543-2877</w:t>
      </w:r>
    </w:p>
    <w:p w:rsidR="0046693D" w:rsidRPr="00CA2256" w:rsidRDefault="0046693D" w:rsidP="0046693D">
      <w:pPr>
        <w:spacing w:after="0"/>
        <w:rPr>
          <w:rStyle w:val="StyleTimesNewRoman"/>
          <w:i/>
          <w:sz w:val="20"/>
        </w:rPr>
      </w:pPr>
    </w:p>
    <w:p w:rsidR="008E2329" w:rsidRPr="00CA2256" w:rsidRDefault="008E2329" w:rsidP="0046693D">
      <w:pPr>
        <w:spacing w:after="0"/>
        <w:rPr>
          <w:rStyle w:val="StyleTimesNewRoman"/>
          <w:i/>
          <w:sz w:val="20"/>
        </w:rPr>
      </w:pPr>
      <w:r w:rsidRPr="00CA2256">
        <w:rPr>
          <w:rStyle w:val="StyleTimesNewRoman"/>
          <w:i/>
          <w:sz w:val="20"/>
        </w:rPr>
        <w:t>Joseph W. Quam, Usability Analyst / Technical Writer</w:t>
      </w:r>
      <w:r w:rsidR="004D7FE1" w:rsidRPr="00CA2256">
        <w:rPr>
          <w:rStyle w:val="StyleTimesNewRoman"/>
          <w:i/>
          <w:sz w:val="20"/>
        </w:rPr>
        <w:t>, Fulcrum IT</w:t>
      </w:r>
    </w:p>
    <w:p w:rsidR="008E2329" w:rsidRPr="00CA2256" w:rsidRDefault="008E2329" w:rsidP="0046693D">
      <w:pPr>
        <w:spacing w:after="0"/>
        <w:rPr>
          <w:rStyle w:val="StyleTimesNewRoman"/>
          <w:i/>
          <w:sz w:val="20"/>
        </w:rPr>
      </w:pPr>
      <w:r w:rsidRPr="00CA2256">
        <w:rPr>
          <w:rStyle w:val="StyleTimesNewRoman"/>
          <w:i/>
          <w:sz w:val="20"/>
        </w:rPr>
        <w:t>703-543-2878</w:t>
      </w:r>
    </w:p>
    <w:p w:rsidR="00646BE4" w:rsidRPr="00ED2345" w:rsidRDefault="00646BE4" w:rsidP="008E2329">
      <w:pPr>
        <w:sectPr w:rsidR="00646BE4" w:rsidRPr="00ED2345" w:rsidSect="006E468A">
          <w:pgSz w:w="12240" w:h="15840"/>
          <w:pgMar w:top="1440" w:right="1440" w:bottom="1440" w:left="1440" w:header="720" w:footer="720" w:gutter="0"/>
          <w:cols w:space="720"/>
          <w:docGrid w:linePitch="360"/>
        </w:sectPr>
      </w:pPr>
    </w:p>
    <w:p w:rsidR="00646BE4" w:rsidRDefault="00646BE4" w:rsidP="00646BE4">
      <w:pPr>
        <w:pStyle w:val="aAppendix"/>
      </w:pPr>
      <w:bookmarkStart w:id="150" w:name="_Toc360177088"/>
      <w:bookmarkStart w:id="151" w:name="_Toc360444319"/>
      <w:r>
        <w:lastRenderedPageBreak/>
        <w:t>Phase II Instruction e-mail</w:t>
      </w:r>
      <w:bookmarkEnd w:id="150"/>
      <w:bookmarkEnd w:id="151"/>
    </w:p>
    <w:p w:rsidR="00646BE4" w:rsidRPr="00CA2256" w:rsidRDefault="00646BE4" w:rsidP="00646BE4">
      <w:pPr>
        <w:rPr>
          <w:rStyle w:val="StyleTimesNewRoman"/>
          <w:i/>
          <w:sz w:val="20"/>
        </w:rPr>
      </w:pPr>
      <w:r w:rsidRPr="00CA2256">
        <w:rPr>
          <w:rStyle w:val="StyleTimesNewRoman"/>
          <w:i/>
          <w:sz w:val="20"/>
        </w:rPr>
        <w:t>Dear ___________,</w:t>
      </w:r>
    </w:p>
    <w:p w:rsidR="00646BE4" w:rsidRPr="00CA2256" w:rsidRDefault="00646BE4" w:rsidP="00646BE4">
      <w:pPr>
        <w:rPr>
          <w:rStyle w:val="StyleTimesNewRoman"/>
          <w:i/>
          <w:sz w:val="20"/>
        </w:rPr>
      </w:pPr>
      <w:r w:rsidRPr="00CA2256">
        <w:rPr>
          <w:rStyle w:val="StyleTimesNewRoman"/>
          <w:i/>
          <w:sz w:val="20"/>
        </w:rPr>
        <w:t xml:space="preserve">Thank you for agreeing to participate in </w:t>
      </w:r>
      <w:r w:rsidR="00D80A72">
        <w:rPr>
          <w:rStyle w:val="StyleTimesNewRoman"/>
          <w:i/>
          <w:sz w:val="20"/>
        </w:rPr>
        <w:t>the NAEP website</w:t>
      </w:r>
      <w:r w:rsidR="00D80A72" w:rsidRPr="00CA2256">
        <w:rPr>
          <w:rStyle w:val="StyleTimesNewRoman"/>
          <w:i/>
          <w:sz w:val="20"/>
        </w:rPr>
        <w:t xml:space="preserve"> </w:t>
      </w:r>
      <w:r w:rsidRPr="00CA2256">
        <w:rPr>
          <w:rStyle w:val="StyleTimesNewRoman"/>
          <w:i/>
          <w:sz w:val="20"/>
        </w:rPr>
        <w:t>usability study. As indicated in our previous contact with you, there are three tasks for you to complete in this study.</w:t>
      </w:r>
      <w:r w:rsidR="00A57C2B" w:rsidRPr="00CA2256">
        <w:rPr>
          <w:rStyle w:val="StyleTimesNewRoman"/>
          <w:i/>
          <w:sz w:val="20"/>
        </w:rPr>
        <w:t xml:space="preserve"> </w:t>
      </w:r>
      <w:r w:rsidRPr="00CA2256">
        <w:rPr>
          <w:rStyle w:val="StyleTimesNewRoman"/>
          <w:i/>
          <w:sz w:val="20"/>
        </w:rPr>
        <w:t>We are now ready to begin the next phase, where you will be completing a card sorting task.</w:t>
      </w:r>
      <w:r w:rsidR="00A57C2B" w:rsidRPr="00CA2256">
        <w:rPr>
          <w:rStyle w:val="StyleTimesNewRoman"/>
          <w:i/>
          <w:sz w:val="20"/>
        </w:rPr>
        <w:t xml:space="preserve"> </w:t>
      </w:r>
      <w:r w:rsidRPr="00CA2256">
        <w:rPr>
          <w:rStyle w:val="StyleTimesNewRoman"/>
          <w:i/>
          <w:sz w:val="20"/>
        </w:rPr>
        <w:t>We have set up a web page for the card sorting task.</w:t>
      </w:r>
      <w:r w:rsidR="00A57C2B" w:rsidRPr="00CA2256">
        <w:rPr>
          <w:rStyle w:val="StyleTimesNewRoman"/>
          <w:i/>
          <w:sz w:val="20"/>
        </w:rPr>
        <w:t xml:space="preserve"> </w:t>
      </w:r>
      <w:r w:rsidRPr="00CA2256">
        <w:rPr>
          <w:rStyle w:val="StyleTimesNewRoman"/>
          <w:i/>
          <w:sz w:val="20"/>
        </w:rPr>
        <w:t>This task can be done on your own time by visiting the following link:</w:t>
      </w:r>
    </w:p>
    <w:p w:rsidR="00646BE4" w:rsidRPr="00CA2256" w:rsidRDefault="00646BE4" w:rsidP="00646BE4">
      <w:pPr>
        <w:rPr>
          <w:rStyle w:val="StyleTimesNewRoman"/>
          <w:sz w:val="20"/>
        </w:rPr>
      </w:pPr>
      <w:r w:rsidRPr="00CA2256">
        <w:rPr>
          <w:rStyle w:val="StyleTimesNewRoman"/>
          <w:sz w:val="20"/>
        </w:rPr>
        <w:t>[URL]</w:t>
      </w:r>
    </w:p>
    <w:p w:rsidR="00646BE4" w:rsidRPr="00CA2256" w:rsidRDefault="00646BE4" w:rsidP="00646BE4">
      <w:pPr>
        <w:rPr>
          <w:rStyle w:val="StyleTimesNewRoman"/>
          <w:i/>
          <w:sz w:val="20"/>
        </w:rPr>
      </w:pPr>
      <w:r w:rsidRPr="00CA2256">
        <w:rPr>
          <w:rStyle w:val="StyleTimesNewRoman"/>
          <w:i/>
          <w:sz w:val="20"/>
        </w:rPr>
        <w:t xml:space="preserve">All </w:t>
      </w:r>
      <w:r w:rsidR="00D80A72">
        <w:rPr>
          <w:rStyle w:val="StyleTimesNewRoman"/>
          <w:i/>
          <w:sz w:val="20"/>
        </w:rPr>
        <w:t xml:space="preserve">of </w:t>
      </w:r>
      <w:r w:rsidRPr="00CA2256">
        <w:rPr>
          <w:rStyle w:val="StyleTimesNewRoman"/>
          <w:i/>
          <w:sz w:val="20"/>
        </w:rPr>
        <w:t>the instructions for completing the task are on the web page.</w:t>
      </w:r>
      <w:r w:rsidR="00A57C2B" w:rsidRPr="00CA2256">
        <w:rPr>
          <w:rStyle w:val="StyleTimesNewRoman"/>
          <w:i/>
          <w:sz w:val="20"/>
        </w:rPr>
        <w:t xml:space="preserve"> </w:t>
      </w:r>
      <w:r w:rsidRPr="00CA2256">
        <w:rPr>
          <w:rStyle w:val="StyleTimesNewRoman"/>
          <w:i/>
          <w:sz w:val="20"/>
        </w:rPr>
        <w:t>If anything is unclear</w:t>
      </w:r>
      <w:r w:rsidR="006650B9">
        <w:rPr>
          <w:rStyle w:val="StyleTimesNewRoman"/>
          <w:i/>
          <w:sz w:val="20"/>
        </w:rPr>
        <w:t>,</w:t>
      </w:r>
      <w:r w:rsidRPr="00CA2256">
        <w:rPr>
          <w:rStyle w:val="StyleTimesNewRoman"/>
          <w:i/>
          <w:sz w:val="20"/>
        </w:rPr>
        <w:t xml:space="preserve"> please use the online help or contact one of us for assistance.</w:t>
      </w:r>
      <w:r w:rsidR="00A57C2B" w:rsidRPr="00CA2256">
        <w:rPr>
          <w:rStyle w:val="StyleTimesNewRoman"/>
          <w:i/>
          <w:sz w:val="20"/>
        </w:rPr>
        <w:t xml:space="preserve"> </w:t>
      </w:r>
      <w:r w:rsidRPr="00CA2256">
        <w:rPr>
          <w:rStyle w:val="StyleTimesNewRoman"/>
          <w:i/>
          <w:sz w:val="20"/>
        </w:rPr>
        <w:t>The card sorting task will take roughly 40 minutes.</w:t>
      </w:r>
      <w:r w:rsidR="00A57C2B" w:rsidRPr="00CA2256">
        <w:rPr>
          <w:rStyle w:val="StyleTimesNewRoman"/>
          <w:i/>
          <w:sz w:val="20"/>
        </w:rPr>
        <w:t xml:space="preserve"> </w:t>
      </w:r>
      <w:r w:rsidRPr="00CA2256">
        <w:rPr>
          <w:rStyle w:val="StyleTimesNewRoman"/>
          <w:i/>
          <w:sz w:val="20"/>
        </w:rPr>
        <w:t>When you have completed the task, we will be automatically notified by our system.</w:t>
      </w:r>
      <w:r w:rsidR="00A57C2B" w:rsidRPr="00CA2256">
        <w:rPr>
          <w:rStyle w:val="StyleTimesNewRoman"/>
          <w:i/>
          <w:sz w:val="20"/>
        </w:rPr>
        <w:t xml:space="preserve"> </w:t>
      </w:r>
      <w:r w:rsidRPr="00CA2256">
        <w:rPr>
          <w:rStyle w:val="StyleTimesNewRoman"/>
          <w:i/>
          <w:sz w:val="20"/>
        </w:rPr>
        <w:t xml:space="preserve">This task needs to be completed by </w:t>
      </w:r>
      <w:r w:rsidRPr="00CA2256">
        <w:rPr>
          <w:rStyle w:val="StyleTimesNewRoman"/>
          <w:sz w:val="20"/>
        </w:rPr>
        <w:t xml:space="preserve">[7 days from </w:t>
      </w:r>
      <w:r w:rsidR="00ED2345" w:rsidRPr="00CA2256">
        <w:rPr>
          <w:rStyle w:val="StyleTimesNewRoman"/>
          <w:sz w:val="20"/>
        </w:rPr>
        <w:t>e-mail</w:t>
      </w:r>
      <w:r w:rsidRPr="00CA2256">
        <w:rPr>
          <w:rStyle w:val="StyleTimesNewRoman"/>
          <w:sz w:val="20"/>
        </w:rPr>
        <w:t xml:space="preserve"> date]</w:t>
      </w:r>
      <w:r w:rsidRPr="00CA2256">
        <w:rPr>
          <w:rStyle w:val="StyleTimesNewRoman"/>
          <w:i/>
          <w:sz w:val="20"/>
        </w:rPr>
        <w:t>.</w:t>
      </w:r>
      <w:r w:rsidR="00A57C2B" w:rsidRPr="00CA2256">
        <w:rPr>
          <w:rStyle w:val="StyleTimesNewRoman"/>
          <w:i/>
          <w:sz w:val="20"/>
        </w:rPr>
        <w:t xml:space="preserve"> </w:t>
      </w:r>
      <w:r w:rsidRPr="00CA2256">
        <w:rPr>
          <w:rStyle w:val="StyleTimesNewRoman"/>
          <w:i/>
          <w:sz w:val="20"/>
        </w:rPr>
        <w:t xml:space="preserve">If you have not begun the task by </w:t>
      </w:r>
      <w:r w:rsidRPr="00CA2256">
        <w:rPr>
          <w:rStyle w:val="StyleTimesNewRoman"/>
          <w:sz w:val="20"/>
        </w:rPr>
        <w:t xml:space="preserve">[5 days from </w:t>
      </w:r>
      <w:r w:rsidR="00ED2345" w:rsidRPr="00CA2256">
        <w:rPr>
          <w:rStyle w:val="StyleTimesNewRoman"/>
          <w:sz w:val="20"/>
        </w:rPr>
        <w:t>e-mail</w:t>
      </w:r>
      <w:r w:rsidRPr="00CA2256">
        <w:rPr>
          <w:rStyle w:val="StyleTimesNewRoman"/>
          <w:sz w:val="20"/>
        </w:rPr>
        <w:t xml:space="preserve"> date]</w:t>
      </w:r>
      <w:r w:rsidRPr="00CA2256">
        <w:rPr>
          <w:rStyle w:val="StyleTimesNewRoman"/>
          <w:i/>
          <w:sz w:val="20"/>
        </w:rPr>
        <w:t xml:space="preserve"> we will send you this </w:t>
      </w:r>
      <w:r w:rsidR="00ED2345" w:rsidRPr="00CA2256">
        <w:rPr>
          <w:rStyle w:val="StyleTimesNewRoman"/>
          <w:i/>
          <w:sz w:val="20"/>
        </w:rPr>
        <w:t>e-mail</w:t>
      </w:r>
      <w:r w:rsidRPr="00CA2256">
        <w:rPr>
          <w:rStyle w:val="StyleTimesNewRoman"/>
          <w:i/>
          <w:sz w:val="20"/>
        </w:rPr>
        <w:t xml:space="preserve"> again as a gentle reminder. If you will not be able to complete this task in the allotted time (or at all), please let us know at your earliest convenience.</w:t>
      </w:r>
    </w:p>
    <w:p w:rsidR="00646BE4" w:rsidRPr="00CA2256" w:rsidRDefault="00646BE4" w:rsidP="00646BE4">
      <w:pPr>
        <w:rPr>
          <w:rStyle w:val="StyleTimesNewRoman"/>
          <w:i/>
          <w:sz w:val="20"/>
        </w:rPr>
      </w:pPr>
      <w:r w:rsidRPr="00CA2256">
        <w:rPr>
          <w:rStyle w:val="StyleTimesNewRoman"/>
          <w:i/>
          <w:sz w:val="20"/>
        </w:rPr>
        <w:t xml:space="preserve">Thank you again for your participation in </w:t>
      </w:r>
      <w:r w:rsidR="00D80A72">
        <w:rPr>
          <w:rStyle w:val="StyleTimesNewRoman"/>
          <w:i/>
          <w:sz w:val="20"/>
        </w:rPr>
        <w:t>the NAEP website</w:t>
      </w:r>
      <w:r w:rsidR="00D80A72" w:rsidRPr="00CA2256">
        <w:rPr>
          <w:rStyle w:val="StyleTimesNewRoman"/>
          <w:i/>
          <w:sz w:val="20"/>
        </w:rPr>
        <w:t xml:space="preserve"> </w:t>
      </w:r>
      <w:r w:rsidR="00D80A72">
        <w:rPr>
          <w:rStyle w:val="StyleTimesNewRoman"/>
          <w:i/>
          <w:sz w:val="20"/>
        </w:rPr>
        <w:t xml:space="preserve">usability </w:t>
      </w:r>
      <w:r w:rsidRPr="00CA2256">
        <w:rPr>
          <w:rStyle w:val="StyleTimesNewRoman"/>
          <w:i/>
          <w:sz w:val="20"/>
        </w:rPr>
        <w:t>study.</w:t>
      </w:r>
    </w:p>
    <w:p w:rsidR="00646BE4" w:rsidRPr="00CA2256" w:rsidRDefault="00646BE4" w:rsidP="00646BE4">
      <w:pPr>
        <w:rPr>
          <w:rStyle w:val="StyleTimesNewRoman"/>
          <w:i/>
          <w:sz w:val="20"/>
        </w:rPr>
      </w:pPr>
      <w:r w:rsidRPr="00CA2256">
        <w:rPr>
          <w:rStyle w:val="StyleTimesNewRoman"/>
          <w:i/>
          <w:sz w:val="20"/>
        </w:rPr>
        <w:t>Sincerely,</w:t>
      </w:r>
    </w:p>
    <w:p w:rsidR="00646BE4" w:rsidRPr="00CA2256" w:rsidRDefault="00646BE4" w:rsidP="0046693D">
      <w:pPr>
        <w:spacing w:after="0"/>
        <w:rPr>
          <w:rStyle w:val="StyleTimesNewRoman"/>
          <w:i/>
          <w:sz w:val="20"/>
        </w:rPr>
      </w:pPr>
      <w:r w:rsidRPr="00CA2256">
        <w:rPr>
          <w:rStyle w:val="StyleTimesNewRoman"/>
          <w:i/>
          <w:sz w:val="20"/>
        </w:rPr>
        <w:t>Gregory Anderson, Senior Usability Expert</w:t>
      </w:r>
      <w:r w:rsidR="009F0628" w:rsidRPr="00CA2256">
        <w:rPr>
          <w:rStyle w:val="StyleTimesNewRoman"/>
          <w:i/>
          <w:sz w:val="20"/>
        </w:rPr>
        <w:t>, Fulcrum IT</w:t>
      </w:r>
    </w:p>
    <w:p w:rsidR="00646BE4" w:rsidRPr="00CA2256" w:rsidRDefault="00646BE4" w:rsidP="0046693D">
      <w:pPr>
        <w:spacing w:after="0"/>
        <w:rPr>
          <w:rStyle w:val="StyleTimesNewRoman"/>
          <w:i/>
          <w:sz w:val="20"/>
        </w:rPr>
      </w:pPr>
      <w:r w:rsidRPr="00CA2256">
        <w:rPr>
          <w:rStyle w:val="StyleTimesNewRoman"/>
          <w:i/>
          <w:sz w:val="20"/>
        </w:rPr>
        <w:t>703-543-2877</w:t>
      </w:r>
    </w:p>
    <w:p w:rsidR="0046693D" w:rsidRPr="00CA2256" w:rsidRDefault="0046693D" w:rsidP="0046693D">
      <w:pPr>
        <w:spacing w:after="0"/>
        <w:rPr>
          <w:rStyle w:val="StyleTimesNewRoman"/>
          <w:i/>
          <w:sz w:val="20"/>
        </w:rPr>
      </w:pPr>
    </w:p>
    <w:p w:rsidR="00646BE4" w:rsidRPr="00CA2256" w:rsidRDefault="00646BE4" w:rsidP="0046693D">
      <w:pPr>
        <w:spacing w:after="0"/>
        <w:rPr>
          <w:rStyle w:val="StyleTimesNewRoman"/>
          <w:i/>
          <w:sz w:val="20"/>
        </w:rPr>
      </w:pPr>
      <w:r w:rsidRPr="00CA2256">
        <w:rPr>
          <w:rStyle w:val="StyleTimesNewRoman"/>
          <w:i/>
          <w:sz w:val="20"/>
        </w:rPr>
        <w:t>Joseph W. Quam, Usability Analyst / Technical Writer</w:t>
      </w:r>
      <w:r w:rsidR="009F0628" w:rsidRPr="00CA2256">
        <w:rPr>
          <w:rStyle w:val="StyleTimesNewRoman"/>
          <w:i/>
          <w:sz w:val="20"/>
        </w:rPr>
        <w:t>, Fulcrum IT</w:t>
      </w:r>
    </w:p>
    <w:p w:rsidR="00646BE4" w:rsidRPr="00CA2256" w:rsidRDefault="00646BE4" w:rsidP="0046693D">
      <w:pPr>
        <w:spacing w:after="0"/>
        <w:rPr>
          <w:rStyle w:val="StyleTimesNewRoman"/>
          <w:i/>
          <w:sz w:val="20"/>
        </w:rPr>
      </w:pPr>
      <w:r w:rsidRPr="00CA2256">
        <w:rPr>
          <w:rStyle w:val="StyleTimesNewRoman"/>
          <w:i/>
          <w:sz w:val="20"/>
        </w:rPr>
        <w:t>703-543-2878</w:t>
      </w:r>
    </w:p>
    <w:p w:rsidR="00646BE4" w:rsidRPr="00CA2256" w:rsidRDefault="00646BE4" w:rsidP="00646BE4">
      <w:pPr>
        <w:rPr>
          <w:sz w:val="18"/>
        </w:rPr>
        <w:sectPr w:rsidR="00646BE4" w:rsidRPr="00CA2256" w:rsidSect="006E468A">
          <w:pgSz w:w="12240" w:h="15840"/>
          <w:pgMar w:top="1440" w:right="1440" w:bottom="1440" w:left="1440" w:header="720" w:footer="720" w:gutter="0"/>
          <w:cols w:space="720"/>
          <w:docGrid w:linePitch="360"/>
        </w:sectPr>
      </w:pPr>
    </w:p>
    <w:p w:rsidR="00646BE4" w:rsidRDefault="00646BE4" w:rsidP="00646BE4">
      <w:pPr>
        <w:pStyle w:val="aAppendix"/>
      </w:pPr>
      <w:bookmarkStart w:id="152" w:name="_Toc360177089"/>
      <w:bookmarkStart w:id="153" w:name="_Toc360444320"/>
      <w:r>
        <w:lastRenderedPageBreak/>
        <w:t>Phase III Instruction e-mail</w:t>
      </w:r>
      <w:bookmarkEnd w:id="152"/>
      <w:bookmarkEnd w:id="153"/>
    </w:p>
    <w:p w:rsidR="00646BE4" w:rsidRPr="00CA2256" w:rsidRDefault="00646BE4" w:rsidP="00646BE4">
      <w:pPr>
        <w:rPr>
          <w:rStyle w:val="StyleTimesNewRoman"/>
          <w:i/>
          <w:sz w:val="20"/>
        </w:rPr>
      </w:pPr>
      <w:r w:rsidRPr="00CA2256">
        <w:rPr>
          <w:rStyle w:val="StyleTimesNewRoman"/>
          <w:i/>
          <w:sz w:val="20"/>
        </w:rPr>
        <w:t>Dear ___________,</w:t>
      </w:r>
    </w:p>
    <w:p w:rsidR="00646BE4" w:rsidRPr="00CA2256" w:rsidRDefault="00646BE4" w:rsidP="00646BE4">
      <w:pPr>
        <w:rPr>
          <w:rStyle w:val="StyleTimesNewRoman"/>
          <w:i/>
          <w:sz w:val="20"/>
        </w:rPr>
      </w:pPr>
      <w:r w:rsidRPr="00CA2256">
        <w:rPr>
          <w:rStyle w:val="StyleTimesNewRoman"/>
          <w:i/>
          <w:sz w:val="20"/>
        </w:rPr>
        <w:t xml:space="preserve">Thank you for agreeing to participate in </w:t>
      </w:r>
      <w:r w:rsidR="00D80A72">
        <w:rPr>
          <w:rStyle w:val="StyleTimesNewRoman"/>
          <w:i/>
          <w:sz w:val="20"/>
        </w:rPr>
        <w:t>the NAEP website</w:t>
      </w:r>
      <w:r w:rsidR="00D80A72" w:rsidRPr="00CA2256">
        <w:rPr>
          <w:rStyle w:val="StyleTimesNewRoman"/>
          <w:i/>
          <w:sz w:val="20"/>
        </w:rPr>
        <w:t xml:space="preserve"> </w:t>
      </w:r>
      <w:r w:rsidRPr="00CA2256">
        <w:rPr>
          <w:rStyle w:val="StyleTimesNewRoman"/>
          <w:i/>
          <w:sz w:val="20"/>
        </w:rPr>
        <w:t>usability study. As indicated in our previous contact with you, there are three tasks for you to complete in this study.</w:t>
      </w:r>
      <w:r w:rsidR="00A57C2B" w:rsidRPr="00CA2256">
        <w:rPr>
          <w:rStyle w:val="StyleTimesNewRoman"/>
          <w:i/>
          <w:sz w:val="20"/>
        </w:rPr>
        <w:t xml:space="preserve"> </w:t>
      </w:r>
      <w:r w:rsidRPr="00CA2256">
        <w:rPr>
          <w:rStyle w:val="StyleTimesNewRoman"/>
          <w:i/>
          <w:sz w:val="20"/>
        </w:rPr>
        <w:t xml:space="preserve">We are now ready to begin the </w:t>
      </w:r>
      <w:r w:rsidR="00ED2345" w:rsidRPr="00CA2256">
        <w:rPr>
          <w:rStyle w:val="StyleTimesNewRoman"/>
          <w:i/>
          <w:sz w:val="20"/>
        </w:rPr>
        <w:t xml:space="preserve">final </w:t>
      </w:r>
      <w:r w:rsidRPr="00CA2256">
        <w:rPr>
          <w:rStyle w:val="StyleTimesNewRoman"/>
          <w:i/>
          <w:sz w:val="20"/>
        </w:rPr>
        <w:t xml:space="preserve">phase, which will be conducted using a teleconference website called </w:t>
      </w:r>
      <w:r w:rsidR="00C65B54" w:rsidRPr="00CA2256">
        <w:rPr>
          <w:rStyle w:val="StyleTimesNewRoman"/>
          <w:i/>
          <w:sz w:val="20"/>
        </w:rPr>
        <w:t>WebEx</w:t>
      </w:r>
      <w:r w:rsidRPr="00CA2256">
        <w:rPr>
          <w:rStyle w:val="StyleTimesNewRoman"/>
          <w:i/>
          <w:sz w:val="20"/>
        </w:rPr>
        <w:t>.</w:t>
      </w:r>
      <w:r w:rsidR="00A57C2B" w:rsidRPr="00CA2256">
        <w:rPr>
          <w:rStyle w:val="StyleTimesNewRoman"/>
          <w:i/>
          <w:sz w:val="20"/>
        </w:rPr>
        <w:t xml:space="preserve"> </w:t>
      </w:r>
      <w:r w:rsidRPr="00CA2256">
        <w:rPr>
          <w:rStyle w:val="StyleTimesNewRoman"/>
          <w:i/>
          <w:sz w:val="20"/>
        </w:rPr>
        <w:t>We need to schedule a 90-minute block of time in which to complete this task.</w:t>
      </w:r>
      <w:r w:rsidR="00A57C2B" w:rsidRPr="00CA2256">
        <w:rPr>
          <w:rStyle w:val="StyleTimesNewRoman"/>
          <w:i/>
          <w:sz w:val="20"/>
        </w:rPr>
        <w:t xml:space="preserve"> </w:t>
      </w:r>
      <w:r w:rsidRPr="00CA2256">
        <w:rPr>
          <w:rStyle w:val="StyleTimesNewRoman"/>
          <w:i/>
          <w:sz w:val="20"/>
        </w:rPr>
        <w:t xml:space="preserve">At the agreed-upon time, we will both login to the </w:t>
      </w:r>
      <w:r w:rsidR="00C65B54" w:rsidRPr="00CA2256">
        <w:rPr>
          <w:rStyle w:val="StyleTimesNewRoman"/>
          <w:i/>
          <w:sz w:val="20"/>
        </w:rPr>
        <w:t>WebEx</w:t>
      </w:r>
      <w:r w:rsidRPr="00CA2256">
        <w:rPr>
          <w:rStyle w:val="StyleTimesNewRoman"/>
          <w:i/>
          <w:sz w:val="20"/>
        </w:rPr>
        <w:t xml:space="preserve"> site.</w:t>
      </w:r>
      <w:r w:rsidR="00A57C2B" w:rsidRPr="00CA2256">
        <w:rPr>
          <w:rStyle w:val="StyleTimesNewRoman"/>
          <w:i/>
          <w:sz w:val="20"/>
        </w:rPr>
        <w:t xml:space="preserve"> </w:t>
      </w:r>
      <w:r w:rsidRPr="00CA2256">
        <w:rPr>
          <w:rStyle w:val="StyleTimesNewRoman"/>
          <w:i/>
          <w:sz w:val="20"/>
        </w:rPr>
        <w:t>All the instructions you will need to join the teleconference are on the website.</w:t>
      </w:r>
      <w:r w:rsidR="00A57C2B" w:rsidRPr="00CA2256">
        <w:rPr>
          <w:rStyle w:val="StyleTimesNewRoman"/>
          <w:i/>
          <w:sz w:val="20"/>
        </w:rPr>
        <w:t xml:space="preserve"> </w:t>
      </w:r>
    </w:p>
    <w:p w:rsidR="00646BE4" w:rsidRPr="00CA2256" w:rsidRDefault="00646BE4" w:rsidP="00646BE4">
      <w:pPr>
        <w:rPr>
          <w:rStyle w:val="StyleTimesNewRoman"/>
          <w:i/>
          <w:sz w:val="20"/>
        </w:rPr>
      </w:pPr>
      <w:r w:rsidRPr="00CA2256">
        <w:rPr>
          <w:rStyle w:val="StyleTimesNewRoman"/>
          <w:i/>
          <w:sz w:val="20"/>
        </w:rPr>
        <w:t>During the teleconference we will be able to talk to one another and I will be able to see your computer screen</w:t>
      </w:r>
      <w:r w:rsidR="00D80A72">
        <w:rPr>
          <w:rStyle w:val="StyleTimesNewRoman"/>
          <w:i/>
          <w:sz w:val="20"/>
        </w:rPr>
        <w:t>. In addition,</w:t>
      </w:r>
      <w:r w:rsidR="00A57C2B" w:rsidRPr="00CA2256">
        <w:rPr>
          <w:rStyle w:val="StyleTimesNewRoman"/>
          <w:i/>
          <w:sz w:val="20"/>
        </w:rPr>
        <w:t xml:space="preserve"> </w:t>
      </w:r>
      <w:r w:rsidRPr="00CA2256">
        <w:rPr>
          <w:rStyle w:val="StyleTimesNewRoman"/>
          <w:i/>
          <w:sz w:val="20"/>
        </w:rPr>
        <w:t>I will be recording your computer screen and our conversation throughout the teleconference. The task will involve you going to our website to find information to answer some questions I will be asking you.</w:t>
      </w:r>
      <w:r w:rsidR="00A57C2B" w:rsidRPr="00CA2256">
        <w:rPr>
          <w:rStyle w:val="StyleTimesNewRoman"/>
          <w:i/>
          <w:sz w:val="20"/>
        </w:rPr>
        <w:t xml:space="preserve"> </w:t>
      </w:r>
      <w:r w:rsidRPr="00CA2256">
        <w:rPr>
          <w:rStyle w:val="StyleTimesNewRoman"/>
          <w:i/>
          <w:sz w:val="20"/>
        </w:rPr>
        <w:t xml:space="preserve">We are not testing your ability to answer these questions – we just want to see if our website makes it easy to find the information it contains. After you find (or don’t find) the information, I will ask you to rate how easy that task was to complete. </w:t>
      </w:r>
    </w:p>
    <w:p w:rsidR="00646BE4" w:rsidRPr="00CA2256" w:rsidRDefault="00646BE4" w:rsidP="00646BE4">
      <w:pPr>
        <w:rPr>
          <w:rStyle w:val="StyleTimesNewRoman"/>
          <w:i/>
          <w:sz w:val="20"/>
        </w:rPr>
      </w:pPr>
      <w:r w:rsidRPr="00CA2256">
        <w:rPr>
          <w:rStyle w:val="StyleTimesNewRoman"/>
          <w:i/>
          <w:sz w:val="20"/>
        </w:rPr>
        <w:t xml:space="preserve">I have attached a document to this </w:t>
      </w:r>
      <w:r w:rsidR="00ED2345" w:rsidRPr="00CA2256">
        <w:rPr>
          <w:rStyle w:val="StyleTimesNewRoman"/>
          <w:i/>
          <w:sz w:val="20"/>
        </w:rPr>
        <w:t>e-mail</w:t>
      </w:r>
      <w:r w:rsidRPr="00CA2256">
        <w:rPr>
          <w:rStyle w:val="StyleTimesNewRoman"/>
          <w:i/>
          <w:sz w:val="20"/>
        </w:rPr>
        <w:t xml:space="preserve"> that contains all the questions I will be asking as well as the rating scale for telling me how easy the task was to complete.</w:t>
      </w:r>
      <w:r w:rsidR="00A57C2B" w:rsidRPr="00CA2256">
        <w:rPr>
          <w:rStyle w:val="StyleTimesNewRoman"/>
          <w:i/>
          <w:sz w:val="20"/>
        </w:rPr>
        <w:t xml:space="preserve"> </w:t>
      </w:r>
      <w:r w:rsidRPr="00CA2256">
        <w:rPr>
          <w:rStyle w:val="StyleTimesNewRoman"/>
          <w:i/>
          <w:sz w:val="20"/>
        </w:rPr>
        <w:t>Please call or e</w:t>
      </w:r>
      <w:r w:rsidR="00ED2345" w:rsidRPr="00CA2256">
        <w:rPr>
          <w:rStyle w:val="StyleTimesNewRoman"/>
          <w:i/>
          <w:sz w:val="20"/>
        </w:rPr>
        <w:t>-</w:t>
      </w:r>
      <w:r w:rsidRPr="00CA2256">
        <w:rPr>
          <w:rStyle w:val="StyleTimesNewRoman"/>
          <w:i/>
          <w:sz w:val="20"/>
        </w:rPr>
        <w:t>mail me with a good time for us to perform this task.</w:t>
      </w:r>
      <w:r w:rsidR="00A57C2B" w:rsidRPr="00CA2256">
        <w:rPr>
          <w:rStyle w:val="StyleTimesNewRoman"/>
          <w:i/>
          <w:sz w:val="20"/>
        </w:rPr>
        <w:t xml:space="preserve"> </w:t>
      </w:r>
      <w:r w:rsidRPr="00CA2256">
        <w:rPr>
          <w:rStyle w:val="StyleTimesNewRoman"/>
          <w:i/>
          <w:sz w:val="20"/>
        </w:rPr>
        <w:t>After I have scheduled the teleconference, you will get an automated e</w:t>
      </w:r>
      <w:r w:rsidR="00ED2345" w:rsidRPr="00CA2256">
        <w:rPr>
          <w:rStyle w:val="StyleTimesNewRoman"/>
          <w:i/>
          <w:sz w:val="20"/>
        </w:rPr>
        <w:t>-</w:t>
      </w:r>
      <w:r w:rsidRPr="00CA2256">
        <w:rPr>
          <w:rStyle w:val="StyleTimesNewRoman"/>
          <w:i/>
          <w:sz w:val="20"/>
        </w:rPr>
        <w:t xml:space="preserve">mail from </w:t>
      </w:r>
      <w:r w:rsidR="00C65B54" w:rsidRPr="00CA2256">
        <w:rPr>
          <w:rStyle w:val="StyleTimesNewRoman"/>
          <w:i/>
          <w:sz w:val="20"/>
        </w:rPr>
        <w:t>WebEx</w:t>
      </w:r>
      <w:r w:rsidRPr="00CA2256">
        <w:rPr>
          <w:rStyle w:val="StyleTimesNewRoman"/>
          <w:i/>
          <w:sz w:val="20"/>
        </w:rPr>
        <w:t xml:space="preserve"> with the link for the web page to join the conference.</w:t>
      </w:r>
    </w:p>
    <w:p w:rsidR="00646BE4" w:rsidRPr="00CA2256" w:rsidRDefault="00646BE4" w:rsidP="00646BE4">
      <w:pPr>
        <w:rPr>
          <w:rStyle w:val="StyleTimesNewRoman"/>
          <w:i/>
          <w:sz w:val="20"/>
        </w:rPr>
      </w:pPr>
      <w:r w:rsidRPr="00CA2256">
        <w:rPr>
          <w:rStyle w:val="StyleTimesNewRoman"/>
          <w:i/>
          <w:sz w:val="20"/>
        </w:rPr>
        <w:t>If you have any questions or will not be able to complete this task in the near future (or at all), please contact me at your earliest convenience.</w:t>
      </w:r>
    </w:p>
    <w:p w:rsidR="00646BE4" w:rsidRPr="00CA2256" w:rsidRDefault="00646BE4" w:rsidP="00646BE4">
      <w:pPr>
        <w:rPr>
          <w:rStyle w:val="StyleTimesNewRoman"/>
          <w:i/>
          <w:sz w:val="20"/>
        </w:rPr>
      </w:pPr>
      <w:r w:rsidRPr="00CA2256">
        <w:rPr>
          <w:rStyle w:val="StyleTimesNewRoman"/>
          <w:i/>
          <w:sz w:val="20"/>
        </w:rPr>
        <w:t xml:space="preserve">Thank you again for your participation in </w:t>
      </w:r>
      <w:r w:rsidR="00D80A72">
        <w:rPr>
          <w:rStyle w:val="StyleTimesNewRoman"/>
          <w:i/>
          <w:sz w:val="20"/>
        </w:rPr>
        <w:t>the NAEP website usability</w:t>
      </w:r>
      <w:r w:rsidR="00D80A72" w:rsidRPr="00CA2256">
        <w:rPr>
          <w:rStyle w:val="StyleTimesNewRoman"/>
          <w:i/>
          <w:sz w:val="20"/>
        </w:rPr>
        <w:t xml:space="preserve"> </w:t>
      </w:r>
      <w:r w:rsidRPr="00CA2256">
        <w:rPr>
          <w:rStyle w:val="StyleTimesNewRoman"/>
          <w:i/>
          <w:sz w:val="20"/>
        </w:rPr>
        <w:t>study.</w:t>
      </w:r>
    </w:p>
    <w:p w:rsidR="00646BE4" w:rsidRPr="00CA2256" w:rsidRDefault="00646BE4" w:rsidP="00646BE4">
      <w:pPr>
        <w:rPr>
          <w:rStyle w:val="StyleTimesNewRoman"/>
          <w:i/>
          <w:sz w:val="20"/>
        </w:rPr>
      </w:pPr>
      <w:r w:rsidRPr="00CA2256">
        <w:rPr>
          <w:rStyle w:val="StyleTimesNewRoman"/>
          <w:i/>
          <w:sz w:val="20"/>
        </w:rPr>
        <w:t>Sincerely,</w:t>
      </w:r>
    </w:p>
    <w:p w:rsidR="00646BE4" w:rsidRPr="00CA2256" w:rsidRDefault="00646BE4" w:rsidP="0046693D">
      <w:pPr>
        <w:spacing w:after="0"/>
        <w:rPr>
          <w:rStyle w:val="StyleTimesNewRoman"/>
          <w:i/>
          <w:sz w:val="20"/>
        </w:rPr>
      </w:pPr>
      <w:r w:rsidRPr="00CA2256">
        <w:rPr>
          <w:rStyle w:val="StyleTimesNewRoman"/>
          <w:i/>
          <w:sz w:val="20"/>
        </w:rPr>
        <w:t>Gregory Anderson, Senior Usability Expert</w:t>
      </w:r>
      <w:r w:rsidR="009F0628" w:rsidRPr="00CA2256">
        <w:rPr>
          <w:rStyle w:val="StyleTimesNewRoman"/>
          <w:i/>
          <w:sz w:val="20"/>
        </w:rPr>
        <w:t>, Fulcrum IT</w:t>
      </w:r>
    </w:p>
    <w:p w:rsidR="00646BE4" w:rsidRPr="00CA2256" w:rsidRDefault="00646BE4" w:rsidP="0046693D">
      <w:pPr>
        <w:spacing w:after="0"/>
        <w:rPr>
          <w:rStyle w:val="StyleTimesNewRoman"/>
          <w:i/>
          <w:sz w:val="20"/>
        </w:rPr>
      </w:pPr>
      <w:r w:rsidRPr="00CA2256">
        <w:rPr>
          <w:rStyle w:val="StyleTimesNewRoman"/>
          <w:i/>
          <w:sz w:val="20"/>
        </w:rPr>
        <w:t>703-543-2877</w:t>
      </w:r>
    </w:p>
    <w:p w:rsidR="0046693D" w:rsidRPr="00CA2256" w:rsidRDefault="0046693D" w:rsidP="0046693D">
      <w:pPr>
        <w:spacing w:after="0"/>
        <w:rPr>
          <w:rStyle w:val="StyleTimesNewRoman"/>
          <w:i/>
          <w:sz w:val="20"/>
        </w:rPr>
      </w:pPr>
    </w:p>
    <w:p w:rsidR="00646BE4" w:rsidRPr="00CA2256" w:rsidRDefault="00646BE4" w:rsidP="0046693D">
      <w:pPr>
        <w:spacing w:after="0"/>
        <w:rPr>
          <w:rStyle w:val="StyleTimesNewRoman"/>
          <w:i/>
          <w:sz w:val="20"/>
        </w:rPr>
      </w:pPr>
      <w:r w:rsidRPr="00CA2256">
        <w:rPr>
          <w:rStyle w:val="StyleTimesNewRoman"/>
          <w:i/>
          <w:sz w:val="20"/>
        </w:rPr>
        <w:t>Joseph W. Quam, Usability Analyst / Technical Writer</w:t>
      </w:r>
      <w:r w:rsidR="009F0628" w:rsidRPr="00CA2256">
        <w:rPr>
          <w:rStyle w:val="StyleTimesNewRoman"/>
          <w:i/>
          <w:sz w:val="20"/>
        </w:rPr>
        <w:t>, Fulcrum IT</w:t>
      </w:r>
    </w:p>
    <w:p w:rsidR="00646BE4" w:rsidRPr="00CA2256" w:rsidRDefault="00646BE4" w:rsidP="0046693D">
      <w:pPr>
        <w:spacing w:after="0"/>
        <w:rPr>
          <w:rStyle w:val="StyleTimesNewRoman"/>
          <w:i/>
          <w:sz w:val="20"/>
        </w:rPr>
      </w:pPr>
      <w:r w:rsidRPr="00CA2256">
        <w:rPr>
          <w:rStyle w:val="StyleTimesNewRoman"/>
          <w:i/>
          <w:sz w:val="20"/>
        </w:rPr>
        <w:t>703-543-2878</w:t>
      </w:r>
    </w:p>
    <w:p w:rsidR="00646BE4" w:rsidRPr="00CA2256" w:rsidRDefault="00646BE4" w:rsidP="00646BE4">
      <w:pPr>
        <w:rPr>
          <w:sz w:val="18"/>
        </w:rPr>
        <w:sectPr w:rsidR="00646BE4" w:rsidRPr="00CA2256" w:rsidSect="006E468A">
          <w:pgSz w:w="12240" w:h="15840"/>
          <w:pgMar w:top="1440" w:right="1440" w:bottom="1440" w:left="1440" w:header="720" w:footer="720" w:gutter="0"/>
          <w:cols w:space="720"/>
          <w:docGrid w:linePitch="360"/>
        </w:sectPr>
      </w:pPr>
    </w:p>
    <w:p w:rsidR="00646BE4" w:rsidRDefault="00646BE4" w:rsidP="00646BE4">
      <w:pPr>
        <w:pStyle w:val="aAppendix"/>
      </w:pPr>
      <w:bookmarkStart w:id="154" w:name="_Toc360177090"/>
      <w:bookmarkStart w:id="155" w:name="_Toc360444321"/>
      <w:r>
        <w:lastRenderedPageBreak/>
        <w:t>Audio &amp; video release form</w:t>
      </w:r>
      <w:bookmarkEnd w:id="154"/>
      <w:bookmarkEnd w:id="155"/>
    </w:p>
    <w:p w:rsidR="00646BE4" w:rsidRDefault="00646BE4" w:rsidP="00646BE4">
      <w:r>
        <w:t>As part of the National Association of Educational Progress’ efforts to redesign the public website (</w:t>
      </w:r>
      <w:hyperlink r:id="rId28" w:history="1">
        <w:r w:rsidRPr="00542C1F">
          <w:rPr>
            <w:rStyle w:val="Hyperlink"/>
          </w:rPr>
          <w:t>http://nces.ed.gov/nationsreportcard</w:t>
        </w:r>
      </w:hyperlink>
      <w:r>
        <w:t>/), participants will have their voice and screen interactions recorded by Fulcrum IT.</w:t>
      </w:r>
    </w:p>
    <w:p w:rsidR="00646BE4" w:rsidRDefault="00646BE4" w:rsidP="00646BE4">
      <w:pPr>
        <w:rPr>
          <w:lang w:val="en-CA"/>
        </w:rPr>
      </w:pPr>
      <w:r>
        <w:t xml:space="preserve">The purpose of this form is to inform you that audio and computer screen recordings will be made of each participant during phase 3 of this study. By signing this form, you are granting permission for your computer screen and teleconference conversation during phase 3 of this study to be recorded. In addition, the </w:t>
      </w:r>
      <w:r>
        <w:rPr>
          <w:lang w:val="en-CA"/>
        </w:rPr>
        <w:t>researchers may wish to use some recordings in scientific presentations as a means of describing the methodology used for this study. Any recordings used would not be paired with the participant’s name, address</w:t>
      </w:r>
      <w:r w:rsidR="00EE2C5D">
        <w:rPr>
          <w:lang w:val="en-CA"/>
        </w:rPr>
        <w:t>,</w:t>
      </w:r>
      <w:r>
        <w:rPr>
          <w:lang w:val="en-CA"/>
        </w:rPr>
        <w:t xml:space="preserve"> or likeness. If you would be willing to allow your recording to be used for that purpose, please indicate by initialing the appropriate box below. Otherwise, your recording will be deleted upon completion of the study and </w:t>
      </w:r>
      <w:r w:rsidR="00D80A72">
        <w:rPr>
          <w:lang w:val="en-CA"/>
        </w:rPr>
        <w:t>summarization of the results</w:t>
      </w:r>
      <w:r>
        <w:rPr>
          <w:lang w:val="en-CA"/>
        </w:rPr>
        <w:t>. Granting or denying use of your recording will have no bearing on your participation in the study, or the compensation you will receive for your participation.</w:t>
      </w:r>
    </w:p>
    <w:tbl>
      <w:tblPr>
        <w:tblW w:w="0" w:type="auto"/>
        <w:jc w:val="center"/>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05"/>
        <w:gridCol w:w="8284"/>
      </w:tblGrid>
      <w:tr w:rsidR="00646BE4" w:rsidRPr="009C00FC" w:rsidTr="00A57C2B">
        <w:trPr>
          <w:jc w:val="center"/>
        </w:trPr>
        <w:tc>
          <w:tcPr>
            <w:tcW w:w="905" w:type="dxa"/>
            <w:shd w:val="clear" w:color="auto" w:fill="auto"/>
          </w:tcPr>
          <w:p w:rsidR="00646BE4" w:rsidRPr="009C00FC" w:rsidRDefault="00646BE4" w:rsidP="00A57C2B">
            <w:pPr>
              <w:rPr>
                <w:lang w:val="en-CA"/>
              </w:rPr>
            </w:pPr>
            <w:r w:rsidRPr="009C00FC">
              <w:rPr>
                <w:lang w:val="en-CA"/>
              </w:rPr>
              <w:t>Initials</w:t>
            </w:r>
          </w:p>
        </w:tc>
        <w:tc>
          <w:tcPr>
            <w:tcW w:w="8284" w:type="dxa"/>
            <w:shd w:val="clear" w:color="auto" w:fill="auto"/>
          </w:tcPr>
          <w:p w:rsidR="00646BE4" w:rsidRPr="009C00FC" w:rsidRDefault="00646BE4" w:rsidP="00A57C2B"/>
        </w:tc>
      </w:tr>
      <w:tr w:rsidR="00646BE4" w:rsidRPr="009C00FC" w:rsidTr="00A57C2B">
        <w:trPr>
          <w:jc w:val="center"/>
        </w:trPr>
        <w:tc>
          <w:tcPr>
            <w:tcW w:w="905" w:type="dxa"/>
            <w:shd w:val="clear" w:color="auto" w:fill="auto"/>
          </w:tcPr>
          <w:p w:rsidR="00646BE4" w:rsidRPr="009C00FC" w:rsidRDefault="00646BE4" w:rsidP="00A57C2B">
            <w:pPr>
              <w:rPr>
                <w:lang w:val="en-CA"/>
              </w:rPr>
            </w:pPr>
          </w:p>
        </w:tc>
        <w:tc>
          <w:tcPr>
            <w:tcW w:w="8284" w:type="dxa"/>
            <w:shd w:val="clear" w:color="auto" w:fill="auto"/>
          </w:tcPr>
          <w:p w:rsidR="00646BE4" w:rsidRPr="009C00FC" w:rsidRDefault="00646BE4" w:rsidP="00A57C2B">
            <w:pPr>
              <w:rPr>
                <w:lang w:val="en-CA"/>
              </w:rPr>
            </w:pPr>
            <w:r w:rsidRPr="009C00FC">
              <w:t>I do grant permission for my screen and audio recording to be used in scientific presentations about this usability study</w:t>
            </w:r>
            <w:r w:rsidRPr="009C00FC">
              <w:rPr>
                <w:lang w:val="en-CA"/>
              </w:rPr>
              <w:t>.</w:t>
            </w:r>
          </w:p>
        </w:tc>
      </w:tr>
      <w:tr w:rsidR="00646BE4" w:rsidRPr="009C00FC" w:rsidTr="00A57C2B">
        <w:trPr>
          <w:jc w:val="center"/>
        </w:trPr>
        <w:tc>
          <w:tcPr>
            <w:tcW w:w="905" w:type="dxa"/>
            <w:shd w:val="clear" w:color="auto" w:fill="auto"/>
          </w:tcPr>
          <w:p w:rsidR="00646BE4" w:rsidRPr="009C00FC" w:rsidRDefault="00646BE4" w:rsidP="00A57C2B">
            <w:pPr>
              <w:rPr>
                <w:lang w:val="en-CA"/>
              </w:rPr>
            </w:pPr>
          </w:p>
        </w:tc>
        <w:tc>
          <w:tcPr>
            <w:tcW w:w="8284" w:type="dxa"/>
            <w:shd w:val="clear" w:color="auto" w:fill="auto"/>
          </w:tcPr>
          <w:p w:rsidR="00646BE4" w:rsidRPr="009C00FC" w:rsidRDefault="00646BE4" w:rsidP="00A57C2B">
            <w:pPr>
              <w:rPr>
                <w:lang w:val="en-CA"/>
              </w:rPr>
            </w:pPr>
            <w:r w:rsidRPr="009C00FC">
              <w:t>I do NOT grant permission for my screen and audio recording to be used after completion of the study, at which point my recording will be deleted permanently</w:t>
            </w:r>
            <w:r w:rsidRPr="009C00FC">
              <w:rPr>
                <w:lang w:val="en-CA"/>
              </w:rPr>
              <w:t>.</w:t>
            </w:r>
          </w:p>
        </w:tc>
      </w:tr>
    </w:tbl>
    <w:p w:rsidR="00646BE4" w:rsidRPr="004F0BD8" w:rsidRDefault="00646BE4" w:rsidP="00646BE4"/>
    <w:p w:rsidR="00646BE4" w:rsidRDefault="00646BE4" w:rsidP="00646BE4">
      <w:r>
        <w:t>By signing this form I acknowledge that I have completely read, and fully understand the above release, and agree to the stipulations listed therein.</w:t>
      </w:r>
    </w:p>
    <w:tbl>
      <w:tblPr>
        <w:tblW w:w="5000" w:type="pct"/>
        <w:tblLook w:val="04A0" w:firstRow="1" w:lastRow="0" w:firstColumn="1" w:lastColumn="0" w:noHBand="0" w:noVBand="1"/>
      </w:tblPr>
      <w:tblGrid>
        <w:gridCol w:w="2851"/>
        <w:gridCol w:w="3399"/>
        <w:gridCol w:w="827"/>
        <w:gridCol w:w="2499"/>
      </w:tblGrid>
      <w:tr w:rsidR="00646BE4" w:rsidRPr="009C00FC" w:rsidTr="00EE2C5D">
        <w:trPr>
          <w:trHeight w:val="432"/>
        </w:trPr>
        <w:tc>
          <w:tcPr>
            <w:tcW w:w="1488" w:type="pct"/>
            <w:tcBorders>
              <w:bottom w:val="single" w:sz="4" w:space="0" w:color="auto"/>
            </w:tcBorders>
            <w:shd w:val="clear" w:color="auto" w:fill="auto"/>
            <w:vAlign w:val="bottom"/>
          </w:tcPr>
          <w:p w:rsidR="00646BE4" w:rsidRPr="009C00FC" w:rsidRDefault="00646BE4" w:rsidP="00EE2C5D">
            <w:pPr>
              <w:spacing w:after="0"/>
            </w:pPr>
            <w:r w:rsidRPr="009C00FC">
              <w:t>Full Name:</w:t>
            </w:r>
          </w:p>
        </w:tc>
        <w:tc>
          <w:tcPr>
            <w:tcW w:w="3512" w:type="pct"/>
            <w:gridSpan w:val="3"/>
            <w:tcBorders>
              <w:bottom w:val="single" w:sz="4" w:space="0" w:color="auto"/>
            </w:tcBorders>
            <w:shd w:val="clear" w:color="auto" w:fill="auto"/>
            <w:vAlign w:val="bottom"/>
          </w:tcPr>
          <w:p w:rsidR="00646BE4" w:rsidRPr="009C00FC" w:rsidRDefault="00646BE4" w:rsidP="00EE2C5D">
            <w:pPr>
              <w:spacing w:after="0"/>
            </w:pPr>
          </w:p>
        </w:tc>
      </w:tr>
      <w:tr w:rsidR="00646BE4" w:rsidRPr="009C00FC" w:rsidTr="00EE2C5D">
        <w:trPr>
          <w:trHeight w:val="432"/>
        </w:trPr>
        <w:tc>
          <w:tcPr>
            <w:tcW w:w="1488" w:type="pct"/>
            <w:tcBorders>
              <w:top w:val="single" w:sz="4" w:space="0" w:color="auto"/>
              <w:bottom w:val="single" w:sz="4" w:space="0" w:color="auto"/>
            </w:tcBorders>
            <w:shd w:val="clear" w:color="auto" w:fill="auto"/>
            <w:vAlign w:val="bottom"/>
          </w:tcPr>
          <w:p w:rsidR="00646BE4" w:rsidRPr="009C00FC" w:rsidRDefault="00646BE4" w:rsidP="00EE2C5D">
            <w:pPr>
              <w:spacing w:after="0"/>
            </w:pPr>
            <w:r w:rsidRPr="009C00FC">
              <w:t>Phone:</w:t>
            </w:r>
          </w:p>
        </w:tc>
        <w:tc>
          <w:tcPr>
            <w:tcW w:w="3512" w:type="pct"/>
            <w:gridSpan w:val="3"/>
            <w:tcBorders>
              <w:top w:val="single" w:sz="4" w:space="0" w:color="auto"/>
              <w:bottom w:val="single" w:sz="4" w:space="0" w:color="auto"/>
            </w:tcBorders>
            <w:shd w:val="clear" w:color="auto" w:fill="auto"/>
            <w:vAlign w:val="bottom"/>
          </w:tcPr>
          <w:p w:rsidR="00646BE4" w:rsidRPr="009C00FC" w:rsidRDefault="00646BE4" w:rsidP="00EE2C5D">
            <w:pPr>
              <w:spacing w:after="0"/>
            </w:pPr>
          </w:p>
        </w:tc>
      </w:tr>
      <w:tr w:rsidR="00646BE4" w:rsidRPr="009C00FC" w:rsidTr="00EE2C5D">
        <w:trPr>
          <w:trHeight w:val="432"/>
        </w:trPr>
        <w:tc>
          <w:tcPr>
            <w:tcW w:w="1488" w:type="pct"/>
            <w:tcBorders>
              <w:top w:val="single" w:sz="4" w:space="0" w:color="auto"/>
              <w:bottom w:val="single" w:sz="4" w:space="0" w:color="auto"/>
            </w:tcBorders>
            <w:shd w:val="clear" w:color="auto" w:fill="auto"/>
            <w:vAlign w:val="bottom"/>
          </w:tcPr>
          <w:p w:rsidR="00646BE4" w:rsidRPr="009C00FC" w:rsidRDefault="00646BE4" w:rsidP="00EE2C5D">
            <w:pPr>
              <w:spacing w:after="0"/>
            </w:pPr>
            <w:r w:rsidRPr="009C00FC">
              <w:t>E-mail:</w:t>
            </w:r>
          </w:p>
        </w:tc>
        <w:tc>
          <w:tcPr>
            <w:tcW w:w="3512" w:type="pct"/>
            <w:gridSpan w:val="3"/>
            <w:tcBorders>
              <w:bottom w:val="single" w:sz="4" w:space="0" w:color="auto"/>
            </w:tcBorders>
            <w:shd w:val="clear" w:color="auto" w:fill="auto"/>
            <w:vAlign w:val="bottom"/>
          </w:tcPr>
          <w:p w:rsidR="00646BE4" w:rsidRPr="009C00FC" w:rsidRDefault="00646BE4" w:rsidP="00EE2C5D">
            <w:pPr>
              <w:spacing w:after="0"/>
            </w:pPr>
          </w:p>
        </w:tc>
      </w:tr>
      <w:tr w:rsidR="00646BE4" w:rsidRPr="009C00FC" w:rsidTr="00EE2C5D">
        <w:trPr>
          <w:trHeight w:val="432"/>
        </w:trPr>
        <w:tc>
          <w:tcPr>
            <w:tcW w:w="1488" w:type="pct"/>
            <w:tcBorders>
              <w:top w:val="single" w:sz="4" w:space="0" w:color="auto"/>
              <w:bottom w:val="single" w:sz="4" w:space="0" w:color="auto"/>
            </w:tcBorders>
            <w:shd w:val="clear" w:color="auto" w:fill="auto"/>
            <w:vAlign w:val="bottom"/>
          </w:tcPr>
          <w:p w:rsidR="00646BE4" w:rsidRPr="009C00FC" w:rsidRDefault="00646BE4" w:rsidP="00EE2C5D">
            <w:pPr>
              <w:spacing w:after="0"/>
            </w:pPr>
            <w:r w:rsidRPr="009C00FC">
              <w:t>Print Name:</w:t>
            </w:r>
          </w:p>
        </w:tc>
        <w:tc>
          <w:tcPr>
            <w:tcW w:w="3512" w:type="pct"/>
            <w:gridSpan w:val="3"/>
            <w:tcBorders>
              <w:top w:val="single" w:sz="4" w:space="0" w:color="auto"/>
              <w:bottom w:val="single" w:sz="4" w:space="0" w:color="auto"/>
            </w:tcBorders>
            <w:shd w:val="clear" w:color="auto" w:fill="auto"/>
            <w:vAlign w:val="bottom"/>
          </w:tcPr>
          <w:p w:rsidR="00646BE4" w:rsidRPr="009C00FC" w:rsidRDefault="00646BE4" w:rsidP="00EE2C5D">
            <w:pPr>
              <w:spacing w:after="0"/>
            </w:pPr>
          </w:p>
        </w:tc>
      </w:tr>
      <w:tr w:rsidR="00646BE4" w:rsidRPr="009C00FC" w:rsidTr="00EE2C5D">
        <w:trPr>
          <w:trHeight w:val="432"/>
        </w:trPr>
        <w:tc>
          <w:tcPr>
            <w:tcW w:w="1488" w:type="pct"/>
            <w:tcBorders>
              <w:top w:val="single" w:sz="4" w:space="0" w:color="auto"/>
              <w:bottom w:val="single" w:sz="4" w:space="0" w:color="auto"/>
            </w:tcBorders>
            <w:shd w:val="clear" w:color="auto" w:fill="auto"/>
            <w:vAlign w:val="bottom"/>
          </w:tcPr>
          <w:p w:rsidR="00646BE4" w:rsidRPr="009C00FC" w:rsidRDefault="00646BE4" w:rsidP="00EE2C5D">
            <w:pPr>
              <w:spacing w:after="0"/>
            </w:pPr>
            <w:r w:rsidRPr="009C00FC">
              <w:t>Signature:</w:t>
            </w:r>
          </w:p>
        </w:tc>
        <w:tc>
          <w:tcPr>
            <w:tcW w:w="1775" w:type="pct"/>
            <w:tcBorders>
              <w:bottom w:val="single" w:sz="4" w:space="0" w:color="auto"/>
            </w:tcBorders>
            <w:shd w:val="clear" w:color="auto" w:fill="auto"/>
            <w:vAlign w:val="bottom"/>
          </w:tcPr>
          <w:p w:rsidR="00646BE4" w:rsidRPr="009C00FC" w:rsidRDefault="00646BE4" w:rsidP="00EE2C5D">
            <w:pPr>
              <w:spacing w:after="0"/>
            </w:pPr>
          </w:p>
        </w:tc>
        <w:tc>
          <w:tcPr>
            <w:tcW w:w="432" w:type="pct"/>
            <w:tcBorders>
              <w:bottom w:val="single" w:sz="4" w:space="0" w:color="auto"/>
            </w:tcBorders>
            <w:shd w:val="clear" w:color="auto" w:fill="auto"/>
            <w:vAlign w:val="bottom"/>
          </w:tcPr>
          <w:p w:rsidR="00646BE4" w:rsidRPr="009C00FC" w:rsidRDefault="00646BE4" w:rsidP="00EE2C5D">
            <w:pPr>
              <w:spacing w:after="0"/>
            </w:pPr>
            <w:r w:rsidRPr="009C00FC">
              <w:t>Date:</w:t>
            </w:r>
          </w:p>
        </w:tc>
        <w:tc>
          <w:tcPr>
            <w:tcW w:w="1305" w:type="pct"/>
            <w:tcBorders>
              <w:bottom w:val="single" w:sz="4" w:space="0" w:color="auto"/>
            </w:tcBorders>
            <w:shd w:val="clear" w:color="auto" w:fill="auto"/>
            <w:vAlign w:val="bottom"/>
          </w:tcPr>
          <w:p w:rsidR="00646BE4" w:rsidRPr="009C00FC" w:rsidRDefault="00646BE4" w:rsidP="00EE2C5D">
            <w:pPr>
              <w:spacing w:after="0"/>
            </w:pPr>
          </w:p>
        </w:tc>
      </w:tr>
      <w:tr w:rsidR="00646BE4" w:rsidRPr="009C00FC" w:rsidTr="00EE2C5D">
        <w:trPr>
          <w:trHeight w:val="432"/>
        </w:trPr>
        <w:tc>
          <w:tcPr>
            <w:tcW w:w="1488" w:type="pct"/>
            <w:tcBorders>
              <w:top w:val="single" w:sz="4" w:space="0" w:color="auto"/>
              <w:bottom w:val="single" w:sz="4" w:space="0" w:color="auto"/>
            </w:tcBorders>
            <w:shd w:val="clear" w:color="auto" w:fill="auto"/>
            <w:vAlign w:val="bottom"/>
          </w:tcPr>
          <w:p w:rsidR="00646BE4" w:rsidRPr="009C00FC" w:rsidRDefault="00646BE4" w:rsidP="00EE2C5D">
            <w:pPr>
              <w:spacing w:after="0"/>
            </w:pPr>
            <w:r w:rsidRPr="009C00FC">
              <w:t xml:space="preserve">Parent Name: </w:t>
            </w:r>
          </w:p>
          <w:p w:rsidR="00646BE4" w:rsidRPr="009C00FC" w:rsidRDefault="00646BE4" w:rsidP="00EE2C5D">
            <w:pPr>
              <w:spacing w:after="0"/>
            </w:pPr>
            <w:r w:rsidRPr="009C00FC">
              <w:t>(if participant is a minor)</w:t>
            </w:r>
          </w:p>
        </w:tc>
        <w:tc>
          <w:tcPr>
            <w:tcW w:w="3512" w:type="pct"/>
            <w:gridSpan w:val="3"/>
            <w:tcBorders>
              <w:top w:val="single" w:sz="4" w:space="0" w:color="auto"/>
              <w:bottom w:val="single" w:sz="4" w:space="0" w:color="auto"/>
            </w:tcBorders>
            <w:shd w:val="clear" w:color="auto" w:fill="auto"/>
            <w:vAlign w:val="bottom"/>
          </w:tcPr>
          <w:p w:rsidR="00646BE4" w:rsidRPr="009C00FC" w:rsidRDefault="00646BE4" w:rsidP="00EE2C5D">
            <w:pPr>
              <w:spacing w:after="0"/>
            </w:pPr>
          </w:p>
        </w:tc>
      </w:tr>
      <w:tr w:rsidR="00646BE4" w:rsidRPr="009C00FC" w:rsidTr="00EE2C5D">
        <w:trPr>
          <w:trHeight w:val="432"/>
        </w:trPr>
        <w:tc>
          <w:tcPr>
            <w:tcW w:w="1488" w:type="pct"/>
            <w:tcBorders>
              <w:top w:val="single" w:sz="4" w:space="0" w:color="auto"/>
              <w:bottom w:val="single" w:sz="4" w:space="0" w:color="auto"/>
            </w:tcBorders>
            <w:shd w:val="clear" w:color="auto" w:fill="auto"/>
            <w:vAlign w:val="bottom"/>
          </w:tcPr>
          <w:p w:rsidR="00646BE4" w:rsidRPr="009C00FC" w:rsidRDefault="00646BE4" w:rsidP="00EE2C5D">
            <w:pPr>
              <w:spacing w:after="0"/>
            </w:pPr>
            <w:r w:rsidRPr="009C00FC">
              <w:t>Parent Signature:</w:t>
            </w:r>
          </w:p>
        </w:tc>
        <w:tc>
          <w:tcPr>
            <w:tcW w:w="3512" w:type="pct"/>
            <w:gridSpan w:val="3"/>
            <w:tcBorders>
              <w:top w:val="single" w:sz="4" w:space="0" w:color="auto"/>
              <w:bottom w:val="single" w:sz="4" w:space="0" w:color="auto"/>
            </w:tcBorders>
            <w:shd w:val="clear" w:color="auto" w:fill="auto"/>
            <w:vAlign w:val="bottom"/>
          </w:tcPr>
          <w:p w:rsidR="00646BE4" w:rsidRPr="009C00FC" w:rsidRDefault="00646BE4" w:rsidP="00EE2C5D">
            <w:pPr>
              <w:spacing w:after="0"/>
            </w:pPr>
          </w:p>
        </w:tc>
      </w:tr>
    </w:tbl>
    <w:p w:rsidR="00646BE4" w:rsidRDefault="00646BE4" w:rsidP="00646BE4">
      <w:pPr>
        <w:sectPr w:rsidR="00646BE4" w:rsidSect="006E468A">
          <w:pgSz w:w="12240" w:h="15840"/>
          <w:pgMar w:top="1440" w:right="1440" w:bottom="1440" w:left="1440" w:header="720" w:footer="720" w:gutter="0"/>
          <w:cols w:space="720"/>
          <w:docGrid w:linePitch="360"/>
        </w:sectPr>
      </w:pPr>
    </w:p>
    <w:p w:rsidR="00646BE4" w:rsidRDefault="005E0577" w:rsidP="00646BE4">
      <w:pPr>
        <w:pStyle w:val="aAppendix"/>
      </w:pPr>
      <w:bookmarkStart w:id="156" w:name="_Toc360177091"/>
      <w:bookmarkStart w:id="157" w:name="_Toc360444322"/>
      <w:r>
        <w:lastRenderedPageBreak/>
        <w:t>Student</w:t>
      </w:r>
      <w:r w:rsidR="00646BE4">
        <w:t xml:space="preserve"> informed consent form</w:t>
      </w:r>
      <w:bookmarkEnd w:id="156"/>
      <w:bookmarkEnd w:id="157"/>
    </w:p>
    <w:p w:rsidR="00646BE4" w:rsidRPr="004F0BD8" w:rsidRDefault="00646BE4" w:rsidP="00646BE4">
      <w:pPr>
        <w:rPr>
          <w:rStyle w:val="Strong"/>
        </w:rPr>
      </w:pPr>
      <w:r w:rsidRPr="004F0BD8">
        <w:rPr>
          <w:rStyle w:val="Strong"/>
        </w:rPr>
        <w:t>Title of Study</w:t>
      </w:r>
    </w:p>
    <w:p w:rsidR="00646BE4" w:rsidRPr="004F0BD8" w:rsidRDefault="00646BE4" w:rsidP="00646BE4">
      <w:r w:rsidRPr="004F0BD8">
        <w:t xml:space="preserve">National Association of Educational Progress (NAEP) Small Scale Usability Study to Redesign the NAEP Public Website </w:t>
      </w:r>
      <w:r w:rsidRPr="001D182E">
        <w:t>(</w:t>
      </w:r>
      <w:hyperlink r:id="rId29" w:history="1">
        <w:hyperlink r:id="rId30" w:history="1">
          <w:r w:rsidR="00625DD0" w:rsidRPr="00542C1F">
            <w:rPr>
              <w:rStyle w:val="Hyperlink"/>
            </w:rPr>
            <w:t>http://nces.ed.gov/nationsreportcard</w:t>
          </w:r>
        </w:hyperlink>
        <w:r w:rsidRPr="002C6B1F">
          <w:rPr>
            <w:rStyle w:val="Hyperlink"/>
          </w:rPr>
          <w:t>/</w:t>
        </w:r>
      </w:hyperlink>
      <w:r w:rsidRPr="001D182E">
        <w:t>)</w:t>
      </w:r>
    </w:p>
    <w:p w:rsidR="00646BE4" w:rsidRPr="004F0BD8" w:rsidRDefault="00646BE4" w:rsidP="00646BE4">
      <w:pPr>
        <w:rPr>
          <w:rStyle w:val="Strong"/>
        </w:rPr>
      </w:pPr>
      <w:r w:rsidRPr="004F0BD8">
        <w:rPr>
          <w:rStyle w:val="Strong"/>
        </w:rPr>
        <w:t>Description of Study</w:t>
      </w:r>
    </w:p>
    <w:p w:rsidR="00646BE4" w:rsidRPr="004F0BD8" w:rsidRDefault="00646BE4" w:rsidP="00646BE4">
      <w:r w:rsidRPr="004F0BD8">
        <w:t>The National Association of Educational Progress (NAEP) is redesigning its public website in order to make the site more user friendly, and to better relay NAEP’s mission and goals to the public. This study will assist in that effort by incorporating the students’ feedback into the redesign process.</w:t>
      </w:r>
    </w:p>
    <w:p w:rsidR="00646BE4" w:rsidRPr="004F0BD8" w:rsidRDefault="00646BE4" w:rsidP="00646BE4">
      <w:r w:rsidRPr="004F0BD8">
        <w:t>For student participants, the study will take place in two parts. Here is a brief description of each part:</w:t>
      </w:r>
    </w:p>
    <w:p w:rsidR="00646BE4" w:rsidRPr="004F0BD8" w:rsidRDefault="00646BE4" w:rsidP="00646BE4">
      <w:pPr>
        <w:numPr>
          <w:ilvl w:val="0"/>
          <w:numId w:val="22"/>
        </w:numPr>
        <w:spacing w:before="120" w:after="120"/>
      </w:pPr>
      <w:r w:rsidRPr="004F0BD8">
        <w:t xml:space="preserve">Part 1: The student will answer a few simple questions based on a hypothetical scenario that their school is about to participate in a NAEP </w:t>
      </w:r>
      <w:r w:rsidRPr="00D80A72">
        <w:t>assessment</w:t>
      </w:r>
      <w:r w:rsidRPr="00ED7B3A">
        <w:rPr>
          <w:i/>
        </w:rPr>
        <w:t>.</w:t>
      </w:r>
      <w:r w:rsidRPr="004F0BD8">
        <w:t xml:space="preserve"> The students will be asked what things they would like to see on the public website that they would find useful as an assessment participant. This interview will take roughly 10 minutes.</w:t>
      </w:r>
    </w:p>
    <w:p w:rsidR="00646BE4" w:rsidRPr="004F0BD8" w:rsidRDefault="00646BE4" w:rsidP="00646BE4">
      <w:pPr>
        <w:pStyle w:val="ListParagraph"/>
        <w:numPr>
          <w:ilvl w:val="0"/>
          <w:numId w:val="22"/>
        </w:numPr>
        <w:spacing w:before="60" w:after="120"/>
        <w:rPr>
          <w:b/>
        </w:rPr>
      </w:pPr>
      <w:r w:rsidRPr="004F0BD8">
        <w:t xml:space="preserve">Part 2: The student will log in to a teleconference with a research associate. They will then use a browser to interact with the NAEP public website. They will be asked to look up some information and perform basic tasks on the website, while talking through their process with the research associate. This conversation as well as the student’s computer screen activity will be recorded for later analysis. This task will take roughly </w:t>
      </w:r>
      <w:r w:rsidRPr="00E6091A">
        <w:t>30 minutes</w:t>
      </w:r>
      <w:r w:rsidRPr="004F0BD8">
        <w:t>.</w:t>
      </w:r>
    </w:p>
    <w:p w:rsidR="00646BE4" w:rsidRPr="004F0BD8" w:rsidRDefault="00646BE4" w:rsidP="00646BE4">
      <w:pPr>
        <w:rPr>
          <w:rStyle w:val="Strong"/>
        </w:rPr>
      </w:pPr>
      <w:r w:rsidRPr="004F0BD8">
        <w:rPr>
          <w:rStyle w:val="Strong"/>
        </w:rPr>
        <w:t>Compensation</w:t>
      </w:r>
    </w:p>
    <w:p w:rsidR="00646BE4" w:rsidRPr="004F0BD8" w:rsidRDefault="00646BE4" w:rsidP="00646BE4">
      <w:r w:rsidRPr="004F0BD8">
        <w:t>Student participants will receive compensation of $20 in the form of an American Express e-gift card upon completion of the 2</w:t>
      </w:r>
      <w:r w:rsidRPr="004F0BD8">
        <w:rPr>
          <w:vertAlign w:val="superscript"/>
        </w:rPr>
        <w:t>nd</w:t>
      </w:r>
      <w:r w:rsidRPr="004F0BD8">
        <w:t xml:space="preserve"> part of this study.</w:t>
      </w:r>
    </w:p>
    <w:p w:rsidR="00646BE4" w:rsidRPr="004F0BD8" w:rsidRDefault="00646BE4" w:rsidP="00646BE4">
      <w:pPr>
        <w:rPr>
          <w:rStyle w:val="Strong"/>
        </w:rPr>
      </w:pPr>
      <w:r w:rsidRPr="004F0BD8">
        <w:rPr>
          <w:rStyle w:val="Strong"/>
        </w:rPr>
        <w:t>Confidentiality and Anonymity</w:t>
      </w:r>
    </w:p>
    <w:p w:rsidR="00646BE4" w:rsidRPr="004F0BD8" w:rsidRDefault="00646BE4" w:rsidP="00646BE4">
      <w:r w:rsidRPr="004F0BD8">
        <w:t xml:space="preserve">The researchers will collect no identifying data on participants. Each participant will be identified only by </w:t>
      </w:r>
      <w:r w:rsidRPr="00ED2345">
        <w:t xml:space="preserve">a </w:t>
      </w:r>
      <w:r w:rsidRPr="004F0BD8">
        <w:t xml:space="preserve">participant number during and after the study. Responses will be used only for </w:t>
      </w:r>
      <w:r w:rsidR="00CA2256">
        <w:t>research</w:t>
      </w:r>
      <w:r w:rsidR="00CA2256" w:rsidRPr="004F0BD8">
        <w:t xml:space="preserve"> </w:t>
      </w:r>
      <w:r w:rsidRPr="004F0BD8">
        <w:t>purposes and will not be disclosed or used, in identifiable form, for any other purpose except as required by law [Education Sciences Reform Act of 2002 (ESRA 2002) 20 U.S.C., § 9573]</w:t>
      </w:r>
      <w:r w:rsidR="00EE2C5D">
        <w:rPr>
          <w:rStyle w:val="StyleTimesNewRoman"/>
          <w:i/>
        </w:rPr>
        <w:t>.</w:t>
      </w:r>
    </w:p>
    <w:p w:rsidR="00646BE4" w:rsidRPr="004F0BD8" w:rsidRDefault="00646BE4" w:rsidP="00646BE4">
      <w:pPr>
        <w:rPr>
          <w:rStyle w:val="Strong"/>
        </w:rPr>
      </w:pPr>
      <w:r w:rsidRPr="004F0BD8">
        <w:rPr>
          <w:rStyle w:val="Strong"/>
        </w:rPr>
        <w:t>Voluntary Nature of the Study</w:t>
      </w:r>
    </w:p>
    <w:p w:rsidR="00646BE4" w:rsidRPr="004F0BD8" w:rsidRDefault="00646BE4" w:rsidP="00646BE4">
      <w:r w:rsidRPr="004F0BD8">
        <w:t>Participation in this study is strictly voluntary. Participants may withdraw from participation at any time without consequence.</w:t>
      </w:r>
    </w:p>
    <w:p w:rsidR="00646BE4" w:rsidRPr="004F0BD8" w:rsidRDefault="00646BE4" w:rsidP="00D80A72">
      <w:pPr>
        <w:keepNext/>
        <w:rPr>
          <w:rStyle w:val="Strong"/>
        </w:rPr>
      </w:pPr>
      <w:r w:rsidRPr="004F0BD8">
        <w:rPr>
          <w:rStyle w:val="Strong"/>
        </w:rPr>
        <w:lastRenderedPageBreak/>
        <w:t>Contacts and Questions</w:t>
      </w:r>
    </w:p>
    <w:p w:rsidR="00646BE4" w:rsidRPr="00E6091A" w:rsidRDefault="00646BE4" w:rsidP="00646BE4">
      <w:pPr>
        <w:keepNext/>
      </w:pPr>
      <w:r w:rsidRPr="00E6091A">
        <w:t>Participants are given opportunities to ask questions before, during, and after the study. If you have any questions about the process, please contact a member of the usability team at Fulcrum IT.</w:t>
      </w:r>
    </w:p>
    <w:p w:rsidR="00646BE4" w:rsidRPr="00D80A72" w:rsidRDefault="00646BE4" w:rsidP="00646BE4">
      <w:pPr>
        <w:keepNext/>
        <w:spacing w:after="0"/>
        <w:rPr>
          <w:rStyle w:val="StyleTimesNewRoman"/>
          <w:i/>
          <w:sz w:val="22"/>
        </w:rPr>
      </w:pPr>
      <w:r w:rsidRPr="00D80A72">
        <w:rPr>
          <w:rStyle w:val="StyleTimesNewRoman"/>
          <w:i/>
          <w:sz w:val="22"/>
        </w:rPr>
        <w:t>Gregory Anderson, Senior Usability Expert</w:t>
      </w:r>
    </w:p>
    <w:p w:rsidR="00646BE4" w:rsidRPr="00D80A72" w:rsidRDefault="00646BE4" w:rsidP="00646BE4">
      <w:pPr>
        <w:keepNext/>
        <w:rPr>
          <w:rStyle w:val="StyleTimesNewRoman"/>
          <w:i/>
          <w:sz w:val="22"/>
        </w:rPr>
      </w:pPr>
      <w:r w:rsidRPr="00D80A72">
        <w:rPr>
          <w:rStyle w:val="StyleTimesNewRoman"/>
          <w:i/>
          <w:sz w:val="22"/>
        </w:rPr>
        <w:t>703-543-2877</w:t>
      </w:r>
    </w:p>
    <w:p w:rsidR="00646BE4" w:rsidRPr="00D80A72" w:rsidRDefault="00646BE4" w:rsidP="00646BE4">
      <w:pPr>
        <w:keepNext/>
        <w:spacing w:after="0"/>
        <w:rPr>
          <w:rStyle w:val="StyleTimesNewRoman"/>
          <w:i/>
          <w:sz w:val="22"/>
        </w:rPr>
      </w:pPr>
      <w:r w:rsidRPr="00D80A72">
        <w:rPr>
          <w:rStyle w:val="StyleTimesNewRoman"/>
          <w:i/>
          <w:sz w:val="22"/>
        </w:rPr>
        <w:t>Joseph W. Quam, Usability Analyst / Technical Writer</w:t>
      </w:r>
    </w:p>
    <w:p w:rsidR="00646BE4" w:rsidRPr="00D80A72" w:rsidRDefault="00646BE4" w:rsidP="00D80A72">
      <w:pPr>
        <w:keepNext/>
        <w:rPr>
          <w:rStyle w:val="StyleTimesNewRoman"/>
          <w:i/>
          <w:sz w:val="22"/>
        </w:rPr>
      </w:pPr>
      <w:r w:rsidRPr="00D80A72">
        <w:rPr>
          <w:rStyle w:val="StyleTimesNewRoman"/>
          <w:i/>
          <w:sz w:val="22"/>
        </w:rPr>
        <w:t>703-543-2878</w:t>
      </w:r>
    </w:p>
    <w:p w:rsidR="00646BE4" w:rsidRPr="00D80A72" w:rsidRDefault="00646BE4" w:rsidP="00D80A72">
      <w:pPr>
        <w:rPr>
          <w:rStyle w:val="StyleTimesNewRoman"/>
          <w:sz w:val="22"/>
        </w:rPr>
      </w:pPr>
      <w:r w:rsidRPr="00D80A72">
        <w:rPr>
          <w:rStyle w:val="StyleTimesNewRoman"/>
          <w:sz w:val="22"/>
        </w:rPr>
        <w:t xml:space="preserve">If you have concerns about the conduct of the research associates during the course of this study, please contact the Project Manager, Harlan </w:t>
      </w:r>
      <w:proofErr w:type="spellStart"/>
      <w:r w:rsidRPr="00D80A72">
        <w:rPr>
          <w:rStyle w:val="StyleTimesNewRoman"/>
          <w:sz w:val="22"/>
        </w:rPr>
        <w:t>Messinger</w:t>
      </w:r>
      <w:proofErr w:type="spellEnd"/>
      <w:r w:rsidRPr="00D80A72">
        <w:rPr>
          <w:rStyle w:val="StyleTimesNewRoman"/>
          <w:sz w:val="22"/>
        </w:rPr>
        <w:t xml:space="preserve"> (703-543-2949)</w:t>
      </w:r>
      <w:r w:rsidR="00D80A72">
        <w:rPr>
          <w:rStyle w:val="StyleTimesNewRoman"/>
          <w:sz w:val="22"/>
        </w:rPr>
        <w:t>.</w:t>
      </w:r>
    </w:p>
    <w:p w:rsidR="00646BE4" w:rsidRPr="004F0BD8" w:rsidRDefault="00646BE4" w:rsidP="00646BE4">
      <w:pPr>
        <w:rPr>
          <w:rStyle w:val="Strong"/>
        </w:rPr>
      </w:pPr>
      <w:r w:rsidRPr="004F0BD8">
        <w:rPr>
          <w:rStyle w:val="Strong"/>
        </w:rPr>
        <w:t>Agreement (Statement of Assent)</w:t>
      </w:r>
    </w:p>
    <w:p w:rsidR="00646BE4" w:rsidRPr="004F0BD8" w:rsidRDefault="00646BE4" w:rsidP="00646BE4">
      <w:r w:rsidRPr="004F0BD8">
        <w:t>I hereby accept the terms described above and give permission for my child to participate voluntarily in the NAEP usability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2662"/>
        <w:gridCol w:w="1132"/>
        <w:gridCol w:w="2182"/>
        <w:gridCol w:w="703"/>
        <w:gridCol w:w="1171"/>
      </w:tblGrid>
      <w:tr w:rsidR="00646BE4" w:rsidRPr="009C00FC" w:rsidTr="00EE2C5D">
        <w:trPr>
          <w:trHeight w:val="576"/>
        </w:trPr>
        <w:tc>
          <w:tcPr>
            <w:tcW w:w="898" w:type="pct"/>
            <w:shd w:val="clear" w:color="auto" w:fill="auto"/>
            <w:vAlign w:val="bottom"/>
          </w:tcPr>
          <w:p w:rsidR="00646BE4" w:rsidRPr="009C00FC" w:rsidRDefault="00646BE4" w:rsidP="00A57C2B">
            <w:pPr>
              <w:spacing w:after="0"/>
              <w:rPr>
                <w:i/>
              </w:rPr>
            </w:pPr>
            <w:r w:rsidRPr="009C00FC">
              <w:rPr>
                <w:i/>
              </w:rPr>
              <w:t>Participant Name:</w:t>
            </w:r>
          </w:p>
        </w:tc>
        <w:tc>
          <w:tcPr>
            <w:tcW w:w="1391" w:type="pct"/>
            <w:shd w:val="clear" w:color="auto" w:fill="auto"/>
            <w:vAlign w:val="bottom"/>
          </w:tcPr>
          <w:p w:rsidR="00646BE4" w:rsidRPr="009C00FC" w:rsidRDefault="00646BE4" w:rsidP="00A57C2B">
            <w:pPr>
              <w:spacing w:after="0"/>
              <w:rPr>
                <w:i/>
              </w:rPr>
            </w:pPr>
          </w:p>
        </w:tc>
        <w:tc>
          <w:tcPr>
            <w:tcW w:w="591" w:type="pct"/>
            <w:shd w:val="clear" w:color="auto" w:fill="auto"/>
            <w:vAlign w:val="bottom"/>
          </w:tcPr>
          <w:p w:rsidR="00646BE4" w:rsidRPr="009C00FC" w:rsidRDefault="00646BE4" w:rsidP="00A57C2B">
            <w:pPr>
              <w:spacing w:after="0"/>
              <w:rPr>
                <w:i/>
              </w:rPr>
            </w:pPr>
            <w:r w:rsidRPr="009C00FC">
              <w:rPr>
                <w:i/>
              </w:rPr>
              <w:t>Signature:</w:t>
            </w:r>
          </w:p>
        </w:tc>
        <w:tc>
          <w:tcPr>
            <w:tcW w:w="1140" w:type="pct"/>
            <w:shd w:val="clear" w:color="auto" w:fill="auto"/>
            <w:vAlign w:val="bottom"/>
          </w:tcPr>
          <w:p w:rsidR="00646BE4" w:rsidRPr="009C00FC" w:rsidRDefault="00646BE4" w:rsidP="00A57C2B">
            <w:pPr>
              <w:spacing w:after="0"/>
              <w:rPr>
                <w:i/>
              </w:rPr>
            </w:pPr>
          </w:p>
        </w:tc>
        <w:tc>
          <w:tcPr>
            <w:tcW w:w="367" w:type="pct"/>
            <w:shd w:val="clear" w:color="auto" w:fill="auto"/>
            <w:vAlign w:val="bottom"/>
          </w:tcPr>
          <w:p w:rsidR="00646BE4" w:rsidRPr="009C00FC" w:rsidRDefault="00646BE4" w:rsidP="00A57C2B">
            <w:pPr>
              <w:spacing w:after="0"/>
              <w:rPr>
                <w:i/>
              </w:rPr>
            </w:pPr>
            <w:r w:rsidRPr="009C00FC">
              <w:rPr>
                <w:i/>
              </w:rPr>
              <w:t>Date:</w:t>
            </w:r>
          </w:p>
        </w:tc>
        <w:tc>
          <w:tcPr>
            <w:tcW w:w="612" w:type="pct"/>
            <w:shd w:val="clear" w:color="auto" w:fill="auto"/>
            <w:vAlign w:val="bottom"/>
          </w:tcPr>
          <w:p w:rsidR="00646BE4" w:rsidRPr="009C00FC" w:rsidRDefault="00646BE4" w:rsidP="00A57C2B">
            <w:pPr>
              <w:spacing w:after="0"/>
              <w:rPr>
                <w:i/>
              </w:rPr>
            </w:pPr>
          </w:p>
        </w:tc>
      </w:tr>
      <w:tr w:rsidR="00646BE4" w:rsidRPr="009C00FC" w:rsidTr="00EE2C5D">
        <w:trPr>
          <w:trHeight w:val="576"/>
        </w:trPr>
        <w:tc>
          <w:tcPr>
            <w:tcW w:w="898" w:type="pct"/>
            <w:shd w:val="clear" w:color="auto" w:fill="auto"/>
            <w:vAlign w:val="bottom"/>
          </w:tcPr>
          <w:p w:rsidR="00646BE4" w:rsidRPr="009C00FC" w:rsidRDefault="00646BE4" w:rsidP="00A57C2B">
            <w:pPr>
              <w:spacing w:after="0"/>
              <w:rPr>
                <w:i/>
              </w:rPr>
            </w:pPr>
            <w:r w:rsidRPr="009C00FC">
              <w:rPr>
                <w:i/>
              </w:rPr>
              <w:t>Parent/Guardian Name:</w:t>
            </w:r>
          </w:p>
        </w:tc>
        <w:tc>
          <w:tcPr>
            <w:tcW w:w="1391" w:type="pct"/>
            <w:shd w:val="clear" w:color="auto" w:fill="auto"/>
            <w:vAlign w:val="bottom"/>
          </w:tcPr>
          <w:p w:rsidR="00646BE4" w:rsidRPr="009C00FC" w:rsidRDefault="00646BE4" w:rsidP="00A57C2B">
            <w:pPr>
              <w:spacing w:after="0"/>
              <w:rPr>
                <w:i/>
              </w:rPr>
            </w:pPr>
          </w:p>
        </w:tc>
        <w:tc>
          <w:tcPr>
            <w:tcW w:w="591" w:type="pct"/>
            <w:shd w:val="clear" w:color="auto" w:fill="auto"/>
            <w:vAlign w:val="bottom"/>
          </w:tcPr>
          <w:p w:rsidR="00646BE4" w:rsidRPr="009C00FC" w:rsidRDefault="00646BE4" w:rsidP="00A57C2B">
            <w:pPr>
              <w:spacing w:after="0"/>
              <w:rPr>
                <w:i/>
              </w:rPr>
            </w:pPr>
            <w:r w:rsidRPr="009C00FC">
              <w:rPr>
                <w:i/>
              </w:rPr>
              <w:t>Signature</w:t>
            </w:r>
          </w:p>
        </w:tc>
        <w:tc>
          <w:tcPr>
            <w:tcW w:w="1140" w:type="pct"/>
            <w:shd w:val="clear" w:color="auto" w:fill="auto"/>
            <w:vAlign w:val="bottom"/>
          </w:tcPr>
          <w:p w:rsidR="00646BE4" w:rsidRPr="009C00FC" w:rsidRDefault="00646BE4" w:rsidP="00A57C2B">
            <w:pPr>
              <w:spacing w:after="0"/>
              <w:rPr>
                <w:i/>
              </w:rPr>
            </w:pPr>
          </w:p>
        </w:tc>
        <w:tc>
          <w:tcPr>
            <w:tcW w:w="367" w:type="pct"/>
            <w:shd w:val="clear" w:color="auto" w:fill="auto"/>
            <w:vAlign w:val="bottom"/>
          </w:tcPr>
          <w:p w:rsidR="00646BE4" w:rsidRPr="009C00FC" w:rsidRDefault="00646BE4" w:rsidP="00A57C2B">
            <w:pPr>
              <w:spacing w:after="0"/>
              <w:rPr>
                <w:i/>
              </w:rPr>
            </w:pPr>
            <w:r w:rsidRPr="009C00FC">
              <w:rPr>
                <w:i/>
              </w:rPr>
              <w:t>Date:</w:t>
            </w:r>
          </w:p>
        </w:tc>
        <w:tc>
          <w:tcPr>
            <w:tcW w:w="612" w:type="pct"/>
            <w:shd w:val="clear" w:color="auto" w:fill="auto"/>
            <w:vAlign w:val="bottom"/>
          </w:tcPr>
          <w:p w:rsidR="00646BE4" w:rsidRPr="009C00FC" w:rsidRDefault="00646BE4" w:rsidP="00A57C2B">
            <w:pPr>
              <w:spacing w:after="0"/>
              <w:rPr>
                <w:i/>
              </w:rPr>
            </w:pPr>
          </w:p>
        </w:tc>
      </w:tr>
    </w:tbl>
    <w:p w:rsidR="00646BE4" w:rsidRDefault="00646BE4" w:rsidP="00646BE4">
      <w:pPr>
        <w:rPr>
          <w:i/>
        </w:rPr>
      </w:pPr>
    </w:p>
    <w:p w:rsidR="00646BE4" w:rsidRPr="00E6091A" w:rsidRDefault="00646BE4" w:rsidP="00646BE4">
      <w:r w:rsidRPr="00E6091A">
        <w:t>Please sign and return this form to Fulcrum IT. It can be e-mailed, faxed</w:t>
      </w:r>
      <w:r w:rsidR="00F8327A">
        <w:t>,</w:t>
      </w:r>
      <w:r w:rsidRPr="00E6091A">
        <w:t xml:space="preserve"> or sent via postal service.</w:t>
      </w:r>
    </w:p>
    <w:p w:rsidR="00646BE4" w:rsidRPr="000375EE" w:rsidRDefault="00646BE4" w:rsidP="00646BE4">
      <w:pPr>
        <w:spacing w:after="0"/>
        <w:rPr>
          <w:i/>
        </w:rPr>
      </w:pPr>
      <w:r w:rsidRPr="000375EE">
        <w:rPr>
          <w:i/>
        </w:rPr>
        <w:t>Usability Team</w:t>
      </w:r>
    </w:p>
    <w:p w:rsidR="00646BE4" w:rsidRPr="000375EE" w:rsidRDefault="00646BE4" w:rsidP="00646BE4">
      <w:pPr>
        <w:spacing w:after="0"/>
        <w:rPr>
          <w:i/>
        </w:rPr>
      </w:pPr>
      <w:r w:rsidRPr="000375EE">
        <w:rPr>
          <w:i/>
        </w:rPr>
        <w:t>Fulcrum IT Services</w:t>
      </w:r>
    </w:p>
    <w:p w:rsidR="00646BE4" w:rsidRPr="000375EE" w:rsidRDefault="00646BE4" w:rsidP="00646BE4">
      <w:pPr>
        <w:spacing w:after="0"/>
        <w:rPr>
          <w:i/>
        </w:rPr>
      </w:pPr>
      <w:r w:rsidRPr="000375EE">
        <w:rPr>
          <w:i/>
        </w:rPr>
        <w:t>5870 Trinity Parkway, suite 400</w:t>
      </w:r>
    </w:p>
    <w:p w:rsidR="00646BE4" w:rsidRPr="009C00FC" w:rsidRDefault="00D407A8" w:rsidP="00646BE4">
      <w:pPr>
        <w:spacing w:after="0"/>
        <w:rPr>
          <w:i/>
        </w:rPr>
      </w:pPr>
      <w:r w:rsidRPr="009C00FC">
        <w:rPr>
          <w:i/>
        </w:rPr>
        <w:t>Centreville, VA 20120</w:t>
      </w:r>
    </w:p>
    <w:p w:rsidR="00646BE4" w:rsidRPr="009C00FC" w:rsidRDefault="00D407A8" w:rsidP="00646BE4">
      <w:pPr>
        <w:spacing w:after="0"/>
        <w:rPr>
          <w:rStyle w:val="Strong"/>
        </w:rPr>
      </w:pPr>
      <w:r w:rsidRPr="009C00FC">
        <w:rPr>
          <w:i/>
        </w:rPr>
        <w:t>Fax: 703-543-2978</w:t>
      </w:r>
    </w:p>
    <w:p w:rsidR="00646BE4" w:rsidRPr="009C00FC" w:rsidRDefault="00D407A8" w:rsidP="00646BE4">
      <w:pPr>
        <w:rPr>
          <w:i/>
        </w:rPr>
      </w:pPr>
      <w:r w:rsidRPr="009C00FC">
        <w:rPr>
          <w:i/>
        </w:rPr>
        <w:t xml:space="preserve">E-mail: </w:t>
      </w:r>
      <w:hyperlink r:id="rId31" w:history="1">
        <w:r w:rsidRPr="009C00FC">
          <w:rPr>
            <w:rStyle w:val="Hyperlink"/>
            <w:i/>
          </w:rPr>
          <w:t>usability@fulcrumit.com</w:t>
        </w:r>
      </w:hyperlink>
    </w:p>
    <w:p w:rsidR="00646BE4" w:rsidRPr="009C00FC" w:rsidRDefault="00646BE4" w:rsidP="00646BE4">
      <w:pPr>
        <w:sectPr w:rsidR="00646BE4" w:rsidRPr="009C00FC" w:rsidSect="006E468A">
          <w:pgSz w:w="12240" w:h="15840"/>
          <w:pgMar w:top="1440" w:right="1440" w:bottom="1440" w:left="1440" w:header="720" w:footer="720" w:gutter="0"/>
          <w:cols w:space="720"/>
          <w:docGrid w:linePitch="360"/>
        </w:sectPr>
      </w:pPr>
    </w:p>
    <w:p w:rsidR="00646BE4" w:rsidRDefault="00A57C2B" w:rsidP="00646BE4">
      <w:pPr>
        <w:pStyle w:val="aAppendix"/>
      </w:pPr>
      <w:bookmarkStart w:id="158" w:name="_Toc360177092"/>
      <w:bookmarkStart w:id="159" w:name="_Toc360444323"/>
      <w:r>
        <w:lastRenderedPageBreak/>
        <w:t>research participant informed consent form</w:t>
      </w:r>
      <w:bookmarkEnd w:id="158"/>
      <w:bookmarkEnd w:id="159"/>
    </w:p>
    <w:p w:rsidR="00A57C2B" w:rsidRPr="004F0BD8" w:rsidRDefault="00A57C2B" w:rsidP="00A57C2B">
      <w:r w:rsidRPr="004F0BD8">
        <w:t>Dear &lt;Educator, Policymaker, Parent, Researcher, Media</w:t>
      </w:r>
      <w:proofErr w:type="gramStart"/>
      <w:r w:rsidRPr="004F0BD8">
        <w:t>&gt;:</w:t>
      </w:r>
      <w:proofErr w:type="gramEnd"/>
      <w:r w:rsidRPr="004F0BD8">
        <w:t xml:space="preserve"> </w:t>
      </w:r>
      <w:r w:rsidRPr="004F0BD8">
        <w:tab/>
      </w:r>
      <w:r w:rsidRPr="004F0BD8">
        <w:tab/>
      </w:r>
      <w:r w:rsidRPr="006B73F9">
        <w:tab/>
      </w:r>
      <w:r>
        <w:tab/>
      </w:r>
      <w:r w:rsidRPr="006B73F9">
        <w:t>&lt;</w:t>
      </w:r>
      <w:r w:rsidRPr="004F0BD8">
        <w:t>DATE&gt;</w:t>
      </w:r>
    </w:p>
    <w:p w:rsidR="00A57C2B" w:rsidRPr="004F0BD8" w:rsidRDefault="00A57C2B" w:rsidP="00A57C2B">
      <w:pPr>
        <w:rPr>
          <w:rStyle w:val="Strong"/>
        </w:rPr>
      </w:pPr>
      <w:r w:rsidRPr="004F0BD8">
        <w:rPr>
          <w:rStyle w:val="Strong"/>
        </w:rPr>
        <w:t>Purpose of Study</w:t>
      </w:r>
    </w:p>
    <w:p w:rsidR="00A57C2B" w:rsidRPr="00CA2CB1" w:rsidRDefault="00A57C2B" w:rsidP="00A57C2B">
      <w:pPr>
        <w:rPr>
          <w:rStyle w:val="StyleTimesNewRoman"/>
        </w:rPr>
      </w:pPr>
      <w:r w:rsidRPr="00E6091A">
        <w:rPr>
          <w:rStyle w:val="StyleTimesNewRoman"/>
          <w:sz w:val="22"/>
        </w:rPr>
        <w:t>On behalf of the National Center for Education Statistics (NCES), part of the U.S. Department of Education, Fulcrum IT is conducting a voluntary usability study with teachers and school administrators</w:t>
      </w:r>
      <w:r w:rsidR="0028223F">
        <w:rPr>
          <w:rStyle w:val="StyleTimesNewRoman"/>
          <w:sz w:val="22"/>
        </w:rPr>
        <w:t>, parents, researchers, policymakers, and the media</w:t>
      </w:r>
      <w:r w:rsidRPr="00E6091A">
        <w:rPr>
          <w:rStyle w:val="StyleTimesNewRoman"/>
          <w:sz w:val="22"/>
        </w:rPr>
        <w:t xml:space="preserve"> about redesigning the National Assessment of Educational Progress (NAEP) website (</w:t>
      </w:r>
      <w:r w:rsidR="00957782">
        <w:rPr>
          <w:rStyle w:val="StyleTimesNewRoman"/>
          <w:sz w:val="22"/>
        </w:rPr>
        <w:t>m</w:t>
      </w:r>
      <w:r w:rsidRPr="00E6091A">
        <w:rPr>
          <w:rStyle w:val="StyleTimesNewRoman"/>
          <w:sz w:val="22"/>
        </w:rPr>
        <w:t>ore information about the NAEP program is available online at:</w:t>
      </w:r>
      <w:r w:rsidRPr="004F0BD8">
        <w:rPr>
          <w:rStyle w:val="StyleTimesNewRoman"/>
        </w:rPr>
        <w:t xml:space="preserve"> </w:t>
      </w:r>
      <w:r w:rsidR="00625DD0">
        <w:rPr>
          <w:rStyle w:val="StyleTimesNewRoman"/>
        </w:rPr>
        <w:t>(</w:t>
      </w:r>
      <w:hyperlink r:id="rId32" w:history="1">
        <w:r w:rsidRPr="002F42E2">
          <w:rPr>
            <w:rStyle w:val="Hyperlink"/>
          </w:rPr>
          <w:t>http://nces.ed.gov/nationsreportcard/</w:t>
        </w:r>
      </w:hyperlink>
      <w:r w:rsidRPr="00CA2CB1">
        <w:rPr>
          <w:rStyle w:val="StyleTimesNewRoman"/>
        </w:rPr>
        <w:t>)</w:t>
      </w:r>
      <w:r w:rsidR="00957782">
        <w:rPr>
          <w:rStyle w:val="StyleTimesNewRoman"/>
        </w:rPr>
        <w:t>.</w:t>
      </w:r>
    </w:p>
    <w:p w:rsidR="00A57C2B" w:rsidRPr="004F0BD8" w:rsidRDefault="00A57C2B" w:rsidP="00A57C2B">
      <w:pPr>
        <w:rPr>
          <w:rStyle w:val="Strong"/>
        </w:rPr>
      </w:pPr>
      <w:r w:rsidRPr="004F0BD8">
        <w:rPr>
          <w:rStyle w:val="Strong"/>
        </w:rPr>
        <w:t>Description of Study</w:t>
      </w:r>
    </w:p>
    <w:p w:rsidR="00A57C2B" w:rsidRPr="004F0BD8" w:rsidRDefault="00A57C2B" w:rsidP="00A57C2B">
      <w:r w:rsidRPr="004F0BD8">
        <w:t xml:space="preserve">There are three tasks in the study </w:t>
      </w:r>
      <w:r w:rsidR="00E6091A">
        <w:t>that</w:t>
      </w:r>
      <w:r w:rsidR="00E6091A" w:rsidRPr="004F0BD8">
        <w:t xml:space="preserve"> </w:t>
      </w:r>
      <w:r w:rsidRPr="004F0BD8">
        <w:t>will take a total of approximately 3 hours. The tasks you will perform include a one-on-one telephone</w:t>
      </w:r>
      <w:r>
        <w:rPr>
          <w:rStyle w:val="StyleTimesNewRoman"/>
          <w:i/>
        </w:rPr>
        <w:t xml:space="preserve"> </w:t>
      </w:r>
      <w:r w:rsidRPr="004F0BD8">
        <w:t>interview, an online card sorting task</w:t>
      </w:r>
      <w:r w:rsidR="009D7E1F">
        <w:t>,</w:t>
      </w:r>
      <w:r w:rsidRPr="00BE3443">
        <w:rPr>
          <w:rStyle w:val="StyleTimesNewRoman"/>
          <w:i/>
        </w:rPr>
        <w:t xml:space="preserve"> </w:t>
      </w:r>
      <w:r w:rsidRPr="004F0BD8">
        <w:t>and a user testing session. The user testing session will involve using our website to retrieve information while giving feedback to our research associates. These user testing sessions will be recorded for later analysis. Recordings will include audio of our conversation and video of your computer screen.</w:t>
      </w:r>
    </w:p>
    <w:p w:rsidR="00A57C2B" w:rsidRPr="004F0BD8" w:rsidRDefault="00A57C2B" w:rsidP="00A57C2B">
      <w:pPr>
        <w:rPr>
          <w:rStyle w:val="Strong"/>
        </w:rPr>
      </w:pPr>
      <w:r w:rsidRPr="004F0BD8">
        <w:rPr>
          <w:rStyle w:val="Strong"/>
        </w:rPr>
        <w:t>Compensation</w:t>
      </w:r>
    </w:p>
    <w:p w:rsidR="00A57C2B" w:rsidRPr="004F0BD8" w:rsidRDefault="00A57C2B" w:rsidP="00A57C2B">
      <w:r w:rsidRPr="004F0BD8">
        <w:t xml:space="preserve">Participants will receive compensation of $75 in the form of an American Express e-gift card for completion of all three phases of this study. Participants who do not complete all three phases of the study will be compensated </w:t>
      </w:r>
      <w:r w:rsidR="009D7E1F">
        <w:t>at</w:t>
      </w:r>
      <w:r w:rsidRPr="004F0BD8">
        <w:t xml:space="preserve"> $25 for each phase of the study completed.</w:t>
      </w:r>
    </w:p>
    <w:p w:rsidR="00A57C2B" w:rsidRPr="004F0BD8" w:rsidRDefault="00A57C2B" w:rsidP="00A57C2B">
      <w:pPr>
        <w:rPr>
          <w:rStyle w:val="Strong"/>
        </w:rPr>
      </w:pPr>
      <w:r w:rsidRPr="004F0BD8">
        <w:rPr>
          <w:rStyle w:val="Strong"/>
        </w:rPr>
        <w:t>Confidentiality and Anonymity</w:t>
      </w:r>
    </w:p>
    <w:p w:rsidR="00A57C2B" w:rsidRPr="00CA2CB1" w:rsidRDefault="00A57C2B" w:rsidP="00A57C2B">
      <w:r w:rsidRPr="004F0BD8">
        <w:t xml:space="preserve">The researchers will collect no identifying data on participants. Each participant will be identified only by a participant number during and after the study. Responses will be used only for </w:t>
      </w:r>
      <w:r w:rsidR="00CA2256">
        <w:t>research</w:t>
      </w:r>
      <w:r w:rsidR="00CA2256" w:rsidRPr="004F0BD8">
        <w:t xml:space="preserve"> </w:t>
      </w:r>
      <w:r w:rsidRPr="004F0BD8">
        <w:t xml:space="preserve">purposes and will not be disclosed or used, in identifiable form, for any other purpose except as required by law [Education Sciences Reform Act of 2002 (ESRA 2002) 20 U.S.C., § </w:t>
      </w:r>
      <w:r w:rsidRPr="00CA2CB1">
        <w:t>9573</w:t>
      </w:r>
      <w:r w:rsidRPr="002F42E2">
        <w:t>]</w:t>
      </w:r>
    </w:p>
    <w:p w:rsidR="00A57C2B" w:rsidRPr="004F0BD8" w:rsidRDefault="00A57C2B" w:rsidP="00A57C2B">
      <w:pPr>
        <w:rPr>
          <w:rStyle w:val="Strong"/>
        </w:rPr>
      </w:pPr>
      <w:r w:rsidRPr="004F0BD8">
        <w:rPr>
          <w:rStyle w:val="Strong"/>
        </w:rPr>
        <w:t>Voluntary Nature of the Study</w:t>
      </w:r>
    </w:p>
    <w:p w:rsidR="00A57C2B" w:rsidRPr="004F0BD8" w:rsidRDefault="00A57C2B" w:rsidP="00A57C2B">
      <w:r w:rsidRPr="004F0BD8">
        <w:t>Your participation in this study is entirely voluntary, and you may withdraw at any time without consequence. Please sign this form and return it to Fulcrum IT before participating in any of the study tasks.</w:t>
      </w:r>
    </w:p>
    <w:p w:rsidR="00A57C2B" w:rsidRPr="004F0BD8" w:rsidRDefault="00CA2256" w:rsidP="0028223F">
      <w:pPr>
        <w:keepNext/>
        <w:rPr>
          <w:rStyle w:val="Strong"/>
        </w:rPr>
      </w:pPr>
      <w:r>
        <w:rPr>
          <w:rStyle w:val="Strong"/>
        </w:rPr>
        <w:br w:type="page"/>
      </w:r>
      <w:r w:rsidR="00A57C2B" w:rsidRPr="004F0BD8">
        <w:rPr>
          <w:rStyle w:val="Strong"/>
        </w:rPr>
        <w:lastRenderedPageBreak/>
        <w:t>Contacts and Questions</w:t>
      </w:r>
    </w:p>
    <w:p w:rsidR="00A57C2B" w:rsidRPr="004F0BD8" w:rsidRDefault="00A57C2B" w:rsidP="0028223F">
      <w:pPr>
        <w:keepNext/>
      </w:pPr>
      <w:r w:rsidRPr="004F0BD8">
        <w:t xml:space="preserve">Participants are given opportunities to ask questions before, during, and after the study. If </w:t>
      </w:r>
      <w:r w:rsidR="00E6091A">
        <w:t>there are</w:t>
      </w:r>
      <w:r w:rsidRPr="004F0BD8">
        <w:t xml:space="preserve"> any questions about the process, </w:t>
      </w:r>
      <w:r w:rsidR="00E6091A">
        <w:t>participants may</w:t>
      </w:r>
      <w:r w:rsidR="00E6091A" w:rsidRPr="004F0BD8">
        <w:t xml:space="preserve"> </w:t>
      </w:r>
      <w:r w:rsidRPr="004F0BD8">
        <w:t>contact a member of the usability team at Fulcrum IT.</w:t>
      </w:r>
    </w:p>
    <w:p w:rsidR="00A57C2B" w:rsidRPr="0028223F" w:rsidRDefault="00A57C2B" w:rsidP="0028223F">
      <w:pPr>
        <w:keepNext/>
        <w:spacing w:after="0"/>
        <w:rPr>
          <w:rStyle w:val="StyleTimesNewRoman"/>
          <w:sz w:val="22"/>
        </w:rPr>
      </w:pPr>
      <w:r w:rsidRPr="0028223F">
        <w:rPr>
          <w:rStyle w:val="StyleTimesNewRoman"/>
          <w:sz w:val="22"/>
        </w:rPr>
        <w:t>Gregory Anderson, Senior Usability Expert</w:t>
      </w:r>
      <w:r w:rsidR="009F0628" w:rsidRPr="0028223F">
        <w:rPr>
          <w:rStyle w:val="StyleTimesNewRoman"/>
          <w:sz w:val="22"/>
        </w:rPr>
        <w:t>,</w:t>
      </w:r>
      <w:r w:rsidR="009F0628" w:rsidRPr="0028223F">
        <w:rPr>
          <w:rStyle w:val="StyleTimesNewRoman"/>
          <w:i/>
          <w:sz w:val="22"/>
        </w:rPr>
        <w:t xml:space="preserve"> </w:t>
      </w:r>
      <w:r w:rsidR="009F0628" w:rsidRPr="0028223F">
        <w:rPr>
          <w:rStyle w:val="StyleTimesNewRoman"/>
          <w:sz w:val="22"/>
        </w:rPr>
        <w:t>Fulcrum IT</w:t>
      </w:r>
    </w:p>
    <w:p w:rsidR="00A57C2B" w:rsidRPr="0028223F" w:rsidRDefault="00A57C2B" w:rsidP="00A57C2B">
      <w:pPr>
        <w:rPr>
          <w:rStyle w:val="StyleTimesNewRoman"/>
          <w:sz w:val="22"/>
        </w:rPr>
      </w:pPr>
      <w:r w:rsidRPr="0028223F">
        <w:rPr>
          <w:rStyle w:val="StyleTimesNewRoman"/>
          <w:sz w:val="22"/>
        </w:rPr>
        <w:t>703-543-2877</w:t>
      </w:r>
    </w:p>
    <w:p w:rsidR="00A57C2B" w:rsidRPr="0028223F" w:rsidRDefault="00A57C2B" w:rsidP="0028223F">
      <w:pPr>
        <w:keepNext/>
        <w:spacing w:after="0"/>
        <w:rPr>
          <w:rStyle w:val="StyleTimesNewRoman"/>
          <w:sz w:val="22"/>
        </w:rPr>
      </w:pPr>
      <w:r w:rsidRPr="0028223F">
        <w:rPr>
          <w:rStyle w:val="StyleTimesNewRoman"/>
          <w:sz w:val="22"/>
        </w:rPr>
        <w:t>Joseph W. Quam, Usability Analyst / Technical Writer</w:t>
      </w:r>
      <w:r w:rsidR="009F0628" w:rsidRPr="0028223F">
        <w:rPr>
          <w:rStyle w:val="StyleTimesNewRoman"/>
          <w:sz w:val="22"/>
        </w:rPr>
        <w:t>,</w:t>
      </w:r>
      <w:r w:rsidR="009F0628" w:rsidRPr="0028223F">
        <w:rPr>
          <w:rStyle w:val="StyleTimesNewRoman"/>
          <w:i/>
          <w:sz w:val="22"/>
        </w:rPr>
        <w:t xml:space="preserve"> </w:t>
      </w:r>
      <w:r w:rsidR="009F0628" w:rsidRPr="0028223F">
        <w:rPr>
          <w:rStyle w:val="StyleTimesNewRoman"/>
          <w:sz w:val="22"/>
        </w:rPr>
        <w:t>Fulcrum IT</w:t>
      </w:r>
    </w:p>
    <w:p w:rsidR="00A57C2B" w:rsidRPr="0028223F" w:rsidRDefault="00A57C2B" w:rsidP="0028223F">
      <w:pPr>
        <w:spacing w:before="60"/>
        <w:rPr>
          <w:rStyle w:val="StyleTimesNewRoman"/>
          <w:sz w:val="22"/>
        </w:rPr>
      </w:pPr>
      <w:r w:rsidRPr="0028223F">
        <w:rPr>
          <w:rStyle w:val="StyleTimesNewRoman"/>
          <w:sz w:val="22"/>
        </w:rPr>
        <w:t>703-543-2878</w:t>
      </w:r>
    </w:p>
    <w:p w:rsidR="00A57C2B" w:rsidRPr="0028223F" w:rsidRDefault="00A57C2B" w:rsidP="00A57C2B">
      <w:pPr>
        <w:rPr>
          <w:rStyle w:val="StyleTimesNewRoman"/>
          <w:sz w:val="22"/>
        </w:rPr>
      </w:pPr>
      <w:r w:rsidRPr="0028223F">
        <w:rPr>
          <w:rStyle w:val="StyleTimesNewRoman"/>
          <w:sz w:val="22"/>
        </w:rPr>
        <w:t xml:space="preserve">If you have concerns about the conduct of the research associates during the course of this study, please contact the Project Manager, Harlan </w:t>
      </w:r>
      <w:proofErr w:type="spellStart"/>
      <w:r w:rsidRPr="0028223F">
        <w:rPr>
          <w:rStyle w:val="StyleTimesNewRoman"/>
          <w:sz w:val="22"/>
        </w:rPr>
        <w:t>Messinger</w:t>
      </w:r>
      <w:proofErr w:type="spellEnd"/>
      <w:r w:rsidRPr="0028223F">
        <w:rPr>
          <w:rStyle w:val="StyleTimesNewRoman"/>
          <w:sz w:val="22"/>
        </w:rPr>
        <w:t xml:space="preserve"> (703-543-2949)</w:t>
      </w:r>
    </w:p>
    <w:p w:rsidR="00A57C2B" w:rsidRPr="004F0BD8" w:rsidRDefault="00A57C2B" w:rsidP="00A57C2B">
      <w:pPr>
        <w:rPr>
          <w:rStyle w:val="Strong"/>
        </w:rPr>
      </w:pPr>
      <w:r w:rsidRPr="004F0BD8">
        <w:rPr>
          <w:rStyle w:val="Strong"/>
        </w:rPr>
        <w:t>Agreement (Statement of Assent)</w:t>
      </w:r>
    </w:p>
    <w:p w:rsidR="00A57C2B" w:rsidRPr="004F0BD8" w:rsidRDefault="00A57C2B" w:rsidP="00A57C2B">
      <w:r w:rsidRPr="004F0BD8">
        <w:t>I hereby accept the terms described above and agree to participate voluntarily in the NAEP usability study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4"/>
        <w:gridCol w:w="2562"/>
      </w:tblGrid>
      <w:tr w:rsidR="00A57C2B" w:rsidRPr="009C00FC" w:rsidTr="00A57C2B">
        <w:trPr>
          <w:trHeight w:val="547"/>
          <w:jc w:val="center"/>
        </w:trPr>
        <w:tc>
          <w:tcPr>
            <w:tcW w:w="8856" w:type="dxa"/>
            <w:gridSpan w:val="2"/>
            <w:shd w:val="clear" w:color="auto" w:fill="auto"/>
            <w:vAlign w:val="bottom"/>
          </w:tcPr>
          <w:p w:rsidR="00A57C2B" w:rsidRPr="009C00FC" w:rsidRDefault="00A57C2B" w:rsidP="00A57C2B">
            <w:pPr>
              <w:spacing w:after="0"/>
              <w:rPr>
                <w:i/>
              </w:rPr>
            </w:pPr>
            <w:r w:rsidRPr="009C00FC">
              <w:rPr>
                <w:i/>
              </w:rPr>
              <w:t>Print Name:</w:t>
            </w:r>
          </w:p>
        </w:tc>
      </w:tr>
      <w:tr w:rsidR="00A57C2B" w:rsidRPr="009C00FC" w:rsidTr="00A57C2B">
        <w:trPr>
          <w:trHeight w:val="547"/>
          <w:jc w:val="center"/>
        </w:trPr>
        <w:tc>
          <w:tcPr>
            <w:tcW w:w="6294" w:type="dxa"/>
            <w:shd w:val="clear" w:color="auto" w:fill="auto"/>
            <w:vAlign w:val="bottom"/>
          </w:tcPr>
          <w:p w:rsidR="00A57C2B" w:rsidRPr="009C00FC" w:rsidRDefault="00A57C2B" w:rsidP="00A57C2B">
            <w:pPr>
              <w:spacing w:after="0"/>
              <w:rPr>
                <w:i/>
              </w:rPr>
            </w:pPr>
            <w:r w:rsidRPr="009C00FC">
              <w:rPr>
                <w:i/>
              </w:rPr>
              <w:t>Signature:</w:t>
            </w:r>
          </w:p>
        </w:tc>
        <w:tc>
          <w:tcPr>
            <w:tcW w:w="2562" w:type="dxa"/>
            <w:shd w:val="clear" w:color="auto" w:fill="auto"/>
            <w:vAlign w:val="bottom"/>
          </w:tcPr>
          <w:p w:rsidR="00A57C2B" w:rsidRPr="009C00FC" w:rsidRDefault="00A57C2B" w:rsidP="00A57C2B">
            <w:pPr>
              <w:spacing w:after="0"/>
              <w:rPr>
                <w:i/>
              </w:rPr>
            </w:pPr>
            <w:r w:rsidRPr="009C00FC">
              <w:rPr>
                <w:i/>
              </w:rPr>
              <w:t>Date:</w:t>
            </w:r>
          </w:p>
        </w:tc>
      </w:tr>
    </w:tbl>
    <w:p w:rsidR="00A57C2B" w:rsidRPr="00BE3443" w:rsidRDefault="00A57C2B" w:rsidP="00A57C2B">
      <w:pPr>
        <w:rPr>
          <w:i/>
        </w:rPr>
      </w:pPr>
    </w:p>
    <w:p w:rsidR="00A57C2B" w:rsidRPr="00BE3443" w:rsidRDefault="00A57C2B" w:rsidP="00A57C2B">
      <w:pPr>
        <w:rPr>
          <w:i/>
        </w:rPr>
      </w:pPr>
      <w:r w:rsidRPr="00BE3443">
        <w:rPr>
          <w:i/>
        </w:rPr>
        <w:t>Please sign and return this form to Fulcrum IT.</w:t>
      </w:r>
      <w:r>
        <w:rPr>
          <w:i/>
        </w:rPr>
        <w:t xml:space="preserve"> </w:t>
      </w:r>
      <w:r w:rsidRPr="00BE3443">
        <w:rPr>
          <w:i/>
        </w:rPr>
        <w:t xml:space="preserve">It can be </w:t>
      </w:r>
      <w:r>
        <w:rPr>
          <w:i/>
        </w:rPr>
        <w:t>e-mail</w:t>
      </w:r>
      <w:r w:rsidRPr="00BE3443">
        <w:rPr>
          <w:i/>
        </w:rPr>
        <w:t>ed, faxed or sent via postal service.</w:t>
      </w:r>
    </w:p>
    <w:p w:rsidR="00A57C2B" w:rsidRPr="00BE3443" w:rsidRDefault="00A57C2B" w:rsidP="00A57C2B">
      <w:pPr>
        <w:spacing w:after="0"/>
        <w:rPr>
          <w:i/>
        </w:rPr>
      </w:pPr>
      <w:r w:rsidRPr="00BE3443">
        <w:rPr>
          <w:i/>
        </w:rPr>
        <w:t>Usability Team</w:t>
      </w:r>
    </w:p>
    <w:p w:rsidR="00A57C2B" w:rsidRPr="00BE3443" w:rsidRDefault="00A57C2B" w:rsidP="00A57C2B">
      <w:pPr>
        <w:spacing w:after="0"/>
        <w:rPr>
          <w:i/>
        </w:rPr>
      </w:pPr>
      <w:r w:rsidRPr="00BE3443">
        <w:rPr>
          <w:i/>
        </w:rPr>
        <w:t>Fulcrum IT Services</w:t>
      </w:r>
    </w:p>
    <w:p w:rsidR="00A57C2B" w:rsidRPr="00BE3443" w:rsidRDefault="00A57C2B" w:rsidP="00A57C2B">
      <w:pPr>
        <w:spacing w:after="0"/>
        <w:rPr>
          <w:i/>
        </w:rPr>
      </w:pPr>
      <w:r w:rsidRPr="00BE3443">
        <w:rPr>
          <w:i/>
        </w:rPr>
        <w:t>5870 Trinity Parkway, suite 400</w:t>
      </w:r>
    </w:p>
    <w:p w:rsidR="00A57C2B" w:rsidRPr="009C00FC" w:rsidRDefault="00D407A8" w:rsidP="00A57C2B">
      <w:pPr>
        <w:spacing w:after="0"/>
        <w:rPr>
          <w:i/>
        </w:rPr>
      </w:pPr>
      <w:r w:rsidRPr="009C00FC">
        <w:rPr>
          <w:i/>
        </w:rPr>
        <w:t>Centreville, VA 20120</w:t>
      </w:r>
    </w:p>
    <w:p w:rsidR="00A57C2B" w:rsidRPr="009C00FC" w:rsidRDefault="00D407A8" w:rsidP="00A57C2B">
      <w:pPr>
        <w:spacing w:after="0"/>
        <w:rPr>
          <w:i/>
        </w:rPr>
      </w:pPr>
      <w:r w:rsidRPr="009C00FC">
        <w:rPr>
          <w:i/>
        </w:rPr>
        <w:t>Fax: 703-543-2978</w:t>
      </w:r>
    </w:p>
    <w:p w:rsidR="00A57C2B" w:rsidRPr="009C00FC" w:rsidRDefault="00D407A8" w:rsidP="00A57C2B">
      <w:pPr>
        <w:rPr>
          <w:i/>
        </w:rPr>
      </w:pPr>
      <w:r w:rsidRPr="009C00FC">
        <w:rPr>
          <w:i/>
        </w:rPr>
        <w:t xml:space="preserve">E-mail: </w:t>
      </w:r>
      <w:hyperlink r:id="rId33" w:history="1">
        <w:r w:rsidRPr="009C00FC">
          <w:rPr>
            <w:rStyle w:val="Hyperlink"/>
            <w:i/>
          </w:rPr>
          <w:t>usability@fulcrumit.com</w:t>
        </w:r>
      </w:hyperlink>
    </w:p>
    <w:p w:rsidR="00A57C2B" w:rsidRPr="009C00FC" w:rsidRDefault="00A57C2B" w:rsidP="00A57C2B">
      <w:pPr>
        <w:sectPr w:rsidR="00A57C2B" w:rsidRPr="009C00FC" w:rsidSect="006E468A">
          <w:pgSz w:w="12240" w:h="15840"/>
          <w:pgMar w:top="1440" w:right="1440" w:bottom="1440" w:left="1440" w:header="720" w:footer="720" w:gutter="0"/>
          <w:cols w:space="720"/>
          <w:docGrid w:linePitch="360"/>
        </w:sectPr>
      </w:pPr>
    </w:p>
    <w:p w:rsidR="00A57C2B" w:rsidRDefault="00A57C2B" w:rsidP="00A57C2B">
      <w:pPr>
        <w:pStyle w:val="aAppendix"/>
      </w:pPr>
      <w:bookmarkStart w:id="160" w:name="_Toc360177093"/>
      <w:bookmarkStart w:id="161" w:name="_Toc360444324"/>
      <w:r>
        <w:lastRenderedPageBreak/>
        <w:t>Study completion e-mail</w:t>
      </w:r>
      <w:bookmarkEnd w:id="160"/>
      <w:bookmarkEnd w:id="161"/>
    </w:p>
    <w:p w:rsidR="00A57C2B" w:rsidRPr="00B41934" w:rsidRDefault="00A57C2B" w:rsidP="00B41934">
      <w:r w:rsidRPr="00B41934">
        <w:t>Dear ___________,</w:t>
      </w:r>
    </w:p>
    <w:p w:rsidR="00A57C2B" w:rsidRPr="00B41934" w:rsidRDefault="00A57C2B" w:rsidP="00B41934">
      <w:r w:rsidRPr="00B41934">
        <w:t xml:space="preserve">Thank you for participating in the usability study for the NAEP website. Your input has given us </w:t>
      </w:r>
      <w:r w:rsidR="001B2245">
        <w:t>useful</w:t>
      </w:r>
      <w:r w:rsidR="001B2245" w:rsidRPr="00B41934">
        <w:t xml:space="preserve"> </w:t>
      </w:r>
      <w:r w:rsidRPr="00B41934">
        <w:t>insight that will help us continue to improve this website so that the valuable information is readily available to anyone who is interested in education and the NAEP program.</w:t>
      </w:r>
    </w:p>
    <w:p w:rsidR="00A57C2B" w:rsidRPr="00B41934" w:rsidRDefault="00A57C2B" w:rsidP="00B41934">
      <w:r w:rsidRPr="00B41934">
        <w:t xml:space="preserve">We have purchased an American Express e-gift card for you to use online at any place that takes American Express credit or gift cards. You will be receiving an automated </w:t>
      </w:r>
      <w:r w:rsidR="00ED2345">
        <w:t>e-mail</w:t>
      </w:r>
      <w:r w:rsidRPr="00B41934">
        <w:t xml:space="preserve"> from American Express with your e-gift card information and instructions on how to use it to make purchases.</w:t>
      </w:r>
    </w:p>
    <w:p w:rsidR="00A57C2B" w:rsidRPr="00B41934" w:rsidRDefault="00A57C2B" w:rsidP="00B41934">
      <w:r w:rsidRPr="00B41934">
        <w:t xml:space="preserve">If you do not receive an </w:t>
      </w:r>
      <w:r w:rsidR="00ED2345">
        <w:t>e-mail</w:t>
      </w:r>
      <w:r w:rsidRPr="00B41934">
        <w:t xml:space="preserve"> from American Express in the next couple of days, please contact one of us, and we will make sure you receive your compensation for participation in our study.</w:t>
      </w:r>
    </w:p>
    <w:p w:rsidR="00A57C2B" w:rsidRPr="00B41934" w:rsidRDefault="00A57C2B" w:rsidP="00B41934">
      <w:r w:rsidRPr="00B41934">
        <w:t>Thanks again for your participation.</w:t>
      </w:r>
    </w:p>
    <w:p w:rsidR="00A57C2B" w:rsidRPr="00B41934" w:rsidRDefault="00A57C2B" w:rsidP="00B41934">
      <w:r w:rsidRPr="00B41934">
        <w:t>Sincerely,</w:t>
      </w:r>
    </w:p>
    <w:p w:rsidR="00A57C2B" w:rsidRPr="0028223F" w:rsidRDefault="00A57C2B" w:rsidP="00CA2256">
      <w:pPr>
        <w:spacing w:after="0"/>
      </w:pPr>
      <w:r w:rsidRPr="0028223F">
        <w:t>Gregory Anderson, Senior Usability Expert</w:t>
      </w:r>
      <w:r w:rsidR="009F0628" w:rsidRPr="0028223F">
        <w:t>,</w:t>
      </w:r>
      <w:r w:rsidR="009F0628" w:rsidRPr="00CA2256">
        <w:rPr>
          <w:rStyle w:val="StyleTimesNewRoman"/>
          <w:i/>
          <w:sz w:val="22"/>
        </w:rPr>
        <w:t xml:space="preserve"> </w:t>
      </w:r>
      <w:r w:rsidR="009F0628" w:rsidRPr="00CA2256">
        <w:rPr>
          <w:rStyle w:val="StyleTimesNewRoman"/>
          <w:sz w:val="22"/>
        </w:rPr>
        <w:t>Fulcrum IT</w:t>
      </w:r>
    </w:p>
    <w:p w:rsidR="00A57C2B" w:rsidRPr="00B41934" w:rsidRDefault="00A57C2B" w:rsidP="00B41934">
      <w:r w:rsidRPr="00B41934">
        <w:t>703-543-2877</w:t>
      </w:r>
    </w:p>
    <w:p w:rsidR="005E0577" w:rsidRPr="0028223F" w:rsidRDefault="00A57C2B" w:rsidP="00CA2256">
      <w:pPr>
        <w:spacing w:after="0"/>
      </w:pPr>
      <w:r w:rsidRPr="0028223F">
        <w:t>Joseph W. Quam, Usability Analyst / Technical Wr</w:t>
      </w:r>
      <w:r w:rsidR="005E0577" w:rsidRPr="0028223F">
        <w:t>iter</w:t>
      </w:r>
      <w:r w:rsidR="009F0628" w:rsidRPr="0028223F">
        <w:t>,</w:t>
      </w:r>
      <w:r w:rsidR="009F0628" w:rsidRPr="00CA2256">
        <w:rPr>
          <w:rStyle w:val="StyleTimesNewRoman"/>
          <w:i/>
          <w:sz w:val="22"/>
        </w:rPr>
        <w:t xml:space="preserve"> </w:t>
      </w:r>
      <w:r w:rsidR="009F0628" w:rsidRPr="00CA2256">
        <w:rPr>
          <w:rStyle w:val="StyleTimesNewRoman"/>
          <w:sz w:val="22"/>
        </w:rPr>
        <w:t>Fulcrum IT</w:t>
      </w:r>
    </w:p>
    <w:p w:rsidR="00A57C2B" w:rsidRPr="00B41934" w:rsidRDefault="00A57C2B" w:rsidP="00B41934">
      <w:r w:rsidRPr="00B41934">
        <w:t>703-543-2878</w:t>
      </w:r>
    </w:p>
    <w:sectPr w:rsidR="00A57C2B" w:rsidRPr="00B41934" w:rsidSect="006E46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ABE" w:rsidRDefault="00AF6ABE" w:rsidP="00A35ED6">
      <w:pPr>
        <w:spacing w:after="0" w:line="240" w:lineRule="auto"/>
      </w:pPr>
      <w:r>
        <w:separator/>
      </w:r>
    </w:p>
  </w:endnote>
  <w:endnote w:type="continuationSeparator" w:id="0">
    <w:p w:rsidR="00AF6ABE" w:rsidRDefault="00AF6ABE" w:rsidP="00A3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GaramondPro-Regular">
    <w:altName w:val="Times New Roman"/>
    <w:panose1 w:val="00000000000000000000"/>
    <w:charset w:val="4D"/>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ABE" w:rsidRDefault="00AF6ABE" w:rsidP="00F5038A">
    <w:pPr>
      <w:pStyle w:val="Footer"/>
      <w:jc w:val="center"/>
    </w:pPr>
    <w:r>
      <w:fldChar w:fldCharType="begin"/>
    </w:r>
    <w:r>
      <w:instrText xml:space="preserve"> PAGE   \* MERGEFORMAT </w:instrText>
    </w:r>
    <w:r>
      <w:fldChar w:fldCharType="separate"/>
    </w:r>
    <w:r w:rsidR="00DE2CB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ABE" w:rsidRDefault="00AF6A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ABE" w:rsidRDefault="00AF6A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ABE" w:rsidRDefault="00AF6ABE" w:rsidP="00A35ED6">
      <w:pPr>
        <w:spacing w:after="0" w:line="240" w:lineRule="auto"/>
      </w:pPr>
      <w:r>
        <w:separator/>
      </w:r>
    </w:p>
  </w:footnote>
  <w:footnote w:type="continuationSeparator" w:id="0">
    <w:p w:rsidR="00AF6ABE" w:rsidRDefault="00AF6ABE" w:rsidP="00A35E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ABE" w:rsidRDefault="00AF6A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ABE" w:rsidRDefault="00AF6A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ABE" w:rsidRPr="003E5262" w:rsidRDefault="00AF6ABE" w:rsidP="003E52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lvl>
  </w:abstractNum>
  <w:abstractNum w:abstractNumId="3">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8"/>
    <w:multiLevelType w:val="singleLevel"/>
    <w:tmpl w:val="C0D2B6AE"/>
    <w:lvl w:ilvl="0">
      <w:start w:val="1"/>
      <w:numFmt w:val="decimal"/>
      <w:pStyle w:val="ListNumber"/>
      <w:lvlText w:val="%1."/>
      <w:lvlJc w:val="left"/>
      <w:pPr>
        <w:tabs>
          <w:tab w:val="num" w:pos="360"/>
        </w:tabs>
        <w:ind w:left="360" w:hanging="360"/>
      </w:pPr>
    </w:lvl>
  </w:abstractNum>
  <w:abstractNum w:abstractNumId="7">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5177693"/>
    <w:multiLevelType w:val="hybridMultilevel"/>
    <w:tmpl w:val="6D664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7D0D8B"/>
    <w:multiLevelType w:val="multilevel"/>
    <w:tmpl w:val="5B76164A"/>
    <w:lvl w:ilvl="0">
      <w:start w:val="4"/>
      <w:numFmt w:val="bullet"/>
      <w:lvlText w:val=""/>
      <w:lvlJc w:val="left"/>
      <w:rPr>
        <w:rFonts w:ascii="Symbol" w:eastAsia="Times New Roman"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37323B"/>
    <w:multiLevelType w:val="hybridMultilevel"/>
    <w:tmpl w:val="A19C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2">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cs="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hint="default"/>
        <w:b/>
        <w:i w:val="0"/>
        <w:caps/>
        <w:vanish w:val="0"/>
        <w:color w:val="1F497D"/>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24D6A38"/>
    <w:multiLevelType w:val="hybridMultilevel"/>
    <w:tmpl w:val="AB043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43E744B"/>
    <w:multiLevelType w:val="hybridMultilevel"/>
    <w:tmpl w:val="57F8336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3AC97CC7"/>
    <w:multiLevelType w:val="hybridMultilevel"/>
    <w:tmpl w:val="454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8145DB"/>
    <w:multiLevelType w:val="hybridMultilevel"/>
    <w:tmpl w:val="5B9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5F6A5E"/>
    <w:multiLevelType w:val="hybridMultilevel"/>
    <w:tmpl w:val="00588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640611"/>
    <w:multiLevelType w:val="hybridMultilevel"/>
    <w:tmpl w:val="6D664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AA7C24"/>
    <w:multiLevelType w:val="hybridMultilevel"/>
    <w:tmpl w:val="64940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D680C9D"/>
    <w:multiLevelType w:val="multilevel"/>
    <w:tmpl w:val="E7D8E920"/>
    <w:lvl w:ilvl="0">
      <w:start w:val="1"/>
      <w:numFmt w:val="decimal"/>
      <w:pStyle w:val="aHeading1"/>
      <w:lvlText w:val="%1"/>
      <w:lvlJc w:val="left"/>
      <w:pPr>
        <w:ind w:left="432" w:hanging="432"/>
      </w:pPr>
      <w:rPr>
        <w:rFonts w:hint="default"/>
      </w:rPr>
    </w:lvl>
    <w:lvl w:ilvl="1">
      <w:start w:val="1"/>
      <w:numFmt w:val="decimal"/>
      <w:pStyle w:val="Heading2"/>
      <w:lvlText w:val="%1.%2"/>
      <w:lvlJc w:val="left"/>
      <w:pPr>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1"/>
  </w:num>
  <w:num w:numId="2">
    <w:abstractNumId w:val="12"/>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1"/>
  </w:num>
  <w:num w:numId="12">
    <w:abstractNumId w:val="13"/>
  </w:num>
  <w:num w:numId="13">
    <w:abstractNumId w:val="8"/>
  </w:num>
  <w:num w:numId="14">
    <w:abstractNumId w:val="17"/>
  </w:num>
  <w:num w:numId="15">
    <w:abstractNumId w:val="16"/>
  </w:num>
  <w:num w:numId="16">
    <w:abstractNumId w:val="18"/>
  </w:num>
  <w:num w:numId="17">
    <w:abstractNumId w:val="19"/>
  </w:num>
  <w:num w:numId="18">
    <w:abstractNumId w:val="9"/>
  </w:num>
  <w:num w:numId="19">
    <w:abstractNumId w:val="20"/>
  </w:num>
  <w:num w:numId="20">
    <w:abstractNumId w:val="10"/>
  </w:num>
  <w:num w:numId="21">
    <w:abstractNumId w:val="15"/>
  </w:num>
  <w:num w:numId="22">
    <w:abstractNumId w:val="14"/>
  </w:num>
  <w:num w:numId="23">
    <w:abstractNumId w:val="21"/>
  </w:num>
  <w:num w:numId="2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5121" style="mso-position-vertical-relative:line;mso-width-relative:margin" o:allowincell="f" fillcolor="none [3052]" strokecolor="none [3213]">
      <v:fill color="none [3052]"/>
      <v:stroke color="none [3213]" weight="1.5pt"/>
      <v:shadow color="none [3209]" opacity=".5" offset="-15pt,0" offset2="-18pt,12pt"/>
      <v:textbox inset="21.6pt,21.6pt,21.6pt,21.6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68"/>
    <w:rsid w:val="00002CE0"/>
    <w:rsid w:val="00003060"/>
    <w:rsid w:val="00004CB4"/>
    <w:rsid w:val="0001258F"/>
    <w:rsid w:val="00020BF5"/>
    <w:rsid w:val="0002496D"/>
    <w:rsid w:val="00027A72"/>
    <w:rsid w:val="00030FEC"/>
    <w:rsid w:val="00033821"/>
    <w:rsid w:val="0003568E"/>
    <w:rsid w:val="00035C59"/>
    <w:rsid w:val="00040A16"/>
    <w:rsid w:val="00041F3C"/>
    <w:rsid w:val="000436C4"/>
    <w:rsid w:val="00043AB6"/>
    <w:rsid w:val="00045688"/>
    <w:rsid w:val="0005283E"/>
    <w:rsid w:val="000606EC"/>
    <w:rsid w:val="000606F8"/>
    <w:rsid w:val="00064916"/>
    <w:rsid w:val="000662FF"/>
    <w:rsid w:val="00073F6D"/>
    <w:rsid w:val="00074AAE"/>
    <w:rsid w:val="00077CB5"/>
    <w:rsid w:val="00083F59"/>
    <w:rsid w:val="00085DEC"/>
    <w:rsid w:val="00096AB5"/>
    <w:rsid w:val="00097D6E"/>
    <w:rsid w:val="000A15F7"/>
    <w:rsid w:val="000A239B"/>
    <w:rsid w:val="000A642B"/>
    <w:rsid w:val="000B3597"/>
    <w:rsid w:val="000B39E9"/>
    <w:rsid w:val="000B4E6A"/>
    <w:rsid w:val="000B5DB1"/>
    <w:rsid w:val="000C0169"/>
    <w:rsid w:val="000D155B"/>
    <w:rsid w:val="000D20B8"/>
    <w:rsid w:val="000D4330"/>
    <w:rsid w:val="000D434A"/>
    <w:rsid w:val="000D4D61"/>
    <w:rsid w:val="000E3133"/>
    <w:rsid w:val="000F146F"/>
    <w:rsid w:val="000F3654"/>
    <w:rsid w:val="000F6FA3"/>
    <w:rsid w:val="00101214"/>
    <w:rsid w:val="001019DA"/>
    <w:rsid w:val="001136A6"/>
    <w:rsid w:val="00113ED6"/>
    <w:rsid w:val="001144AE"/>
    <w:rsid w:val="001160C6"/>
    <w:rsid w:val="00117ADB"/>
    <w:rsid w:val="00124108"/>
    <w:rsid w:val="00127DE0"/>
    <w:rsid w:val="001305C8"/>
    <w:rsid w:val="0013546E"/>
    <w:rsid w:val="001418CC"/>
    <w:rsid w:val="00143E50"/>
    <w:rsid w:val="0014678D"/>
    <w:rsid w:val="001521D3"/>
    <w:rsid w:val="0015440F"/>
    <w:rsid w:val="00155159"/>
    <w:rsid w:val="001555F8"/>
    <w:rsid w:val="001648C3"/>
    <w:rsid w:val="00174AC6"/>
    <w:rsid w:val="00177FC7"/>
    <w:rsid w:val="0018664B"/>
    <w:rsid w:val="001A57D2"/>
    <w:rsid w:val="001A5F98"/>
    <w:rsid w:val="001B0269"/>
    <w:rsid w:val="001B08E9"/>
    <w:rsid w:val="001B2245"/>
    <w:rsid w:val="001B4604"/>
    <w:rsid w:val="001B7D49"/>
    <w:rsid w:val="001D4209"/>
    <w:rsid w:val="001D4C05"/>
    <w:rsid w:val="001D6A1F"/>
    <w:rsid w:val="001D75E8"/>
    <w:rsid w:val="001E11D7"/>
    <w:rsid w:val="001E40A3"/>
    <w:rsid w:val="001E510D"/>
    <w:rsid w:val="001E51BB"/>
    <w:rsid w:val="001E7875"/>
    <w:rsid w:val="001F5117"/>
    <w:rsid w:val="00201F38"/>
    <w:rsid w:val="002028FF"/>
    <w:rsid w:val="00203115"/>
    <w:rsid w:val="002033AE"/>
    <w:rsid w:val="00205C3C"/>
    <w:rsid w:val="00207A48"/>
    <w:rsid w:val="00216EB5"/>
    <w:rsid w:val="00227E38"/>
    <w:rsid w:val="002304A8"/>
    <w:rsid w:val="00230D91"/>
    <w:rsid w:val="002320F9"/>
    <w:rsid w:val="002341CA"/>
    <w:rsid w:val="00234DD3"/>
    <w:rsid w:val="00237BA0"/>
    <w:rsid w:val="00244A8E"/>
    <w:rsid w:val="00244E5B"/>
    <w:rsid w:val="002469E6"/>
    <w:rsid w:val="00250FA2"/>
    <w:rsid w:val="002527FD"/>
    <w:rsid w:val="002538E1"/>
    <w:rsid w:val="0025624F"/>
    <w:rsid w:val="00260CCB"/>
    <w:rsid w:val="002625E2"/>
    <w:rsid w:val="00263637"/>
    <w:rsid w:val="002656F9"/>
    <w:rsid w:val="00266E6A"/>
    <w:rsid w:val="00267399"/>
    <w:rsid w:val="00272C42"/>
    <w:rsid w:val="002776DF"/>
    <w:rsid w:val="00280E81"/>
    <w:rsid w:val="00281399"/>
    <w:rsid w:val="0028223F"/>
    <w:rsid w:val="00286B58"/>
    <w:rsid w:val="00290C43"/>
    <w:rsid w:val="00290F4D"/>
    <w:rsid w:val="0029502E"/>
    <w:rsid w:val="00295857"/>
    <w:rsid w:val="0029683C"/>
    <w:rsid w:val="00296DB4"/>
    <w:rsid w:val="002A0B9B"/>
    <w:rsid w:val="002A74AC"/>
    <w:rsid w:val="002A7B3B"/>
    <w:rsid w:val="002B17E3"/>
    <w:rsid w:val="002B2722"/>
    <w:rsid w:val="002B3E8E"/>
    <w:rsid w:val="002B49D5"/>
    <w:rsid w:val="002B5225"/>
    <w:rsid w:val="002B6EC4"/>
    <w:rsid w:val="002B7AAD"/>
    <w:rsid w:val="002C0F1C"/>
    <w:rsid w:val="002C33F7"/>
    <w:rsid w:val="002C78DE"/>
    <w:rsid w:val="002D1E27"/>
    <w:rsid w:val="002D1E67"/>
    <w:rsid w:val="002D2E84"/>
    <w:rsid w:val="002E1DB2"/>
    <w:rsid w:val="002E3140"/>
    <w:rsid w:val="002E5FEF"/>
    <w:rsid w:val="002F22D5"/>
    <w:rsid w:val="002F3CB6"/>
    <w:rsid w:val="002F5C62"/>
    <w:rsid w:val="002F660B"/>
    <w:rsid w:val="003068BE"/>
    <w:rsid w:val="00306C80"/>
    <w:rsid w:val="00310177"/>
    <w:rsid w:val="00310EDE"/>
    <w:rsid w:val="00310F1D"/>
    <w:rsid w:val="00312303"/>
    <w:rsid w:val="0031318D"/>
    <w:rsid w:val="00321578"/>
    <w:rsid w:val="00334C82"/>
    <w:rsid w:val="00336862"/>
    <w:rsid w:val="003479DC"/>
    <w:rsid w:val="00350DD3"/>
    <w:rsid w:val="00351FFB"/>
    <w:rsid w:val="003525C1"/>
    <w:rsid w:val="003529CD"/>
    <w:rsid w:val="003536DC"/>
    <w:rsid w:val="00354E83"/>
    <w:rsid w:val="003570BE"/>
    <w:rsid w:val="00370A8C"/>
    <w:rsid w:val="00370CF7"/>
    <w:rsid w:val="003951A4"/>
    <w:rsid w:val="003961EC"/>
    <w:rsid w:val="003A0D62"/>
    <w:rsid w:val="003A2DEC"/>
    <w:rsid w:val="003A5B56"/>
    <w:rsid w:val="003A63F6"/>
    <w:rsid w:val="003A79A2"/>
    <w:rsid w:val="003B04CE"/>
    <w:rsid w:val="003B0C11"/>
    <w:rsid w:val="003B4ED9"/>
    <w:rsid w:val="003C3463"/>
    <w:rsid w:val="003C4B1E"/>
    <w:rsid w:val="003C5F9A"/>
    <w:rsid w:val="003C6EC8"/>
    <w:rsid w:val="003C7F45"/>
    <w:rsid w:val="003E0146"/>
    <w:rsid w:val="003E1575"/>
    <w:rsid w:val="003E5262"/>
    <w:rsid w:val="003F0DF3"/>
    <w:rsid w:val="003F4206"/>
    <w:rsid w:val="003F787B"/>
    <w:rsid w:val="0040041F"/>
    <w:rsid w:val="00400992"/>
    <w:rsid w:val="0040288D"/>
    <w:rsid w:val="00405061"/>
    <w:rsid w:val="0040600A"/>
    <w:rsid w:val="00411E45"/>
    <w:rsid w:val="00415A9C"/>
    <w:rsid w:val="00422920"/>
    <w:rsid w:val="00423E38"/>
    <w:rsid w:val="0042788D"/>
    <w:rsid w:val="00431F49"/>
    <w:rsid w:val="00433E56"/>
    <w:rsid w:val="0043486D"/>
    <w:rsid w:val="0044081A"/>
    <w:rsid w:val="00443628"/>
    <w:rsid w:val="00446CD4"/>
    <w:rsid w:val="004501AF"/>
    <w:rsid w:val="00454131"/>
    <w:rsid w:val="00456F32"/>
    <w:rsid w:val="0046239B"/>
    <w:rsid w:val="00462B31"/>
    <w:rsid w:val="00463C33"/>
    <w:rsid w:val="004656E3"/>
    <w:rsid w:val="0046693D"/>
    <w:rsid w:val="00473BB6"/>
    <w:rsid w:val="0047729B"/>
    <w:rsid w:val="00480BD0"/>
    <w:rsid w:val="00481B7E"/>
    <w:rsid w:val="0048687F"/>
    <w:rsid w:val="00487FDB"/>
    <w:rsid w:val="004B2C4A"/>
    <w:rsid w:val="004B4477"/>
    <w:rsid w:val="004B4A86"/>
    <w:rsid w:val="004B5AEC"/>
    <w:rsid w:val="004C0E0E"/>
    <w:rsid w:val="004C1E4C"/>
    <w:rsid w:val="004C3870"/>
    <w:rsid w:val="004D0F8A"/>
    <w:rsid w:val="004D6ADF"/>
    <w:rsid w:val="004D7FE1"/>
    <w:rsid w:val="004E68A3"/>
    <w:rsid w:val="004E6939"/>
    <w:rsid w:val="004F7D20"/>
    <w:rsid w:val="00502478"/>
    <w:rsid w:val="005024A3"/>
    <w:rsid w:val="005062A5"/>
    <w:rsid w:val="005100A6"/>
    <w:rsid w:val="00514761"/>
    <w:rsid w:val="00515CE5"/>
    <w:rsid w:val="00520241"/>
    <w:rsid w:val="0052155F"/>
    <w:rsid w:val="005266A4"/>
    <w:rsid w:val="0053509C"/>
    <w:rsid w:val="005464C5"/>
    <w:rsid w:val="00560538"/>
    <w:rsid w:val="005673BF"/>
    <w:rsid w:val="00570A82"/>
    <w:rsid w:val="0057199B"/>
    <w:rsid w:val="00572F71"/>
    <w:rsid w:val="00575616"/>
    <w:rsid w:val="00575D5F"/>
    <w:rsid w:val="005814EE"/>
    <w:rsid w:val="00581B9F"/>
    <w:rsid w:val="00582435"/>
    <w:rsid w:val="005861CD"/>
    <w:rsid w:val="00587D07"/>
    <w:rsid w:val="00590E63"/>
    <w:rsid w:val="0059113F"/>
    <w:rsid w:val="0059262A"/>
    <w:rsid w:val="00597358"/>
    <w:rsid w:val="005B0FD0"/>
    <w:rsid w:val="005B3055"/>
    <w:rsid w:val="005B38FE"/>
    <w:rsid w:val="005C26E8"/>
    <w:rsid w:val="005C5429"/>
    <w:rsid w:val="005C6422"/>
    <w:rsid w:val="005C77B9"/>
    <w:rsid w:val="005D220D"/>
    <w:rsid w:val="005D75ED"/>
    <w:rsid w:val="005E0577"/>
    <w:rsid w:val="005E08D1"/>
    <w:rsid w:val="005E3F4B"/>
    <w:rsid w:val="005E4E21"/>
    <w:rsid w:val="005E68A5"/>
    <w:rsid w:val="005F1AFB"/>
    <w:rsid w:val="005F4FB0"/>
    <w:rsid w:val="00604DB8"/>
    <w:rsid w:val="006065C1"/>
    <w:rsid w:val="00610F40"/>
    <w:rsid w:val="00611C1B"/>
    <w:rsid w:val="006209CC"/>
    <w:rsid w:val="006236E7"/>
    <w:rsid w:val="00624739"/>
    <w:rsid w:val="00625DD0"/>
    <w:rsid w:val="00630BD3"/>
    <w:rsid w:val="00631B8D"/>
    <w:rsid w:val="00632A9F"/>
    <w:rsid w:val="00643657"/>
    <w:rsid w:val="00643E5A"/>
    <w:rsid w:val="00646BE4"/>
    <w:rsid w:val="00647C1A"/>
    <w:rsid w:val="00652D18"/>
    <w:rsid w:val="00654E24"/>
    <w:rsid w:val="006650B9"/>
    <w:rsid w:val="00667906"/>
    <w:rsid w:val="00670BD5"/>
    <w:rsid w:val="00670F48"/>
    <w:rsid w:val="00672D3B"/>
    <w:rsid w:val="0067574F"/>
    <w:rsid w:val="0067756F"/>
    <w:rsid w:val="00686FC1"/>
    <w:rsid w:val="00690F2C"/>
    <w:rsid w:val="00692DF3"/>
    <w:rsid w:val="00695497"/>
    <w:rsid w:val="006957A1"/>
    <w:rsid w:val="0069698D"/>
    <w:rsid w:val="006B3E71"/>
    <w:rsid w:val="006B51B8"/>
    <w:rsid w:val="006C0CA0"/>
    <w:rsid w:val="006C4AB5"/>
    <w:rsid w:val="006D01B4"/>
    <w:rsid w:val="006D5353"/>
    <w:rsid w:val="006E442C"/>
    <w:rsid w:val="006E468A"/>
    <w:rsid w:val="006E4A4D"/>
    <w:rsid w:val="006E711E"/>
    <w:rsid w:val="006F6C11"/>
    <w:rsid w:val="0070063C"/>
    <w:rsid w:val="00711646"/>
    <w:rsid w:val="007133B3"/>
    <w:rsid w:val="00713637"/>
    <w:rsid w:val="00713E33"/>
    <w:rsid w:val="007156AF"/>
    <w:rsid w:val="00724490"/>
    <w:rsid w:val="00724E46"/>
    <w:rsid w:val="007357A8"/>
    <w:rsid w:val="0074269F"/>
    <w:rsid w:val="00744104"/>
    <w:rsid w:val="0075051B"/>
    <w:rsid w:val="00757FBC"/>
    <w:rsid w:val="00761E5F"/>
    <w:rsid w:val="0076591D"/>
    <w:rsid w:val="00767466"/>
    <w:rsid w:val="0076769B"/>
    <w:rsid w:val="007709E2"/>
    <w:rsid w:val="00771C36"/>
    <w:rsid w:val="007729D7"/>
    <w:rsid w:val="00773BB6"/>
    <w:rsid w:val="00783FA0"/>
    <w:rsid w:val="00786EDC"/>
    <w:rsid w:val="00792065"/>
    <w:rsid w:val="00794029"/>
    <w:rsid w:val="00797A8C"/>
    <w:rsid w:val="007A029A"/>
    <w:rsid w:val="007A4454"/>
    <w:rsid w:val="007B1A84"/>
    <w:rsid w:val="007B24EA"/>
    <w:rsid w:val="007B2A7F"/>
    <w:rsid w:val="007B3874"/>
    <w:rsid w:val="007B7A9A"/>
    <w:rsid w:val="007C042B"/>
    <w:rsid w:val="007C25A1"/>
    <w:rsid w:val="007C2C36"/>
    <w:rsid w:val="007D6DE1"/>
    <w:rsid w:val="007D743D"/>
    <w:rsid w:val="007D7928"/>
    <w:rsid w:val="007D7FE7"/>
    <w:rsid w:val="007E169C"/>
    <w:rsid w:val="007E47AE"/>
    <w:rsid w:val="007E48F7"/>
    <w:rsid w:val="007E5496"/>
    <w:rsid w:val="007F0CBD"/>
    <w:rsid w:val="007F2D4B"/>
    <w:rsid w:val="007F2EFC"/>
    <w:rsid w:val="007F5F3E"/>
    <w:rsid w:val="007F6852"/>
    <w:rsid w:val="00801836"/>
    <w:rsid w:val="00807FF9"/>
    <w:rsid w:val="00813FED"/>
    <w:rsid w:val="008177BE"/>
    <w:rsid w:val="0081784A"/>
    <w:rsid w:val="0082397F"/>
    <w:rsid w:val="00830630"/>
    <w:rsid w:val="00840231"/>
    <w:rsid w:val="008402CF"/>
    <w:rsid w:val="00841C76"/>
    <w:rsid w:val="00842ECD"/>
    <w:rsid w:val="008431C1"/>
    <w:rsid w:val="00846E45"/>
    <w:rsid w:val="00847494"/>
    <w:rsid w:val="00853032"/>
    <w:rsid w:val="008537A4"/>
    <w:rsid w:val="008577BF"/>
    <w:rsid w:val="00857AEC"/>
    <w:rsid w:val="00860404"/>
    <w:rsid w:val="00860818"/>
    <w:rsid w:val="00864A42"/>
    <w:rsid w:val="00873203"/>
    <w:rsid w:val="00876779"/>
    <w:rsid w:val="00883FF8"/>
    <w:rsid w:val="00886F75"/>
    <w:rsid w:val="0089796B"/>
    <w:rsid w:val="008A15E4"/>
    <w:rsid w:val="008A28F8"/>
    <w:rsid w:val="008A3EDA"/>
    <w:rsid w:val="008A4881"/>
    <w:rsid w:val="008A4EAD"/>
    <w:rsid w:val="008B5D9D"/>
    <w:rsid w:val="008C0A76"/>
    <w:rsid w:val="008C2CF4"/>
    <w:rsid w:val="008C6DDF"/>
    <w:rsid w:val="008D335D"/>
    <w:rsid w:val="008D7633"/>
    <w:rsid w:val="008E2329"/>
    <w:rsid w:val="008F0637"/>
    <w:rsid w:val="009007E0"/>
    <w:rsid w:val="00906EFA"/>
    <w:rsid w:val="00910C18"/>
    <w:rsid w:val="00925E52"/>
    <w:rsid w:val="00931FFB"/>
    <w:rsid w:val="009333AF"/>
    <w:rsid w:val="00937476"/>
    <w:rsid w:val="00943A15"/>
    <w:rsid w:val="00944A5A"/>
    <w:rsid w:val="00951F0A"/>
    <w:rsid w:val="0095218E"/>
    <w:rsid w:val="00952F44"/>
    <w:rsid w:val="009544D6"/>
    <w:rsid w:val="0095690F"/>
    <w:rsid w:val="00956BC0"/>
    <w:rsid w:val="00957782"/>
    <w:rsid w:val="00960BC1"/>
    <w:rsid w:val="00966ABA"/>
    <w:rsid w:val="0097084F"/>
    <w:rsid w:val="00971544"/>
    <w:rsid w:val="00971804"/>
    <w:rsid w:val="009725FC"/>
    <w:rsid w:val="009757EE"/>
    <w:rsid w:val="00981F14"/>
    <w:rsid w:val="0098254E"/>
    <w:rsid w:val="00984711"/>
    <w:rsid w:val="00987321"/>
    <w:rsid w:val="00987C80"/>
    <w:rsid w:val="009947EB"/>
    <w:rsid w:val="009A58F2"/>
    <w:rsid w:val="009A6573"/>
    <w:rsid w:val="009A7D61"/>
    <w:rsid w:val="009B1B43"/>
    <w:rsid w:val="009C00FC"/>
    <w:rsid w:val="009C1ADD"/>
    <w:rsid w:val="009C206D"/>
    <w:rsid w:val="009C332C"/>
    <w:rsid w:val="009D4EC8"/>
    <w:rsid w:val="009D7E1F"/>
    <w:rsid w:val="009E28BB"/>
    <w:rsid w:val="009F02AB"/>
    <w:rsid w:val="009F0628"/>
    <w:rsid w:val="009F091F"/>
    <w:rsid w:val="009F15FB"/>
    <w:rsid w:val="009F17A6"/>
    <w:rsid w:val="009F2219"/>
    <w:rsid w:val="009F44A5"/>
    <w:rsid w:val="009F648D"/>
    <w:rsid w:val="009F73AC"/>
    <w:rsid w:val="00A00061"/>
    <w:rsid w:val="00A0396F"/>
    <w:rsid w:val="00A068FF"/>
    <w:rsid w:val="00A07FCA"/>
    <w:rsid w:val="00A10380"/>
    <w:rsid w:val="00A113C9"/>
    <w:rsid w:val="00A13CE3"/>
    <w:rsid w:val="00A14539"/>
    <w:rsid w:val="00A15719"/>
    <w:rsid w:val="00A15A47"/>
    <w:rsid w:val="00A239B3"/>
    <w:rsid w:val="00A248DC"/>
    <w:rsid w:val="00A25C68"/>
    <w:rsid w:val="00A27D7F"/>
    <w:rsid w:val="00A31B33"/>
    <w:rsid w:val="00A35C51"/>
    <w:rsid w:val="00A35ED6"/>
    <w:rsid w:val="00A3625A"/>
    <w:rsid w:val="00A36604"/>
    <w:rsid w:val="00A37F68"/>
    <w:rsid w:val="00A46CF8"/>
    <w:rsid w:val="00A50F09"/>
    <w:rsid w:val="00A57C2B"/>
    <w:rsid w:val="00A63792"/>
    <w:rsid w:val="00A66EA4"/>
    <w:rsid w:val="00A74B1F"/>
    <w:rsid w:val="00A80192"/>
    <w:rsid w:val="00A865D3"/>
    <w:rsid w:val="00A868EB"/>
    <w:rsid w:val="00A93492"/>
    <w:rsid w:val="00A9610B"/>
    <w:rsid w:val="00A9660D"/>
    <w:rsid w:val="00A97748"/>
    <w:rsid w:val="00AA6A36"/>
    <w:rsid w:val="00AB1D80"/>
    <w:rsid w:val="00AB2759"/>
    <w:rsid w:val="00AB2DAE"/>
    <w:rsid w:val="00AB6642"/>
    <w:rsid w:val="00AB6D3C"/>
    <w:rsid w:val="00AC104A"/>
    <w:rsid w:val="00AC30CB"/>
    <w:rsid w:val="00AC4DDF"/>
    <w:rsid w:val="00AD14BA"/>
    <w:rsid w:val="00AD1A3B"/>
    <w:rsid w:val="00AD4E1C"/>
    <w:rsid w:val="00AD654E"/>
    <w:rsid w:val="00AD7B96"/>
    <w:rsid w:val="00AE4D37"/>
    <w:rsid w:val="00AE66EB"/>
    <w:rsid w:val="00AF2C2D"/>
    <w:rsid w:val="00AF4E0E"/>
    <w:rsid w:val="00AF6ABE"/>
    <w:rsid w:val="00AF6E2D"/>
    <w:rsid w:val="00B035D3"/>
    <w:rsid w:val="00B03E9D"/>
    <w:rsid w:val="00B041DB"/>
    <w:rsid w:val="00B0728F"/>
    <w:rsid w:val="00B12368"/>
    <w:rsid w:val="00B12EB8"/>
    <w:rsid w:val="00B21975"/>
    <w:rsid w:val="00B22543"/>
    <w:rsid w:val="00B34D27"/>
    <w:rsid w:val="00B41934"/>
    <w:rsid w:val="00B4238D"/>
    <w:rsid w:val="00B466E1"/>
    <w:rsid w:val="00B46B27"/>
    <w:rsid w:val="00B47AF7"/>
    <w:rsid w:val="00B52ABF"/>
    <w:rsid w:val="00B54897"/>
    <w:rsid w:val="00B55B2F"/>
    <w:rsid w:val="00B5609F"/>
    <w:rsid w:val="00B567EC"/>
    <w:rsid w:val="00B7407A"/>
    <w:rsid w:val="00B8014A"/>
    <w:rsid w:val="00B81535"/>
    <w:rsid w:val="00B82578"/>
    <w:rsid w:val="00B91C9E"/>
    <w:rsid w:val="00B9247D"/>
    <w:rsid w:val="00B93158"/>
    <w:rsid w:val="00BA178F"/>
    <w:rsid w:val="00BA2D26"/>
    <w:rsid w:val="00BA6C6E"/>
    <w:rsid w:val="00BB114A"/>
    <w:rsid w:val="00BB17BE"/>
    <w:rsid w:val="00BB3666"/>
    <w:rsid w:val="00BC0D34"/>
    <w:rsid w:val="00BC24E5"/>
    <w:rsid w:val="00BC260A"/>
    <w:rsid w:val="00BC3FC0"/>
    <w:rsid w:val="00BC4612"/>
    <w:rsid w:val="00BC5748"/>
    <w:rsid w:val="00BC5B27"/>
    <w:rsid w:val="00BC5FA2"/>
    <w:rsid w:val="00BD0A9E"/>
    <w:rsid w:val="00BD0BA2"/>
    <w:rsid w:val="00BE5954"/>
    <w:rsid w:val="00BE6389"/>
    <w:rsid w:val="00BF2927"/>
    <w:rsid w:val="00BF50CB"/>
    <w:rsid w:val="00BF793D"/>
    <w:rsid w:val="00C00434"/>
    <w:rsid w:val="00C014FD"/>
    <w:rsid w:val="00C0339E"/>
    <w:rsid w:val="00C042AE"/>
    <w:rsid w:val="00C05991"/>
    <w:rsid w:val="00C0682C"/>
    <w:rsid w:val="00C10DBA"/>
    <w:rsid w:val="00C1318A"/>
    <w:rsid w:val="00C1354A"/>
    <w:rsid w:val="00C20A1A"/>
    <w:rsid w:val="00C244AD"/>
    <w:rsid w:val="00C262DE"/>
    <w:rsid w:val="00C26D73"/>
    <w:rsid w:val="00C30403"/>
    <w:rsid w:val="00C33DF6"/>
    <w:rsid w:val="00C35F9F"/>
    <w:rsid w:val="00C37CA7"/>
    <w:rsid w:val="00C44F85"/>
    <w:rsid w:val="00C53264"/>
    <w:rsid w:val="00C552BD"/>
    <w:rsid w:val="00C55A44"/>
    <w:rsid w:val="00C62206"/>
    <w:rsid w:val="00C62A59"/>
    <w:rsid w:val="00C65B54"/>
    <w:rsid w:val="00C65EFC"/>
    <w:rsid w:val="00C6689B"/>
    <w:rsid w:val="00C71129"/>
    <w:rsid w:val="00C732F2"/>
    <w:rsid w:val="00C749AC"/>
    <w:rsid w:val="00C76628"/>
    <w:rsid w:val="00C775DC"/>
    <w:rsid w:val="00C8368B"/>
    <w:rsid w:val="00C83BE0"/>
    <w:rsid w:val="00C872B1"/>
    <w:rsid w:val="00C90FED"/>
    <w:rsid w:val="00C93F5D"/>
    <w:rsid w:val="00C94398"/>
    <w:rsid w:val="00C96460"/>
    <w:rsid w:val="00C979E3"/>
    <w:rsid w:val="00CA21B9"/>
    <w:rsid w:val="00CA21D4"/>
    <w:rsid w:val="00CA2256"/>
    <w:rsid w:val="00CA3A7F"/>
    <w:rsid w:val="00CA47A0"/>
    <w:rsid w:val="00CB060F"/>
    <w:rsid w:val="00CB33DE"/>
    <w:rsid w:val="00CB36B3"/>
    <w:rsid w:val="00CB75A9"/>
    <w:rsid w:val="00CC307B"/>
    <w:rsid w:val="00CC592A"/>
    <w:rsid w:val="00CD0110"/>
    <w:rsid w:val="00CD1172"/>
    <w:rsid w:val="00CD7F5D"/>
    <w:rsid w:val="00CE1071"/>
    <w:rsid w:val="00CE4F56"/>
    <w:rsid w:val="00CE5B9C"/>
    <w:rsid w:val="00CF0323"/>
    <w:rsid w:val="00CF2C4F"/>
    <w:rsid w:val="00D04444"/>
    <w:rsid w:val="00D06E56"/>
    <w:rsid w:val="00D2052E"/>
    <w:rsid w:val="00D233C3"/>
    <w:rsid w:val="00D255A8"/>
    <w:rsid w:val="00D26E1A"/>
    <w:rsid w:val="00D27438"/>
    <w:rsid w:val="00D340E5"/>
    <w:rsid w:val="00D354BB"/>
    <w:rsid w:val="00D37A71"/>
    <w:rsid w:val="00D407A8"/>
    <w:rsid w:val="00D61000"/>
    <w:rsid w:val="00D65464"/>
    <w:rsid w:val="00D66324"/>
    <w:rsid w:val="00D742EB"/>
    <w:rsid w:val="00D76B0D"/>
    <w:rsid w:val="00D80A72"/>
    <w:rsid w:val="00D85AFF"/>
    <w:rsid w:val="00D85D3A"/>
    <w:rsid w:val="00D86FCA"/>
    <w:rsid w:val="00D8773D"/>
    <w:rsid w:val="00D90F5C"/>
    <w:rsid w:val="00D94C24"/>
    <w:rsid w:val="00D97DF5"/>
    <w:rsid w:val="00DA1E09"/>
    <w:rsid w:val="00DA41B2"/>
    <w:rsid w:val="00DB7B65"/>
    <w:rsid w:val="00DC0AB0"/>
    <w:rsid w:val="00DC130B"/>
    <w:rsid w:val="00DC1546"/>
    <w:rsid w:val="00DC1CB7"/>
    <w:rsid w:val="00DC2D0F"/>
    <w:rsid w:val="00DC3CD9"/>
    <w:rsid w:val="00DC5437"/>
    <w:rsid w:val="00DC7887"/>
    <w:rsid w:val="00DD197D"/>
    <w:rsid w:val="00DD2CE8"/>
    <w:rsid w:val="00DD35BC"/>
    <w:rsid w:val="00DE2CB4"/>
    <w:rsid w:val="00DE4E58"/>
    <w:rsid w:val="00DE78DF"/>
    <w:rsid w:val="00DF07B8"/>
    <w:rsid w:val="00DF3F16"/>
    <w:rsid w:val="00E013F2"/>
    <w:rsid w:val="00E02DDF"/>
    <w:rsid w:val="00E06A01"/>
    <w:rsid w:val="00E1507C"/>
    <w:rsid w:val="00E17A5C"/>
    <w:rsid w:val="00E17E48"/>
    <w:rsid w:val="00E20F8B"/>
    <w:rsid w:val="00E21F8F"/>
    <w:rsid w:val="00E243BA"/>
    <w:rsid w:val="00E250DB"/>
    <w:rsid w:val="00E2776D"/>
    <w:rsid w:val="00E30B9D"/>
    <w:rsid w:val="00E332D7"/>
    <w:rsid w:val="00E36CA5"/>
    <w:rsid w:val="00E409B3"/>
    <w:rsid w:val="00E441C5"/>
    <w:rsid w:val="00E444AF"/>
    <w:rsid w:val="00E46E4A"/>
    <w:rsid w:val="00E47808"/>
    <w:rsid w:val="00E5317F"/>
    <w:rsid w:val="00E6091A"/>
    <w:rsid w:val="00E64B3C"/>
    <w:rsid w:val="00E721E9"/>
    <w:rsid w:val="00E836BB"/>
    <w:rsid w:val="00E85D20"/>
    <w:rsid w:val="00E90DC6"/>
    <w:rsid w:val="00E975A8"/>
    <w:rsid w:val="00EA434B"/>
    <w:rsid w:val="00EA656E"/>
    <w:rsid w:val="00EB3DEB"/>
    <w:rsid w:val="00EB4754"/>
    <w:rsid w:val="00EB69E4"/>
    <w:rsid w:val="00EC22E0"/>
    <w:rsid w:val="00EC663A"/>
    <w:rsid w:val="00ED17DA"/>
    <w:rsid w:val="00ED2345"/>
    <w:rsid w:val="00ED49D7"/>
    <w:rsid w:val="00EE2C5D"/>
    <w:rsid w:val="00EE729A"/>
    <w:rsid w:val="00EF0550"/>
    <w:rsid w:val="00EF1064"/>
    <w:rsid w:val="00EF596A"/>
    <w:rsid w:val="00EF67CE"/>
    <w:rsid w:val="00F17EE6"/>
    <w:rsid w:val="00F21FCD"/>
    <w:rsid w:val="00F22EAE"/>
    <w:rsid w:val="00F24144"/>
    <w:rsid w:val="00F26D20"/>
    <w:rsid w:val="00F316EF"/>
    <w:rsid w:val="00F31BD7"/>
    <w:rsid w:val="00F32F35"/>
    <w:rsid w:val="00F341E2"/>
    <w:rsid w:val="00F35C0A"/>
    <w:rsid w:val="00F37A94"/>
    <w:rsid w:val="00F37FC7"/>
    <w:rsid w:val="00F41301"/>
    <w:rsid w:val="00F4770A"/>
    <w:rsid w:val="00F5038A"/>
    <w:rsid w:val="00F506D6"/>
    <w:rsid w:val="00F54273"/>
    <w:rsid w:val="00F54BAE"/>
    <w:rsid w:val="00F6219F"/>
    <w:rsid w:val="00F625C6"/>
    <w:rsid w:val="00F747FB"/>
    <w:rsid w:val="00F82E0B"/>
    <w:rsid w:val="00F8327A"/>
    <w:rsid w:val="00F837BD"/>
    <w:rsid w:val="00F86387"/>
    <w:rsid w:val="00F9123B"/>
    <w:rsid w:val="00F91A2B"/>
    <w:rsid w:val="00F946C1"/>
    <w:rsid w:val="00F95115"/>
    <w:rsid w:val="00FA0810"/>
    <w:rsid w:val="00FA5CE7"/>
    <w:rsid w:val="00FB1916"/>
    <w:rsid w:val="00FB5668"/>
    <w:rsid w:val="00FB5EFE"/>
    <w:rsid w:val="00FC355B"/>
    <w:rsid w:val="00FC558D"/>
    <w:rsid w:val="00FD1F49"/>
    <w:rsid w:val="00FD3828"/>
    <w:rsid w:val="00FD3E3E"/>
    <w:rsid w:val="00FD42E4"/>
    <w:rsid w:val="00FD4C75"/>
    <w:rsid w:val="00FE2771"/>
    <w:rsid w:val="00FF399A"/>
    <w:rsid w:val="00FF4B91"/>
    <w:rsid w:val="00FF539C"/>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style="mso-position-vertical-relative:line;mso-width-relative:margin" o:allowincell="f" fillcolor="none [3052]" strokecolor="none [3213]">
      <v:fill color="none [3052]"/>
      <v:stroke color="none [3213]" weight="1.5pt"/>
      <v:shadow color="none [3209]" opacity=".5" offset="-15pt,0" offset2="-18pt,12pt"/>
      <v:textbox inset="21.6pt,21.6pt,21.6pt,21.6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figures"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DE0"/>
    <w:pPr>
      <w:spacing w:after="200" w:line="276" w:lineRule="auto"/>
    </w:pPr>
    <w:rPr>
      <w:sz w:val="22"/>
      <w:szCs w:val="22"/>
    </w:rPr>
  </w:style>
  <w:style w:type="paragraph" w:styleId="Heading1">
    <w:name w:val="heading 1"/>
    <w:aliases w:val="Appendix"/>
    <w:basedOn w:val="Normal"/>
    <w:next w:val="Normal"/>
    <w:link w:val="Heading1Char"/>
    <w:autoRedefine/>
    <w:qFormat/>
    <w:rsid w:val="00E90DC6"/>
    <w:pPr>
      <w:keepNext/>
      <w:keepLines/>
      <w:spacing w:before="480" w:after="0" w:line="240" w:lineRule="auto"/>
      <w:outlineLvl w:val="0"/>
    </w:pPr>
    <w:rPr>
      <w:rFonts w:ascii="Candara" w:hAnsi="Candara"/>
      <w:b/>
      <w:smallCaps/>
      <w:color w:val="1F497D"/>
      <w:sz w:val="32"/>
      <w:szCs w:val="32"/>
      <w:lang w:val="x-none" w:eastAsia="x-none"/>
    </w:rPr>
  </w:style>
  <w:style w:type="paragraph" w:styleId="Heading2">
    <w:name w:val="heading 2"/>
    <w:aliases w:val="aHeading 2,WTDOM H2"/>
    <w:basedOn w:val="Normal"/>
    <w:next w:val="Normal"/>
    <w:link w:val="Heading2Char"/>
    <w:unhideWhenUsed/>
    <w:qFormat/>
    <w:rsid w:val="0015440F"/>
    <w:pPr>
      <w:keepNext/>
      <w:keepLines/>
      <w:numPr>
        <w:ilvl w:val="1"/>
        <w:numId w:val="1"/>
      </w:numPr>
      <w:spacing w:before="200" w:after="0"/>
      <w:outlineLvl w:val="1"/>
    </w:pPr>
    <w:rPr>
      <w:rFonts w:ascii="Candara" w:hAnsi="Candara"/>
      <w:b/>
      <w:bCs/>
      <w:smallCaps/>
      <w:color w:val="1F497D"/>
      <w:sz w:val="28"/>
      <w:szCs w:val="26"/>
      <w:lang w:val="x-none" w:eastAsia="x-none"/>
    </w:rPr>
  </w:style>
  <w:style w:type="paragraph" w:styleId="Heading3">
    <w:name w:val="heading 3"/>
    <w:aliases w:val="aHeading 3,WTDOM H3"/>
    <w:basedOn w:val="Normal"/>
    <w:next w:val="Normal"/>
    <w:link w:val="Heading3Char"/>
    <w:unhideWhenUsed/>
    <w:qFormat/>
    <w:rsid w:val="00C35F9F"/>
    <w:pPr>
      <w:keepNext/>
      <w:keepLines/>
      <w:numPr>
        <w:ilvl w:val="2"/>
        <w:numId w:val="1"/>
      </w:numPr>
      <w:spacing w:before="200" w:after="0"/>
      <w:outlineLvl w:val="2"/>
    </w:pPr>
    <w:rPr>
      <w:rFonts w:ascii="Candara" w:hAnsi="Candara"/>
      <w:b/>
      <w:bCs/>
      <w:smallCaps/>
      <w:color w:val="1F497D"/>
      <w:sz w:val="24"/>
      <w:szCs w:val="24"/>
      <w:lang w:val="x-none" w:eastAsia="x-none"/>
    </w:rPr>
  </w:style>
  <w:style w:type="paragraph" w:styleId="Heading4">
    <w:name w:val="heading 4"/>
    <w:aliases w:val="aHeading 4,WTDOM H4"/>
    <w:basedOn w:val="Normal"/>
    <w:next w:val="Normal"/>
    <w:link w:val="Heading4Char"/>
    <w:autoRedefine/>
    <w:uiPriority w:val="9"/>
    <w:unhideWhenUsed/>
    <w:qFormat/>
    <w:rsid w:val="00F625C6"/>
    <w:pPr>
      <w:keepNext/>
      <w:keepLines/>
      <w:numPr>
        <w:ilvl w:val="3"/>
        <w:numId w:val="1"/>
      </w:numPr>
      <w:spacing w:before="200" w:after="0"/>
      <w:outlineLvl w:val="3"/>
    </w:pPr>
    <w:rPr>
      <w:rFonts w:ascii="Candara" w:hAnsi="Candara"/>
      <w:bCs/>
      <w:iCs/>
      <w:smallCaps/>
      <w:color w:val="1F497D"/>
      <w:sz w:val="20"/>
      <w:szCs w:val="20"/>
      <w:lang w:val="x-none" w:eastAsia="x-none"/>
    </w:rPr>
  </w:style>
  <w:style w:type="paragraph" w:styleId="Heading5">
    <w:name w:val="heading 5"/>
    <w:aliases w:val="aHeading 5"/>
    <w:basedOn w:val="Normal"/>
    <w:next w:val="Normal"/>
    <w:link w:val="Heading5Char"/>
    <w:uiPriority w:val="9"/>
    <w:unhideWhenUsed/>
    <w:qFormat/>
    <w:rsid w:val="00F625C6"/>
    <w:pPr>
      <w:keepNext/>
      <w:keepLines/>
      <w:numPr>
        <w:ilvl w:val="4"/>
        <w:numId w:val="1"/>
      </w:numPr>
      <w:spacing w:before="200" w:after="0"/>
      <w:outlineLvl w:val="4"/>
    </w:pPr>
    <w:rPr>
      <w:rFonts w:ascii="Candara" w:hAnsi="Candara"/>
      <w:color w:val="1F497D"/>
      <w:sz w:val="20"/>
      <w:szCs w:val="20"/>
      <w:lang w:val="x-none" w:eastAsia="x-none"/>
    </w:rPr>
  </w:style>
  <w:style w:type="paragraph" w:styleId="Heading6">
    <w:name w:val="heading 6"/>
    <w:basedOn w:val="Normal"/>
    <w:next w:val="Normal"/>
    <w:link w:val="Heading6Char"/>
    <w:uiPriority w:val="9"/>
    <w:unhideWhenUsed/>
    <w:qFormat/>
    <w:rsid w:val="007D7FE7"/>
    <w:pPr>
      <w:keepNext/>
      <w:keepLines/>
      <w:numPr>
        <w:ilvl w:val="5"/>
        <w:numId w:val="1"/>
      </w:numPr>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Heading7Char"/>
    <w:uiPriority w:val="9"/>
    <w:unhideWhenUsed/>
    <w:qFormat/>
    <w:rsid w:val="007D7FE7"/>
    <w:pPr>
      <w:keepNext/>
      <w:keepLines/>
      <w:numPr>
        <w:ilvl w:val="6"/>
        <w:numId w:val="1"/>
      </w:numPr>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unhideWhenUsed/>
    <w:qFormat/>
    <w:rsid w:val="007D7FE7"/>
    <w:pPr>
      <w:keepNext/>
      <w:keepLines/>
      <w:numPr>
        <w:ilvl w:val="7"/>
        <w:numId w:val="1"/>
      </w:numPr>
      <w:spacing w:before="200" w:after="0"/>
      <w:outlineLvl w:val="7"/>
    </w:pPr>
    <w:rPr>
      <w:rFonts w:ascii="Cambria" w:hAnsi="Cambria"/>
      <w:color w:val="404040"/>
      <w:sz w:val="20"/>
      <w:szCs w:val="20"/>
      <w:lang w:val="x-none" w:eastAsia="x-none"/>
    </w:rPr>
  </w:style>
  <w:style w:type="paragraph" w:styleId="Heading9">
    <w:name w:val="heading 9"/>
    <w:basedOn w:val="Normal"/>
    <w:next w:val="Normal"/>
    <w:link w:val="Heading9Char"/>
    <w:uiPriority w:val="9"/>
    <w:unhideWhenUsed/>
    <w:qFormat/>
    <w:rsid w:val="007D7FE7"/>
    <w:pPr>
      <w:keepNext/>
      <w:keepLines/>
      <w:numPr>
        <w:ilvl w:val="8"/>
        <w:numId w:val="1"/>
      </w:numPr>
      <w:spacing w:before="200" w:after="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35ED6"/>
    <w:rPr>
      <w:sz w:val="22"/>
      <w:szCs w:val="22"/>
    </w:rPr>
  </w:style>
  <w:style w:type="character" w:customStyle="1" w:styleId="NoSpacingChar">
    <w:name w:val="No Spacing Char"/>
    <w:link w:val="NoSpacing"/>
    <w:uiPriority w:val="1"/>
    <w:rsid w:val="00A35ED6"/>
    <w:rPr>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35ED6"/>
    <w:rPr>
      <w:rFonts w:ascii="Tahoma" w:hAnsi="Tahoma" w:cs="Tahoma"/>
      <w:sz w:val="16"/>
      <w:szCs w:val="16"/>
    </w:rPr>
  </w:style>
  <w:style w:type="character" w:styleId="PlaceholderText">
    <w:name w:val="Placeholder Text"/>
    <w:uiPriority w:val="99"/>
    <w:semiHidden/>
    <w:rsid w:val="00A35ED6"/>
    <w:rPr>
      <w:color w:val="808080"/>
    </w:rPr>
  </w:style>
  <w:style w:type="paragraph" w:styleId="Header">
    <w:name w:val="header"/>
    <w:basedOn w:val="Normal"/>
    <w:link w:val="HeaderChar"/>
    <w:unhideWhenUsed/>
    <w:rsid w:val="00A35ED6"/>
    <w:pPr>
      <w:tabs>
        <w:tab w:val="center" w:pos="4680"/>
        <w:tab w:val="right" w:pos="9360"/>
      </w:tabs>
      <w:spacing w:after="0" w:line="240" w:lineRule="auto"/>
    </w:pPr>
  </w:style>
  <w:style w:type="character" w:customStyle="1" w:styleId="HeaderChar">
    <w:name w:val="Header Char"/>
    <w:basedOn w:val="DefaultParagraphFont"/>
    <w:link w:val="Header"/>
    <w:rsid w:val="00A35ED6"/>
  </w:style>
  <w:style w:type="paragraph" w:styleId="Footer">
    <w:name w:val="footer"/>
    <w:basedOn w:val="Normal"/>
    <w:link w:val="FooterChar"/>
    <w:uiPriority w:val="99"/>
    <w:unhideWhenUsed/>
    <w:rsid w:val="00A35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ED6"/>
  </w:style>
  <w:style w:type="character" w:styleId="BookTitle">
    <w:name w:val="Book Title"/>
    <w:uiPriority w:val="33"/>
    <w:qFormat/>
    <w:rsid w:val="00C0682C"/>
    <w:rPr>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lang w:val="x-none" w:eastAsia="x-none"/>
    </w:rPr>
  </w:style>
  <w:style w:type="character" w:customStyle="1" w:styleId="TitleChar">
    <w:name w:val="Title Char"/>
    <w:aliases w:val="Document Title Char"/>
    <w:link w:val="Title"/>
    <w:uiPriority w:val="10"/>
    <w:rsid w:val="001E11D7"/>
    <w:rPr>
      <w:rFonts w:ascii="Cambria" w:eastAsia="Times New Roman" w:hAnsi="Cambria" w:cs="Times New Roman"/>
      <w:color w:val="17365D"/>
      <w:spacing w:val="5"/>
      <w:kern w:val="28"/>
      <w:sz w:val="52"/>
      <w:szCs w:val="52"/>
    </w:rPr>
  </w:style>
  <w:style w:type="character" w:customStyle="1" w:styleId="Heading1Char">
    <w:name w:val="Heading 1 Char"/>
    <w:aliases w:val="Appendix Char"/>
    <w:link w:val="Heading1"/>
    <w:rsid w:val="00E90DC6"/>
    <w:rPr>
      <w:rFonts w:ascii="Candara" w:eastAsia="Times New Roman" w:hAnsi="Candara" w:cs="Arial"/>
      <w:b/>
      <w:smallCaps/>
      <w:color w:val="1F497D"/>
      <w:sz w:val="32"/>
      <w:szCs w:val="32"/>
    </w:rPr>
  </w:style>
  <w:style w:type="character" w:customStyle="1" w:styleId="Heading2Char">
    <w:name w:val="Heading 2 Char"/>
    <w:aliases w:val="aHeading 2 Char,WTDOM H2 Char"/>
    <w:link w:val="Heading2"/>
    <w:rsid w:val="0015440F"/>
    <w:rPr>
      <w:rFonts w:ascii="Candara" w:eastAsia="Times New Roman" w:hAnsi="Candara" w:cs="Times New Roman"/>
      <w:b/>
      <w:bCs/>
      <w:smallCaps/>
      <w:color w:val="1F497D"/>
      <w:sz w:val="28"/>
      <w:szCs w:val="26"/>
    </w:rPr>
  </w:style>
  <w:style w:type="character" w:customStyle="1" w:styleId="Heading3Char">
    <w:name w:val="Heading 3 Char"/>
    <w:aliases w:val="aHeading 3 Char,WTDOM H3 Char"/>
    <w:link w:val="Heading3"/>
    <w:rsid w:val="00C35F9F"/>
    <w:rPr>
      <w:rFonts w:ascii="Candara" w:eastAsia="Times New Roman" w:hAnsi="Candara" w:cs="Times New Roman"/>
      <w:b/>
      <w:bCs/>
      <w:smallCaps/>
      <w:color w:val="1F497D"/>
      <w:sz w:val="24"/>
      <w:szCs w:val="24"/>
    </w:rPr>
  </w:style>
  <w:style w:type="character" w:customStyle="1" w:styleId="Heading4Char">
    <w:name w:val="Heading 4 Char"/>
    <w:aliases w:val="aHeading 4 Char,WTDOM H4 Char"/>
    <w:link w:val="Heading4"/>
    <w:uiPriority w:val="9"/>
    <w:rsid w:val="00F625C6"/>
    <w:rPr>
      <w:rFonts w:ascii="Candara" w:eastAsia="Times New Roman" w:hAnsi="Candara" w:cs="Times New Roman"/>
      <w:bCs/>
      <w:iCs/>
      <w:smallCaps/>
      <w:color w:val="1F497D"/>
    </w:rPr>
  </w:style>
  <w:style w:type="character" w:customStyle="1" w:styleId="Heading5Char">
    <w:name w:val="Heading 5 Char"/>
    <w:aliases w:val="aHeading 5 Char"/>
    <w:link w:val="Heading5"/>
    <w:uiPriority w:val="9"/>
    <w:rsid w:val="00F625C6"/>
    <w:rPr>
      <w:rFonts w:ascii="Candara" w:eastAsia="Times New Roman" w:hAnsi="Candara" w:cs="Times New Roman"/>
      <w:color w:val="1F497D"/>
    </w:rPr>
  </w:style>
  <w:style w:type="character" w:customStyle="1" w:styleId="Heading6Char">
    <w:name w:val="Heading 6 Char"/>
    <w:link w:val="Heading6"/>
    <w:uiPriority w:val="9"/>
    <w:rsid w:val="007D7FE7"/>
    <w:rPr>
      <w:rFonts w:ascii="Cambria" w:eastAsia="Times New Roman" w:hAnsi="Cambria" w:cs="Times New Roman"/>
      <w:i/>
      <w:iCs/>
      <w:color w:val="243F60"/>
    </w:rPr>
  </w:style>
  <w:style w:type="character" w:customStyle="1" w:styleId="Heading7Char">
    <w:name w:val="Heading 7 Char"/>
    <w:link w:val="Heading7"/>
    <w:uiPriority w:val="9"/>
    <w:rsid w:val="007D7FE7"/>
    <w:rPr>
      <w:rFonts w:ascii="Cambria" w:eastAsia="Times New Roman" w:hAnsi="Cambria" w:cs="Times New Roman"/>
      <w:i/>
      <w:iCs/>
      <w:color w:val="404040"/>
    </w:rPr>
  </w:style>
  <w:style w:type="character" w:customStyle="1" w:styleId="Heading8Char">
    <w:name w:val="Heading 8 Char"/>
    <w:link w:val="Heading8"/>
    <w:uiPriority w:val="9"/>
    <w:rsid w:val="007D7FE7"/>
    <w:rPr>
      <w:rFonts w:ascii="Cambria" w:eastAsia="Times New Roman" w:hAnsi="Cambria" w:cs="Times New Roman"/>
      <w:color w:val="404040"/>
      <w:sz w:val="20"/>
      <w:szCs w:val="20"/>
    </w:rPr>
  </w:style>
  <w:style w:type="character" w:customStyle="1" w:styleId="Heading9Char">
    <w:name w:val="Heading 9 Char"/>
    <w:link w:val="Heading9"/>
    <w:uiPriority w:val="9"/>
    <w:rsid w:val="007D7FE7"/>
    <w:rPr>
      <w:rFonts w:ascii="Cambria" w:eastAsia="Times New Roman" w:hAnsi="Cambria" w:cs="Times New Roman"/>
      <w:i/>
      <w:iCs/>
      <w:color w:val="404040"/>
      <w:sz w:val="20"/>
      <w:szCs w:val="20"/>
    </w:rPr>
  </w:style>
  <w:style w:type="paragraph" w:styleId="Caption">
    <w:name w:val="caption"/>
    <w:basedOn w:val="Normal"/>
    <w:next w:val="Normal"/>
    <w:unhideWhenUsed/>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F37A94"/>
    <w:pPr>
      <w:ind w:left="720"/>
      <w:contextualSpacing/>
    </w:pPr>
  </w:style>
  <w:style w:type="paragraph" w:styleId="HTMLAddress">
    <w:name w:val="HTML Address"/>
    <w:basedOn w:val="Normal"/>
    <w:link w:val="HTMLAddressChar"/>
    <w:uiPriority w:val="99"/>
    <w:unhideWhenUsed/>
    <w:rsid w:val="00515CE5"/>
    <w:pPr>
      <w:spacing w:after="0" w:line="240" w:lineRule="auto"/>
    </w:pPr>
    <w:rPr>
      <w:i/>
      <w:iCs/>
      <w:color w:val="0000FF"/>
      <w:sz w:val="20"/>
      <w:szCs w:val="20"/>
      <w:lang w:val="x-none" w:eastAsia="x-none"/>
    </w:rPr>
  </w:style>
  <w:style w:type="character" w:customStyle="1" w:styleId="HTMLAddressChar">
    <w:name w:val="HTML Address Char"/>
    <w:link w:val="HTMLAddress"/>
    <w:uiPriority w:val="99"/>
    <w:rsid w:val="00515CE5"/>
    <w:rPr>
      <w:i/>
      <w:iCs/>
      <w:color w:val="0000FF"/>
    </w:rPr>
  </w:style>
  <w:style w:type="character" w:styleId="HTMLCite">
    <w:name w:val="HTML Cite"/>
    <w:uiPriority w:val="99"/>
    <w:unhideWhenUsed/>
    <w:rsid w:val="00515CE5"/>
    <w:rPr>
      <w:i/>
      <w:iCs/>
    </w:rPr>
  </w:style>
  <w:style w:type="character" w:styleId="Hyperlink">
    <w:name w:val="Hyperlink"/>
    <w:uiPriority w:val="99"/>
    <w:unhideWhenUsed/>
    <w:rsid w:val="00515CE5"/>
    <w:rPr>
      <w:color w:val="0000FF"/>
      <w:u w:val="single"/>
    </w:rPr>
  </w:style>
  <w:style w:type="character" w:styleId="FollowedHyperlink">
    <w:name w:val="FollowedHyperlink"/>
    <w:unhideWhenUsed/>
    <w:rsid w:val="00515CE5"/>
    <w:rPr>
      <w:color w:val="800080"/>
      <w:u w:val="single"/>
    </w:rPr>
  </w:style>
  <w:style w:type="paragraph" w:styleId="FootnoteText">
    <w:name w:val="footnote text"/>
    <w:basedOn w:val="Normal"/>
    <w:link w:val="FootnoteTextChar"/>
    <w:unhideWhenUsed/>
    <w:rsid w:val="001B0269"/>
    <w:pPr>
      <w:spacing w:after="0" w:line="240" w:lineRule="auto"/>
    </w:pPr>
    <w:rPr>
      <w:sz w:val="20"/>
      <w:szCs w:val="20"/>
      <w:lang w:val="x-none" w:eastAsia="x-none"/>
    </w:rPr>
  </w:style>
  <w:style w:type="character" w:customStyle="1" w:styleId="FootnoteTextChar">
    <w:name w:val="Footnote Text Char"/>
    <w:link w:val="FootnoteText"/>
    <w:rsid w:val="001B0269"/>
    <w:rPr>
      <w:sz w:val="20"/>
      <w:szCs w:val="20"/>
    </w:rPr>
  </w:style>
  <w:style w:type="character" w:styleId="FootnoteReference">
    <w:name w:val="footnote reference"/>
    <w:unhideWhenUsed/>
    <w:rsid w:val="001B0269"/>
    <w:rPr>
      <w:vertAlign w:val="superscript"/>
    </w:rPr>
  </w:style>
  <w:style w:type="paragraph" w:styleId="TOCHeading">
    <w:name w:val="TOC Heading"/>
    <w:basedOn w:val="Heading1"/>
    <w:next w:val="Normal"/>
    <w:uiPriority w:val="39"/>
    <w:unhideWhenUsed/>
    <w:qFormat/>
    <w:rsid w:val="0042788D"/>
    <w:pPr>
      <w:outlineLvl w:val="9"/>
    </w:pPr>
    <w:rPr>
      <w:smallCaps w:val="0"/>
      <w:color w:val="365F91"/>
      <w:szCs w:val="28"/>
    </w:rPr>
  </w:style>
  <w:style w:type="paragraph" w:styleId="TOC2">
    <w:name w:val="toc 2"/>
    <w:basedOn w:val="Normal"/>
    <w:next w:val="Normal"/>
    <w:autoRedefine/>
    <w:uiPriority w:val="39"/>
    <w:unhideWhenUsed/>
    <w:qFormat/>
    <w:rsid w:val="00CB060F"/>
    <w:pPr>
      <w:spacing w:after="0"/>
      <w:ind w:left="220"/>
    </w:pPr>
    <w:rPr>
      <w:rFonts w:ascii="Times New Roman" w:hAnsi="Times New Roman"/>
      <w:smallCaps/>
      <w:sz w:val="24"/>
      <w:szCs w:val="24"/>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D97DF5"/>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
    <w:name w:val="Light List - Accent 11"/>
    <w:basedOn w:val="TableNormal"/>
    <w:uiPriority w:val="61"/>
    <w:rsid w:val="00462B3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b/>
      <w:bCs/>
    </w:rPr>
  </w:style>
  <w:style w:type="character" w:customStyle="1" w:styleId="IAMTSubTitle">
    <w:name w:val="IAMT SubTitle"/>
    <w:uiPriority w:val="1"/>
    <w:rsid w:val="00F26D20"/>
    <w:rPr>
      <w:rFonts w:ascii="Candara" w:hAnsi="Candara"/>
      <w:b w:val="0"/>
      <w:bCs w:val="0"/>
      <w:color w:val="1F497D"/>
      <w:sz w:val="24"/>
    </w:rPr>
  </w:style>
  <w:style w:type="character" w:customStyle="1" w:styleId="IAMTSubTitle0">
    <w:name w:val="IAMT Sub Title"/>
    <w:uiPriority w:val="1"/>
    <w:rsid w:val="00F26D20"/>
    <w:rPr>
      <w:rFonts w:ascii="Candara" w:hAnsi="Candara"/>
      <w:b/>
      <w:bCs/>
      <w:color w:val="1F497D"/>
      <w:sz w:val="32"/>
    </w:rPr>
  </w:style>
  <w:style w:type="table" w:styleId="ColorfulShading-Accent1">
    <w:name w:val="Colorful Shading Accent 1"/>
    <w:basedOn w:val="TableNormal"/>
    <w:uiPriority w:val="71"/>
    <w:rsid w:val="00597358"/>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Grid-Accent1">
    <w:name w:val="Colorful Grid Accent 1"/>
    <w:basedOn w:val="TableNormal"/>
    <w:uiPriority w:val="73"/>
    <w:rsid w:val="0059735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InfoBlue">
    <w:name w:val="InfoBlue"/>
    <w:basedOn w:val="BodyText"/>
    <w:uiPriority w:val="99"/>
    <w:rsid w:val="00041F3C"/>
    <w:pPr>
      <w:tabs>
        <w:tab w:val="left" w:pos="720"/>
      </w:tabs>
      <w:spacing w:before="60" w:line="240" w:lineRule="auto"/>
    </w:pPr>
    <w:rPr>
      <w:rFonts w:ascii="Times New Roman" w:hAnsi="Times New Roman"/>
      <w:iCs/>
      <w:color w:val="0000FF"/>
      <w:sz w:val="20"/>
      <w:szCs w:val="24"/>
    </w:rPr>
  </w:style>
  <w:style w:type="paragraph" w:styleId="BodyText">
    <w:name w:val="Body Text"/>
    <w:basedOn w:val="Normal"/>
    <w:link w:val="BodyTextChar"/>
    <w:unhideWhenUsed/>
    <w:rsid w:val="00041F3C"/>
    <w:pPr>
      <w:spacing w:after="120"/>
    </w:pPr>
  </w:style>
  <w:style w:type="character" w:customStyle="1" w:styleId="BodyTextChar">
    <w:name w:val="Body Text Char"/>
    <w:basedOn w:val="DefaultParagraphFont"/>
    <w:link w:val="BodyText"/>
    <w:uiPriority w:val="99"/>
    <w:semiHidden/>
    <w:rsid w:val="00041F3C"/>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before="60" w:after="60" w:line="240" w:lineRule="auto"/>
      <w:jc w:val="center"/>
    </w:pPr>
    <w:rPr>
      <w:rFonts w:ascii="Arial Bold" w:hAnsi="Arial Bold" w:cs="Arial"/>
      <w:b/>
      <w:bCs/>
      <w:szCs w:val="24"/>
    </w:rPr>
  </w:style>
  <w:style w:type="paragraph" w:styleId="ListContinue">
    <w:name w:val="List Continue"/>
    <w:basedOn w:val="Normal"/>
    <w:link w:val="ListContinueChar"/>
    <w:uiPriority w:val="99"/>
    <w:rsid w:val="00B91C9E"/>
    <w:pPr>
      <w:spacing w:after="120"/>
      <w:ind w:left="360"/>
      <w:contextualSpacing/>
    </w:pPr>
    <w:rPr>
      <w:sz w:val="20"/>
      <w:szCs w:val="20"/>
      <w:lang w:val="x-none" w:eastAsia="x-none"/>
    </w:rPr>
  </w:style>
  <w:style w:type="character" w:customStyle="1" w:styleId="ListContinueChar">
    <w:name w:val="List Continue Char"/>
    <w:link w:val="ListContinue"/>
    <w:uiPriority w:val="99"/>
    <w:locked/>
    <w:rsid w:val="00B91C9E"/>
    <w:rPr>
      <w:rFonts w:ascii="Calibri" w:eastAsia="Times New Roman" w:hAnsi="Calibri" w:cs="Times New Roman"/>
    </w:rPr>
  </w:style>
  <w:style w:type="character" w:styleId="Emphasis">
    <w:name w:val="Emphasis"/>
    <w:qFormat/>
    <w:rsid w:val="00B91C9E"/>
    <w:rPr>
      <w:i/>
      <w:iCs/>
    </w:rPr>
  </w:style>
  <w:style w:type="character" w:styleId="CommentReference">
    <w:name w:val="annotation reference"/>
    <w:semiHidden/>
    <w:unhideWhenUsed/>
    <w:rsid w:val="00FB1916"/>
    <w:rPr>
      <w:sz w:val="16"/>
      <w:szCs w:val="16"/>
    </w:rPr>
  </w:style>
  <w:style w:type="paragraph" w:styleId="CommentText">
    <w:name w:val="annotation text"/>
    <w:basedOn w:val="Normal"/>
    <w:link w:val="CommentTextChar"/>
    <w:semiHidden/>
    <w:unhideWhenUsed/>
    <w:rsid w:val="00FB1916"/>
    <w:pPr>
      <w:spacing w:line="240" w:lineRule="auto"/>
    </w:pPr>
    <w:rPr>
      <w:sz w:val="20"/>
      <w:szCs w:val="20"/>
      <w:lang w:val="x-none" w:eastAsia="x-none"/>
    </w:rPr>
  </w:style>
  <w:style w:type="character" w:customStyle="1" w:styleId="CommentTextChar">
    <w:name w:val="Comment Text Char"/>
    <w:link w:val="CommentText"/>
    <w:semiHidden/>
    <w:rsid w:val="00FB1916"/>
    <w:rPr>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rsid w:val="00FB1916"/>
    <w:rPr>
      <w:b/>
      <w:bCs/>
      <w:sz w:val="20"/>
      <w:szCs w:val="20"/>
    </w:rPr>
  </w:style>
  <w:style w:type="paragraph" w:styleId="Revision">
    <w:name w:val="Revision"/>
    <w:hidden/>
    <w:uiPriority w:val="99"/>
    <w:semiHidden/>
    <w:rsid w:val="00FB1916"/>
    <w:rPr>
      <w:sz w:val="22"/>
      <w:szCs w:val="22"/>
    </w:rPr>
  </w:style>
  <w:style w:type="paragraph" w:styleId="Quote">
    <w:name w:val="Quote"/>
    <w:basedOn w:val="Normal"/>
    <w:next w:val="Normal"/>
    <w:link w:val="QuoteChar"/>
    <w:uiPriority w:val="29"/>
    <w:qFormat/>
    <w:rsid w:val="00CD1172"/>
    <w:rPr>
      <w:i/>
      <w:iCs/>
      <w:color w:val="000000"/>
      <w:sz w:val="20"/>
      <w:szCs w:val="20"/>
      <w:lang w:val="x-none" w:eastAsia="x-none"/>
    </w:rPr>
  </w:style>
  <w:style w:type="character" w:customStyle="1" w:styleId="QuoteChar">
    <w:name w:val="Quote Char"/>
    <w:link w:val="Quote"/>
    <w:uiPriority w:val="29"/>
    <w:rsid w:val="00CD1172"/>
    <w:rPr>
      <w:i/>
      <w:iCs/>
      <w:color w:val="000000"/>
    </w:rPr>
  </w:style>
  <w:style w:type="paragraph" w:customStyle="1" w:styleId="Bullet1">
    <w:name w:val="Bullet 1"/>
    <w:basedOn w:val="Normal"/>
    <w:rsid w:val="002B2722"/>
    <w:pPr>
      <w:numPr>
        <w:ilvl w:val="1"/>
        <w:numId w:val="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lang w:bidi="en-US"/>
    </w:rPr>
  </w:style>
  <w:style w:type="paragraph" w:customStyle="1" w:styleId="Agency-Office-ProgramName">
    <w:name w:val="Agency-Office-Program Name"/>
    <w:basedOn w:val="Normal"/>
    <w:next w:val="Normal"/>
    <w:qFormat/>
    <w:rsid w:val="00D255A8"/>
    <w:pPr>
      <w:spacing w:after="0" w:line="240" w:lineRule="auto"/>
      <w:jc w:val="center"/>
    </w:pPr>
    <w:rPr>
      <w:sz w:val="40"/>
      <w:lang w:bidi="en-US"/>
    </w:rPr>
  </w:style>
  <w:style w:type="paragraph" w:customStyle="1" w:styleId="DocumentDate">
    <w:name w:val="Document Date"/>
    <w:basedOn w:val="Normal"/>
    <w:next w:val="Normal"/>
    <w:qFormat/>
    <w:rsid w:val="00D255A8"/>
    <w:pPr>
      <w:spacing w:after="0" w:line="240" w:lineRule="auto"/>
      <w:jc w:val="center"/>
    </w:pPr>
    <w:rPr>
      <w:b/>
      <w:sz w:val="28"/>
      <w:lang w:bidi="en-US"/>
    </w:rPr>
  </w:style>
  <w:style w:type="paragraph" w:customStyle="1" w:styleId="DocumentStatus">
    <w:name w:val="Document Status"/>
    <w:basedOn w:val="Normal"/>
    <w:next w:val="Normal"/>
    <w:qFormat/>
    <w:rsid w:val="00D255A8"/>
    <w:pPr>
      <w:spacing w:after="0" w:line="240" w:lineRule="auto"/>
      <w:jc w:val="center"/>
    </w:pPr>
    <w:rPr>
      <w:b/>
      <w:color w:val="FF0000"/>
      <w:sz w:val="36"/>
      <w:lang w:bidi="en-US"/>
    </w:rPr>
  </w:style>
  <w:style w:type="table" w:styleId="LightList-Accent5">
    <w:name w:val="Light List Accent 5"/>
    <w:basedOn w:val="TableNormal"/>
    <w:uiPriority w:val="61"/>
    <w:rsid w:val="00713637"/>
    <w:rPr>
      <w:rFonts w:eastAsia="Calibri"/>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rFonts w:eastAsia="Calibri"/>
      <w:sz w:val="20"/>
      <w:szCs w:val="20"/>
      <w:lang w:val="x-none" w:eastAsia="x-none"/>
    </w:rPr>
  </w:style>
  <w:style w:type="character" w:customStyle="1" w:styleId="TablesChar">
    <w:name w:val="Tables Char"/>
    <w:link w:val="Tables"/>
    <w:rsid w:val="00713637"/>
    <w:rPr>
      <w:rFonts w:eastAsia="Calibri" w:cs="Times New Roman"/>
      <w:sz w:val="20"/>
      <w:szCs w:val="20"/>
    </w:rPr>
  </w:style>
  <w:style w:type="table" w:customStyle="1" w:styleId="LightGrid-Accent11">
    <w:name w:val="Light Grid - Accent 11"/>
    <w:basedOn w:val="TableNormal"/>
    <w:uiPriority w:val="62"/>
    <w:rsid w:val="00473BB6"/>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rPr>
  </w:style>
  <w:style w:type="table" w:styleId="TableGrid8">
    <w:name w:val="Table Grid 8"/>
    <w:basedOn w:val="TableNormal"/>
    <w:rsid w:val="00984711"/>
    <w:rPr>
      <w:rFonts w:ascii="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rsid w:val="007F2EFC"/>
    <w:pPr>
      <w:spacing w:after="120" w:line="240" w:lineRule="auto"/>
    </w:pPr>
    <w:rPr>
      <w:rFonts w:ascii="Arial" w:hAnsi="Arial"/>
      <w:color w:val="0000FF"/>
      <w:sz w:val="20"/>
      <w:szCs w:val="20"/>
      <w:lang w:val="x-none" w:eastAsia="x-none"/>
    </w:rPr>
  </w:style>
  <w:style w:type="character" w:customStyle="1" w:styleId="BodyText2Char">
    <w:name w:val="Body Text 2 Char"/>
    <w:link w:val="BodyText2"/>
    <w:rsid w:val="007F2EFC"/>
    <w:rPr>
      <w:rFonts w:ascii="Arial" w:eastAsia="Times New Roman" w:hAnsi="Arial" w:cs="Times New Roman"/>
      <w:color w:val="0000FF"/>
      <w:sz w:val="20"/>
      <w:szCs w:val="20"/>
    </w:rPr>
  </w:style>
  <w:style w:type="paragraph" w:styleId="ListBullet2">
    <w:name w:val="List Bullet 2"/>
    <w:basedOn w:val="Normal"/>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snapToGrid w:val="0"/>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b/>
    </w:rPr>
  </w:style>
  <w:style w:type="paragraph" w:styleId="BodyText3">
    <w:name w:val="Body Text 3"/>
    <w:basedOn w:val="Normal"/>
    <w:link w:val="BodyText3Char"/>
    <w:rsid w:val="007F2EFC"/>
    <w:pPr>
      <w:spacing w:after="120" w:line="480" w:lineRule="exact"/>
      <w:jc w:val="center"/>
    </w:pPr>
    <w:rPr>
      <w:rFonts w:ascii="Arial" w:hAnsi="Arial"/>
      <w:sz w:val="36"/>
      <w:szCs w:val="20"/>
      <w:lang w:val="x-none" w:eastAsia="x-none"/>
    </w:rPr>
  </w:style>
  <w:style w:type="character" w:customStyle="1" w:styleId="BodyText3Char">
    <w:name w:val="Body Text 3 Char"/>
    <w:link w:val="BodyText3"/>
    <w:rsid w:val="007F2EFC"/>
    <w:rPr>
      <w:rFonts w:ascii="Arial" w:eastAsia="Times New Roman" w:hAnsi="Arial" w:cs="Times New Roman"/>
      <w:sz w:val="36"/>
      <w:szCs w:val="20"/>
    </w:rPr>
  </w:style>
  <w:style w:type="paragraph" w:styleId="NormalWeb">
    <w:name w:val="Normal (Web)"/>
    <w:basedOn w:val="Normal"/>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rsid w:val="007F2EFC"/>
    <w:pPr>
      <w:tabs>
        <w:tab w:val="left" w:pos="720"/>
      </w:tabs>
      <w:overflowPunct w:val="0"/>
      <w:autoSpaceDE w:val="0"/>
      <w:autoSpaceDN w:val="0"/>
      <w:adjustRightInd w:val="0"/>
      <w:spacing w:after="240"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before="60" w:after="280" w:line="240" w:lineRule="auto"/>
    </w:pPr>
    <w:rPr>
      <w:rFonts w:ascii="Times New Roman" w:hAnsi="Times New Roman"/>
      <w:snapToGrid w:val="0"/>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after="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rPr>
  </w:style>
  <w:style w:type="paragraph" w:customStyle="1" w:styleId="TableIndent">
    <w:name w:val="Table Indent"/>
    <w:basedOn w:val="Normal"/>
    <w:rsid w:val="007F2EFC"/>
    <w:pPr>
      <w:spacing w:before="60" w:after="60"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sz w:val="22"/>
    </w:rPr>
  </w:style>
  <w:style w:type="paragraph" w:customStyle="1" w:styleId="PROPRIETARY">
    <w:name w:val="PROPRIETARY"/>
    <w:rsid w:val="007F2EFC"/>
    <w:pPr>
      <w:keepNext/>
      <w:tabs>
        <w:tab w:val="center" w:pos="3960"/>
        <w:tab w:val="right" w:pos="9360"/>
      </w:tabs>
      <w:spacing w:after="60"/>
    </w:pPr>
    <w:rPr>
      <w:rFonts w:ascii="Arial" w:hAnsi="Arial"/>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olor w:val="000000"/>
    </w:rPr>
  </w:style>
  <w:style w:type="paragraph" w:customStyle="1" w:styleId="issuedate">
    <w:name w:val="issue date"/>
    <w:next w:val="versioninfo"/>
    <w:rsid w:val="007F2EFC"/>
    <w:pPr>
      <w:spacing w:before="60" w:after="60"/>
      <w:jc w:val="right"/>
    </w:pPr>
    <w:rPr>
      <w:rFonts w:ascii="Arial" w:hAnsi="Arial"/>
      <w:color w:val="000000"/>
    </w:rPr>
  </w:style>
  <w:style w:type="paragraph" w:customStyle="1" w:styleId="versioninfo">
    <w:name w:val="version info"/>
    <w:next w:val="doctitle"/>
    <w:rsid w:val="007F2EFC"/>
    <w:pPr>
      <w:spacing w:before="60" w:after="60"/>
      <w:jc w:val="right"/>
    </w:pPr>
    <w:rPr>
      <w:rFonts w:ascii="Arial" w:hAnsi="Arial"/>
    </w:rPr>
  </w:style>
  <w:style w:type="paragraph" w:customStyle="1" w:styleId="doctitle">
    <w:name w:val="doctitle"/>
    <w:next w:val="ProjectName"/>
    <w:rsid w:val="007F2EFC"/>
    <w:pPr>
      <w:spacing w:before="2900" w:after="1000"/>
      <w:jc w:val="right"/>
    </w:pPr>
    <w:rPr>
      <w:rFonts w:ascii="Arial" w:hAnsi="Arial"/>
      <w:b/>
      <w:i/>
      <w:sz w:val="80"/>
    </w:rPr>
  </w:style>
  <w:style w:type="paragraph" w:customStyle="1" w:styleId="ProjectName">
    <w:name w:val="ProjectName"/>
    <w:next w:val="Normal"/>
    <w:rsid w:val="007F2EFC"/>
    <w:pPr>
      <w:spacing w:before="500"/>
      <w:jc w:val="right"/>
    </w:pPr>
    <w:rPr>
      <w:rFonts w:ascii="Arial" w:hAnsi="Arial"/>
      <w:b/>
      <w:i/>
      <w:color w:val="000000"/>
      <w:sz w:val="28"/>
    </w:rPr>
  </w:style>
  <w:style w:type="paragraph" w:customStyle="1" w:styleId="doctype">
    <w:name w:val="doctype"/>
    <w:next w:val="Normal"/>
    <w:rsid w:val="007F2EFC"/>
    <w:pPr>
      <w:spacing w:before="60" w:after="60"/>
      <w:jc w:val="right"/>
    </w:pPr>
    <w:rPr>
      <w:rFonts w:ascii="Arial" w:hAnsi="Arial"/>
    </w:rPr>
  </w:style>
  <w:style w:type="paragraph" w:customStyle="1" w:styleId="copyrighttitle">
    <w:name w:val="copyright title"/>
    <w:next w:val="copyright"/>
    <w:rsid w:val="007F2EFC"/>
    <w:pPr>
      <w:spacing w:after="7000"/>
    </w:pPr>
    <w:rPr>
      <w:rFonts w:ascii="Arial" w:hAnsi="Arial"/>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before="60" w:after="60"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before="60" w:after="60"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before="60" w:after="60"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before="60" w:after="60"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bidi="ar-SA"/>
    </w:rPr>
  </w:style>
  <w:style w:type="paragraph" w:styleId="BodyTextIndent2">
    <w:name w:val="Body Text Indent 2"/>
    <w:basedOn w:val="Normal"/>
    <w:link w:val="BodyTextIndent2Char"/>
    <w:rsid w:val="007F2EFC"/>
    <w:pPr>
      <w:spacing w:after="120" w:line="480" w:lineRule="auto"/>
      <w:ind w:left="360"/>
    </w:pPr>
    <w:rPr>
      <w:rFonts w:ascii="Arial" w:hAnsi="Arial"/>
      <w:sz w:val="20"/>
      <w:szCs w:val="20"/>
      <w:lang w:val="x-none" w:eastAsia="x-none"/>
    </w:rPr>
  </w:style>
  <w:style w:type="character" w:customStyle="1" w:styleId="BodyTextIndent2Char">
    <w:name w:val="Body Text Indent 2 Char"/>
    <w:link w:val="BodyTextIndent2"/>
    <w:rsid w:val="007F2EFC"/>
    <w:rPr>
      <w:rFonts w:ascii="Arial" w:eastAsia="Times New Roman" w:hAnsi="Arial" w:cs="Times New Roman"/>
      <w:sz w:val="20"/>
      <w:szCs w:val="20"/>
    </w:rPr>
  </w:style>
  <w:style w:type="character" w:customStyle="1" w:styleId="Char">
    <w:name w:val="Char"/>
    <w:rsid w:val="007F2EFC"/>
    <w:rPr>
      <w:rFonts w:ascii="Arial" w:hAnsi="Arial"/>
      <w:b/>
      <w:kern w:val="28"/>
      <w:sz w:val="24"/>
      <w:lang w:val="en-US" w:eastAsia="en-US" w:bidi="ar-SA"/>
    </w:rPr>
  </w:style>
  <w:style w:type="paragraph" w:styleId="BlockText">
    <w:name w:val="Block Text"/>
    <w:basedOn w:val="Normal"/>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rsid w:val="007F2EFC"/>
    <w:pPr>
      <w:spacing w:line="240" w:lineRule="auto"/>
      <w:ind w:firstLine="210"/>
    </w:pPr>
    <w:rPr>
      <w:rFonts w:ascii="Arial" w:hAnsi="Arial"/>
      <w:sz w:val="20"/>
      <w:szCs w:val="20"/>
      <w:lang w:val="x-none" w:eastAsia="x-none"/>
    </w:rPr>
  </w:style>
  <w:style w:type="character" w:customStyle="1" w:styleId="BodyTextFirstIndentChar">
    <w:name w:val="Body Text First Indent Char"/>
    <w:link w:val="BodyTextFirstIndent"/>
    <w:rsid w:val="007F2EFC"/>
    <w:rPr>
      <w:rFonts w:ascii="Arial" w:eastAsia="Times New Roman" w:hAnsi="Arial" w:cs="Times New Roman"/>
      <w:sz w:val="20"/>
      <w:szCs w:val="20"/>
    </w:rPr>
  </w:style>
  <w:style w:type="paragraph" w:styleId="BodyTextIndent">
    <w:name w:val="Body Text Indent"/>
    <w:basedOn w:val="Normal"/>
    <w:link w:val="BodyTextIndentChar"/>
    <w:rsid w:val="007F2EFC"/>
    <w:pPr>
      <w:spacing w:after="120" w:line="240" w:lineRule="auto"/>
      <w:ind w:left="360"/>
    </w:pPr>
    <w:rPr>
      <w:rFonts w:ascii="Arial" w:hAnsi="Arial"/>
      <w:sz w:val="20"/>
      <w:szCs w:val="20"/>
      <w:lang w:val="x-none" w:eastAsia="x-none"/>
    </w:rPr>
  </w:style>
  <w:style w:type="character" w:customStyle="1" w:styleId="BodyTextIndentChar">
    <w:name w:val="Body Text Indent Char"/>
    <w:link w:val="BodyTextIndent"/>
    <w:rsid w:val="007F2EFC"/>
    <w:rPr>
      <w:rFonts w:ascii="Arial" w:eastAsia="Times New Roman" w:hAnsi="Arial" w:cs="Times New Roman"/>
      <w:sz w:val="20"/>
      <w:szCs w:val="20"/>
    </w:rPr>
  </w:style>
  <w:style w:type="paragraph" w:styleId="BodyTextFirstIndent2">
    <w:name w:val="Body Text First Indent 2"/>
    <w:basedOn w:val="BodyTextIndent"/>
    <w:link w:val="BodyTextFirstIndent2Char"/>
    <w:rsid w:val="007F2EFC"/>
    <w:pPr>
      <w:ind w:firstLine="210"/>
    </w:pPr>
  </w:style>
  <w:style w:type="character" w:customStyle="1" w:styleId="BodyTextFirstIndent2Char">
    <w:name w:val="Body Text First Indent 2 Char"/>
    <w:link w:val="BodyTextFirstIndent2"/>
    <w:rsid w:val="007F2EFC"/>
    <w:rPr>
      <w:rFonts w:ascii="Arial" w:eastAsia="Times New Roman" w:hAnsi="Arial" w:cs="Times New Roman"/>
      <w:sz w:val="20"/>
      <w:szCs w:val="20"/>
    </w:rPr>
  </w:style>
  <w:style w:type="paragraph" w:styleId="BodyTextIndent3">
    <w:name w:val="Body Text Indent 3"/>
    <w:basedOn w:val="Normal"/>
    <w:link w:val="BodyTextIndent3Char"/>
    <w:rsid w:val="007F2EFC"/>
    <w:pPr>
      <w:spacing w:after="120" w:line="240" w:lineRule="auto"/>
      <w:ind w:left="360"/>
    </w:pPr>
    <w:rPr>
      <w:rFonts w:ascii="Arial" w:hAnsi="Arial"/>
      <w:sz w:val="16"/>
      <w:szCs w:val="16"/>
      <w:lang w:val="x-none" w:eastAsia="x-none"/>
    </w:rPr>
  </w:style>
  <w:style w:type="character" w:customStyle="1" w:styleId="BodyTextIndent3Char">
    <w:name w:val="Body Text Indent 3 Char"/>
    <w:link w:val="BodyTextIndent3"/>
    <w:rsid w:val="007F2EFC"/>
    <w:rPr>
      <w:rFonts w:ascii="Arial" w:eastAsia="Times New Roman" w:hAnsi="Arial" w:cs="Times New Roman"/>
      <w:sz w:val="16"/>
      <w:szCs w:val="16"/>
    </w:rPr>
  </w:style>
  <w:style w:type="paragraph" w:styleId="Closing">
    <w:name w:val="Closing"/>
    <w:basedOn w:val="Normal"/>
    <w:link w:val="ClosingChar"/>
    <w:rsid w:val="007F2EFC"/>
    <w:pPr>
      <w:spacing w:after="120" w:line="240" w:lineRule="auto"/>
      <w:ind w:left="4320"/>
    </w:pPr>
    <w:rPr>
      <w:rFonts w:ascii="Arial" w:hAnsi="Arial"/>
      <w:sz w:val="20"/>
      <w:szCs w:val="20"/>
      <w:lang w:val="x-none" w:eastAsia="x-none"/>
    </w:rPr>
  </w:style>
  <w:style w:type="character" w:customStyle="1" w:styleId="ClosingChar">
    <w:name w:val="Closing Char"/>
    <w:link w:val="Closing"/>
    <w:rsid w:val="007F2EFC"/>
    <w:rPr>
      <w:rFonts w:ascii="Arial" w:eastAsia="Times New Roman" w:hAnsi="Arial" w:cs="Times New Roman"/>
      <w:sz w:val="20"/>
      <w:szCs w:val="20"/>
    </w:rPr>
  </w:style>
  <w:style w:type="paragraph" w:styleId="Date">
    <w:name w:val="Date"/>
    <w:basedOn w:val="Normal"/>
    <w:next w:val="Normal"/>
    <w:link w:val="DateChar"/>
    <w:rsid w:val="007F2EFC"/>
    <w:pPr>
      <w:spacing w:after="120" w:line="240" w:lineRule="auto"/>
    </w:pPr>
    <w:rPr>
      <w:rFonts w:ascii="Arial" w:hAnsi="Arial"/>
      <w:sz w:val="20"/>
      <w:szCs w:val="20"/>
      <w:lang w:val="x-none" w:eastAsia="x-none"/>
    </w:rPr>
  </w:style>
  <w:style w:type="character" w:customStyle="1" w:styleId="DateChar">
    <w:name w:val="Date Char"/>
    <w:link w:val="Date"/>
    <w:rsid w:val="007F2EFC"/>
    <w:rPr>
      <w:rFonts w:ascii="Arial" w:eastAsia="Times New Roman" w:hAnsi="Arial" w:cs="Times New Roman"/>
      <w:sz w:val="20"/>
      <w:szCs w:val="20"/>
    </w:rPr>
  </w:style>
  <w:style w:type="paragraph" w:styleId="DocumentMap">
    <w:name w:val="Document Map"/>
    <w:basedOn w:val="Normal"/>
    <w:link w:val="DocumentMapChar"/>
    <w:semiHidden/>
    <w:rsid w:val="007F2EFC"/>
    <w:pPr>
      <w:shd w:val="clear" w:color="auto" w:fill="000080"/>
      <w:spacing w:after="120" w:line="240" w:lineRule="auto"/>
    </w:pPr>
    <w:rPr>
      <w:rFonts w:ascii="Tahoma" w:hAnsi="Tahoma"/>
      <w:sz w:val="20"/>
      <w:szCs w:val="20"/>
      <w:lang w:val="x-none" w:eastAsia="x-none"/>
    </w:rPr>
  </w:style>
  <w:style w:type="character" w:customStyle="1" w:styleId="DocumentMapChar">
    <w:name w:val="Document Map Char"/>
    <w:link w:val="DocumentMap"/>
    <w:semiHidden/>
    <w:rsid w:val="007F2EFC"/>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7F2EFC"/>
    <w:pPr>
      <w:spacing w:after="120" w:line="240" w:lineRule="auto"/>
    </w:pPr>
    <w:rPr>
      <w:rFonts w:ascii="Arial" w:hAnsi="Arial"/>
      <w:sz w:val="20"/>
      <w:szCs w:val="20"/>
      <w:lang w:val="x-none" w:eastAsia="x-none"/>
    </w:rPr>
  </w:style>
  <w:style w:type="character" w:customStyle="1" w:styleId="E-mailSignatureChar">
    <w:name w:val="E-mail Signature Char"/>
    <w:link w:val="E-mailSignature"/>
    <w:rsid w:val="007F2EFC"/>
    <w:rPr>
      <w:rFonts w:ascii="Arial" w:eastAsia="Times New Roman" w:hAnsi="Arial" w:cs="Times New Roman"/>
      <w:sz w:val="20"/>
      <w:szCs w:val="20"/>
    </w:rPr>
  </w:style>
  <w:style w:type="paragraph" w:styleId="EndnoteText">
    <w:name w:val="endnote text"/>
    <w:basedOn w:val="Normal"/>
    <w:link w:val="EndnoteTextChar"/>
    <w:semiHidden/>
    <w:rsid w:val="007F2EFC"/>
    <w:pPr>
      <w:spacing w:after="120" w:line="240" w:lineRule="auto"/>
    </w:pPr>
    <w:rPr>
      <w:rFonts w:ascii="Arial" w:hAnsi="Arial"/>
      <w:sz w:val="20"/>
      <w:szCs w:val="20"/>
      <w:lang w:val="x-none" w:eastAsia="x-none"/>
    </w:rPr>
  </w:style>
  <w:style w:type="character" w:customStyle="1" w:styleId="EndnoteTextChar">
    <w:name w:val="Endnote Text Char"/>
    <w:link w:val="EndnoteText"/>
    <w:semiHidden/>
    <w:rsid w:val="007F2EFC"/>
    <w:rPr>
      <w:rFonts w:ascii="Arial" w:eastAsia="Times New Roman" w:hAnsi="Arial" w:cs="Times New Roman"/>
      <w:sz w:val="20"/>
      <w:szCs w:val="20"/>
    </w:rPr>
  </w:style>
  <w:style w:type="paragraph" w:styleId="EnvelopeAddress">
    <w:name w:val="envelope address"/>
    <w:basedOn w:val="Normal"/>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rsid w:val="007F2EFC"/>
    <w:pPr>
      <w:spacing w:after="120" w:line="240" w:lineRule="auto"/>
    </w:pPr>
    <w:rPr>
      <w:rFonts w:ascii="Courier New" w:hAnsi="Courier New"/>
      <w:sz w:val="20"/>
      <w:szCs w:val="20"/>
      <w:lang w:val="x-none" w:eastAsia="x-none"/>
    </w:rPr>
  </w:style>
  <w:style w:type="character" w:customStyle="1" w:styleId="HTMLPreformattedChar">
    <w:name w:val="HTML Preformatted Char"/>
    <w:link w:val="HTMLPreformatted"/>
    <w:rsid w:val="007F2EFC"/>
    <w:rPr>
      <w:rFonts w:ascii="Courier New" w:eastAsia="Times New Roman" w:hAnsi="Courier New" w:cs="Courier New"/>
      <w:sz w:val="20"/>
      <w:szCs w:val="20"/>
    </w:rPr>
  </w:style>
  <w:style w:type="paragraph" w:styleId="Index1">
    <w:name w:val="index 1"/>
    <w:basedOn w:val="Normal"/>
    <w:next w:val="Normal"/>
    <w:autoRedefine/>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semiHidden/>
    <w:rsid w:val="007F2EFC"/>
    <w:pPr>
      <w:spacing w:after="120" w:line="240" w:lineRule="auto"/>
    </w:pPr>
    <w:rPr>
      <w:rFonts w:ascii="Arial" w:hAnsi="Arial" w:cs="Arial"/>
      <w:b/>
      <w:bCs/>
      <w:sz w:val="20"/>
      <w:szCs w:val="20"/>
    </w:rPr>
  </w:style>
  <w:style w:type="paragraph" w:styleId="List">
    <w:name w:val="List"/>
    <w:basedOn w:val="Normal"/>
    <w:rsid w:val="007F2EFC"/>
    <w:pPr>
      <w:spacing w:after="120" w:line="240" w:lineRule="auto"/>
      <w:ind w:left="360" w:hanging="360"/>
    </w:pPr>
    <w:rPr>
      <w:rFonts w:ascii="Arial" w:hAnsi="Arial"/>
      <w:sz w:val="20"/>
      <w:szCs w:val="20"/>
    </w:rPr>
  </w:style>
  <w:style w:type="paragraph" w:styleId="List21">
    <w:name w:val="List 2"/>
    <w:basedOn w:val="Normal"/>
    <w:rsid w:val="007F2EFC"/>
    <w:pPr>
      <w:spacing w:after="120" w:line="240" w:lineRule="auto"/>
      <w:ind w:left="720" w:hanging="360"/>
    </w:pPr>
    <w:rPr>
      <w:rFonts w:ascii="Arial" w:hAnsi="Arial"/>
      <w:sz w:val="20"/>
      <w:szCs w:val="20"/>
    </w:rPr>
  </w:style>
  <w:style w:type="paragraph" w:styleId="List30">
    <w:name w:val="List 3"/>
    <w:basedOn w:val="Normal"/>
    <w:rsid w:val="007F2EFC"/>
    <w:pPr>
      <w:spacing w:after="120" w:line="240" w:lineRule="auto"/>
      <w:ind w:left="1080" w:hanging="360"/>
    </w:pPr>
    <w:rPr>
      <w:rFonts w:ascii="Arial" w:hAnsi="Arial"/>
      <w:sz w:val="20"/>
      <w:szCs w:val="20"/>
    </w:rPr>
  </w:style>
  <w:style w:type="paragraph" w:styleId="List4">
    <w:name w:val="List 4"/>
    <w:basedOn w:val="Normal"/>
    <w:rsid w:val="007F2EFC"/>
    <w:pPr>
      <w:spacing w:after="120" w:line="240" w:lineRule="auto"/>
      <w:ind w:left="1440" w:hanging="360"/>
    </w:pPr>
    <w:rPr>
      <w:rFonts w:ascii="Arial" w:hAnsi="Arial"/>
      <w:sz w:val="20"/>
      <w:szCs w:val="20"/>
    </w:rPr>
  </w:style>
  <w:style w:type="paragraph" w:styleId="List5">
    <w:name w:val="List 5"/>
    <w:basedOn w:val="Normal"/>
    <w:rsid w:val="007F2EFC"/>
    <w:pPr>
      <w:spacing w:after="120" w:line="240" w:lineRule="auto"/>
      <w:ind w:left="1800" w:hanging="360"/>
    </w:pPr>
    <w:rPr>
      <w:rFonts w:ascii="Arial" w:hAnsi="Arial"/>
      <w:sz w:val="20"/>
      <w:szCs w:val="20"/>
    </w:rPr>
  </w:style>
  <w:style w:type="paragraph" w:styleId="ListBullet">
    <w:name w:val="List Bullet"/>
    <w:basedOn w:val="Normal"/>
    <w:rsid w:val="007F2EFC"/>
    <w:pPr>
      <w:numPr>
        <w:numId w:val="3"/>
      </w:numPr>
      <w:spacing w:after="120" w:line="240" w:lineRule="auto"/>
    </w:pPr>
    <w:rPr>
      <w:rFonts w:ascii="Arial" w:hAnsi="Arial"/>
      <w:sz w:val="20"/>
      <w:szCs w:val="20"/>
    </w:rPr>
  </w:style>
  <w:style w:type="paragraph" w:styleId="ListBullet3">
    <w:name w:val="List Bullet 3"/>
    <w:basedOn w:val="Normal"/>
    <w:rsid w:val="007F2EFC"/>
    <w:pPr>
      <w:numPr>
        <w:numId w:val="4"/>
      </w:numPr>
      <w:spacing w:after="120" w:line="240" w:lineRule="auto"/>
    </w:pPr>
    <w:rPr>
      <w:rFonts w:ascii="Arial" w:hAnsi="Arial"/>
      <w:sz w:val="20"/>
      <w:szCs w:val="20"/>
    </w:rPr>
  </w:style>
  <w:style w:type="paragraph" w:styleId="ListBullet4">
    <w:name w:val="List Bullet 4"/>
    <w:basedOn w:val="Normal"/>
    <w:rsid w:val="007F2EFC"/>
    <w:pPr>
      <w:numPr>
        <w:numId w:val="5"/>
      </w:numPr>
      <w:spacing w:after="120" w:line="240" w:lineRule="auto"/>
    </w:pPr>
    <w:rPr>
      <w:rFonts w:ascii="Arial" w:hAnsi="Arial"/>
      <w:sz w:val="20"/>
      <w:szCs w:val="20"/>
    </w:rPr>
  </w:style>
  <w:style w:type="paragraph" w:styleId="ListBullet5">
    <w:name w:val="List Bullet 5"/>
    <w:basedOn w:val="Normal"/>
    <w:rsid w:val="007F2EFC"/>
    <w:pPr>
      <w:numPr>
        <w:numId w:val="6"/>
      </w:numPr>
      <w:spacing w:after="120" w:line="240" w:lineRule="auto"/>
    </w:pPr>
    <w:rPr>
      <w:rFonts w:ascii="Arial" w:hAnsi="Arial"/>
      <w:sz w:val="20"/>
      <w:szCs w:val="20"/>
    </w:rPr>
  </w:style>
  <w:style w:type="paragraph" w:styleId="ListContinue2">
    <w:name w:val="List Continue 2"/>
    <w:basedOn w:val="Normal"/>
    <w:rsid w:val="007F2EFC"/>
    <w:pPr>
      <w:spacing w:after="120" w:line="240" w:lineRule="auto"/>
      <w:ind w:left="720"/>
    </w:pPr>
    <w:rPr>
      <w:rFonts w:ascii="Arial" w:hAnsi="Arial"/>
      <w:sz w:val="20"/>
      <w:szCs w:val="20"/>
    </w:rPr>
  </w:style>
  <w:style w:type="paragraph" w:styleId="ListContinue3">
    <w:name w:val="List Continue 3"/>
    <w:basedOn w:val="Normal"/>
    <w:rsid w:val="007F2EFC"/>
    <w:pPr>
      <w:spacing w:after="120" w:line="240" w:lineRule="auto"/>
      <w:ind w:left="1080"/>
    </w:pPr>
    <w:rPr>
      <w:rFonts w:ascii="Arial" w:hAnsi="Arial"/>
      <w:sz w:val="20"/>
      <w:szCs w:val="20"/>
    </w:rPr>
  </w:style>
  <w:style w:type="paragraph" w:styleId="ListContinue4">
    <w:name w:val="List Continue 4"/>
    <w:basedOn w:val="Normal"/>
    <w:rsid w:val="007F2EFC"/>
    <w:pPr>
      <w:spacing w:after="120" w:line="240" w:lineRule="auto"/>
      <w:ind w:left="1440"/>
    </w:pPr>
    <w:rPr>
      <w:rFonts w:ascii="Arial" w:hAnsi="Arial"/>
      <w:sz w:val="20"/>
      <w:szCs w:val="20"/>
    </w:rPr>
  </w:style>
  <w:style w:type="paragraph" w:styleId="ListContinue5">
    <w:name w:val="List Continue 5"/>
    <w:basedOn w:val="Normal"/>
    <w:rsid w:val="007F2EFC"/>
    <w:pPr>
      <w:spacing w:after="120" w:line="240" w:lineRule="auto"/>
      <w:ind w:left="1800"/>
    </w:pPr>
    <w:rPr>
      <w:rFonts w:ascii="Arial" w:hAnsi="Arial"/>
      <w:sz w:val="20"/>
      <w:szCs w:val="20"/>
    </w:rPr>
  </w:style>
  <w:style w:type="paragraph" w:styleId="ListNumber">
    <w:name w:val="List Number"/>
    <w:basedOn w:val="Normal"/>
    <w:rsid w:val="007F2EFC"/>
    <w:pPr>
      <w:numPr>
        <w:numId w:val="7"/>
      </w:numPr>
      <w:spacing w:after="120" w:line="240" w:lineRule="auto"/>
    </w:pPr>
    <w:rPr>
      <w:rFonts w:ascii="Arial" w:hAnsi="Arial"/>
      <w:sz w:val="20"/>
      <w:szCs w:val="20"/>
    </w:rPr>
  </w:style>
  <w:style w:type="paragraph" w:styleId="ListNumber3">
    <w:name w:val="List Number 3"/>
    <w:basedOn w:val="Normal"/>
    <w:rsid w:val="007F2EFC"/>
    <w:pPr>
      <w:numPr>
        <w:numId w:val="8"/>
      </w:numPr>
      <w:spacing w:after="120" w:line="240" w:lineRule="auto"/>
    </w:pPr>
    <w:rPr>
      <w:rFonts w:ascii="Arial" w:hAnsi="Arial"/>
      <w:sz w:val="20"/>
      <w:szCs w:val="20"/>
    </w:rPr>
  </w:style>
  <w:style w:type="paragraph" w:styleId="ListNumber4">
    <w:name w:val="List Number 4"/>
    <w:basedOn w:val="Normal"/>
    <w:rsid w:val="007F2EFC"/>
    <w:pPr>
      <w:numPr>
        <w:numId w:val="9"/>
      </w:numPr>
      <w:spacing w:after="120" w:line="240" w:lineRule="auto"/>
    </w:pPr>
    <w:rPr>
      <w:rFonts w:ascii="Arial" w:hAnsi="Arial"/>
      <w:sz w:val="20"/>
      <w:szCs w:val="20"/>
    </w:rPr>
  </w:style>
  <w:style w:type="paragraph" w:styleId="ListNumber5">
    <w:name w:val="List Number 5"/>
    <w:basedOn w:val="Normal"/>
    <w:rsid w:val="007F2EFC"/>
    <w:pPr>
      <w:numPr>
        <w:numId w:val="10"/>
      </w:numPr>
      <w:spacing w:after="120" w:line="240" w:lineRule="auto"/>
    </w:pPr>
    <w:rPr>
      <w:rFonts w:ascii="Arial" w:hAnsi="Arial"/>
      <w:sz w:val="20"/>
      <w:szCs w:val="20"/>
    </w:rPr>
  </w:style>
  <w:style w:type="paragraph" w:styleId="MacroText">
    <w:name w:val="macro"/>
    <w:link w:val="MacroTextChar"/>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semiHidden/>
    <w:rsid w:val="007F2EFC"/>
    <w:rPr>
      <w:rFonts w:ascii="Courier New" w:hAnsi="Courier New" w:cs="Courier New"/>
      <w:lang w:val="en-US" w:eastAsia="en-US" w:bidi="ar-SA"/>
    </w:rPr>
  </w:style>
  <w:style w:type="paragraph" w:styleId="MessageHeader">
    <w:name w:val="Message Header"/>
    <w:basedOn w:val="Normal"/>
    <w:link w:val="MessageHeaderChar"/>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lang w:val="x-none" w:eastAsia="x-none"/>
    </w:rPr>
  </w:style>
  <w:style w:type="character" w:customStyle="1" w:styleId="MessageHeaderChar">
    <w:name w:val="Message Header Char"/>
    <w:link w:val="MessageHeader"/>
    <w:rsid w:val="007F2EFC"/>
    <w:rPr>
      <w:rFonts w:ascii="Arial" w:eastAsia="Times New Roman" w:hAnsi="Arial" w:cs="Arial"/>
      <w:sz w:val="24"/>
      <w:szCs w:val="24"/>
      <w:shd w:val="pct20" w:color="auto" w:fill="auto"/>
    </w:rPr>
  </w:style>
  <w:style w:type="paragraph" w:styleId="NormalIndent">
    <w:name w:val="Normal Indent"/>
    <w:basedOn w:val="Normal"/>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rsid w:val="007F2EFC"/>
    <w:pPr>
      <w:spacing w:after="120" w:line="240" w:lineRule="auto"/>
    </w:pPr>
    <w:rPr>
      <w:rFonts w:ascii="Arial" w:hAnsi="Arial"/>
      <w:sz w:val="20"/>
      <w:szCs w:val="20"/>
      <w:lang w:val="x-none" w:eastAsia="x-none"/>
    </w:rPr>
  </w:style>
  <w:style w:type="character" w:customStyle="1" w:styleId="NoteHeadingChar">
    <w:name w:val="Note Heading Char"/>
    <w:link w:val="NoteHeading"/>
    <w:rsid w:val="007F2EFC"/>
    <w:rPr>
      <w:rFonts w:ascii="Arial" w:eastAsia="Times New Roman" w:hAnsi="Arial" w:cs="Times New Roman"/>
      <w:sz w:val="20"/>
      <w:szCs w:val="20"/>
    </w:rPr>
  </w:style>
  <w:style w:type="paragraph" w:styleId="PlainText">
    <w:name w:val="Plain Text"/>
    <w:basedOn w:val="Normal"/>
    <w:link w:val="PlainTextChar"/>
    <w:rsid w:val="007F2EFC"/>
    <w:pPr>
      <w:spacing w:after="120" w:line="240" w:lineRule="auto"/>
    </w:pPr>
    <w:rPr>
      <w:rFonts w:ascii="Courier New" w:hAnsi="Courier New"/>
      <w:sz w:val="20"/>
      <w:szCs w:val="20"/>
      <w:lang w:val="x-none" w:eastAsia="x-none"/>
    </w:rPr>
  </w:style>
  <w:style w:type="character" w:customStyle="1" w:styleId="PlainTextChar">
    <w:name w:val="Plain Text Char"/>
    <w:link w:val="PlainText"/>
    <w:rsid w:val="007F2EFC"/>
    <w:rPr>
      <w:rFonts w:ascii="Courier New" w:eastAsia="Times New Roman" w:hAnsi="Courier New" w:cs="Courier New"/>
      <w:sz w:val="20"/>
      <w:szCs w:val="20"/>
    </w:rPr>
  </w:style>
  <w:style w:type="paragraph" w:styleId="Salutation">
    <w:name w:val="Salutation"/>
    <w:basedOn w:val="Normal"/>
    <w:next w:val="Normal"/>
    <w:link w:val="SalutationChar"/>
    <w:rsid w:val="007F2EFC"/>
    <w:pPr>
      <w:spacing w:after="120" w:line="240" w:lineRule="auto"/>
    </w:pPr>
    <w:rPr>
      <w:rFonts w:ascii="Arial" w:hAnsi="Arial"/>
      <w:sz w:val="20"/>
      <w:szCs w:val="20"/>
      <w:lang w:val="x-none" w:eastAsia="x-none"/>
    </w:rPr>
  </w:style>
  <w:style w:type="character" w:customStyle="1" w:styleId="SalutationChar">
    <w:name w:val="Salutation Char"/>
    <w:link w:val="Salutation"/>
    <w:rsid w:val="007F2EFC"/>
    <w:rPr>
      <w:rFonts w:ascii="Arial" w:eastAsia="Times New Roman" w:hAnsi="Arial" w:cs="Times New Roman"/>
      <w:sz w:val="20"/>
      <w:szCs w:val="20"/>
    </w:rPr>
  </w:style>
  <w:style w:type="paragraph" w:styleId="Signature">
    <w:name w:val="Signature"/>
    <w:basedOn w:val="Normal"/>
    <w:link w:val="SignatureChar"/>
    <w:rsid w:val="007F2EFC"/>
    <w:pPr>
      <w:spacing w:after="120" w:line="240" w:lineRule="auto"/>
      <w:ind w:left="4320"/>
    </w:pPr>
    <w:rPr>
      <w:rFonts w:ascii="Arial" w:hAnsi="Arial"/>
      <w:sz w:val="20"/>
      <w:szCs w:val="20"/>
      <w:lang w:val="x-none" w:eastAsia="x-none"/>
    </w:rPr>
  </w:style>
  <w:style w:type="character" w:customStyle="1" w:styleId="SignatureChar">
    <w:name w:val="Signature Char"/>
    <w:link w:val="Signature"/>
    <w:rsid w:val="007F2EFC"/>
    <w:rPr>
      <w:rFonts w:ascii="Arial" w:eastAsia="Times New Roman" w:hAnsi="Arial" w:cs="Times New Roman"/>
      <w:sz w:val="20"/>
      <w:szCs w:val="20"/>
    </w:rPr>
  </w:style>
  <w:style w:type="paragraph" w:styleId="Subtitle">
    <w:name w:val="Subtitle"/>
    <w:basedOn w:val="Normal"/>
    <w:link w:val="SubtitleChar"/>
    <w:qFormat/>
    <w:rsid w:val="007F2EFC"/>
    <w:pPr>
      <w:spacing w:after="60" w:line="240" w:lineRule="auto"/>
      <w:jc w:val="center"/>
      <w:outlineLvl w:val="1"/>
    </w:pPr>
    <w:rPr>
      <w:rFonts w:ascii="Arial" w:hAnsi="Arial"/>
      <w:sz w:val="24"/>
      <w:szCs w:val="24"/>
      <w:lang w:val="x-none" w:eastAsia="x-none"/>
    </w:rPr>
  </w:style>
  <w:style w:type="character" w:customStyle="1" w:styleId="SubtitleChar">
    <w:name w:val="Subtitle Char"/>
    <w:link w:val="Subtitle"/>
    <w:rsid w:val="007F2EFC"/>
    <w:rPr>
      <w:rFonts w:ascii="Arial" w:eastAsia="Times New Roman" w:hAnsi="Arial" w:cs="Arial"/>
      <w:sz w:val="24"/>
      <w:szCs w:val="24"/>
    </w:rPr>
  </w:style>
  <w:style w:type="paragraph" w:styleId="TableofAuthorities">
    <w:name w:val="table of authorities"/>
    <w:basedOn w:val="Normal"/>
    <w:next w:val="Normal"/>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1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28"/>
      <w:szCs w:val="32"/>
      <w:lang w:val="en-US" w:eastAsia="en-US" w:bidi="ar-SA"/>
    </w:rPr>
  </w:style>
  <w:style w:type="character" w:styleId="SubtleEmphasis">
    <w:name w:val="Subtle Emphasis"/>
    <w:uiPriority w:val="19"/>
    <w:qFormat/>
    <w:rsid w:val="007F2EFC"/>
    <w:rPr>
      <w:i/>
      <w:iCs/>
      <w:color w:val="808080"/>
    </w:rPr>
  </w:style>
  <w:style w:type="table" w:styleId="TableColumns2">
    <w:name w:val="Table Columns 2"/>
    <w:basedOn w:val="TableNormal"/>
    <w:rsid w:val="007F2EFC"/>
    <w:rPr>
      <w:rFonts w:ascii="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F2EFC"/>
    <w:rPr>
      <w:rFonts w:ascii="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lassic3">
    <w:name w:val="Table Classic 3"/>
    <w:basedOn w:val="TableNormal"/>
    <w:rsid w:val="007F2EFC"/>
    <w:rPr>
      <w:rFonts w:ascii="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vertAlign w:val="superscript"/>
    </w:rPr>
  </w:style>
  <w:style w:type="table" w:customStyle="1" w:styleId="LightList-Accent12">
    <w:name w:val="Light List - Accent 12"/>
    <w:basedOn w:val="TableNormal"/>
    <w:uiPriority w:val="61"/>
    <w:rsid w:val="0005283E"/>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E2776D"/>
    <w:rPr>
      <w:bCs w:val="0"/>
      <w:i/>
      <w:iCs w:val="0"/>
      <w:sz w:val="24"/>
    </w:rPr>
  </w:style>
  <w:style w:type="character" w:customStyle="1" w:styleId="IAMTH4Char">
    <w:name w:val="IAMT H4 Char"/>
    <w:link w:val="IAMTH4"/>
    <w:rsid w:val="00E2776D"/>
    <w:rPr>
      <w:rFonts w:ascii="Candara" w:eastAsia="Times New Roman" w:hAnsi="Candara" w:cs="Times New Roman"/>
      <w:bCs w:val="0"/>
      <w:i/>
      <w:iCs w:val="0"/>
      <w:smallCaps/>
      <w:color w:val="1F497D"/>
      <w:sz w:val="24"/>
    </w:rPr>
  </w:style>
  <w:style w:type="paragraph" w:customStyle="1" w:styleId="aHeading1">
    <w:name w:val="aHeading1"/>
    <w:basedOn w:val="Heading1"/>
    <w:link w:val="aHeading1Char"/>
    <w:qFormat/>
    <w:rsid w:val="00D66324"/>
    <w:pPr>
      <w:numPr>
        <w:numId w:val="1"/>
      </w:numPr>
    </w:pPr>
    <w:rPr>
      <w:b w:val="0"/>
      <w:smallCaps w:val="0"/>
    </w:rPr>
  </w:style>
  <w:style w:type="paragraph" w:customStyle="1" w:styleId="aAppendix">
    <w:name w:val="aAppendix"/>
    <w:basedOn w:val="ListParagraph"/>
    <w:link w:val="aAppendixChar"/>
    <w:qFormat/>
    <w:rsid w:val="00D66324"/>
    <w:pPr>
      <w:numPr>
        <w:numId w:val="12"/>
      </w:numPr>
    </w:pPr>
    <w:rPr>
      <w:rFonts w:ascii="Candara" w:hAnsi="Candara"/>
      <w:b/>
      <w:smallCaps/>
      <w:color w:val="1F497D"/>
      <w:sz w:val="32"/>
      <w:szCs w:val="32"/>
      <w:lang w:val="x-none" w:eastAsia="x-none"/>
    </w:rPr>
  </w:style>
  <w:style w:type="character" w:customStyle="1" w:styleId="aHeading1Char">
    <w:name w:val="aHeading1 Char"/>
    <w:link w:val="aHeading1"/>
    <w:rsid w:val="00D66324"/>
    <w:rPr>
      <w:rFonts w:ascii="Candara" w:hAnsi="Candara"/>
      <w:color w:val="1F497D"/>
      <w:sz w:val="32"/>
      <w:szCs w:val="32"/>
      <w:lang w:val="x-none" w:eastAsia="x-none"/>
    </w:rPr>
  </w:style>
  <w:style w:type="character" w:customStyle="1" w:styleId="ListParagraphChar">
    <w:name w:val="List Paragraph Char"/>
    <w:basedOn w:val="DefaultParagraphFont"/>
    <w:link w:val="ListParagraph"/>
    <w:uiPriority w:val="34"/>
    <w:rsid w:val="00D66324"/>
  </w:style>
  <w:style w:type="character" w:customStyle="1" w:styleId="aAppendixChar">
    <w:name w:val="aAppendix Char"/>
    <w:link w:val="aAppendix"/>
    <w:rsid w:val="00D66324"/>
    <w:rPr>
      <w:rFonts w:ascii="Candara" w:hAnsi="Candara"/>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rsid w:val="009544D6"/>
    <w:rPr>
      <w:rFonts w:ascii="Candara" w:eastAsia="Times New Roman" w:hAnsi="Candara" w:cs="Arial"/>
      <w:b/>
      <w:smallCaps/>
      <w:color w:val="1F497D"/>
      <w:sz w:val="32"/>
      <w:szCs w:val="32"/>
    </w:rPr>
  </w:style>
  <w:style w:type="character" w:customStyle="1" w:styleId="StyleTimesNewRoman">
    <w:name w:val="Style Times New Roman"/>
    <w:rsid w:val="00D86FCA"/>
    <w:rPr>
      <w:color w:val="000000"/>
      <w:sz w:val="24"/>
    </w:rPr>
  </w:style>
  <w:style w:type="table" w:styleId="MediumShading2-Accent4">
    <w:name w:val="Medium Shading 2 Accent 4"/>
    <w:basedOn w:val="TableNormal"/>
    <w:uiPriority w:val="64"/>
    <w:rsid w:val="00D86FC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41">
    <w:name w:val="Heading 41"/>
    <w:next w:val="Body"/>
    <w:qFormat/>
    <w:rsid w:val="009C00FC"/>
    <w:pPr>
      <w:keepNext/>
      <w:outlineLvl w:val="3"/>
    </w:pPr>
    <w:rPr>
      <w:rFonts w:ascii="Helvetica" w:eastAsia="ヒラギノ角ゴ Pro W3" w:hAnsi="Helvetica"/>
      <w:b/>
      <w:color w:val="000000"/>
      <w:sz w:val="24"/>
    </w:rPr>
  </w:style>
  <w:style w:type="paragraph" w:customStyle="1" w:styleId="NAEPOMB">
    <w:name w:val="NAEP OMB"/>
    <w:basedOn w:val="Normal"/>
    <w:qFormat/>
    <w:rsid w:val="00F35C0A"/>
    <w:pPr>
      <w:spacing w:after="240"/>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figures"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DE0"/>
    <w:pPr>
      <w:spacing w:after="200" w:line="276" w:lineRule="auto"/>
    </w:pPr>
    <w:rPr>
      <w:sz w:val="22"/>
      <w:szCs w:val="22"/>
    </w:rPr>
  </w:style>
  <w:style w:type="paragraph" w:styleId="Heading1">
    <w:name w:val="heading 1"/>
    <w:aliases w:val="Appendix"/>
    <w:basedOn w:val="Normal"/>
    <w:next w:val="Normal"/>
    <w:link w:val="Heading1Char"/>
    <w:autoRedefine/>
    <w:qFormat/>
    <w:rsid w:val="00E90DC6"/>
    <w:pPr>
      <w:keepNext/>
      <w:keepLines/>
      <w:spacing w:before="480" w:after="0" w:line="240" w:lineRule="auto"/>
      <w:outlineLvl w:val="0"/>
    </w:pPr>
    <w:rPr>
      <w:rFonts w:ascii="Candara" w:hAnsi="Candara"/>
      <w:b/>
      <w:smallCaps/>
      <w:color w:val="1F497D"/>
      <w:sz w:val="32"/>
      <w:szCs w:val="32"/>
      <w:lang w:val="x-none" w:eastAsia="x-none"/>
    </w:rPr>
  </w:style>
  <w:style w:type="paragraph" w:styleId="Heading2">
    <w:name w:val="heading 2"/>
    <w:aliases w:val="aHeading 2,WTDOM H2"/>
    <w:basedOn w:val="Normal"/>
    <w:next w:val="Normal"/>
    <w:link w:val="Heading2Char"/>
    <w:unhideWhenUsed/>
    <w:qFormat/>
    <w:rsid w:val="0015440F"/>
    <w:pPr>
      <w:keepNext/>
      <w:keepLines/>
      <w:numPr>
        <w:ilvl w:val="1"/>
        <w:numId w:val="1"/>
      </w:numPr>
      <w:spacing w:before="200" w:after="0"/>
      <w:outlineLvl w:val="1"/>
    </w:pPr>
    <w:rPr>
      <w:rFonts w:ascii="Candara" w:hAnsi="Candara"/>
      <w:b/>
      <w:bCs/>
      <w:smallCaps/>
      <w:color w:val="1F497D"/>
      <w:sz w:val="28"/>
      <w:szCs w:val="26"/>
      <w:lang w:val="x-none" w:eastAsia="x-none"/>
    </w:rPr>
  </w:style>
  <w:style w:type="paragraph" w:styleId="Heading3">
    <w:name w:val="heading 3"/>
    <w:aliases w:val="aHeading 3,WTDOM H3"/>
    <w:basedOn w:val="Normal"/>
    <w:next w:val="Normal"/>
    <w:link w:val="Heading3Char"/>
    <w:unhideWhenUsed/>
    <w:qFormat/>
    <w:rsid w:val="00C35F9F"/>
    <w:pPr>
      <w:keepNext/>
      <w:keepLines/>
      <w:numPr>
        <w:ilvl w:val="2"/>
        <w:numId w:val="1"/>
      </w:numPr>
      <w:spacing w:before="200" w:after="0"/>
      <w:outlineLvl w:val="2"/>
    </w:pPr>
    <w:rPr>
      <w:rFonts w:ascii="Candara" w:hAnsi="Candara"/>
      <w:b/>
      <w:bCs/>
      <w:smallCaps/>
      <w:color w:val="1F497D"/>
      <w:sz w:val="24"/>
      <w:szCs w:val="24"/>
      <w:lang w:val="x-none" w:eastAsia="x-none"/>
    </w:rPr>
  </w:style>
  <w:style w:type="paragraph" w:styleId="Heading4">
    <w:name w:val="heading 4"/>
    <w:aliases w:val="aHeading 4,WTDOM H4"/>
    <w:basedOn w:val="Normal"/>
    <w:next w:val="Normal"/>
    <w:link w:val="Heading4Char"/>
    <w:autoRedefine/>
    <w:uiPriority w:val="9"/>
    <w:unhideWhenUsed/>
    <w:qFormat/>
    <w:rsid w:val="00F625C6"/>
    <w:pPr>
      <w:keepNext/>
      <w:keepLines/>
      <w:numPr>
        <w:ilvl w:val="3"/>
        <w:numId w:val="1"/>
      </w:numPr>
      <w:spacing w:before="200" w:after="0"/>
      <w:outlineLvl w:val="3"/>
    </w:pPr>
    <w:rPr>
      <w:rFonts w:ascii="Candara" w:hAnsi="Candara"/>
      <w:bCs/>
      <w:iCs/>
      <w:smallCaps/>
      <w:color w:val="1F497D"/>
      <w:sz w:val="20"/>
      <w:szCs w:val="20"/>
      <w:lang w:val="x-none" w:eastAsia="x-none"/>
    </w:rPr>
  </w:style>
  <w:style w:type="paragraph" w:styleId="Heading5">
    <w:name w:val="heading 5"/>
    <w:aliases w:val="aHeading 5"/>
    <w:basedOn w:val="Normal"/>
    <w:next w:val="Normal"/>
    <w:link w:val="Heading5Char"/>
    <w:uiPriority w:val="9"/>
    <w:unhideWhenUsed/>
    <w:qFormat/>
    <w:rsid w:val="00F625C6"/>
    <w:pPr>
      <w:keepNext/>
      <w:keepLines/>
      <w:numPr>
        <w:ilvl w:val="4"/>
        <w:numId w:val="1"/>
      </w:numPr>
      <w:spacing w:before="200" w:after="0"/>
      <w:outlineLvl w:val="4"/>
    </w:pPr>
    <w:rPr>
      <w:rFonts w:ascii="Candara" w:hAnsi="Candara"/>
      <w:color w:val="1F497D"/>
      <w:sz w:val="20"/>
      <w:szCs w:val="20"/>
      <w:lang w:val="x-none" w:eastAsia="x-none"/>
    </w:rPr>
  </w:style>
  <w:style w:type="paragraph" w:styleId="Heading6">
    <w:name w:val="heading 6"/>
    <w:basedOn w:val="Normal"/>
    <w:next w:val="Normal"/>
    <w:link w:val="Heading6Char"/>
    <w:uiPriority w:val="9"/>
    <w:unhideWhenUsed/>
    <w:qFormat/>
    <w:rsid w:val="007D7FE7"/>
    <w:pPr>
      <w:keepNext/>
      <w:keepLines/>
      <w:numPr>
        <w:ilvl w:val="5"/>
        <w:numId w:val="1"/>
      </w:numPr>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Heading7Char"/>
    <w:uiPriority w:val="9"/>
    <w:unhideWhenUsed/>
    <w:qFormat/>
    <w:rsid w:val="007D7FE7"/>
    <w:pPr>
      <w:keepNext/>
      <w:keepLines/>
      <w:numPr>
        <w:ilvl w:val="6"/>
        <w:numId w:val="1"/>
      </w:numPr>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unhideWhenUsed/>
    <w:qFormat/>
    <w:rsid w:val="007D7FE7"/>
    <w:pPr>
      <w:keepNext/>
      <w:keepLines/>
      <w:numPr>
        <w:ilvl w:val="7"/>
        <w:numId w:val="1"/>
      </w:numPr>
      <w:spacing w:before="200" w:after="0"/>
      <w:outlineLvl w:val="7"/>
    </w:pPr>
    <w:rPr>
      <w:rFonts w:ascii="Cambria" w:hAnsi="Cambria"/>
      <w:color w:val="404040"/>
      <w:sz w:val="20"/>
      <w:szCs w:val="20"/>
      <w:lang w:val="x-none" w:eastAsia="x-none"/>
    </w:rPr>
  </w:style>
  <w:style w:type="paragraph" w:styleId="Heading9">
    <w:name w:val="heading 9"/>
    <w:basedOn w:val="Normal"/>
    <w:next w:val="Normal"/>
    <w:link w:val="Heading9Char"/>
    <w:uiPriority w:val="9"/>
    <w:unhideWhenUsed/>
    <w:qFormat/>
    <w:rsid w:val="007D7FE7"/>
    <w:pPr>
      <w:keepNext/>
      <w:keepLines/>
      <w:numPr>
        <w:ilvl w:val="8"/>
        <w:numId w:val="1"/>
      </w:numPr>
      <w:spacing w:before="200" w:after="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35ED6"/>
    <w:rPr>
      <w:sz w:val="22"/>
      <w:szCs w:val="22"/>
    </w:rPr>
  </w:style>
  <w:style w:type="character" w:customStyle="1" w:styleId="NoSpacingChar">
    <w:name w:val="No Spacing Char"/>
    <w:link w:val="NoSpacing"/>
    <w:uiPriority w:val="1"/>
    <w:rsid w:val="00A35ED6"/>
    <w:rPr>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35ED6"/>
    <w:rPr>
      <w:rFonts w:ascii="Tahoma" w:hAnsi="Tahoma" w:cs="Tahoma"/>
      <w:sz w:val="16"/>
      <w:szCs w:val="16"/>
    </w:rPr>
  </w:style>
  <w:style w:type="character" w:styleId="PlaceholderText">
    <w:name w:val="Placeholder Text"/>
    <w:uiPriority w:val="99"/>
    <w:semiHidden/>
    <w:rsid w:val="00A35ED6"/>
    <w:rPr>
      <w:color w:val="808080"/>
    </w:rPr>
  </w:style>
  <w:style w:type="paragraph" w:styleId="Header">
    <w:name w:val="header"/>
    <w:basedOn w:val="Normal"/>
    <w:link w:val="HeaderChar"/>
    <w:unhideWhenUsed/>
    <w:rsid w:val="00A35ED6"/>
    <w:pPr>
      <w:tabs>
        <w:tab w:val="center" w:pos="4680"/>
        <w:tab w:val="right" w:pos="9360"/>
      </w:tabs>
      <w:spacing w:after="0" w:line="240" w:lineRule="auto"/>
    </w:pPr>
  </w:style>
  <w:style w:type="character" w:customStyle="1" w:styleId="HeaderChar">
    <w:name w:val="Header Char"/>
    <w:basedOn w:val="DefaultParagraphFont"/>
    <w:link w:val="Header"/>
    <w:rsid w:val="00A35ED6"/>
  </w:style>
  <w:style w:type="paragraph" w:styleId="Footer">
    <w:name w:val="footer"/>
    <w:basedOn w:val="Normal"/>
    <w:link w:val="FooterChar"/>
    <w:uiPriority w:val="99"/>
    <w:unhideWhenUsed/>
    <w:rsid w:val="00A35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ED6"/>
  </w:style>
  <w:style w:type="character" w:styleId="BookTitle">
    <w:name w:val="Book Title"/>
    <w:uiPriority w:val="33"/>
    <w:qFormat/>
    <w:rsid w:val="00C0682C"/>
    <w:rPr>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lang w:val="x-none" w:eastAsia="x-none"/>
    </w:rPr>
  </w:style>
  <w:style w:type="character" w:customStyle="1" w:styleId="TitleChar">
    <w:name w:val="Title Char"/>
    <w:aliases w:val="Document Title Char"/>
    <w:link w:val="Title"/>
    <w:uiPriority w:val="10"/>
    <w:rsid w:val="001E11D7"/>
    <w:rPr>
      <w:rFonts w:ascii="Cambria" w:eastAsia="Times New Roman" w:hAnsi="Cambria" w:cs="Times New Roman"/>
      <w:color w:val="17365D"/>
      <w:spacing w:val="5"/>
      <w:kern w:val="28"/>
      <w:sz w:val="52"/>
      <w:szCs w:val="52"/>
    </w:rPr>
  </w:style>
  <w:style w:type="character" w:customStyle="1" w:styleId="Heading1Char">
    <w:name w:val="Heading 1 Char"/>
    <w:aliases w:val="Appendix Char"/>
    <w:link w:val="Heading1"/>
    <w:rsid w:val="00E90DC6"/>
    <w:rPr>
      <w:rFonts w:ascii="Candara" w:eastAsia="Times New Roman" w:hAnsi="Candara" w:cs="Arial"/>
      <w:b/>
      <w:smallCaps/>
      <w:color w:val="1F497D"/>
      <w:sz w:val="32"/>
      <w:szCs w:val="32"/>
    </w:rPr>
  </w:style>
  <w:style w:type="character" w:customStyle="1" w:styleId="Heading2Char">
    <w:name w:val="Heading 2 Char"/>
    <w:aliases w:val="aHeading 2 Char,WTDOM H2 Char"/>
    <w:link w:val="Heading2"/>
    <w:rsid w:val="0015440F"/>
    <w:rPr>
      <w:rFonts w:ascii="Candara" w:eastAsia="Times New Roman" w:hAnsi="Candara" w:cs="Times New Roman"/>
      <w:b/>
      <w:bCs/>
      <w:smallCaps/>
      <w:color w:val="1F497D"/>
      <w:sz w:val="28"/>
      <w:szCs w:val="26"/>
    </w:rPr>
  </w:style>
  <w:style w:type="character" w:customStyle="1" w:styleId="Heading3Char">
    <w:name w:val="Heading 3 Char"/>
    <w:aliases w:val="aHeading 3 Char,WTDOM H3 Char"/>
    <w:link w:val="Heading3"/>
    <w:rsid w:val="00C35F9F"/>
    <w:rPr>
      <w:rFonts w:ascii="Candara" w:eastAsia="Times New Roman" w:hAnsi="Candara" w:cs="Times New Roman"/>
      <w:b/>
      <w:bCs/>
      <w:smallCaps/>
      <w:color w:val="1F497D"/>
      <w:sz w:val="24"/>
      <w:szCs w:val="24"/>
    </w:rPr>
  </w:style>
  <w:style w:type="character" w:customStyle="1" w:styleId="Heading4Char">
    <w:name w:val="Heading 4 Char"/>
    <w:aliases w:val="aHeading 4 Char,WTDOM H4 Char"/>
    <w:link w:val="Heading4"/>
    <w:uiPriority w:val="9"/>
    <w:rsid w:val="00F625C6"/>
    <w:rPr>
      <w:rFonts w:ascii="Candara" w:eastAsia="Times New Roman" w:hAnsi="Candara" w:cs="Times New Roman"/>
      <w:bCs/>
      <w:iCs/>
      <w:smallCaps/>
      <w:color w:val="1F497D"/>
    </w:rPr>
  </w:style>
  <w:style w:type="character" w:customStyle="1" w:styleId="Heading5Char">
    <w:name w:val="Heading 5 Char"/>
    <w:aliases w:val="aHeading 5 Char"/>
    <w:link w:val="Heading5"/>
    <w:uiPriority w:val="9"/>
    <w:rsid w:val="00F625C6"/>
    <w:rPr>
      <w:rFonts w:ascii="Candara" w:eastAsia="Times New Roman" w:hAnsi="Candara" w:cs="Times New Roman"/>
      <w:color w:val="1F497D"/>
    </w:rPr>
  </w:style>
  <w:style w:type="character" w:customStyle="1" w:styleId="Heading6Char">
    <w:name w:val="Heading 6 Char"/>
    <w:link w:val="Heading6"/>
    <w:uiPriority w:val="9"/>
    <w:rsid w:val="007D7FE7"/>
    <w:rPr>
      <w:rFonts w:ascii="Cambria" w:eastAsia="Times New Roman" w:hAnsi="Cambria" w:cs="Times New Roman"/>
      <w:i/>
      <w:iCs/>
      <w:color w:val="243F60"/>
    </w:rPr>
  </w:style>
  <w:style w:type="character" w:customStyle="1" w:styleId="Heading7Char">
    <w:name w:val="Heading 7 Char"/>
    <w:link w:val="Heading7"/>
    <w:uiPriority w:val="9"/>
    <w:rsid w:val="007D7FE7"/>
    <w:rPr>
      <w:rFonts w:ascii="Cambria" w:eastAsia="Times New Roman" w:hAnsi="Cambria" w:cs="Times New Roman"/>
      <w:i/>
      <w:iCs/>
      <w:color w:val="404040"/>
    </w:rPr>
  </w:style>
  <w:style w:type="character" w:customStyle="1" w:styleId="Heading8Char">
    <w:name w:val="Heading 8 Char"/>
    <w:link w:val="Heading8"/>
    <w:uiPriority w:val="9"/>
    <w:rsid w:val="007D7FE7"/>
    <w:rPr>
      <w:rFonts w:ascii="Cambria" w:eastAsia="Times New Roman" w:hAnsi="Cambria" w:cs="Times New Roman"/>
      <w:color w:val="404040"/>
      <w:sz w:val="20"/>
      <w:szCs w:val="20"/>
    </w:rPr>
  </w:style>
  <w:style w:type="character" w:customStyle="1" w:styleId="Heading9Char">
    <w:name w:val="Heading 9 Char"/>
    <w:link w:val="Heading9"/>
    <w:uiPriority w:val="9"/>
    <w:rsid w:val="007D7FE7"/>
    <w:rPr>
      <w:rFonts w:ascii="Cambria" w:eastAsia="Times New Roman" w:hAnsi="Cambria" w:cs="Times New Roman"/>
      <w:i/>
      <w:iCs/>
      <w:color w:val="404040"/>
      <w:sz w:val="20"/>
      <w:szCs w:val="20"/>
    </w:rPr>
  </w:style>
  <w:style w:type="paragraph" w:styleId="Caption">
    <w:name w:val="caption"/>
    <w:basedOn w:val="Normal"/>
    <w:next w:val="Normal"/>
    <w:unhideWhenUsed/>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F37A94"/>
    <w:pPr>
      <w:ind w:left="720"/>
      <w:contextualSpacing/>
    </w:pPr>
  </w:style>
  <w:style w:type="paragraph" w:styleId="HTMLAddress">
    <w:name w:val="HTML Address"/>
    <w:basedOn w:val="Normal"/>
    <w:link w:val="HTMLAddressChar"/>
    <w:uiPriority w:val="99"/>
    <w:unhideWhenUsed/>
    <w:rsid w:val="00515CE5"/>
    <w:pPr>
      <w:spacing w:after="0" w:line="240" w:lineRule="auto"/>
    </w:pPr>
    <w:rPr>
      <w:i/>
      <w:iCs/>
      <w:color w:val="0000FF"/>
      <w:sz w:val="20"/>
      <w:szCs w:val="20"/>
      <w:lang w:val="x-none" w:eastAsia="x-none"/>
    </w:rPr>
  </w:style>
  <w:style w:type="character" w:customStyle="1" w:styleId="HTMLAddressChar">
    <w:name w:val="HTML Address Char"/>
    <w:link w:val="HTMLAddress"/>
    <w:uiPriority w:val="99"/>
    <w:rsid w:val="00515CE5"/>
    <w:rPr>
      <w:i/>
      <w:iCs/>
      <w:color w:val="0000FF"/>
    </w:rPr>
  </w:style>
  <w:style w:type="character" w:styleId="HTMLCite">
    <w:name w:val="HTML Cite"/>
    <w:uiPriority w:val="99"/>
    <w:unhideWhenUsed/>
    <w:rsid w:val="00515CE5"/>
    <w:rPr>
      <w:i/>
      <w:iCs/>
    </w:rPr>
  </w:style>
  <w:style w:type="character" w:styleId="Hyperlink">
    <w:name w:val="Hyperlink"/>
    <w:uiPriority w:val="99"/>
    <w:unhideWhenUsed/>
    <w:rsid w:val="00515CE5"/>
    <w:rPr>
      <w:color w:val="0000FF"/>
      <w:u w:val="single"/>
    </w:rPr>
  </w:style>
  <w:style w:type="character" w:styleId="FollowedHyperlink">
    <w:name w:val="FollowedHyperlink"/>
    <w:unhideWhenUsed/>
    <w:rsid w:val="00515CE5"/>
    <w:rPr>
      <w:color w:val="800080"/>
      <w:u w:val="single"/>
    </w:rPr>
  </w:style>
  <w:style w:type="paragraph" w:styleId="FootnoteText">
    <w:name w:val="footnote text"/>
    <w:basedOn w:val="Normal"/>
    <w:link w:val="FootnoteTextChar"/>
    <w:unhideWhenUsed/>
    <w:rsid w:val="001B0269"/>
    <w:pPr>
      <w:spacing w:after="0" w:line="240" w:lineRule="auto"/>
    </w:pPr>
    <w:rPr>
      <w:sz w:val="20"/>
      <w:szCs w:val="20"/>
      <w:lang w:val="x-none" w:eastAsia="x-none"/>
    </w:rPr>
  </w:style>
  <w:style w:type="character" w:customStyle="1" w:styleId="FootnoteTextChar">
    <w:name w:val="Footnote Text Char"/>
    <w:link w:val="FootnoteText"/>
    <w:rsid w:val="001B0269"/>
    <w:rPr>
      <w:sz w:val="20"/>
      <w:szCs w:val="20"/>
    </w:rPr>
  </w:style>
  <w:style w:type="character" w:styleId="FootnoteReference">
    <w:name w:val="footnote reference"/>
    <w:unhideWhenUsed/>
    <w:rsid w:val="001B0269"/>
    <w:rPr>
      <w:vertAlign w:val="superscript"/>
    </w:rPr>
  </w:style>
  <w:style w:type="paragraph" w:styleId="TOCHeading">
    <w:name w:val="TOC Heading"/>
    <w:basedOn w:val="Heading1"/>
    <w:next w:val="Normal"/>
    <w:uiPriority w:val="39"/>
    <w:unhideWhenUsed/>
    <w:qFormat/>
    <w:rsid w:val="0042788D"/>
    <w:pPr>
      <w:outlineLvl w:val="9"/>
    </w:pPr>
    <w:rPr>
      <w:smallCaps w:val="0"/>
      <w:color w:val="365F91"/>
      <w:szCs w:val="28"/>
    </w:rPr>
  </w:style>
  <w:style w:type="paragraph" w:styleId="TOC2">
    <w:name w:val="toc 2"/>
    <w:basedOn w:val="Normal"/>
    <w:next w:val="Normal"/>
    <w:autoRedefine/>
    <w:uiPriority w:val="39"/>
    <w:unhideWhenUsed/>
    <w:qFormat/>
    <w:rsid w:val="00CB060F"/>
    <w:pPr>
      <w:spacing w:after="0"/>
      <w:ind w:left="220"/>
    </w:pPr>
    <w:rPr>
      <w:rFonts w:ascii="Times New Roman" w:hAnsi="Times New Roman"/>
      <w:smallCaps/>
      <w:sz w:val="24"/>
      <w:szCs w:val="24"/>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D97DF5"/>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
    <w:name w:val="Light List - Accent 11"/>
    <w:basedOn w:val="TableNormal"/>
    <w:uiPriority w:val="61"/>
    <w:rsid w:val="00462B3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b/>
      <w:bCs/>
    </w:rPr>
  </w:style>
  <w:style w:type="character" w:customStyle="1" w:styleId="IAMTSubTitle">
    <w:name w:val="IAMT SubTitle"/>
    <w:uiPriority w:val="1"/>
    <w:rsid w:val="00F26D20"/>
    <w:rPr>
      <w:rFonts w:ascii="Candara" w:hAnsi="Candara"/>
      <w:b w:val="0"/>
      <w:bCs w:val="0"/>
      <w:color w:val="1F497D"/>
      <w:sz w:val="24"/>
    </w:rPr>
  </w:style>
  <w:style w:type="character" w:customStyle="1" w:styleId="IAMTSubTitle0">
    <w:name w:val="IAMT Sub Title"/>
    <w:uiPriority w:val="1"/>
    <w:rsid w:val="00F26D20"/>
    <w:rPr>
      <w:rFonts w:ascii="Candara" w:hAnsi="Candara"/>
      <w:b/>
      <w:bCs/>
      <w:color w:val="1F497D"/>
      <w:sz w:val="32"/>
    </w:rPr>
  </w:style>
  <w:style w:type="table" w:styleId="ColorfulShading-Accent1">
    <w:name w:val="Colorful Shading Accent 1"/>
    <w:basedOn w:val="TableNormal"/>
    <w:uiPriority w:val="71"/>
    <w:rsid w:val="00597358"/>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Grid-Accent1">
    <w:name w:val="Colorful Grid Accent 1"/>
    <w:basedOn w:val="TableNormal"/>
    <w:uiPriority w:val="73"/>
    <w:rsid w:val="0059735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InfoBlue">
    <w:name w:val="InfoBlue"/>
    <w:basedOn w:val="BodyText"/>
    <w:uiPriority w:val="99"/>
    <w:rsid w:val="00041F3C"/>
    <w:pPr>
      <w:tabs>
        <w:tab w:val="left" w:pos="720"/>
      </w:tabs>
      <w:spacing w:before="60" w:line="240" w:lineRule="auto"/>
    </w:pPr>
    <w:rPr>
      <w:rFonts w:ascii="Times New Roman" w:hAnsi="Times New Roman"/>
      <w:iCs/>
      <w:color w:val="0000FF"/>
      <w:sz w:val="20"/>
      <w:szCs w:val="24"/>
    </w:rPr>
  </w:style>
  <w:style w:type="paragraph" w:styleId="BodyText">
    <w:name w:val="Body Text"/>
    <w:basedOn w:val="Normal"/>
    <w:link w:val="BodyTextChar"/>
    <w:unhideWhenUsed/>
    <w:rsid w:val="00041F3C"/>
    <w:pPr>
      <w:spacing w:after="120"/>
    </w:pPr>
  </w:style>
  <w:style w:type="character" w:customStyle="1" w:styleId="BodyTextChar">
    <w:name w:val="Body Text Char"/>
    <w:basedOn w:val="DefaultParagraphFont"/>
    <w:link w:val="BodyText"/>
    <w:uiPriority w:val="99"/>
    <w:semiHidden/>
    <w:rsid w:val="00041F3C"/>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before="60" w:after="60" w:line="240" w:lineRule="auto"/>
      <w:jc w:val="center"/>
    </w:pPr>
    <w:rPr>
      <w:rFonts w:ascii="Arial Bold" w:hAnsi="Arial Bold" w:cs="Arial"/>
      <w:b/>
      <w:bCs/>
      <w:szCs w:val="24"/>
    </w:rPr>
  </w:style>
  <w:style w:type="paragraph" w:styleId="ListContinue">
    <w:name w:val="List Continue"/>
    <w:basedOn w:val="Normal"/>
    <w:link w:val="ListContinueChar"/>
    <w:uiPriority w:val="99"/>
    <w:rsid w:val="00B91C9E"/>
    <w:pPr>
      <w:spacing w:after="120"/>
      <w:ind w:left="360"/>
      <w:contextualSpacing/>
    </w:pPr>
    <w:rPr>
      <w:sz w:val="20"/>
      <w:szCs w:val="20"/>
      <w:lang w:val="x-none" w:eastAsia="x-none"/>
    </w:rPr>
  </w:style>
  <w:style w:type="character" w:customStyle="1" w:styleId="ListContinueChar">
    <w:name w:val="List Continue Char"/>
    <w:link w:val="ListContinue"/>
    <w:uiPriority w:val="99"/>
    <w:locked/>
    <w:rsid w:val="00B91C9E"/>
    <w:rPr>
      <w:rFonts w:ascii="Calibri" w:eastAsia="Times New Roman" w:hAnsi="Calibri" w:cs="Times New Roman"/>
    </w:rPr>
  </w:style>
  <w:style w:type="character" w:styleId="Emphasis">
    <w:name w:val="Emphasis"/>
    <w:qFormat/>
    <w:rsid w:val="00B91C9E"/>
    <w:rPr>
      <w:i/>
      <w:iCs/>
    </w:rPr>
  </w:style>
  <w:style w:type="character" w:styleId="CommentReference">
    <w:name w:val="annotation reference"/>
    <w:semiHidden/>
    <w:unhideWhenUsed/>
    <w:rsid w:val="00FB1916"/>
    <w:rPr>
      <w:sz w:val="16"/>
      <w:szCs w:val="16"/>
    </w:rPr>
  </w:style>
  <w:style w:type="paragraph" w:styleId="CommentText">
    <w:name w:val="annotation text"/>
    <w:basedOn w:val="Normal"/>
    <w:link w:val="CommentTextChar"/>
    <w:semiHidden/>
    <w:unhideWhenUsed/>
    <w:rsid w:val="00FB1916"/>
    <w:pPr>
      <w:spacing w:line="240" w:lineRule="auto"/>
    </w:pPr>
    <w:rPr>
      <w:sz w:val="20"/>
      <w:szCs w:val="20"/>
      <w:lang w:val="x-none" w:eastAsia="x-none"/>
    </w:rPr>
  </w:style>
  <w:style w:type="character" w:customStyle="1" w:styleId="CommentTextChar">
    <w:name w:val="Comment Text Char"/>
    <w:link w:val="CommentText"/>
    <w:semiHidden/>
    <w:rsid w:val="00FB1916"/>
    <w:rPr>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rsid w:val="00FB1916"/>
    <w:rPr>
      <w:b/>
      <w:bCs/>
      <w:sz w:val="20"/>
      <w:szCs w:val="20"/>
    </w:rPr>
  </w:style>
  <w:style w:type="paragraph" w:styleId="Revision">
    <w:name w:val="Revision"/>
    <w:hidden/>
    <w:uiPriority w:val="99"/>
    <w:semiHidden/>
    <w:rsid w:val="00FB1916"/>
    <w:rPr>
      <w:sz w:val="22"/>
      <w:szCs w:val="22"/>
    </w:rPr>
  </w:style>
  <w:style w:type="paragraph" w:styleId="Quote">
    <w:name w:val="Quote"/>
    <w:basedOn w:val="Normal"/>
    <w:next w:val="Normal"/>
    <w:link w:val="QuoteChar"/>
    <w:uiPriority w:val="29"/>
    <w:qFormat/>
    <w:rsid w:val="00CD1172"/>
    <w:rPr>
      <w:i/>
      <w:iCs/>
      <w:color w:val="000000"/>
      <w:sz w:val="20"/>
      <w:szCs w:val="20"/>
      <w:lang w:val="x-none" w:eastAsia="x-none"/>
    </w:rPr>
  </w:style>
  <w:style w:type="character" w:customStyle="1" w:styleId="QuoteChar">
    <w:name w:val="Quote Char"/>
    <w:link w:val="Quote"/>
    <w:uiPriority w:val="29"/>
    <w:rsid w:val="00CD1172"/>
    <w:rPr>
      <w:i/>
      <w:iCs/>
      <w:color w:val="000000"/>
    </w:rPr>
  </w:style>
  <w:style w:type="paragraph" w:customStyle="1" w:styleId="Bullet1">
    <w:name w:val="Bullet 1"/>
    <w:basedOn w:val="Normal"/>
    <w:rsid w:val="002B2722"/>
    <w:pPr>
      <w:numPr>
        <w:ilvl w:val="1"/>
        <w:numId w:val="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lang w:bidi="en-US"/>
    </w:rPr>
  </w:style>
  <w:style w:type="paragraph" w:customStyle="1" w:styleId="Agency-Office-ProgramName">
    <w:name w:val="Agency-Office-Program Name"/>
    <w:basedOn w:val="Normal"/>
    <w:next w:val="Normal"/>
    <w:qFormat/>
    <w:rsid w:val="00D255A8"/>
    <w:pPr>
      <w:spacing w:after="0" w:line="240" w:lineRule="auto"/>
      <w:jc w:val="center"/>
    </w:pPr>
    <w:rPr>
      <w:sz w:val="40"/>
      <w:lang w:bidi="en-US"/>
    </w:rPr>
  </w:style>
  <w:style w:type="paragraph" w:customStyle="1" w:styleId="DocumentDate">
    <w:name w:val="Document Date"/>
    <w:basedOn w:val="Normal"/>
    <w:next w:val="Normal"/>
    <w:qFormat/>
    <w:rsid w:val="00D255A8"/>
    <w:pPr>
      <w:spacing w:after="0" w:line="240" w:lineRule="auto"/>
      <w:jc w:val="center"/>
    </w:pPr>
    <w:rPr>
      <w:b/>
      <w:sz w:val="28"/>
      <w:lang w:bidi="en-US"/>
    </w:rPr>
  </w:style>
  <w:style w:type="paragraph" w:customStyle="1" w:styleId="DocumentStatus">
    <w:name w:val="Document Status"/>
    <w:basedOn w:val="Normal"/>
    <w:next w:val="Normal"/>
    <w:qFormat/>
    <w:rsid w:val="00D255A8"/>
    <w:pPr>
      <w:spacing w:after="0" w:line="240" w:lineRule="auto"/>
      <w:jc w:val="center"/>
    </w:pPr>
    <w:rPr>
      <w:b/>
      <w:color w:val="FF0000"/>
      <w:sz w:val="36"/>
      <w:lang w:bidi="en-US"/>
    </w:rPr>
  </w:style>
  <w:style w:type="table" w:styleId="LightList-Accent5">
    <w:name w:val="Light List Accent 5"/>
    <w:basedOn w:val="TableNormal"/>
    <w:uiPriority w:val="61"/>
    <w:rsid w:val="00713637"/>
    <w:rPr>
      <w:rFonts w:eastAsia="Calibri"/>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rFonts w:eastAsia="Calibri"/>
      <w:sz w:val="20"/>
      <w:szCs w:val="20"/>
      <w:lang w:val="x-none" w:eastAsia="x-none"/>
    </w:rPr>
  </w:style>
  <w:style w:type="character" w:customStyle="1" w:styleId="TablesChar">
    <w:name w:val="Tables Char"/>
    <w:link w:val="Tables"/>
    <w:rsid w:val="00713637"/>
    <w:rPr>
      <w:rFonts w:eastAsia="Calibri" w:cs="Times New Roman"/>
      <w:sz w:val="20"/>
      <w:szCs w:val="20"/>
    </w:rPr>
  </w:style>
  <w:style w:type="table" w:customStyle="1" w:styleId="LightGrid-Accent11">
    <w:name w:val="Light Grid - Accent 11"/>
    <w:basedOn w:val="TableNormal"/>
    <w:uiPriority w:val="62"/>
    <w:rsid w:val="00473BB6"/>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rPr>
  </w:style>
  <w:style w:type="table" w:styleId="TableGrid8">
    <w:name w:val="Table Grid 8"/>
    <w:basedOn w:val="TableNormal"/>
    <w:rsid w:val="00984711"/>
    <w:rPr>
      <w:rFonts w:ascii="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rsid w:val="007F2EFC"/>
    <w:pPr>
      <w:spacing w:after="120" w:line="240" w:lineRule="auto"/>
    </w:pPr>
    <w:rPr>
      <w:rFonts w:ascii="Arial" w:hAnsi="Arial"/>
      <w:color w:val="0000FF"/>
      <w:sz w:val="20"/>
      <w:szCs w:val="20"/>
      <w:lang w:val="x-none" w:eastAsia="x-none"/>
    </w:rPr>
  </w:style>
  <w:style w:type="character" w:customStyle="1" w:styleId="BodyText2Char">
    <w:name w:val="Body Text 2 Char"/>
    <w:link w:val="BodyText2"/>
    <w:rsid w:val="007F2EFC"/>
    <w:rPr>
      <w:rFonts w:ascii="Arial" w:eastAsia="Times New Roman" w:hAnsi="Arial" w:cs="Times New Roman"/>
      <w:color w:val="0000FF"/>
      <w:sz w:val="20"/>
      <w:szCs w:val="20"/>
    </w:rPr>
  </w:style>
  <w:style w:type="paragraph" w:styleId="ListBullet2">
    <w:name w:val="List Bullet 2"/>
    <w:basedOn w:val="Normal"/>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snapToGrid w:val="0"/>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b/>
    </w:rPr>
  </w:style>
  <w:style w:type="paragraph" w:styleId="BodyText3">
    <w:name w:val="Body Text 3"/>
    <w:basedOn w:val="Normal"/>
    <w:link w:val="BodyText3Char"/>
    <w:rsid w:val="007F2EFC"/>
    <w:pPr>
      <w:spacing w:after="120" w:line="480" w:lineRule="exact"/>
      <w:jc w:val="center"/>
    </w:pPr>
    <w:rPr>
      <w:rFonts w:ascii="Arial" w:hAnsi="Arial"/>
      <w:sz w:val="36"/>
      <w:szCs w:val="20"/>
      <w:lang w:val="x-none" w:eastAsia="x-none"/>
    </w:rPr>
  </w:style>
  <w:style w:type="character" w:customStyle="1" w:styleId="BodyText3Char">
    <w:name w:val="Body Text 3 Char"/>
    <w:link w:val="BodyText3"/>
    <w:rsid w:val="007F2EFC"/>
    <w:rPr>
      <w:rFonts w:ascii="Arial" w:eastAsia="Times New Roman" w:hAnsi="Arial" w:cs="Times New Roman"/>
      <w:sz w:val="36"/>
      <w:szCs w:val="20"/>
    </w:rPr>
  </w:style>
  <w:style w:type="paragraph" w:styleId="NormalWeb">
    <w:name w:val="Normal (Web)"/>
    <w:basedOn w:val="Normal"/>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rsid w:val="007F2EFC"/>
    <w:pPr>
      <w:tabs>
        <w:tab w:val="left" w:pos="720"/>
      </w:tabs>
      <w:overflowPunct w:val="0"/>
      <w:autoSpaceDE w:val="0"/>
      <w:autoSpaceDN w:val="0"/>
      <w:adjustRightInd w:val="0"/>
      <w:spacing w:after="240"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before="60" w:after="280" w:line="240" w:lineRule="auto"/>
    </w:pPr>
    <w:rPr>
      <w:rFonts w:ascii="Times New Roman" w:hAnsi="Times New Roman"/>
      <w:snapToGrid w:val="0"/>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after="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rPr>
  </w:style>
  <w:style w:type="paragraph" w:customStyle="1" w:styleId="TableIndent">
    <w:name w:val="Table Indent"/>
    <w:basedOn w:val="Normal"/>
    <w:rsid w:val="007F2EFC"/>
    <w:pPr>
      <w:spacing w:before="60" w:after="60"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sz w:val="22"/>
    </w:rPr>
  </w:style>
  <w:style w:type="paragraph" w:customStyle="1" w:styleId="PROPRIETARY">
    <w:name w:val="PROPRIETARY"/>
    <w:rsid w:val="007F2EFC"/>
    <w:pPr>
      <w:keepNext/>
      <w:tabs>
        <w:tab w:val="center" w:pos="3960"/>
        <w:tab w:val="right" w:pos="9360"/>
      </w:tabs>
      <w:spacing w:after="60"/>
    </w:pPr>
    <w:rPr>
      <w:rFonts w:ascii="Arial" w:hAnsi="Arial"/>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olor w:val="000000"/>
    </w:rPr>
  </w:style>
  <w:style w:type="paragraph" w:customStyle="1" w:styleId="issuedate">
    <w:name w:val="issue date"/>
    <w:next w:val="versioninfo"/>
    <w:rsid w:val="007F2EFC"/>
    <w:pPr>
      <w:spacing w:before="60" w:after="60"/>
      <w:jc w:val="right"/>
    </w:pPr>
    <w:rPr>
      <w:rFonts w:ascii="Arial" w:hAnsi="Arial"/>
      <w:color w:val="000000"/>
    </w:rPr>
  </w:style>
  <w:style w:type="paragraph" w:customStyle="1" w:styleId="versioninfo">
    <w:name w:val="version info"/>
    <w:next w:val="doctitle"/>
    <w:rsid w:val="007F2EFC"/>
    <w:pPr>
      <w:spacing w:before="60" w:after="60"/>
      <w:jc w:val="right"/>
    </w:pPr>
    <w:rPr>
      <w:rFonts w:ascii="Arial" w:hAnsi="Arial"/>
    </w:rPr>
  </w:style>
  <w:style w:type="paragraph" w:customStyle="1" w:styleId="doctitle">
    <w:name w:val="doctitle"/>
    <w:next w:val="ProjectName"/>
    <w:rsid w:val="007F2EFC"/>
    <w:pPr>
      <w:spacing w:before="2900" w:after="1000"/>
      <w:jc w:val="right"/>
    </w:pPr>
    <w:rPr>
      <w:rFonts w:ascii="Arial" w:hAnsi="Arial"/>
      <w:b/>
      <w:i/>
      <w:sz w:val="80"/>
    </w:rPr>
  </w:style>
  <w:style w:type="paragraph" w:customStyle="1" w:styleId="ProjectName">
    <w:name w:val="ProjectName"/>
    <w:next w:val="Normal"/>
    <w:rsid w:val="007F2EFC"/>
    <w:pPr>
      <w:spacing w:before="500"/>
      <w:jc w:val="right"/>
    </w:pPr>
    <w:rPr>
      <w:rFonts w:ascii="Arial" w:hAnsi="Arial"/>
      <w:b/>
      <w:i/>
      <w:color w:val="000000"/>
      <w:sz w:val="28"/>
    </w:rPr>
  </w:style>
  <w:style w:type="paragraph" w:customStyle="1" w:styleId="doctype">
    <w:name w:val="doctype"/>
    <w:next w:val="Normal"/>
    <w:rsid w:val="007F2EFC"/>
    <w:pPr>
      <w:spacing w:before="60" w:after="60"/>
      <w:jc w:val="right"/>
    </w:pPr>
    <w:rPr>
      <w:rFonts w:ascii="Arial" w:hAnsi="Arial"/>
    </w:rPr>
  </w:style>
  <w:style w:type="paragraph" w:customStyle="1" w:styleId="copyrighttitle">
    <w:name w:val="copyright title"/>
    <w:next w:val="copyright"/>
    <w:rsid w:val="007F2EFC"/>
    <w:pPr>
      <w:spacing w:after="7000"/>
    </w:pPr>
    <w:rPr>
      <w:rFonts w:ascii="Arial" w:hAnsi="Arial"/>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before="60" w:after="60"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before="60" w:after="60"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before="60" w:after="60"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before="60" w:after="60"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bidi="ar-SA"/>
    </w:rPr>
  </w:style>
  <w:style w:type="paragraph" w:styleId="BodyTextIndent2">
    <w:name w:val="Body Text Indent 2"/>
    <w:basedOn w:val="Normal"/>
    <w:link w:val="BodyTextIndent2Char"/>
    <w:rsid w:val="007F2EFC"/>
    <w:pPr>
      <w:spacing w:after="120" w:line="480" w:lineRule="auto"/>
      <w:ind w:left="360"/>
    </w:pPr>
    <w:rPr>
      <w:rFonts w:ascii="Arial" w:hAnsi="Arial"/>
      <w:sz w:val="20"/>
      <w:szCs w:val="20"/>
      <w:lang w:val="x-none" w:eastAsia="x-none"/>
    </w:rPr>
  </w:style>
  <w:style w:type="character" w:customStyle="1" w:styleId="BodyTextIndent2Char">
    <w:name w:val="Body Text Indent 2 Char"/>
    <w:link w:val="BodyTextIndent2"/>
    <w:rsid w:val="007F2EFC"/>
    <w:rPr>
      <w:rFonts w:ascii="Arial" w:eastAsia="Times New Roman" w:hAnsi="Arial" w:cs="Times New Roman"/>
      <w:sz w:val="20"/>
      <w:szCs w:val="20"/>
    </w:rPr>
  </w:style>
  <w:style w:type="character" w:customStyle="1" w:styleId="Char">
    <w:name w:val="Char"/>
    <w:rsid w:val="007F2EFC"/>
    <w:rPr>
      <w:rFonts w:ascii="Arial" w:hAnsi="Arial"/>
      <w:b/>
      <w:kern w:val="28"/>
      <w:sz w:val="24"/>
      <w:lang w:val="en-US" w:eastAsia="en-US" w:bidi="ar-SA"/>
    </w:rPr>
  </w:style>
  <w:style w:type="paragraph" w:styleId="BlockText">
    <w:name w:val="Block Text"/>
    <w:basedOn w:val="Normal"/>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rsid w:val="007F2EFC"/>
    <w:pPr>
      <w:spacing w:line="240" w:lineRule="auto"/>
      <w:ind w:firstLine="210"/>
    </w:pPr>
    <w:rPr>
      <w:rFonts w:ascii="Arial" w:hAnsi="Arial"/>
      <w:sz w:val="20"/>
      <w:szCs w:val="20"/>
      <w:lang w:val="x-none" w:eastAsia="x-none"/>
    </w:rPr>
  </w:style>
  <w:style w:type="character" w:customStyle="1" w:styleId="BodyTextFirstIndentChar">
    <w:name w:val="Body Text First Indent Char"/>
    <w:link w:val="BodyTextFirstIndent"/>
    <w:rsid w:val="007F2EFC"/>
    <w:rPr>
      <w:rFonts w:ascii="Arial" w:eastAsia="Times New Roman" w:hAnsi="Arial" w:cs="Times New Roman"/>
      <w:sz w:val="20"/>
      <w:szCs w:val="20"/>
    </w:rPr>
  </w:style>
  <w:style w:type="paragraph" w:styleId="BodyTextIndent">
    <w:name w:val="Body Text Indent"/>
    <w:basedOn w:val="Normal"/>
    <w:link w:val="BodyTextIndentChar"/>
    <w:rsid w:val="007F2EFC"/>
    <w:pPr>
      <w:spacing w:after="120" w:line="240" w:lineRule="auto"/>
      <w:ind w:left="360"/>
    </w:pPr>
    <w:rPr>
      <w:rFonts w:ascii="Arial" w:hAnsi="Arial"/>
      <w:sz w:val="20"/>
      <w:szCs w:val="20"/>
      <w:lang w:val="x-none" w:eastAsia="x-none"/>
    </w:rPr>
  </w:style>
  <w:style w:type="character" w:customStyle="1" w:styleId="BodyTextIndentChar">
    <w:name w:val="Body Text Indent Char"/>
    <w:link w:val="BodyTextIndent"/>
    <w:rsid w:val="007F2EFC"/>
    <w:rPr>
      <w:rFonts w:ascii="Arial" w:eastAsia="Times New Roman" w:hAnsi="Arial" w:cs="Times New Roman"/>
      <w:sz w:val="20"/>
      <w:szCs w:val="20"/>
    </w:rPr>
  </w:style>
  <w:style w:type="paragraph" w:styleId="BodyTextFirstIndent2">
    <w:name w:val="Body Text First Indent 2"/>
    <w:basedOn w:val="BodyTextIndent"/>
    <w:link w:val="BodyTextFirstIndent2Char"/>
    <w:rsid w:val="007F2EFC"/>
    <w:pPr>
      <w:ind w:firstLine="210"/>
    </w:pPr>
  </w:style>
  <w:style w:type="character" w:customStyle="1" w:styleId="BodyTextFirstIndent2Char">
    <w:name w:val="Body Text First Indent 2 Char"/>
    <w:link w:val="BodyTextFirstIndent2"/>
    <w:rsid w:val="007F2EFC"/>
    <w:rPr>
      <w:rFonts w:ascii="Arial" w:eastAsia="Times New Roman" w:hAnsi="Arial" w:cs="Times New Roman"/>
      <w:sz w:val="20"/>
      <w:szCs w:val="20"/>
    </w:rPr>
  </w:style>
  <w:style w:type="paragraph" w:styleId="BodyTextIndent3">
    <w:name w:val="Body Text Indent 3"/>
    <w:basedOn w:val="Normal"/>
    <w:link w:val="BodyTextIndent3Char"/>
    <w:rsid w:val="007F2EFC"/>
    <w:pPr>
      <w:spacing w:after="120" w:line="240" w:lineRule="auto"/>
      <w:ind w:left="360"/>
    </w:pPr>
    <w:rPr>
      <w:rFonts w:ascii="Arial" w:hAnsi="Arial"/>
      <w:sz w:val="16"/>
      <w:szCs w:val="16"/>
      <w:lang w:val="x-none" w:eastAsia="x-none"/>
    </w:rPr>
  </w:style>
  <w:style w:type="character" w:customStyle="1" w:styleId="BodyTextIndent3Char">
    <w:name w:val="Body Text Indent 3 Char"/>
    <w:link w:val="BodyTextIndent3"/>
    <w:rsid w:val="007F2EFC"/>
    <w:rPr>
      <w:rFonts w:ascii="Arial" w:eastAsia="Times New Roman" w:hAnsi="Arial" w:cs="Times New Roman"/>
      <w:sz w:val="16"/>
      <w:szCs w:val="16"/>
    </w:rPr>
  </w:style>
  <w:style w:type="paragraph" w:styleId="Closing">
    <w:name w:val="Closing"/>
    <w:basedOn w:val="Normal"/>
    <w:link w:val="ClosingChar"/>
    <w:rsid w:val="007F2EFC"/>
    <w:pPr>
      <w:spacing w:after="120" w:line="240" w:lineRule="auto"/>
      <w:ind w:left="4320"/>
    </w:pPr>
    <w:rPr>
      <w:rFonts w:ascii="Arial" w:hAnsi="Arial"/>
      <w:sz w:val="20"/>
      <w:szCs w:val="20"/>
      <w:lang w:val="x-none" w:eastAsia="x-none"/>
    </w:rPr>
  </w:style>
  <w:style w:type="character" w:customStyle="1" w:styleId="ClosingChar">
    <w:name w:val="Closing Char"/>
    <w:link w:val="Closing"/>
    <w:rsid w:val="007F2EFC"/>
    <w:rPr>
      <w:rFonts w:ascii="Arial" w:eastAsia="Times New Roman" w:hAnsi="Arial" w:cs="Times New Roman"/>
      <w:sz w:val="20"/>
      <w:szCs w:val="20"/>
    </w:rPr>
  </w:style>
  <w:style w:type="paragraph" w:styleId="Date">
    <w:name w:val="Date"/>
    <w:basedOn w:val="Normal"/>
    <w:next w:val="Normal"/>
    <w:link w:val="DateChar"/>
    <w:rsid w:val="007F2EFC"/>
    <w:pPr>
      <w:spacing w:after="120" w:line="240" w:lineRule="auto"/>
    </w:pPr>
    <w:rPr>
      <w:rFonts w:ascii="Arial" w:hAnsi="Arial"/>
      <w:sz w:val="20"/>
      <w:szCs w:val="20"/>
      <w:lang w:val="x-none" w:eastAsia="x-none"/>
    </w:rPr>
  </w:style>
  <w:style w:type="character" w:customStyle="1" w:styleId="DateChar">
    <w:name w:val="Date Char"/>
    <w:link w:val="Date"/>
    <w:rsid w:val="007F2EFC"/>
    <w:rPr>
      <w:rFonts w:ascii="Arial" w:eastAsia="Times New Roman" w:hAnsi="Arial" w:cs="Times New Roman"/>
      <w:sz w:val="20"/>
      <w:szCs w:val="20"/>
    </w:rPr>
  </w:style>
  <w:style w:type="paragraph" w:styleId="DocumentMap">
    <w:name w:val="Document Map"/>
    <w:basedOn w:val="Normal"/>
    <w:link w:val="DocumentMapChar"/>
    <w:semiHidden/>
    <w:rsid w:val="007F2EFC"/>
    <w:pPr>
      <w:shd w:val="clear" w:color="auto" w:fill="000080"/>
      <w:spacing w:after="120" w:line="240" w:lineRule="auto"/>
    </w:pPr>
    <w:rPr>
      <w:rFonts w:ascii="Tahoma" w:hAnsi="Tahoma"/>
      <w:sz w:val="20"/>
      <w:szCs w:val="20"/>
      <w:lang w:val="x-none" w:eastAsia="x-none"/>
    </w:rPr>
  </w:style>
  <w:style w:type="character" w:customStyle="1" w:styleId="DocumentMapChar">
    <w:name w:val="Document Map Char"/>
    <w:link w:val="DocumentMap"/>
    <w:semiHidden/>
    <w:rsid w:val="007F2EFC"/>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7F2EFC"/>
    <w:pPr>
      <w:spacing w:after="120" w:line="240" w:lineRule="auto"/>
    </w:pPr>
    <w:rPr>
      <w:rFonts w:ascii="Arial" w:hAnsi="Arial"/>
      <w:sz w:val="20"/>
      <w:szCs w:val="20"/>
      <w:lang w:val="x-none" w:eastAsia="x-none"/>
    </w:rPr>
  </w:style>
  <w:style w:type="character" w:customStyle="1" w:styleId="E-mailSignatureChar">
    <w:name w:val="E-mail Signature Char"/>
    <w:link w:val="E-mailSignature"/>
    <w:rsid w:val="007F2EFC"/>
    <w:rPr>
      <w:rFonts w:ascii="Arial" w:eastAsia="Times New Roman" w:hAnsi="Arial" w:cs="Times New Roman"/>
      <w:sz w:val="20"/>
      <w:szCs w:val="20"/>
    </w:rPr>
  </w:style>
  <w:style w:type="paragraph" w:styleId="EndnoteText">
    <w:name w:val="endnote text"/>
    <w:basedOn w:val="Normal"/>
    <w:link w:val="EndnoteTextChar"/>
    <w:semiHidden/>
    <w:rsid w:val="007F2EFC"/>
    <w:pPr>
      <w:spacing w:after="120" w:line="240" w:lineRule="auto"/>
    </w:pPr>
    <w:rPr>
      <w:rFonts w:ascii="Arial" w:hAnsi="Arial"/>
      <w:sz w:val="20"/>
      <w:szCs w:val="20"/>
      <w:lang w:val="x-none" w:eastAsia="x-none"/>
    </w:rPr>
  </w:style>
  <w:style w:type="character" w:customStyle="1" w:styleId="EndnoteTextChar">
    <w:name w:val="Endnote Text Char"/>
    <w:link w:val="EndnoteText"/>
    <w:semiHidden/>
    <w:rsid w:val="007F2EFC"/>
    <w:rPr>
      <w:rFonts w:ascii="Arial" w:eastAsia="Times New Roman" w:hAnsi="Arial" w:cs="Times New Roman"/>
      <w:sz w:val="20"/>
      <w:szCs w:val="20"/>
    </w:rPr>
  </w:style>
  <w:style w:type="paragraph" w:styleId="EnvelopeAddress">
    <w:name w:val="envelope address"/>
    <w:basedOn w:val="Normal"/>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rsid w:val="007F2EFC"/>
    <w:pPr>
      <w:spacing w:after="120" w:line="240" w:lineRule="auto"/>
    </w:pPr>
    <w:rPr>
      <w:rFonts w:ascii="Courier New" w:hAnsi="Courier New"/>
      <w:sz w:val="20"/>
      <w:szCs w:val="20"/>
      <w:lang w:val="x-none" w:eastAsia="x-none"/>
    </w:rPr>
  </w:style>
  <w:style w:type="character" w:customStyle="1" w:styleId="HTMLPreformattedChar">
    <w:name w:val="HTML Preformatted Char"/>
    <w:link w:val="HTMLPreformatted"/>
    <w:rsid w:val="007F2EFC"/>
    <w:rPr>
      <w:rFonts w:ascii="Courier New" w:eastAsia="Times New Roman" w:hAnsi="Courier New" w:cs="Courier New"/>
      <w:sz w:val="20"/>
      <w:szCs w:val="20"/>
    </w:rPr>
  </w:style>
  <w:style w:type="paragraph" w:styleId="Index1">
    <w:name w:val="index 1"/>
    <w:basedOn w:val="Normal"/>
    <w:next w:val="Normal"/>
    <w:autoRedefine/>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semiHidden/>
    <w:rsid w:val="007F2EFC"/>
    <w:pPr>
      <w:spacing w:after="120" w:line="240" w:lineRule="auto"/>
    </w:pPr>
    <w:rPr>
      <w:rFonts w:ascii="Arial" w:hAnsi="Arial" w:cs="Arial"/>
      <w:b/>
      <w:bCs/>
      <w:sz w:val="20"/>
      <w:szCs w:val="20"/>
    </w:rPr>
  </w:style>
  <w:style w:type="paragraph" w:styleId="List">
    <w:name w:val="List"/>
    <w:basedOn w:val="Normal"/>
    <w:rsid w:val="007F2EFC"/>
    <w:pPr>
      <w:spacing w:after="120" w:line="240" w:lineRule="auto"/>
      <w:ind w:left="360" w:hanging="360"/>
    </w:pPr>
    <w:rPr>
      <w:rFonts w:ascii="Arial" w:hAnsi="Arial"/>
      <w:sz w:val="20"/>
      <w:szCs w:val="20"/>
    </w:rPr>
  </w:style>
  <w:style w:type="paragraph" w:styleId="List21">
    <w:name w:val="List 2"/>
    <w:basedOn w:val="Normal"/>
    <w:rsid w:val="007F2EFC"/>
    <w:pPr>
      <w:spacing w:after="120" w:line="240" w:lineRule="auto"/>
      <w:ind w:left="720" w:hanging="360"/>
    </w:pPr>
    <w:rPr>
      <w:rFonts w:ascii="Arial" w:hAnsi="Arial"/>
      <w:sz w:val="20"/>
      <w:szCs w:val="20"/>
    </w:rPr>
  </w:style>
  <w:style w:type="paragraph" w:styleId="List30">
    <w:name w:val="List 3"/>
    <w:basedOn w:val="Normal"/>
    <w:rsid w:val="007F2EFC"/>
    <w:pPr>
      <w:spacing w:after="120" w:line="240" w:lineRule="auto"/>
      <w:ind w:left="1080" w:hanging="360"/>
    </w:pPr>
    <w:rPr>
      <w:rFonts w:ascii="Arial" w:hAnsi="Arial"/>
      <w:sz w:val="20"/>
      <w:szCs w:val="20"/>
    </w:rPr>
  </w:style>
  <w:style w:type="paragraph" w:styleId="List4">
    <w:name w:val="List 4"/>
    <w:basedOn w:val="Normal"/>
    <w:rsid w:val="007F2EFC"/>
    <w:pPr>
      <w:spacing w:after="120" w:line="240" w:lineRule="auto"/>
      <w:ind w:left="1440" w:hanging="360"/>
    </w:pPr>
    <w:rPr>
      <w:rFonts w:ascii="Arial" w:hAnsi="Arial"/>
      <w:sz w:val="20"/>
      <w:szCs w:val="20"/>
    </w:rPr>
  </w:style>
  <w:style w:type="paragraph" w:styleId="List5">
    <w:name w:val="List 5"/>
    <w:basedOn w:val="Normal"/>
    <w:rsid w:val="007F2EFC"/>
    <w:pPr>
      <w:spacing w:after="120" w:line="240" w:lineRule="auto"/>
      <w:ind w:left="1800" w:hanging="360"/>
    </w:pPr>
    <w:rPr>
      <w:rFonts w:ascii="Arial" w:hAnsi="Arial"/>
      <w:sz w:val="20"/>
      <w:szCs w:val="20"/>
    </w:rPr>
  </w:style>
  <w:style w:type="paragraph" w:styleId="ListBullet">
    <w:name w:val="List Bullet"/>
    <w:basedOn w:val="Normal"/>
    <w:rsid w:val="007F2EFC"/>
    <w:pPr>
      <w:numPr>
        <w:numId w:val="3"/>
      </w:numPr>
      <w:spacing w:after="120" w:line="240" w:lineRule="auto"/>
    </w:pPr>
    <w:rPr>
      <w:rFonts w:ascii="Arial" w:hAnsi="Arial"/>
      <w:sz w:val="20"/>
      <w:szCs w:val="20"/>
    </w:rPr>
  </w:style>
  <w:style w:type="paragraph" w:styleId="ListBullet3">
    <w:name w:val="List Bullet 3"/>
    <w:basedOn w:val="Normal"/>
    <w:rsid w:val="007F2EFC"/>
    <w:pPr>
      <w:numPr>
        <w:numId w:val="4"/>
      </w:numPr>
      <w:spacing w:after="120" w:line="240" w:lineRule="auto"/>
    </w:pPr>
    <w:rPr>
      <w:rFonts w:ascii="Arial" w:hAnsi="Arial"/>
      <w:sz w:val="20"/>
      <w:szCs w:val="20"/>
    </w:rPr>
  </w:style>
  <w:style w:type="paragraph" w:styleId="ListBullet4">
    <w:name w:val="List Bullet 4"/>
    <w:basedOn w:val="Normal"/>
    <w:rsid w:val="007F2EFC"/>
    <w:pPr>
      <w:numPr>
        <w:numId w:val="5"/>
      </w:numPr>
      <w:spacing w:after="120" w:line="240" w:lineRule="auto"/>
    </w:pPr>
    <w:rPr>
      <w:rFonts w:ascii="Arial" w:hAnsi="Arial"/>
      <w:sz w:val="20"/>
      <w:szCs w:val="20"/>
    </w:rPr>
  </w:style>
  <w:style w:type="paragraph" w:styleId="ListBullet5">
    <w:name w:val="List Bullet 5"/>
    <w:basedOn w:val="Normal"/>
    <w:rsid w:val="007F2EFC"/>
    <w:pPr>
      <w:numPr>
        <w:numId w:val="6"/>
      </w:numPr>
      <w:spacing w:after="120" w:line="240" w:lineRule="auto"/>
    </w:pPr>
    <w:rPr>
      <w:rFonts w:ascii="Arial" w:hAnsi="Arial"/>
      <w:sz w:val="20"/>
      <w:szCs w:val="20"/>
    </w:rPr>
  </w:style>
  <w:style w:type="paragraph" w:styleId="ListContinue2">
    <w:name w:val="List Continue 2"/>
    <w:basedOn w:val="Normal"/>
    <w:rsid w:val="007F2EFC"/>
    <w:pPr>
      <w:spacing w:after="120" w:line="240" w:lineRule="auto"/>
      <w:ind w:left="720"/>
    </w:pPr>
    <w:rPr>
      <w:rFonts w:ascii="Arial" w:hAnsi="Arial"/>
      <w:sz w:val="20"/>
      <w:szCs w:val="20"/>
    </w:rPr>
  </w:style>
  <w:style w:type="paragraph" w:styleId="ListContinue3">
    <w:name w:val="List Continue 3"/>
    <w:basedOn w:val="Normal"/>
    <w:rsid w:val="007F2EFC"/>
    <w:pPr>
      <w:spacing w:after="120" w:line="240" w:lineRule="auto"/>
      <w:ind w:left="1080"/>
    </w:pPr>
    <w:rPr>
      <w:rFonts w:ascii="Arial" w:hAnsi="Arial"/>
      <w:sz w:val="20"/>
      <w:szCs w:val="20"/>
    </w:rPr>
  </w:style>
  <w:style w:type="paragraph" w:styleId="ListContinue4">
    <w:name w:val="List Continue 4"/>
    <w:basedOn w:val="Normal"/>
    <w:rsid w:val="007F2EFC"/>
    <w:pPr>
      <w:spacing w:after="120" w:line="240" w:lineRule="auto"/>
      <w:ind w:left="1440"/>
    </w:pPr>
    <w:rPr>
      <w:rFonts w:ascii="Arial" w:hAnsi="Arial"/>
      <w:sz w:val="20"/>
      <w:szCs w:val="20"/>
    </w:rPr>
  </w:style>
  <w:style w:type="paragraph" w:styleId="ListContinue5">
    <w:name w:val="List Continue 5"/>
    <w:basedOn w:val="Normal"/>
    <w:rsid w:val="007F2EFC"/>
    <w:pPr>
      <w:spacing w:after="120" w:line="240" w:lineRule="auto"/>
      <w:ind w:left="1800"/>
    </w:pPr>
    <w:rPr>
      <w:rFonts w:ascii="Arial" w:hAnsi="Arial"/>
      <w:sz w:val="20"/>
      <w:szCs w:val="20"/>
    </w:rPr>
  </w:style>
  <w:style w:type="paragraph" w:styleId="ListNumber">
    <w:name w:val="List Number"/>
    <w:basedOn w:val="Normal"/>
    <w:rsid w:val="007F2EFC"/>
    <w:pPr>
      <w:numPr>
        <w:numId w:val="7"/>
      </w:numPr>
      <w:spacing w:after="120" w:line="240" w:lineRule="auto"/>
    </w:pPr>
    <w:rPr>
      <w:rFonts w:ascii="Arial" w:hAnsi="Arial"/>
      <w:sz w:val="20"/>
      <w:szCs w:val="20"/>
    </w:rPr>
  </w:style>
  <w:style w:type="paragraph" w:styleId="ListNumber3">
    <w:name w:val="List Number 3"/>
    <w:basedOn w:val="Normal"/>
    <w:rsid w:val="007F2EFC"/>
    <w:pPr>
      <w:numPr>
        <w:numId w:val="8"/>
      </w:numPr>
      <w:spacing w:after="120" w:line="240" w:lineRule="auto"/>
    </w:pPr>
    <w:rPr>
      <w:rFonts w:ascii="Arial" w:hAnsi="Arial"/>
      <w:sz w:val="20"/>
      <w:szCs w:val="20"/>
    </w:rPr>
  </w:style>
  <w:style w:type="paragraph" w:styleId="ListNumber4">
    <w:name w:val="List Number 4"/>
    <w:basedOn w:val="Normal"/>
    <w:rsid w:val="007F2EFC"/>
    <w:pPr>
      <w:numPr>
        <w:numId w:val="9"/>
      </w:numPr>
      <w:spacing w:after="120" w:line="240" w:lineRule="auto"/>
    </w:pPr>
    <w:rPr>
      <w:rFonts w:ascii="Arial" w:hAnsi="Arial"/>
      <w:sz w:val="20"/>
      <w:szCs w:val="20"/>
    </w:rPr>
  </w:style>
  <w:style w:type="paragraph" w:styleId="ListNumber5">
    <w:name w:val="List Number 5"/>
    <w:basedOn w:val="Normal"/>
    <w:rsid w:val="007F2EFC"/>
    <w:pPr>
      <w:numPr>
        <w:numId w:val="10"/>
      </w:numPr>
      <w:spacing w:after="120" w:line="240" w:lineRule="auto"/>
    </w:pPr>
    <w:rPr>
      <w:rFonts w:ascii="Arial" w:hAnsi="Arial"/>
      <w:sz w:val="20"/>
      <w:szCs w:val="20"/>
    </w:rPr>
  </w:style>
  <w:style w:type="paragraph" w:styleId="MacroText">
    <w:name w:val="macro"/>
    <w:link w:val="MacroTextChar"/>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semiHidden/>
    <w:rsid w:val="007F2EFC"/>
    <w:rPr>
      <w:rFonts w:ascii="Courier New" w:hAnsi="Courier New" w:cs="Courier New"/>
      <w:lang w:val="en-US" w:eastAsia="en-US" w:bidi="ar-SA"/>
    </w:rPr>
  </w:style>
  <w:style w:type="paragraph" w:styleId="MessageHeader">
    <w:name w:val="Message Header"/>
    <w:basedOn w:val="Normal"/>
    <w:link w:val="MessageHeaderChar"/>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lang w:val="x-none" w:eastAsia="x-none"/>
    </w:rPr>
  </w:style>
  <w:style w:type="character" w:customStyle="1" w:styleId="MessageHeaderChar">
    <w:name w:val="Message Header Char"/>
    <w:link w:val="MessageHeader"/>
    <w:rsid w:val="007F2EFC"/>
    <w:rPr>
      <w:rFonts w:ascii="Arial" w:eastAsia="Times New Roman" w:hAnsi="Arial" w:cs="Arial"/>
      <w:sz w:val="24"/>
      <w:szCs w:val="24"/>
      <w:shd w:val="pct20" w:color="auto" w:fill="auto"/>
    </w:rPr>
  </w:style>
  <w:style w:type="paragraph" w:styleId="NormalIndent">
    <w:name w:val="Normal Indent"/>
    <w:basedOn w:val="Normal"/>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rsid w:val="007F2EFC"/>
    <w:pPr>
      <w:spacing w:after="120" w:line="240" w:lineRule="auto"/>
    </w:pPr>
    <w:rPr>
      <w:rFonts w:ascii="Arial" w:hAnsi="Arial"/>
      <w:sz w:val="20"/>
      <w:szCs w:val="20"/>
      <w:lang w:val="x-none" w:eastAsia="x-none"/>
    </w:rPr>
  </w:style>
  <w:style w:type="character" w:customStyle="1" w:styleId="NoteHeadingChar">
    <w:name w:val="Note Heading Char"/>
    <w:link w:val="NoteHeading"/>
    <w:rsid w:val="007F2EFC"/>
    <w:rPr>
      <w:rFonts w:ascii="Arial" w:eastAsia="Times New Roman" w:hAnsi="Arial" w:cs="Times New Roman"/>
      <w:sz w:val="20"/>
      <w:szCs w:val="20"/>
    </w:rPr>
  </w:style>
  <w:style w:type="paragraph" w:styleId="PlainText">
    <w:name w:val="Plain Text"/>
    <w:basedOn w:val="Normal"/>
    <w:link w:val="PlainTextChar"/>
    <w:rsid w:val="007F2EFC"/>
    <w:pPr>
      <w:spacing w:after="120" w:line="240" w:lineRule="auto"/>
    </w:pPr>
    <w:rPr>
      <w:rFonts w:ascii="Courier New" w:hAnsi="Courier New"/>
      <w:sz w:val="20"/>
      <w:szCs w:val="20"/>
      <w:lang w:val="x-none" w:eastAsia="x-none"/>
    </w:rPr>
  </w:style>
  <w:style w:type="character" w:customStyle="1" w:styleId="PlainTextChar">
    <w:name w:val="Plain Text Char"/>
    <w:link w:val="PlainText"/>
    <w:rsid w:val="007F2EFC"/>
    <w:rPr>
      <w:rFonts w:ascii="Courier New" w:eastAsia="Times New Roman" w:hAnsi="Courier New" w:cs="Courier New"/>
      <w:sz w:val="20"/>
      <w:szCs w:val="20"/>
    </w:rPr>
  </w:style>
  <w:style w:type="paragraph" w:styleId="Salutation">
    <w:name w:val="Salutation"/>
    <w:basedOn w:val="Normal"/>
    <w:next w:val="Normal"/>
    <w:link w:val="SalutationChar"/>
    <w:rsid w:val="007F2EFC"/>
    <w:pPr>
      <w:spacing w:after="120" w:line="240" w:lineRule="auto"/>
    </w:pPr>
    <w:rPr>
      <w:rFonts w:ascii="Arial" w:hAnsi="Arial"/>
      <w:sz w:val="20"/>
      <w:szCs w:val="20"/>
      <w:lang w:val="x-none" w:eastAsia="x-none"/>
    </w:rPr>
  </w:style>
  <w:style w:type="character" w:customStyle="1" w:styleId="SalutationChar">
    <w:name w:val="Salutation Char"/>
    <w:link w:val="Salutation"/>
    <w:rsid w:val="007F2EFC"/>
    <w:rPr>
      <w:rFonts w:ascii="Arial" w:eastAsia="Times New Roman" w:hAnsi="Arial" w:cs="Times New Roman"/>
      <w:sz w:val="20"/>
      <w:szCs w:val="20"/>
    </w:rPr>
  </w:style>
  <w:style w:type="paragraph" w:styleId="Signature">
    <w:name w:val="Signature"/>
    <w:basedOn w:val="Normal"/>
    <w:link w:val="SignatureChar"/>
    <w:rsid w:val="007F2EFC"/>
    <w:pPr>
      <w:spacing w:after="120" w:line="240" w:lineRule="auto"/>
      <w:ind w:left="4320"/>
    </w:pPr>
    <w:rPr>
      <w:rFonts w:ascii="Arial" w:hAnsi="Arial"/>
      <w:sz w:val="20"/>
      <w:szCs w:val="20"/>
      <w:lang w:val="x-none" w:eastAsia="x-none"/>
    </w:rPr>
  </w:style>
  <w:style w:type="character" w:customStyle="1" w:styleId="SignatureChar">
    <w:name w:val="Signature Char"/>
    <w:link w:val="Signature"/>
    <w:rsid w:val="007F2EFC"/>
    <w:rPr>
      <w:rFonts w:ascii="Arial" w:eastAsia="Times New Roman" w:hAnsi="Arial" w:cs="Times New Roman"/>
      <w:sz w:val="20"/>
      <w:szCs w:val="20"/>
    </w:rPr>
  </w:style>
  <w:style w:type="paragraph" w:styleId="Subtitle">
    <w:name w:val="Subtitle"/>
    <w:basedOn w:val="Normal"/>
    <w:link w:val="SubtitleChar"/>
    <w:qFormat/>
    <w:rsid w:val="007F2EFC"/>
    <w:pPr>
      <w:spacing w:after="60" w:line="240" w:lineRule="auto"/>
      <w:jc w:val="center"/>
      <w:outlineLvl w:val="1"/>
    </w:pPr>
    <w:rPr>
      <w:rFonts w:ascii="Arial" w:hAnsi="Arial"/>
      <w:sz w:val="24"/>
      <w:szCs w:val="24"/>
      <w:lang w:val="x-none" w:eastAsia="x-none"/>
    </w:rPr>
  </w:style>
  <w:style w:type="character" w:customStyle="1" w:styleId="SubtitleChar">
    <w:name w:val="Subtitle Char"/>
    <w:link w:val="Subtitle"/>
    <w:rsid w:val="007F2EFC"/>
    <w:rPr>
      <w:rFonts w:ascii="Arial" w:eastAsia="Times New Roman" w:hAnsi="Arial" w:cs="Arial"/>
      <w:sz w:val="24"/>
      <w:szCs w:val="24"/>
    </w:rPr>
  </w:style>
  <w:style w:type="paragraph" w:styleId="TableofAuthorities">
    <w:name w:val="table of authorities"/>
    <w:basedOn w:val="Normal"/>
    <w:next w:val="Normal"/>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1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28"/>
      <w:szCs w:val="32"/>
      <w:lang w:val="en-US" w:eastAsia="en-US" w:bidi="ar-SA"/>
    </w:rPr>
  </w:style>
  <w:style w:type="character" w:styleId="SubtleEmphasis">
    <w:name w:val="Subtle Emphasis"/>
    <w:uiPriority w:val="19"/>
    <w:qFormat/>
    <w:rsid w:val="007F2EFC"/>
    <w:rPr>
      <w:i/>
      <w:iCs/>
      <w:color w:val="808080"/>
    </w:rPr>
  </w:style>
  <w:style w:type="table" w:styleId="TableColumns2">
    <w:name w:val="Table Columns 2"/>
    <w:basedOn w:val="TableNormal"/>
    <w:rsid w:val="007F2EFC"/>
    <w:rPr>
      <w:rFonts w:ascii="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F2EFC"/>
    <w:rPr>
      <w:rFonts w:ascii="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lassic3">
    <w:name w:val="Table Classic 3"/>
    <w:basedOn w:val="TableNormal"/>
    <w:rsid w:val="007F2EFC"/>
    <w:rPr>
      <w:rFonts w:ascii="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vertAlign w:val="superscript"/>
    </w:rPr>
  </w:style>
  <w:style w:type="table" w:customStyle="1" w:styleId="LightList-Accent12">
    <w:name w:val="Light List - Accent 12"/>
    <w:basedOn w:val="TableNormal"/>
    <w:uiPriority w:val="61"/>
    <w:rsid w:val="0005283E"/>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E2776D"/>
    <w:rPr>
      <w:bCs w:val="0"/>
      <w:i/>
      <w:iCs w:val="0"/>
      <w:sz w:val="24"/>
    </w:rPr>
  </w:style>
  <w:style w:type="character" w:customStyle="1" w:styleId="IAMTH4Char">
    <w:name w:val="IAMT H4 Char"/>
    <w:link w:val="IAMTH4"/>
    <w:rsid w:val="00E2776D"/>
    <w:rPr>
      <w:rFonts w:ascii="Candara" w:eastAsia="Times New Roman" w:hAnsi="Candara" w:cs="Times New Roman"/>
      <w:bCs w:val="0"/>
      <w:i/>
      <w:iCs w:val="0"/>
      <w:smallCaps/>
      <w:color w:val="1F497D"/>
      <w:sz w:val="24"/>
    </w:rPr>
  </w:style>
  <w:style w:type="paragraph" w:customStyle="1" w:styleId="aHeading1">
    <w:name w:val="aHeading1"/>
    <w:basedOn w:val="Heading1"/>
    <w:link w:val="aHeading1Char"/>
    <w:qFormat/>
    <w:rsid w:val="00D66324"/>
    <w:pPr>
      <w:numPr>
        <w:numId w:val="1"/>
      </w:numPr>
    </w:pPr>
    <w:rPr>
      <w:b w:val="0"/>
      <w:smallCaps w:val="0"/>
    </w:rPr>
  </w:style>
  <w:style w:type="paragraph" w:customStyle="1" w:styleId="aAppendix">
    <w:name w:val="aAppendix"/>
    <w:basedOn w:val="ListParagraph"/>
    <w:link w:val="aAppendixChar"/>
    <w:qFormat/>
    <w:rsid w:val="00D66324"/>
    <w:pPr>
      <w:numPr>
        <w:numId w:val="12"/>
      </w:numPr>
    </w:pPr>
    <w:rPr>
      <w:rFonts w:ascii="Candara" w:hAnsi="Candara"/>
      <w:b/>
      <w:smallCaps/>
      <w:color w:val="1F497D"/>
      <w:sz w:val="32"/>
      <w:szCs w:val="32"/>
      <w:lang w:val="x-none" w:eastAsia="x-none"/>
    </w:rPr>
  </w:style>
  <w:style w:type="character" w:customStyle="1" w:styleId="aHeading1Char">
    <w:name w:val="aHeading1 Char"/>
    <w:link w:val="aHeading1"/>
    <w:rsid w:val="00D66324"/>
    <w:rPr>
      <w:rFonts w:ascii="Candara" w:hAnsi="Candara"/>
      <w:color w:val="1F497D"/>
      <w:sz w:val="32"/>
      <w:szCs w:val="32"/>
      <w:lang w:val="x-none" w:eastAsia="x-none"/>
    </w:rPr>
  </w:style>
  <w:style w:type="character" w:customStyle="1" w:styleId="ListParagraphChar">
    <w:name w:val="List Paragraph Char"/>
    <w:basedOn w:val="DefaultParagraphFont"/>
    <w:link w:val="ListParagraph"/>
    <w:uiPriority w:val="34"/>
    <w:rsid w:val="00D66324"/>
  </w:style>
  <w:style w:type="character" w:customStyle="1" w:styleId="aAppendixChar">
    <w:name w:val="aAppendix Char"/>
    <w:link w:val="aAppendix"/>
    <w:rsid w:val="00D66324"/>
    <w:rPr>
      <w:rFonts w:ascii="Candara" w:hAnsi="Candara"/>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rsid w:val="009544D6"/>
    <w:rPr>
      <w:rFonts w:ascii="Candara" w:eastAsia="Times New Roman" w:hAnsi="Candara" w:cs="Arial"/>
      <w:b/>
      <w:smallCaps/>
      <w:color w:val="1F497D"/>
      <w:sz w:val="32"/>
      <w:szCs w:val="32"/>
    </w:rPr>
  </w:style>
  <w:style w:type="character" w:customStyle="1" w:styleId="StyleTimesNewRoman">
    <w:name w:val="Style Times New Roman"/>
    <w:rsid w:val="00D86FCA"/>
    <w:rPr>
      <w:color w:val="000000"/>
      <w:sz w:val="24"/>
    </w:rPr>
  </w:style>
  <w:style w:type="table" w:styleId="MediumShading2-Accent4">
    <w:name w:val="Medium Shading 2 Accent 4"/>
    <w:basedOn w:val="TableNormal"/>
    <w:uiPriority w:val="64"/>
    <w:rsid w:val="00D86FC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41">
    <w:name w:val="Heading 41"/>
    <w:next w:val="Body"/>
    <w:qFormat/>
    <w:rsid w:val="009C00FC"/>
    <w:pPr>
      <w:keepNext/>
      <w:outlineLvl w:val="3"/>
    </w:pPr>
    <w:rPr>
      <w:rFonts w:ascii="Helvetica" w:eastAsia="ヒラギノ角ゴ Pro W3" w:hAnsi="Helvetica"/>
      <w:b/>
      <w:color w:val="000000"/>
      <w:sz w:val="24"/>
    </w:rPr>
  </w:style>
  <w:style w:type="paragraph" w:customStyle="1" w:styleId="NAEPOMB">
    <w:name w:val="NAEP OMB"/>
    <w:basedOn w:val="Normal"/>
    <w:qFormat/>
    <w:rsid w:val="00F35C0A"/>
    <w:pPr>
      <w:spacing w:after="240"/>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15828">
      <w:bodyDiv w:val="1"/>
      <w:marLeft w:val="0"/>
      <w:marRight w:val="0"/>
      <w:marTop w:val="0"/>
      <w:marBottom w:val="0"/>
      <w:divBdr>
        <w:top w:val="none" w:sz="0" w:space="0" w:color="auto"/>
        <w:left w:val="none" w:sz="0" w:space="0" w:color="auto"/>
        <w:bottom w:val="none" w:sz="0" w:space="0" w:color="auto"/>
        <w:right w:val="none" w:sz="0" w:space="0" w:color="auto"/>
      </w:divBdr>
    </w:div>
    <w:div w:id="929041327">
      <w:bodyDiv w:val="1"/>
      <w:marLeft w:val="0"/>
      <w:marRight w:val="0"/>
      <w:marTop w:val="0"/>
      <w:marBottom w:val="0"/>
      <w:divBdr>
        <w:top w:val="none" w:sz="0" w:space="0" w:color="auto"/>
        <w:left w:val="none" w:sz="0" w:space="0" w:color="auto"/>
        <w:bottom w:val="none" w:sz="0" w:space="0" w:color="auto"/>
        <w:right w:val="none" w:sz="0" w:space="0" w:color="auto"/>
      </w:divBdr>
    </w:div>
    <w:div w:id="1599214275">
      <w:bodyDiv w:val="1"/>
      <w:marLeft w:val="0"/>
      <w:marRight w:val="0"/>
      <w:marTop w:val="0"/>
      <w:marBottom w:val="0"/>
      <w:divBdr>
        <w:top w:val="none" w:sz="0" w:space="0" w:color="auto"/>
        <w:left w:val="none" w:sz="0" w:space="0" w:color="auto"/>
        <w:bottom w:val="none" w:sz="0" w:space="0" w:color="auto"/>
        <w:right w:val="none" w:sz="0" w:space="0" w:color="auto"/>
      </w:divBdr>
    </w:div>
    <w:div w:id="204428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nces.ed.gov/nationsreportcard"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nces.ed.gov/nationsreportcard"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nces.ed.gov/nationsreportcard" TargetMode="External"/><Relationship Id="rId25" Type="http://schemas.openxmlformats.org/officeDocument/2006/relationships/hyperlink" Target="http://nces.ed.gov/nationsreportcard" TargetMode="External"/><Relationship Id="rId33" Type="http://schemas.openxmlformats.org/officeDocument/2006/relationships/hyperlink" Target="mailto:usability@fulcrumit.com" TargetMode="External"/><Relationship Id="rId2" Type="http://schemas.openxmlformats.org/officeDocument/2006/relationships/customXml" Target="../customXml/item2.xml"/><Relationship Id="rId16" Type="http://schemas.openxmlformats.org/officeDocument/2006/relationships/hyperlink" Target="http://nces.ed.gov/nationsreportcard" TargetMode="External"/><Relationship Id="rId20" Type="http://schemas.openxmlformats.org/officeDocument/2006/relationships/hyperlink" Target="http://nces.ed.gov/nationsreportcard" TargetMode="External"/><Relationship Id="rId29" Type="http://schemas.openxmlformats.org/officeDocument/2006/relationships/hyperlink" Target="http://www.http://nces.ed.gov/nationsreportcar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hyperlink" Target="http://nces.ed.gov/nationsreportcard/"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2.xml"/><Relationship Id="rId28" Type="http://schemas.openxmlformats.org/officeDocument/2006/relationships/hyperlink" Target="http://nces.ed.gov/nationsreportcard" TargetMode="External"/><Relationship Id="rId10" Type="http://schemas.openxmlformats.org/officeDocument/2006/relationships/settings" Target="settings.xml"/><Relationship Id="rId19" Type="http://schemas.openxmlformats.org/officeDocument/2006/relationships/hyperlink" Target="http://nces.ed.gov/nationsreportcard" TargetMode="External"/><Relationship Id="rId31" Type="http://schemas.openxmlformats.org/officeDocument/2006/relationships/hyperlink" Target="mailto:usability@fulcrumit.co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nces.ed.gov/nationsreportcard"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2009-11-12T00:00:00</PublishDate>
  <Abstract>Investment Acquisition Management Team (IAMT)</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5089FDEC9B7E419625D16765380F4D" ma:contentTypeVersion="" ma:contentTypeDescription="Create a new document." ma:contentTypeScope="" ma:versionID="1654dcbff6d4d4742c05f53eef3f5608">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7A1BAC-0C7C-4A4F-AEB1-FB04B1D150DF}">
  <ds:schemaRefs>
    <ds:schemaRef ds:uri="http://schemas.microsoft.com/sharepoint/v3/contenttype/forms"/>
  </ds:schemaRefs>
</ds:datastoreItem>
</file>

<file path=customXml/itemProps3.xml><?xml version="1.0" encoding="utf-8"?>
<ds:datastoreItem xmlns:ds="http://schemas.openxmlformats.org/officeDocument/2006/customXml" ds:itemID="{39D1493B-A665-4EB6-A05A-08D82B769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A975EB2-986F-4C14-8DAD-73FD7DA540B3}">
  <ds:schemaRef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697FB945-6DFF-4A27-91EE-D932EAEEAC04}">
  <ds:schemaRefs>
    <ds:schemaRef ds:uri="http://schemas.openxmlformats.org/officeDocument/2006/bibliography"/>
  </ds:schemaRefs>
</ds:datastoreItem>
</file>

<file path=customXml/itemProps6.xml><?xml version="1.0" encoding="utf-8"?>
<ds:datastoreItem xmlns:ds="http://schemas.openxmlformats.org/officeDocument/2006/customXml" ds:itemID="{08C472FF-AD82-455B-B33E-A25FF3FC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23</Pages>
  <Words>6858</Words>
  <Characters>39092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Operational Analysis Customer / Stakeholder Survey Checklist</vt:lpstr>
    </vt:vector>
  </TitlesOfParts>
  <Manager>Virginia Davis</Manager>
  <Company>Department of Education</Company>
  <LinksUpToDate>false</LinksUpToDate>
  <CharactersWithSpaces>45859</CharactersWithSpaces>
  <SharedDoc>false</SharedDoc>
  <HLinks>
    <vt:vector size="228" baseType="variant">
      <vt:variant>
        <vt:i4>6291528</vt:i4>
      </vt:variant>
      <vt:variant>
        <vt:i4>198</vt:i4>
      </vt:variant>
      <vt:variant>
        <vt:i4>0</vt:i4>
      </vt:variant>
      <vt:variant>
        <vt:i4>5</vt:i4>
      </vt:variant>
      <vt:variant>
        <vt:lpwstr>mailto:usability@fulcrumit.com</vt:lpwstr>
      </vt:variant>
      <vt:variant>
        <vt:lpwstr/>
      </vt:variant>
      <vt:variant>
        <vt:i4>393237</vt:i4>
      </vt:variant>
      <vt:variant>
        <vt:i4>195</vt:i4>
      </vt:variant>
      <vt:variant>
        <vt:i4>0</vt:i4>
      </vt:variant>
      <vt:variant>
        <vt:i4>5</vt:i4>
      </vt:variant>
      <vt:variant>
        <vt:lpwstr>http://nces.ed.gov/nationsreportcard/</vt:lpwstr>
      </vt:variant>
      <vt:variant>
        <vt:lpwstr/>
      </vt:variant>
      <vt:variant>
        <vt:i4>6291528</vt:i4>
      </vt:variant>
      <vt:variant>
        <vt:i4>192</vt:i4>
      </vt:variant>
      <vt:variant>
        <vt:i4>0</vt:i4>
      </vt:variant>
      <vt:variant>
        <vt:i4>5</vt:i4>
      </vt:variant>
      <vt:variant>
        <vt:lpwstr>mailto:usability@fulcrumit.com</vt:lpwstr>
      </vt:variant>
      <vt:variant>
        <vt:lpwstr/>
      </vt:variant>
      <vt:variant>
        <vt:i4>393237</vt:i4>
      </vt:variant>
      <vt:variant>
        <vt:i4>188</vt:i4>
      </vt:variant>
      <vt:variant>
        <vt:i4>0</vt:i4>
      </vt:variant>
      <vt:variant>
        <vt:i4>5</vt:i4>
      </vt:variant>
      <vt:variant>
        <vt:lpwstr>http://nces.ed.gov/nationsreportcard</vt:lpwstr>
      </vt:variant>
      <vt:variant>
        <vt:lpwstr/>
      </vt:variant>
      <vt:variant>
        <vt:i4>3473511</vt:i4>
      </vt:variant>
      <vt:variant>
        <vt:i4>186</vt:i4>
      </vt:variant>
      <vt:variant>
        <vt:i4>0</vt:i4>
      </vt:variant>
      <vt:variant>
        <vt:i4>5</vt:i4>
      </vt:variant>
      <vt:variant>
        <vt:lpwstr>http://www.http//nces.ed.gov/nationsreportcard/</vt:lpwstr>
      </vt:variant>
      <vt:variant>
        <vt:lpwstr/>
      </vt:variant>
      <vt:variant>
        <vt:i4>393237</vt:i4>
      </vt:variant>
      <vt:variant>
        <vt:i4>183</vt:i4>
      </vt:variant>
      <vt:variant>
        <vt:i4>0</vt:i4>
      </vt:variant>
      <vt:variant>
        <vt:i4>5</vt:i4>
      </vt:variant>
      <vt:variant>
        <vt:lpwstr>http://nces.ed.gov/nationsreportcard</vt:lpwstr>
      </vt:variant>
      <vt:variant>
        <vt:lpwstr/>
      </vt:variant>
      <vt:variant>
        <vt:i4>393237</vt:i4>
      </vt:variant>
      <vt:variant>
        <vt:i4>180</vt:i4>
      </vt:variant>
      <vt:variant>
        <vt:i4>0</vt:i4>
      </vt:variant>
      <vt:variant>
        <vt:i4>5</vt:i4>
      </vt:variant>
      <vt:variant>
        <vt:lpwstr>http://nces.ed.gov/nationsreportcard</vt:lpwstr>
      </vt:variant>
      <vt:variant>
        <vt:lpwstr/>
      </vt:variant>
      <vt:variant>
        <vt:i4>393237</vt:i4>
      </vt:variant>
      <vt:variant>
        <vt:i4>177</vt:i4>
      </vt:variant>
      <vt:variant>
        <vt:i4>0</vt:i4>
      </vt:variant>
      <vt:variant>
        <vt:i4>5</vt:i4>
      </vt:variant>
      <vt:variant>
        <vt:lpwstr>http://nces.ed.gov/nationsreportcard</vt:lpwstr>
      </vt:variant>
      <vt:variant>
        <vt:lpwstr/>
      </vt:variant>
      <vt:variant>
        <vt:i4>393237</vt:i4>
      </vt:variant>
      <vt:variant>
        <vt:i4>174</vt:i4>
      </vt:variant>
      <vt:variant>
        <vt:i4>0</vt:i4>
      </vt:variant>
      <vt:variant>
        <vt:i4>5</vt:i4>
      </vt:variant>
      <vt:variant>
        <vt:lpwstr>http://nces.ed.gov/nationsreportcard</vt:lpwstr>
      </vt:variant>
      <vt:variant>
        <vt:lpwstr/>
      </vt:variant>
      <vt:variant>
        <vt:i4>393237</vt:i4>
      </vt:variant>
      <vt:variant>
        <vt:i4>171</vt:i4>
      </vt:variant>
      <vt:variant>
        <vt:i4>0</vt:i4>
      </vt:variant>
      <vt:variant>
        <vt:i4>5</vt:i4>
      </vt:variant>
      <vt:variant>
        <vt:lpwstr>http://nces.ed.gov/nationsreportcard</vt:lpwstr>
      </vt:variant>
      <vt:variant>
        <vt:lpwstr/>
      </vt:variant>
      <vt:variant>
        <vt:i4>393237</vt:i4>
      </vt:variant>
      <vt:variant>
        <vt:i4>168</vt:i4>
      </vt:variant>
      <vt:variant>
        <vt:i4>0</vt:i4>
      </vt:variant>
      <vt:variant>
        <vt:i4>5</vt:i4>
      </vt:variant>
      <vt:variant>
        <vt:lpwstr>http://nces.ed.gov/nationsreportcard</vt:lpwstr>
      </vt:variant>
      <vt:variant>
        <vt:lpwstr/>
      </vt:variant>
      <vt:variant>
        <vt:i4>393237</vt:i4>
      </vt:variant>
      <vt:variant>
        <vt:i4>165</vt:i4>
      </vt:variant>
      <vt:variant>
        <vt:i4>0</vt:i4>
      </vt:variant>
      <vt:variant>
        <vt:i4>5</vt:i4>
      </vt:variant>
      <vt:variant>
        <vt:lpwstr>http://nces.ed.gov/nationsreportcard</vt:lpwstr>
      </vt:variant>
      <vt:variant>
        <vt:lpwstr/>
      </vt:variant>
      <vt:variant>
        <vt:i4>393237</vt:i4>
      </vt:variant>
      <vt:variant>
        <vt:i4>153</vt:i4>
      </vt:variant>
      <vt:variant>
        <vt:i4>0</vt:i4>
      </vt:variant>
      <vt:variant>
        <vt:i4>5</vt:i4>
      </vt:variant>
      <vt:variant>
        <vt:lpwstr>http://nces.ed.gov/nationsreportcard</vt:lpwstr>
      </vt:variant>
      <vt:variant>
        <vt:lpwstr/>
      </vt:variant>
      <vt:variant>
        <vt:i4>1245236</vt:i4>
      </vt:variant>
      <vt:variant>
        <vt:i4>146</vt:i4>
      </vt:variant>
      <vt:variant>
        <vt:i4>0</vt:i4>
      </vt:variant>
      <vt:variant>
        <vt:i4>5</vt:i4>
      </vt:variant>
      <vt:variant>
        <vt:lpwstr/>
      </vt:variant>
      <vt:variant>
        <vt:lpwstr>_Toc360444324</vt:lpwstr>
      </vt:variant>
      <vt:variant>
        <vt:i4>1245236</vt:i4>
      </vt:variant>
      <vt:variant>
        <vt:i4>140</vt:i4>
      </vt:variant>
      <vt:variant>
        <vt:i4>0</vt:i4>
      </vt:variant>
      <vt:variant>
        <vt:i4>5</vt:i4>
      </vt:variant>
      <vt:variant>
        <vt:lpwstr/>
      </vt:variant>
      <vt:variant>
        <vt:lpwstr>_Toc360444323</vt:lpwstr>
      </vt:variant>
      <vt:variant>
        <vt:i4>1245236</vt:i4>
      </vt:variant>
      <vt:variant>
        <vt:i4>134</vt:i4>
      </vt:variant>
      <vt:variant>
        <vt:i4>0</vt:i4>
      </vt:variant>
      <vt:variant>
        <vt:i4>5</vt:i4>
      </vt:variant>
      <vt:variant>
        <vt:lpwstr/>
      </vt:variant>
      <vt:variant>
        <vt:lpwstr>_Toc360444322</vt:lpwstr>
      </vt:variant>
      <vt:variant>
        <vt:i4>1245236</vt:i4>
      </vt:variant>
      <vt:variant>
        <vt:i4>128</vt:i4>
      </vt:variant>
      <vt:variant>
        <vt:i4>0</vt:i4>
      </vt:variant>
      <vt:variant>
        <vt:i4>5</vt:i4>
      </vt:variant>
      <vt:variant>
        <vt:lpwstr/>
      </vt:variant>
      <vt:variant>
        <vt:lpwstr>_Toc360444321</vt:lpwstr>
      </vt:variant>
      <vt:variant>
        <vt:i4>1245236</vt:i4>
      </vt:variant>
      <vt:variant>
        <vt:i4>122</vt:i4>
      </vt:variant>
      <vt:variant>
        <vt:i4>0</vt:i4>
      </vt:variant>
      <vt:variant>
        <vt:i4>5</vt:i4>
      </vt:variant>
      <vt:variant>
        <vt:lpwstr/>
      </vt:variant>
      <vt:variant>
        <vt:lpwstr>_Toc360444320</vt:lpwstr>
      </vt:variant>
      <vt:variant>
        <vt:i4>1048628</vt:i4>
      </vt:variant>
      <vt:variant>
        <vt:i4>116</vt:i4>
      </vt:variant>
      <vt:variant>
        <vt:i4>0</vt:i4>
      </vt:variant>
      <vt:variant>
        <vt:i4>5</vt:i4>
      </vt:variant>
      <vt:variant>
        <vt:lpwstr/>
      </vt:variant>
      <vt:variant>
        <vt:lpwstr>_Toc360444319</vt:lpwstr>
      </vt:variant>
      <vt:variant>
        <vt:i4>1048628</vt:i4>
      </vt:variant>
      <vt:variant>
        <vt:i4>110</vt:i4>
      </vt:variant>
      <vt:variant>
        <vt:i4>0</vt:i4>
      </vt:variant>
      <vt:variant>
        <vt:i4>5</vt:i4>
      </vt:variant>
      <vt:variant>
        <vt:lpwstr/>
      </vt:variant>
      <vt:variant>
        <vt:lpwstr>_Toc360444318</vt:lpwstr>
      </vt:variant>
      <vt:variant>
        <vt:i4>1048628</vt:i4>
      </vt:variant>
      <vt:variant>
        <vt:i4>104</vt:i4>
      </vt:variant>
      <vt:variant>
        <vt:i4>0</vt:i4>
      </vt:variant>
      <vt:variant>
        <vt:i4>5</vt:i4>
      </vt:variant>
      <vt:variant>
        <vt:lpwstr/>
      </vt:variant>
      <vt:variant>
        <vt:lpwstr>_Toc360444317</vt:lpwstr>
      </vt:variant>
      <vt:variant>
        <vt:i4>1048628</vt:i4>
      </vt:variant>
      <vt:variant>
        <vt:i4>98</vt:i4>
      </vt:variant>
      <vt:variant>
        <vt:i4>0</vt:i4>
      </vt:variant>
      <vt:variant>
        <vt:i4>5</vt:i4>
      </vt:variant>
      <vt:variant>
        <vt:lpwstr/>
      </vt:variant>
      <vt:variant>
        <vt:lpwstr>_Toc360444316</vt:lpwstr>
      </vt:variant>
      <vt:variant>
        <vt:i4>1048628</vt:i4>
      </vt:variant>
      <vt:variant>
        <vt:i4>92</vt:i4>
      </vt:variant>
      <vt:variant>
        <vt:i4>0</vt:i4>
      </vt:variant>
      <vt:variant>
        <vt:i4>5</vt:i4>
      </vt:variant>
      <vt:variant>
        <vt:lpwstr/>
      </vt:variant>
      <vt:variant>
        <vt:lpwstr>_Toc360444315</vt:lpwstr>
      </vt:variant>
      <vt:variant>
        <vt:i4>1048628</vt:i4>
      </vt:variant>
      <vt:variant>
        <vt:i4>86</vt:i4>
      </vt:variant>
      <vt:variant>
        <vt:i4>0</vt:i4>
      </vt:variant>
      <vt:variant>
        <vt:i4>5</vt:i4>
      </vt:variant>
      <vt:variant>
        <vt:lpwstr/>
      </vt:variant>
      <vt:variant>
        <vt:lpwstr>_Toc360444314</vt:lpwstr>
      </vt:variant>
      <vt:variant>
        <vt:i4>1048628</vt:i4>
      </vt:variant>
      <vt:variant>
        <vt:i4>80</vt:i4>
      </vt:variant>
      <vt:variant>
        <vt:i4>0</vt:i4>
      </vt:variant>
      <vt:variant>
        <vt:i4>5</vt:i4>
      </vt:variant>
      <vt:variant>
        <vt:lpwstr/>
      </vt:variant>
      <vt:variant>
        <vt:lpwstr>_Toc360444313</vt:lpwstr>
      </vt:variant>
      <vt:variant>
        <vt:i4>1048628</vt:i4>
      </vt:variant>
      <vt:variant>
        <vt:i4>74</vt:i4>
      </vt:variant>
      <vt:variant>
        <vt:i4>0</vt:i4>
      </vt:variant>
      <vt:variant>
        <vt:i4>5</vt:i4>
      </vt:variant>
      <vt:variant>
        <vt:lpwstr/>
      </vt:variant>
      <vt:variant>
        <vt:lpwstr>_Toc360444312</vt:lpwstr>
      </vt:variant>
      <vt:variant>
        <vt:i4>1048628</vt:i4>
      </vt:variant>
      <vt:variant>
        <vt:i4>68</vt:i4>
      </vt:variant>
      <vt:variant>
        <vt:i4>0</vt:i4>
      </vt:variant>
      <vt:variant>
        <vt:i4>5</vt:i4>
      </vt:variant>
      <vt:variant>
        <vt:lpwstr/>
      </vt:variant>
      <vt:variant>
        <vt:lpwstr>_Toc360444311</vt:lpwstr>
      </vt:variant>
      <vt:variant>
        <vt:i4>1048628</vt:i4>
      </vt:variant>
      <vt:variant>
        <vt:i4>62</vt:i4>
      </vt:variant>
      <vt:variant>
        <vt:i4>0</vt:i4>
      </vt:variant>
      <vt:variant>
        <vt:i4>5</vt:i4>
      </vt:variant>
      <vt:variant>
        <vt:lpwstr/>
      </vt:variant>
      <vt:variant>
        <vt:lpwstr>_Toc360444310</vt:lpwstr>
      </vt:variant>
      <vt:variant>
        <vt:i4>1114164</vt:i4>
      </vt:variant>
      <vt:variant>
        <vt:i4>56</vt:i4>
      </vt:variant>
      <vt:variant>
        <vt:i4>0</vt:i4>
      </vt:variant>
      <vt:variant>
        <vt:i4>5</vt:i4>
      </vt:variant>
      <vt:variant>
        <vt:lpwstr/>
      </vt:variant>
      <vt:variant>
        <vt:lpwstr>_Toc360444309</vt:lpwstr>
      </vt:variant>
      <vt:variant>
        <vt:i4>1114164</vt:i4>
      </vt:variant>
      <vt:variant>
        <vt:i4>50</vt:i4>
      </vt:variant>
      <vt:variant>
        <vt:i4>0</vt:i4>
      </vt:variant>
      <vt:variant>
        <vt:i4>5</vt:i4>
      </vt:variant>
      <vt:variant>
        <vt:lpwstr/>
      </vt:variant>
      <vt:variant>
        <vt:lpwstr>_Toc360444308</vt:lpwstr>
      </vt:variant>
      <vt:variant>
        <vt:i4>1114164</vt:i4>
      </vt:variant>
      <vt:variant>
        <vt:i4>44</vt:i4>
      </vt:variant>
      <vt:variant>
        <vt:i4>0</vt:i4>
      </vt:variant>
      <vt:variant>
        <vt:i4>5</vt:i4>
      </vt:variant>
      <vt:variant>
        <vt:lpwstr/>
      </vt:variant>
      <vt:variant>
        <vt:lpwstr>_Toc360444307</vt:lpwstr>
      </vt:variant>
      <vt:variant>
        <vt:i4>1114164</vt:i4>
      </vt:variant>
      <vt:variant>
        <vt:i4>38</vt:i4>
      </vt:variant>
      <vt:variant>
        <vt:i4>0</vt:i4>
      </vt:variant>
      <vt:variant>
        <vt:i4>5</vt:i4>
      </vt:variant>
      <vt:variant>
        <vt:lpwstr/>
      </vt:variant>
      <vt:variant>
        <vt:lpwstr>_Toc360444306</vt:lpwstr>
      </vt:variant>
      <vt:variant>
        <vt:i4>1114164</vt:i4>
      </vt:variant>
      <vt:variant>
        <vt:i4>32</vt:i4>
      </vt:variant>
      <vt:variant>
        <vt:i4>0</vt:i4>
      </vt:variant>
      <vt:variant>
        <vt:i4>5</vt:i4>
      </vt:variant>
      <vt:variant>
        <vt:lpwstr/>
      </vt:variant>
      <vt:variant>
        <vt:lpwstr>_Toc360444305</vt:lpwstr>
      </vt:variant>
      <vt:variant>
        <vt:i4>1114164</vt:i4>
      </vt:variant>
      <vt:variant>
        <vt:i4>26</vt:i4>
      </vt:variant>
      <vt:variant>
        <vt:i4>0</vt:i4>
      </vt:variant>
      <vt:variant>
        <vt:i4>5</vt:i4>
      </vt:variant>
      <vt:variant>
        <vt:lpwstr/>
      </vt:variant>
      <vt:variant>
        <vt:lpwstr>_Toc360444304</vt:lpwstr>
      </vt:variant>
      <vt:variant>
        <vt:i4>1114164</vt:i4>
      </vt:variant>
      <vt:variant>
        <vt:i4>20</vt:i4>
      </vt:variant>
      <vt:variant>
        <vt:i4>0</vt:i4>
      </vt:variant>
      <vt:variant>
        <vt:i4>5</vt:i4>
      </vt:variant>
      <vt:variant>
        <vt:lpwstr/>
      </vt:variant>
      <vt:variant>
        <vt:lpwstr>_Toc360444303</vt:lpwstr>
      </vt:variant>
      <vt:variant>
        <vt:i4>1114164</vt:i4>
      </vt:variant>
      <vt:variant>
        <vt:i4>14</vt:i4>
      </vt:variant>
      <vt:variant>
        <vt:i4>0</vt:i4>
      </vt:variant>
      <vt:variant>
        <vt:i4>5</vt:i4>
      </vt:variant>
      <vt:variant>
        <vt:lpwstr/>
      </vt:variant>
      <vt:variant>
        <vt:lpwstr>_Toc360444302</vt:lpwstr>
      </vt:variant>
      <vt:variant>
        <vt:i4>1114164</vt:i4>
      </vt:variant>
      <vt:variant>
        <vt:i4>8</vt:i4>
      </vt:variant>
      <vt:variant>
        <vt:i4>0</vt:i4>
      </vt:variant>
      <vt:variant>
        <vt:i4>5</vt:i4>
      </vt:variant>
      <vt:variant>
        <vt:lpwstr/>
      </vt:variant>
      <vt:variant>
        <vt:lpwstr>_Toc360444301</vt:lpwstr>
      </vt:variant>
      <vt:variant>
        <vt:i4>1114164</vt:i4>
      </vt:variant>
      <vt:variant>
        <vt:i4>2</vt:i4>
      </vt:variant>
      <vt:variant>
        <vt:i4>0</vt:i4>
      </vt:variant>
      <vt:variant>
        <vt:i4>5</vt:i4>
      </vt:variant>
      <vt:variant>
        <vt:lpwstr/>
      </vt:variant>
      <vt:variant>
        <vt:lpwstr>_Toc360444300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Analysis Customer / Stakeholder Survey Checklist</dc:title>
  <dc:subject>Operational Analysis</dc:subject>
  <dc:creator>Fulcrum IT</dc:creator>
  <cp:lastModifiedBy>Authorised User</cp:lastModifiedBy>
  <cp:revision>3</cp:revision>
  <cp:lastPrinted>2013-07-01T18:55:00Z</cp:lastPrinted>
  <dcterms:created xsi:type="dcterms:W3CDTF">2013-07-09T15:47:00Z</dcterms:created>
  <dcterms:modified xsi:type="dcterms:W3CDTF">2013-07-09T16:07:00Z</dcterms:modified>
  <cp:category>IAMT</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0x010100305089FDEC9B7E419625D16765380F4D</vt:lpwstr>
  </property>
</Properties>
</file>