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738" w:rsidRDefault="00762738" w:rsidP="00762738">
      <w:pPr>
        <w:pStyle w:val="Header"/>
        <w:tabs>
          <w:tab w:val="right" w:pos="9450"/>
        </w:tabs>
        <w:spacing w:after="0" w:line="240" w:lineRule="auto"/>
        <w:jc w:val="center"/>
        <w:rPr>
          <w:rFonts w:ascii="Cambria" w:hAnsi="Cambria" w:cs="Segoe UI"/>
          <w:b/>
          <w:sz w:val="24"/>
          <w:szCs w:val="24"/>
        </w:rPr>
      </w:pPr>
    </w:p>
    <w:p w:rsidR="00762738" w:rsidRDefault="00762738" w:rsidP="00762738">
      <w:pPr>
        <w:pStyle w:val="Header"/>
        <w:tabs>
          <w:tab w:val="right" w:pos="9450"/>
        </w:tabs>
        <w:spacing w:after="0" w:line="240" w:lineRule="auto"/>
        <w:jc w:val="center"/>
        <w:rPr>
          <w:rFonts w:ascii="Cambria" w:hAnsi="Cambria" w:cs="Segoe UI"/>
          <w:b/>
          <w:sz w:val="24"/>
          <w:szCs w:val="24"/>
        </w:rPr>
      </w:pPr>
    </w:p>
    <w:p w:rsidR="00762738" w:rsidRDefault="00762738" w:rsidP="00762738">
      <w:pPr>
        <w:pStyle w:val="Header"/>
        <w:tabs>
          <w:tab w:val="right" w:pos="9450"/>
        </w:tabs>
        <w:spacing w:after="0" w:line="240" w:lineRule="auto"/>
        <w:jc w:val="center"/>
        <w:rPr>
          <w:rFonts w:ascii="Cambria" w:hAnsi="Cambria" w:cs="Segoe UI"/>
          <w:b/>
          <w:sz w:val="24"/>
          <w:szCs w:val="24"/>
        </w:rPr>
      </w:pPr>
    </w:p>
    <w:p w:rsidR="00762738" w:rsidRPr="00AD6661" w:rsidRDefault="00762738" w:rsidP="00762738">
      <w:pPr>
        <w:pStyle w:val="Header"/>
        <w:tabs>
          <w:tab w:val="right" w:pos="9450"/>
        </w:tabs>
        <w:spacing w:after="0" w:line="240" w:lineRule="auto"/>
        <w:jc w:val="center"/>
        <w:rPr>
          <w:rFonts w:ascii="Cambria" w:hAnsi="Cambria" w:cs="Segoe UI"/>
          <w:b/>
          <w:sz w:val="24"/>
          <w:szCs w:val="24"/>
        </w:rPr>
      </w:pPr>
      <w:r>
        <w:rPr>
          <w:rFonts w:ascii="Cambria" w:hAnsi="Cambria" w:cs="Segoe UI"/>
          <w:b/>
          <w:sz w:val="24"/>
          <w:szCs w:val="24"/>
        </w:rPr>
        <w:t>A</w:t>
      </w:r>
      <w:r w:rsidRPr="00AD6661">
        <w:rPr>
          <w:rFonts w:ascii="Cambria" w:hAnsi="Cambria" w:cs="Segoe UI"/>
          <w:b/>
          <w:sz w:val="24"/>
          <w:szCs w:val="24"/>
        </w:rPr>
        <w:t xml:space="preserve">PPENDIX </w:t>
      </w:r>
      <w:r>
        <w:rPr>
          <w:rFonts w:ascii="Cambria" w:hAnsi="Cambria" w:cs="Segoe UI"/>
          <w:b/>
          <w:sz w:val="24"/>
          <w:szCs w:val="24"/>
        </w:rPr>
        <w:t>G</w:t>
      </w:r>
    </w:p>
    <w:p w:rsidR="00762738" w:rsidRDefault="00762738" w:rsidP="00762738">
      <w:pPr>
        <w:spacing w:after="0" w:line="240" w:lineRule="auto"/>
        <w:jc w:val="center"/>
        <w:rPr>
          <w:rFonts w:ascii="Cambria" w:hAnsi="Cambria" w:cs="Segoe UI"/>
          <w:sz w:val="24"/>
          <w:szCs w:val="24"/>
        </w:rPr>
      </w:pPr>
      <w:r w:rsidRPr="00762738">
        <w:rPr>
          <w:rFonts w:ascii="Cambria" w:hAnsi="Cambria" w:cs="Segoe UI"/>
          <w:sz w:val="24"/>
          <w:szCs w:val="24"/>
        </w:rPr>
        <w:t>School and District Personnel Consent Form</w:t>
      </w:r>
    </w:p>
    <w:p w:rsidR="00762738" w:rsidRDefault="00762738">
      <w:pPr>
        <w:spacing w:after="0" w:line="240" w:lineRule="auto"/>
        <w:ind w:left="-43" w:right="-14"/>
        <w:jc w:val="center"/>
        <w:rPr>
          <w:rFonts w:ascii="Cambria" w:hAnsi="Cambria" w:cs="Segoe UI"/>
          <w:sz w:val="24"/>
          <w:szCs w:val="24"/>
        </w:rPr>
      </w:pPr>
      <w:r>
        <w:rPr>
          <w:rFonts w:ascii="Cambria" w:hAnsi="Cambria" w:cs="Segoe UI"/>
          <w:sz w:val="24"/>
          <w:szCs w:val="24"/>
        </w:rPr>
        <w:br w:type="page"/>
      </w:r>
    </w:p>
    <w:p w:rsidR="001A504D" w:rsidRPr="00F42178" w:rsidRDefault="001A504D" w:rsidP="00C576E9">
      <w:pPr>
        <w:pStyle w:val="Header"/>
        <w:tabs>
          <w:tab w:val="clear" w:pos="4680"/>
          <w:tab w:val="clear" w:pos="9360"/>
        </w:tabs>
        <w:spacing w:after="0" w:line="240" w:lineRule="auto"/>
        <w:jc w:val="right"/>
        <w:rPr>
          <w:rFonts w:ascii="Cambria" w:hAnsi="Cambria" w:cs="Segoe UI"/>
          <w:b/>
          <w:color w:val="000000"/>
        </w:rPr>
      </w:pPr>
      <w:r w:rsidRPr="00F42178">
        <w:rPr>
          <w:rFonts w:ascii="Cambria" w:hAnsi="Cambria" w:cs="Segoe UI"/>
          <w:sz w:val="16"/>
          <w:szCs w:val="16"/>
        </w:rPr>
        <w:lastRenderedPageBreak/>
        <w:t>EMT IRB Approval Date; _____/ _____ / _____</w:t>
      </w:r>
    </w:p>
    <w:p w:rsidR="001A504D" w:rsidRPr="00C576E9" w:rsidRDefault="001A504D" w:rsidP="00C576E9">
      <w:pPr>
        <w:pStyle w:val="Style1"/>
        <w:spacing w:line="240" w:lineRule="auto"/>
        <w:jc w:val="center"/>
        <w:outlineLvl w:val="0"/>
        <w:rPr>
          <w:rFonts w:ascii="Cambria" w:hAnsi="Cambria" w:cs="Segoe UI"/>
          <w:b/>
          <w:sz w:val="24"/>
          <w:szCs w:val="24"/>
        </w:rPr>
      </w:pPr>
    </w:p>
    <w:p w:rsidR="00383C66" w:rsidRDefault="001A504D" w:rsidP="00C576E9">
      <w:pPr>
        <w:pStyle w:val="Style1"/>
        <w:spacing w:line="240" w:lineRule="auto"/>
        <w:jc w:val="center"/>
        <w:outlineLvl w:val="0"/>
        <w:rPr>
          <w:rFonts w:ascii="Cambria" w:hAnsi="Cambria" w:cs="Segoe UI"/>
          <w:b/>
          <w:sz w:val="28"/>
          <w:szCs w:val="28"/>
        </w:rPr>
      </w:pPr>
      <w:r w:rsidRPr="00383C66">
        <w:rPr>
          <w:rFonts w:ascii="Cambria" w:hAnsi="Cambria" w:cs="Segoe UI"/>
          <w:b/>
          <w:sz w:val="28"/>
          <w:szCs w:val="28"/>
        </w:rPr>
        <w:t xml:space="preserve">School and District Personnel Consent to Participate </w:t>
      </w:r>
    </w:p>
    <w:p w:rsidR="001A504D" w:rsidRPr="00383C66" w:rsidRDefault="001A504D" w:rsidP="00C576E9">
      <w:pPr>
        <w:pStyle w:val="Style1"/>
        <w:spacing w:line="240" w:lineRule="auto"/>
        <w:jc w:val="center"/>
        <w:outlineLvl w:val="0"/>
        <w:rPr>
          <w:rFonts w:ascii="Cambria" w:hAnsi="Cambria" w:cs="Segoe UI"/>
          <w:noProof w:val="0"/>
          <w:color w:val="339966"/>
          <w:spacing w:val="1"/>
          <w:sz w:val="28"/>
          <w:szCs w:val="28"/>
          <w:lang w:eastAsia="en-US"/>
        </w:rPr>
      </w:pPr>
      <w:r w:rsidRPr="00383C66">
        <w:rPr>
          <w:rFonts w:ascii="Cambria" w:hAnsi="Cambria" w:cs="Segoe UI"/>
          <w:b/>
          <w:sz w:val="28"/>
          <w:szCs w:val="28"/>
        </w:rPr>
        <w:t xml:space="preserve">in </w:t>
      </w:r>
      <w:r w:rsidR="00A2740D">
        <w:rPr>
          <w:rFonts w:ascii="Cambria" w:hAnsi="Cambria" w:cs="Segoe UI"/>
          <w:b/>
          <w:sz w:val="28"/>
          <w:szCs w:val="28"/>
        </w:rPr>
        <w:t>the State Bullying Laws and Policies Implementation</w:t>
      </w:r>
      <w:r w:rsidRPr="00383C66">
        <w:rPr>
          <w:rFonts w:ascii="Cambria" w:hAnsi="Cambria" w:cs="Segoe UI"/>
          <w:b/>
          <w:sz w:val="28"/>
          <w:szCs w:val="28"/>
        </w:rPr>
        <w:t xml:space="preserve"> Study </w:t>
      </w:r>
    </w:p>
    <w:p w:rsidR="00C576E9" w:rsidRPr="00383C66" w:rsidRDefault="00C576E9" w:rsidP="001A504D">
      <w:pPr>
        <w:pStyle w:val="Style1"/>
        <w:spacing w:line="240" w:lineRule="auto"/>
        <w:jc w:val="left"/>
        <w:outlineLvl w:val="0"/>
        <w:rPr>
          <w:rFonts w:asciiTheme="majorHAnsi" w:hAnsiTheme="majorHAnsi" w:cs="Segoe UI"/>
          <w:b/>
          <w:sz w:val="28"/>
          <w:szCs w:val="28"/>
        </w:rPr>
      </w:pPr>
    </w:p>
    <w:p w:rsidR="00C576E9" w:rsidRPr="00C576E9" w:rsidRDefault="00C576E9" w:rsidP="001A504D">
      <w:pPr>
        <w:pStyle w:val="Style1"/>
        <w:spacing w:line="240" w:lineRule="auto"/>
        <w:jc w:val="left"/>
        <w:outlineLvl w:val="0"/>
        <w:rPr>
          <w:rFonts w:asciiTheme="majorHAnsi" w:hAnsiTheme="majorHAnsi" w:cs="Segoe UI"/>
          <w:b/>
          <w:sz w:val="24"/>
          <w:szCs w:val="24"/>
        </w:rPr>
      </w:pPr>
    </w:p>
    <w:p w:rsidR="001A504D" w:rsidRPr="00C576E9" w:rsidRDefault="001A504D" w:rsidP="00C576E9">
      <w:pPr>
        <w:pStyle w:val="Style1"/>
        <w:spacing w:line="240" w:lineRule="auto"/>
        <w:ind w:left="2160" w:hanging="2160"/>
        <w:jc w:val="left"/>
        <w:outlineLvl w:val="0"/>
        <w:rPr>
          <w:rFonts w:asciiTheme="majorHAnsi" w:hAnsiTheme="majorHAnsi" w:cs="Segoe UI"/>
          <w:noProof w:val="0"/>
          <w:spacing w:val="1"/>
          <w:sz w:val="21"/>
          <w:szCs w:val="21"/>
          <w:lang w:eastAsia="en-US"/>
        </w:rPr>
      </w:pPr>
      <w:r w:rsidRPr="00C576E9">
        <w:rPr>
          <w:rFonts w:asciiTheme="majorHAnsi" w:hAnsiTheme="majorHAnsi"/>
          <w:b/>
          <w:sz w:val="21"/>
          <w:szCs w:val="21"/>
        </w:rPr>
        <w:t xml:space="preserve">STUDY TITLE: </w:t>
      </w:r>
      <w:r w:rsidRPr="00C576E9">
        <w:rPr>
          <w:rFonts w:asciiTheme="majorHAnsi" w:hAnsiTheme="majorHAnsi" w:cs="Segoe UI"/>
          <w:b/>
          <w:sz w:val="21"/>
          <w:szCs w:val="21"/>
        </w:rPr>
        <w:tab/>
      </w:r>
      <w:r w:rsidRPr="00C576E9">
        <w:rPr>
          <w:rFonts w:asciiTheme="majorHAnsi" w:hAnsiTheme="majorHAnsi" w:cs="Segoe UI"/>
          <w:sz w:val="21"/>
          <w:szCs w:val="21"/>
        </w:rPr>
        <w:t>State Bullying Laws and Policies Implementation Study</w:t>
      </w:r>
    </w:p>
    <w:p w:rsidR="00A2740D" w:rsidRDefault="001A504D" w:rsidP="00C576E9">
      <w:pPr>
        <w:autoSpaceDE w:val="0"/>
        <w:autoSpaceDN w:val="0"/>
        <w:adjustRightInd w:val="0"/>
        <w:spacing w:after="0" w:line="240" w:lineRule="auto"/>
        <w:ind w:left="2160" w:hanging="2160"/>
        <w:rPr>
          <w:rFonts w:asciiTheme="majorHAnsi" w:hAnsiTheme="majorHAnsi" w:cs="Segoe UI"/>
          <w:color w:val="000000"/>
          <w:sz w:val="21"/>
          <w:szCs w:val="21"/>
        </w:rPr>
      </w:pPr>
      <w:r w:rsidRPr="00C576E9">
        <w:rPr>
          <w:rFonts w:asciiTheme="majorHAnsi" w:hAnsiTheme="majorHAnsi" w:cs="Segoe UI"/>
          <w:b/>
          <w:color w:val="000000"/>
          <w:sz w:val="21"/>
          <w:szCs w:val="21"/>
        </w:rPr>
        <w:t>STUDY DIRECTOR:</w:t>
      </w:r>
      <w:r w:rsidRPr="00C576E9">
        <w:rPr>
          <w:rFonts w:asciiTheme="majorHAnsi" w:hAnsiTheme="majorHAnsi" w:cs="Segoe UI"/>
          <w:color w:val="000000"/>
          <w:sz w:val="21"/>
          <w:szCs w:val="21"/>
        </w:rPr>
        <w:tab/>
        <w:t>J.</w:t>
      </w:r>
      <w:r w:rsidR="00C576E9" w:rsidRPr="00C576E9">
        <w:rPr>
          <w:rFonts w:asciiTheme="majorHAnsi" w:hAnsiTheme="majorHAnsi" w:cs="Segoe UI"/>
          <w:color w:val="000000"/>
          <w:sz w:val="21"/>
          <w:szCs w:val="21"/>
        </w:rPr>
        <w:t xml:space="preserve"> </w:t>
      </w:r>
      <w:r w:rsidRPr="00C576E9">
        <w:rPr>
          <w:rFonts w:asciiTheme="majorHAnsi" w:hAnsiTheme="majorHAnsi" w:cs="Segoe UI"/>
          <w:color w:val="000000"/>
          <w:sz w:val="21"/>
          <w:szCs w:val="21"/>
        </w:rPr>
        <w:t>F. Springer, Ph.D., Project</w:t>
      </w:r>
      <w:r w:rsidR="00C576E9" w:rsidRPr="00C576E9">
        <w:rPr>
          <w:rFonts w:asciiTheme="majorHAnsi" w:hAnsiTheme="majorHAnsi" w:cs="Segoe UI"/>
          <w:color w:val="000000"/>
          <w:sz w:val="21"/>
          <w:szCs w:val="21"/>
        </w:rPr>
        <w:t xml:space="preserve"> Director, </w:t>
      </w:r>
    </w:p>
    <w:p w:rsidR="001A504D" w:rsidRDefault="00C576E9" w:rsidP="00A2740D">
      <w:pPr>
        <w:autoSpaceDE w:val="0"/>
        <w:autoSpaceDN w:val="0"/>
        <w:adjustRightInd w:val="0"/>
        <w:spacing w:after="0" w:line="240" w:lineRule="auto"/>
        <w:ind w:left="2160"/>
        <w:rPr>
          <w:rFonts w:asciiTheme="majorHAnsi" w:hAnsiTheme="majorHAnsi" w:cs="Segoe UI"/>
          <w:color w:val="000000"/>
          <w:sz w:val="21"/>
          <w:szCs w:val="21"/>
        </w:rPr>
      </w:pPr>
      <w:r w:rsidRPr="00C576E9">
        <w:rPr>
          <w:rFonts w:asciiTheme="majorHAnsi" w:hAnsiTheme="majorHAnsi" w:cs="Segoe UI"/>
          <w:color w:val="000000"/>
          <w:sz w:val="21"/>
          <w:szCs w:val="21"/>
        </w:rPr>
        <w:t>EMT Associates, Inc.</w:t>
      </w:r>
    </w:p>
    <w:p w:rsidR="00A2740D" w:rsidRDefault="00A2740D" w:rsidP="00A2740D">
      <w:pPr>
        <w:autoSpaceDE w:val="0"/>
        <w:autoSpaceDN w:val="0"/>
        <w:adjustRightInd w:val="0"/>
        <w:spacing w:after="0" w:line="240" w:lineRule="auto"/>
        <w:ind w:left="2160"/>
        <w:rPr>
          <w:rFonts w:asciiTheme="majorHAnsi" w:hAnsiTheme="majorHAnsi" w:cs="Segoe UI"/>
          <w:color w:val="000000"/>
          <w:sz w:val="21"/>
          <w:szCs w:val="21"/>
        </w:rPr>
      </w:pPr>
      <w:r>
        <w:rPr>
          <w:rFonts w:asciiTheme="majorHAnsi" w:hAnsiTheme="majorHAnsi" w:cs="Segoe UI"/>
          <w:color w:val="000000"/>
          <w:sz w:val="21"/>
          <w:szCs w:val="21"/>
        </w:rPr>
        <w:t>771 Oak Avenue Parkway, Suite 2</w:t>
      </w:r>
    </w:p>
    <w:p w:rsidR="00A2740D" w:rsidRDefault="00A2740D" w:rsidP="00A2740D">
      <w:pPr>
        <w:autoSpaceDE w:val="0"/>
        <w:autoSpaceDN w:val="0"/>
        <w:adjustRightInd w:val="0"/>
        <w:spacing w:after="0" w:line="240" w:lineRule="auto"/>
        <w:ind w:left="2160"/>
        <w:rPr>
          <w:rFonts w:asciiTheme="majorHAnsi" w:hAnsiTheme="majorHAnsi" w:cs="Segoe UI"/>
          <w:color w:val="000000"/>
          <w:sz w:val="21"/>
          <w:szCs w:val="21"/>
        </w:rPr>
      </w:pPr>
      <w:r>
        <w:rPr>
          <w:rFonts w:asciiTheme="majorHAnsi" w:hAnsiTheme="majorHAnsi" w:cs="Segoe UI"/>
          <w:color w:val="000000"/>
          <w:sz w:val="21"/>
          <w:szCs w:val="21"/>
        </w:rPr>
        <w:t>Folsom, CA 95630</w:t>
      </w:r>
    </w:p>
    <w:p w:rsidR="00A2740D" w:rsidRPr="00C576E9" w:rsidRDefault="00A2740D" w:rsidP="00A2740D">
      <w:pPr>
        <w:autoSpaceDE w:val="0"/>
        <w:autoSpaceDN w:val="0"/>
        <w:adjustRightInd w:val="0"/>
        <w:spacing w:after="0" w:line="240" w:lineRule="auto"/>
        <w:ind w:left="2160"/>
        <w:rPr>
          <w:rFonts w:asciiTheme="majorHAnsi" w:hAnsiTheme="majorHAnsi" w:cs="Segoe UI"/>
          <w:color w:val="000000"/>
          <w:sz w:val="21"/>
          <w:szCs w:val="21"/>
        </w:rPr>
      </w:pPr>
      <w:r>
        <w:rPr>
          <w:rFonts w:asciiTheme="majorHAnsi" w:hAnsiTheme="majorHAnsi" w:cs="Segoe UI"/>
          <w:color w:val="000000"/>
          <w:sz w:val="21"/>
          <w:szCs w:val="21"/>
        </w:rPr>
        <w:t>(916) 983-6680</w:t>
      </w:r>
    </w:p>
    <w:p w:rsidR="00C576E9" w:rsidRPr="00C576E9" w:rsidRDefault="00C576E9" w:rsidP="00C576E9">
      <w:pPr>
        <w:autoSpaceDE w:val="0"/>
        <w:autoSpaceDN w:val="0"/>
        <w:adjustRightInd w:val="0"/>
        <w:spacing w:after="0" w:line="240" w:lineRule="auto"/>
        <w:rPr>
          <w:rFonts w:asciiTheme="majorHAnsi" w:hAnsiTheme="majorHAnsi" w:cs="Segoe UI"/>
          <w:b/>
          <w:bCs/>
          <w:color w:val="000000"/>
          <w:sz w:val="16"/>
          <w:szCs w:val="16"/>
        </w:rPr>
      </w:pPr>
    </w:p>
    <w:p w:rsidR="00C576E9" w:rsidRPr="00C576E9" w:rsidRDefault="004B2EC0" w:rsidP="00C576E9">
      <w:pPr>
        <w:autoSpaceDE w:val="0"/>
        <w:autoSpaceDN w:val="0"/>
        <w:adjustRightInd w:val="0"/>
        <w:spacing w:after="0" w:line="240" w:lineRule="auto"/>
        <w:rPr>
          <w:rFonts w:asciiTheme="majorHAnsi" w:hAnsiTheme="majorHAnsi" w:cs="Segoe UI"/>
          <w:b/>
          <w:bCs/>
          <w:color w:val="000000"/>
          <w:sz w:val="16"/>
          <w:szCs w:val="16"/>
        </w:rPr>
      </w:pPr>
      <w:r w:rsidRPr="004B2EC0">
        <w:rPr>
          <w:rFonts w:asciiTheme="majorHAnsi" w:hAnsiTheme="majorHAnsi" w:cs="Segoe UI"/>
          <w:bCs/>
          <w:noProof/>
          <w:color w:val="000000"/>
          <w:sz w:val="16"/>
          <w:szCs w:val="16"/>
        </w:rPr>
        <w:pict>
          <v:shapetype id="_x0000_t32" coordsize="21600,21600" o:spt="32" o:oned="t" path="m,l21600,21600e" filled="f">
            <v:path arrowok="t" fillok="f" o:connecttype="none"/>
            <o:lock v:ext="edit" shapetype="t"/>
          </v:shapetype>
          <v:shape id="_x0000_s1029" type="#_x0000_t32" style="position:absolute;margin-left:3.95pt;margin-top:.95pt;width:501.3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" strokeweight=".5pt"/>
        </w:pict>
      </w:r>
    </w:p>
    <w:p w:rsidR="001A504D" w:rsidRPr="00C576E9" w:rsidRDefault="001A504D" w:rsidP="00C576E9">
      <w:pPr>
        <w:spacing w:after="0" w:line="240" w:lineRule="auto"/>
        <w:rPr>
          <w:rFonts w:asciiTheme="majorHAnsi" w:hAnsiTheme="majorHAnsi" w:cs="Segoe UI"/>
          <w:sz w:val="21"/>
          <w:szCs w:val="21"/>
        </w:rPr>
      </w:pPr>
      <w:r w:rsidRPr="00C576E9">
        <w:rPr>
          <w:rFonts w:asciiTheme="majorHAnsi" w:hAnsiTheme="majorHAnsi" w:cs="Segoe UI"/>
          <w:sz w:val="21"/>
          <w:szCs w:val="21"/>
        </w:rPr>
        <w:t xml:space="preserve">The U.S. Department of Education Policy is sponsoring a study about bullying in schools. Your school district was randomly selected for inclusion in the study as one of 24 case study sites in four U.S. states. </w:t>
      </w:r>
      <w:r w:rsidRPr="00C576E9">
        <w:rPr>
          <w:rFonts w:asciiTheme="majorHAnsi" w:hAnsiTheme="majorHAnsi" w:cs="Segoe UI"/>
          <w:color w:val="000000"/>
          <w:sz w:val="21"/>
          <w:szCs w:val="21"/>
        </w:rPr>
        <w:t xml:space="preserve">The purpose of the study is to find out how districts and schools are implementing state laws and policies related to bullying. </w:t>
      </w:r>
      <w:r w:rsidRPr="00C576E9">
        <w:rPr>
          <w:rFonts w:asciiTheme="majorHAnsi" w:hAnsiTheme="majorHAnsi" w:cs="Segoe UI"/>
          <w:sz w:val="21"/>
          <w:szCs w:val="21"/>
        </w:rPr>
        <w:t>We are asking you to contribute to this important study by sharing your observations about bullying among students on your school campus, your experiences responding to bullying behavior, and your insights regarding the application and effectiveness of policies that are being used to combat bullying behavior.</w:t>
      </w:r>
    </w:p>
    <w:p w:rsidR="001A504D" w:rsidRPr="00C576E9" w:rsidRDefault="001A504D" w:rsidP="001A504D">
      <w:pPr>
        <w:spacing w:after="0" w:line="240" w:lineRule="auto"/>
        <w:rPr>
          <w:rFonts w:asciiTheme="majorHAnsi" w:hAnsiTheme="majorHAnsi" w:cs="Segoe UI"/>
          <w:b/>
          <w:sz w:val="21"/>
          <w:szCs w:val="21"/>
        </w:rPr>
      </w:pPr>
    </w:p>
    <w:p w:rsidR="001A504D" w:rsidRPr="00C576E9" w:rsidRDefault="001A504D" w:rsidP="001A504D">
      <w:pPr>
        <w:spacing w:after="0" w:line="240" w:lineRule="auto"/>
        <w:rPr>
          <w:rFonts w:asciiTheme="majorHAnsi" w:hAnsiTheme="majorHAnsi" w:cs="Segoe UI"/>
          <w:b/>
          <w:sz w:val="21"/>
          <w:szCs w:val="21"/>
        </w:rPr>
      </w:pPr>
      <w:r w:rsidRPr="00C576E9">
        <w:rPr>
          <w:rFonts w:asciiTheme="majorHAnsi" w:hAnsiTheme="majorHAnsi" w:cs="Segoe UI"/>
          <w:b/>
          <w:sz w:val="21"/>
          <w:szCs w:val="21"/>
        </w:rPr>
        <w:t>INTERVIEW PROCEDURES</w:t>
      </w:r>
    </w:p>
    <w:p w:rsidR="001A504D" w:rsidRPr="00C576E9" w:rsidRDefault="001A504D" w:rsidP="001A504D">
      <w:pPr>
        <w:spacing w:after="0" w:line="240" w:lineRule="auto"/>
        <w:rPr>
          <w:rFonts w:asciiTheme="majorHAnsi" w:hAnsiTheme="majorHAnsi" w:cs="Segoe UI"/>
          <w:color w:val="000000"/>
          <w:sz w:val="21"/>
          <w:szCs w:val="21"/>
        </w:rPr>
      </w:pPr>
      <w:r w:rsidRPr="00C576E9">
        <w:rPr>
          <w:rFonts w:asciiTheme="majorHAnsi" w:hAnsiTheme="majorHAnsi" w:cs="Segoe UI"/>
          <w:sz w:val="21"/>
          <w:szCs w:val="21"/>
        </w:rPr>
        <w:t xml:space="preserve">You are invited to participate in this study because you are a school or district employee who may be knowledgeable about bullying practices in your district or on your school campus.  If you choose to participate, you will be asked to participate in a one-on-one interview about your school with a member of our study team. The interview will require approximately 45 minutes to 1 hour of your time. Study staff will work with you to coordinate a timeframe in which you will need to complete the interview. </w:t>
      </w:r>
    </w:p>
    <w:p w:rsidR="001A504D" w:rsidRPr="00C576E9" w:rsidRDefault="001A504D" w:rsidP="001A504D">
      <w:pPr>
        <w:spacing w:after="0" w:line="240" w:lineRule="auto"/>
        <w:rPr>
          <w:rFonts w:asciiTheme="majorHAnsi" w:hAnsiTheme="majorHAnsi" w:cs="Segoe UI"/>
          <w:sz w:val="21"/>
          <w:szCs w:val="21"/>
        </w:rPr>
      </w:pPr>
    </w:p>
    <w:p w:rsidR="001A504D" w:rsidRPr="00C576E9" w:rsidRDefault="001A504D" w:rsidP="001A504D">
      <w:pPr>
        <w:autoSpaceDE w:val="0"/>
        <w:autoSpaceDN w:val="0"/>
        <w:adjustRightInd w:val="0"/>
        <w:spacing w:after="0" w:line="240" w:lineRule="auto"/>
        <w:rPr>
          <w:rFonts w:asciiTheme="majorHAnsi" w:hAnsiTheme="majorHAnsi" w:cs="Segoe UI"/>
          <w:b/>
          <w:color w:val="000000"/>
          <w:sz w:val="21"/>
          <w:szCs w:val="21"/>
        </w:rPr>
      </w:pPr>
      <w:r w:rsidRPr="00C576E9">
        <w:rPr>
          <w:rFonts w:asciiTheme="majorHAnsi" w:hAnsiTheme="majorHAnsi" w:cs="Segoe UI"/>
          <w:b/>
          <w:color w:val="000000"/>
          <w:sz w:val="21"/>
          <w:szCs w:val="21"/>
        </w:rPr>
        <w:t>POTENTIAL RISKS OR BENEFITS OF PARTICIPATION</w:t>
      </w:r>
    </w:p>
    <w:p w:rsidR="001A504D" w:rsidRPr="00C576E9" w:rsidRDefault="001A504D" w:rsidP="001A504D">
      <w:pPr>
        <w:pStyle w:val="Style1"/>
        <w:spacing w:line="240" w:lineRule="auto"/>
        <w:jc w:val="left"/>
        <w:rPr>
          <w:rFonts w:asciiTheme="majorHAnsi" w:hAnsiTheme="majorHAnsi" w:cs="Segoe UI"/>
          <w:noProof w:val="0"/>
          <w:color w:val="auto"/>
          <w:spacing w:val="-1"/>
          <w:sz w:val="21"/>
          <w:szCs w:val="21"/>
          <w:lang w:eastAsia="en-US"/>
        </w:rPr>
      </w:pPr>
      <w:r w:rsidRPr="00C576E9">
        <w:rPr>
          <w:rFonts w:asciiTheme="majorHAnsi" w:hAnsiTheme="majorHAnsi" w:cs="Segoe UI"/>
          <w:sz w:val="21"/>
          <w:szCs w:val="21"/>
        </w:rPr>
        <w:t xml:space="preserve">There are no anticipated risks involved in taking part in this study. </w:t>
      </w:r>
      <w:r w:rsidRPr="00C576E9">
        <w:rPr>
          <w:rFonts w:asciiTheme="majorHAnsi" w:hAnsiTheme="majorHAnsi" w:cs="Segoe UI"/>
          <w:noProof w:val="0"/>
          <w:spacing w:val="-1"/>
          <w:sz w:val="21"/>
          <w:szCs w:val="21"/>
          <w:lang w:eastAsia="en-US"/>
        </w:rPr>
        <w:t>Participation may not</w:t>
      </w:r>
      <w:r w:rsidRPr="00C576E9">
        <w:rPr>
          <w:rFonts w:asciiTheme="majorHAnsi" w:hAnsiTheme="majorHAnsi" w:cs="Segoe UI"/>
          <w:noProof w:val="0"/>
          <w:color w:val="339966"/>
          <w:spacing w:val="-1"/>
          <w:sz w:val="21"/>
          <w:szCs w:val="21"/>
          <w:lang w:eastAsia="en-US"/>
        </w:rPr>
        <w:t xml:space="preserve"> </w:t>
      </w:r>
      <w:r w:rsidRPr="00C576E9">
        <w:rPr>
          <w:rFonts w:asciiTheme="majorHAnsi" w:hAnsiTheme="majorHAnsi" w:cs="Segoe UI"/>
          <w:noProof w:val="0"/>
          <w:spacing w:val="-1"/>
          <w:sz w:val="21"/>
          <w:szCs w:val="21"/>
          <w:lang w:eastAsia="en-US"/>
        </w:rPr>
        <w:t>benefit you personally. However, t</w:t>
      </w:r>
      <w:r w:rsidRPr="00C576E9">
        <w:rPr>
          <w:rFonts w:asciiTheme="majorHAnsi" w:hAnsiTheme="majorHAnsi" w:cs="Segoe UI"/>
          <w:noProof w:val="0"/>
          <w:color w:val="auto"/>
          <w:spacing w:val="-1"/>
          <w:sz w:val="21"/>
          <w:szCs w:val="21"/>
          <w:lang w:eastAsia="en-US"/>
        </w:rPr>
        <w:t xml:space="preserve">he information gathered in this study may be valuable for developing effective policies for responding to bullying in schools. </w:t>
      </w:r>
    </w:p>
    <w:p w:rsidR="001A504D" w:rsidRPr="00C576E9" w:rsidRDefault="001A504D" w:rsidP="001A504D">
      <w:pPr>
        <w:autoSpaceDE w:val="0"/>
        <w:autoSpaceDN w:val="0"/>
        <w:adjustRightInd w:val="0"/>
        <w:spacing w:after="0" w:line="240" w:lineRule="auto"/>
        <w:rPr>
          <w:rFonts w:asciiTheme="majorHAnsi" w:hAnsiTheme="majorHAnsi" w:cs="Segoe UI"/>
          <w:b/>
          <w:color w:val="000000"/>
          <w:sz w:val="21"/>
          <w:szCs w:val="21"/>
        </w:rPr>
      </w:pPr>
    </w:p>
    <w:p w:rsidR="001A504D" w:rsidRPr="00C576E9" w:rsidRDefault="001A504D" w:rsidP="001A504D">
      <w:pPr>
        <w:autoSpaceDE w:val="0"/>
        <w:autoSpaceDN w:val="0"/>
        <w:adjustRightInd w:val="0"/>
        <w:spacing w:after="0" w:line="240" w:lineRule="auto"/>
        <w:rPr>
          <w:rFonts w:asciiTheme="majorHAnsi" w:hAnsiTheme="majorHAnsi" w:cs="Segoe UI"/>
          <w:b/>
          <w:color w:val="000000"/>
          <w:sz w:val="21"/>
          <w:szCs w:val="21"/>
        </w:rPr>
      </w:pPr>
      <w:r w:rsidRPr="00C576E9">
        <w:rPr>
          <w:rFonts w:asciiTheme="majorHAnsi" w:hAnsiTheme="majorHAnsi" w:cs="Segoe UI"/>
          <w:b/>
          <w:color w:val="000000"/>
          <w:sz w:val="21"/>
          <w:szCs w:val="21"/>
        </w:rPr>
        <w:t>CONFIDENTIALITY</w:t>
      </w:r>
    </w:p>
    <w:p w:rsidR="00383C66" w:rsidRPr="00383C66" w:rsidRDefault="00BE7893" w:rsidP="00383C66">
      <w:pPr>
        <w:pStyle w:val="BodyText"/>
        <w:rPr>
          <w:rFonts w:asciiTheme="majorHAnsi" w:hAnsiTheme="majorHAnsi" w:cs="Segoe UI"/>
          <w:sz w:val="21"/>
          <w:szCs w:val="21"/>
        </w:rPr>
      </w:pPr>
      <w:r w:rsidRPr="00BE7893">
        <w:rPr>
          <w:rFonts w:asciiTheme="majorHAnsi" w:hAnsiTheme="majorHAnsi"/>
          <w:sz w:val="21"/>
          <w:szCs w:val="21"/>
        </w:rPr>
        <w:t>We will protect your privacy by not releasing information that identifies you outside the study team except as required by law.</w:t>
      </w:r>
      <w:r w:rsidR="00383C66" w:rsidRPr="00383C66">
        <w:rPr>
          <w:rFonts w:asciiTheme="majorHAnsi" w:hAnsiTheme="majorHAnsi"/>
          <w:sz w:val="21"/>
          <w:szCs w:val="21"/>
        </w:rPr>
        <w:t xml:space="preserve"> </w:t>
      </w:r>
      <w:r w:rsidR="00A2740D">
        <w:rPr>
          <w:rFonts w:asciiTheme="majorHAnsi" w:hAnsiTheme="majorHAnsi"/>
          <w:sz w:val="21"/>
          <w:szCs w:val="21"/>
        </w:rPr>
        <w:t>N</w:t>
      </w:r>
      <w:r w:rsidR="00383C66" w:rsidRPr="00383C66">
        <w:rPr>
          <w:rFonts w:asciiTheme="majorHAnsi" w:hAnsiTheme="majorHAnsi" w:cs="Segoe UI"/>
          <w:sz w:val="21"/>
          <w:szCs w:val="21"/>
        </w:rPr>
        <w:t>o one in your school or district administration will be tol</w:t>
      </w:r>
      <w:bookmarkStart w:id="0" w:name="_GoBack"/>
      <w:bookmarkEnd w:id="0"/>
      <w:r w:rsidR="00383C66" w:rsidRPr="00383C66">
        <w:rPr>
          <w:rFonts w:asciiTheme="majorHAnsi" w:hAnsiTheme="majorHAnsi" w:cs="Segoe UI"/>
          <w:sz w:val="21"/>
          <w:szCs w:val="21"/>
        </w:rPr>
        <w:t>d of your responses to interview questions</w:t>
      </w:r>
      <w:r w:rsidR="00A2740D">
        <w:rPr>
          <w:rFonts w:asciiTheme="majorHAnsi" w:hAnsiTheme="majorHAnsi" w:cs="Segoe UI"/>
          <w:sz w:val="21"/>
          <w:szCs w:val="21"/>
        </w:rPr>
        <w:t xml:space="preserve">  and y</w:t>
      </w:r>
      <w:r w:rsidR="00383C66" w:rsidRPr="00383C66">
        <w:rPr>
          <w:rFonts w:asciiTheme="majorHAnsi" w:hAnsiTheme="majorHAnsi" w:cs="Segoe UI"/>
          <w:sz w:val="21"/>
          <w:szCs w:val="21"/>
        </w:rPr>
        <w:t>our responses will not be tied to any review or evaluation of your professional performance.</w:t>
      </w:r>
    </w:p>
    <w:p w:rsidR="00383C66" w:rsidRPr="00383C66" w:rsidRDefault="00E32DCF" w:rsidP="00383C66">
      <w:pPr>
        <w:pStyle w:val="BodyText"/>
        <w:rPr>
          <w:rFonts w:asciiTheme="majorHAnsi" w:hAnsiTheme="majorHAnsi"/>
          <w:sz w:val="21"/>
          <w:szCs w:val="21"/>
        </w:rPr>
      </w:pPr>
      <w:r>
        <w:rPr>
          <w:rFonts w:asciiTheme="majorHAnsi" w:hAnsiTheme="majorHAnsi"/>
          <w:sz w:val="21"/>
          <w:szCs w:val="21"/>
        </w:rPr>
        <w:t xml:space="preserve">The names of all interview respondents </w:t>
      </w:r>
      <w:r w:rsidR="00383C66" w:rsidRPr="00383C66">
        <w:rPr>
          <w:rFonts w:asciiTheme="majorHAnsi" w:hAnsiTheme="majorHAnsi"/>
          <w:sz w:val="21"/>
          <w:szCs w:val="21"/>
        </w:rPr>
        <w:t xml:space="preserve">will be separated from </w:t>
      </w:r>
      <w:r>
        <w:rPr>
          <w:rFonts w:asciiTheme="majorHAnsi" w:hAnsiTheme="majorHAnsi"/>
          <w:sz w:val="21"/>
          <w:szCs w:val="21"/>
        </w:rPr>
        <w:t>their</w:t>
      </w:r>
      <w:r w:rsidR="00383C66" w:rsidRPr="00383C66">
        <w:rPr>
          <w:rFonts w:asciiTheme="majorHAnsi" w:hAnsiTheme="majorHAnsi"/>
          <w:sz w:val="21"/>
          <w:szCs w:val="21"/>
        </w:rPr>
        <w:t xml:space="preserve"> interview responses as the data is entered into the database and will be used for data collection purposes only.  As information is gathered from respondents or from sites, each respondent will be assigned a unique identification number.  We will ensure that no individual, school, or district names are identified in reports or findings, and if necessary, we will mask distinguishing characteristics. Responses will be used to summarize findings in an aggregate manner (e.g., across types of schools or districts) and to provide examples of program implementation in a manner that does not associate responses with a specific individual or site. </w:t>
      </w:r>
    </w:p>
    <w:p w:rsidR="00383C66" w:rsidRPr="00383C66" w:rsidRDefault="00383C66" w:rsidP="00A2740D">
      <w:pPr>
        <w:autoSpaceDE w:val="0"/>
        <w:autoSpaceDN w:val="0"/>
        <w:adjustRightInd w:val="0"/>
        <w:spacing w:after="0" w:line="240" w:lineRule="auto"/>
        <w:rPr>
          <w:rFonts w:asciiTheme="majorHAnsi" w:hAnsiTheme="majorHAnsi"/>
          <w:sz w:val="21"/>
          <w:szCs w:val="21"/>
        </w:rPr>
      </w:pPr>
      <w:r w:rsidRPr="00383C66">
        <w:rPr>
          <w:rFonts w:asciiTheme="majorHAnsi" w:hAnsiTheme="majorHAnsi" w:cs="Segoe UI"/>
          <w:sz w:val="21"/>
          <w:szCs w:val="21"/>
        </w:rPr>
        <w:t xml:space="preserve">If you agree to complete the </w:t>
      </w:r>
      <w:r w:rsidR="00E32DCF">
        <w:rPr>
          <w:rFonts w:asciiTheme="majorHAnsi" w:hAnsiTheme="majorHAnsi" w:cs="Segoe UI"/>
          <w:sz w:val="21"/>
          <w:szCs w:val="21"/>
        </w:rPr>
        <w:t>interview</w:t>
      </w:r>
      <w:r w:rsidRPr="00383C66">
        <w:rPr>
          <w:rFonts w:asciiTheme="majorHAnsi" w:hAnsiTheme="majorHAnsi" w:cs="Segoe UI"/>
          <w:sz w:val="21"/>
          <w:szCs w:val="21"/>
        </w:rPr>
        <w:t xml:space="preserve">, you will be </w:t>
      </w:r>
      <w:r w:rsidR="00E32DCF">
        <w:rPr>
          <w:rFonts w:asciiTheme="majorHAnsi" w:hAnsiTheme="majorHAnsi" w:cs="Segoe UI"/>
          <w:sz w:val="21"/>
          <w:szCs w:val="21"/>
        </w:rPr>
        <w:t xml:space="preserve">considered a participant in a </w:t>
      </w:r>
      <w:r w:rsidR="00A2740D">
        <w:rPr>
          <w:rFonts w:asciiTheme="majorHAnsi" w:hAnsiTheme="majorHAnsi" w:cs="Segoe UI"/>
          <w:sz w:val="21"/>
          <w:szCs w:val="21"/>
        </w:rPr>
        <w:t>research</w:t>
      </w:r>
      <w:r w:rsidRPr="00383C66">
        <w:rPr>
          <w:rFonts w:asciiTheme="majorHAnsi" w:hAnsiTheme="majorHAnsi" w:cs="Segoe UI"/>
          <w:sz w:val="21"/>
          <w:szCs w:val="21"/>
        </w:rPr>
        <w:t xml:space="preserve"> study </w:t>
      </w:r>
      <w:r w:rsidR="00E32DCF">
        <w:rPr>
          <w:rFonts w:asciiTheme="majorHAnsi" w:hAnsiTheme="majorHAnsi" w:cs="Segoe UI"/>
          <w:sz w:val="21"/>
          <w:szCs w:val="21"/>
        </w:rPr>
        <w:t xml:space="preserve">on the implementation of state bullying laws and policies and the </w:t>
      </w:r>
      <w:r w:rsidRPr="00383C66">
        <w:rPr>
          <w:rFonts w:asciiTheme="majorHAnsi" w:hAnsiTheme="majorHAnsi" w:cs="Segoe UI"/>
          <w:color w:val="000000"/>
          <w:sz w:val="21"/>
          <w:szCs w:val="21"/>
        </w:rPr>
        <w:t>research team will keep records of your responses for five years. During this time, the information you have provided will be kept in a protected computer file or in a locked filing cabinet.</w:t>
      </w:r>
      <w:r w:rsidR="00A2740D">
        <w:rPr>
          <w:rFonts w:asciiTheme="majorHAnsi" w:hAnsiTheme="majorHAnsi" w:cs="Segoe UI"/>
          <w:color w:val="000000"/>
          <w:sz w:val="21"/>
          <w:szCs w:val="21"/>
        </w:rPr>
        <w:t xml:space="preserve"> </w:t>
      </w:r>
      <w:r w:rsidRPr="00383C66">
        <w:rPr>
          <w:rFonts w:asciiTheme="majorHAnsi" w:hAnsiTheme="majorHAnsi"/>
          <w:sz w:val="21"/>
          <w:szCs w:val="21"/>
        </w:rPr>
        <w:t>We will shred all interview protocols, forms, and other hardcopy documents containing identifiable data as soon as the need for this hard copy no longer exists.  We will also destroy any data tapes or disks containing sensitive data.</w:t>
      </w:r>
    </w:p>
    <w:p w:rsidR="00A2740D" w:rsidRDefault="00A2740D" w:rsidP="001A504D">
      <w:pPr>
        <w:autoSpaceDE w:val="0"/>
        <w:autoSpaceDN w:val="0"/>
        <w:adjustRightInd w:val="0"/>
        <w:spacing w:after="0" w:line="240" w:lineRule="auto"/>
        <w:rPr>
          <w:rFonts w:asciiTheme="majorHAnsi" w:hAnsiTheme="majorHAnsi" w:cs="Segoe UI"/>
          <w:b/>
          <w:color w:val="000000"/>
          <w:sz w:val="21"/>
          <w:szCs w:val="21"/>
        </w:rPr>
      </w:pPr>
    </w:p>
    <w:p w:rsidR="00A2740D" w:rsidRDefault="00A2740D" w:rsidP="001A504D">
      <w:pPr>
        <w:autoSpaceDE w:val="0"/>
        <w:autoSpaceDN w:val="0"/>
        <w:adjustRightInd w:val="0"/>
        <w:spacing w:after="0" w:line="240" w:lineRule="auto"/>
        <w:rPr>
          <w:rFonts w:asciiTheme="majorHAnsi" w:hAnsiTheme="majorHAnsi" w:cs="Segoe UI"/>
          <w:b/>
          <w:color w:val="000000"/>
          <w:sz w:val="21"/>
          <w:szCs w:val="21"/>
        </w:rPr>
      </w:pPr>
    </w:p>
    <w:p w:rsidR="00A2740D" w:rsidRDefault="00A2740D" w:rsidP="001A504D">
      <w:pPr>
        <w:autoSpaceDE w:val="0"/>
        <w:autoSpaceDN w:val="0"/>
        <w:adjustRightInd w:val="0"/>
        <w:spacing w:after="0" w:line="240" w:lineRule="auto"/>
        <w:rPr>
          <w:rFonts w:asciiTheme="majorHAnsi" w:hAnsiTheme="majorHAnsi" w:cs="Segoe UI"/>
          <w:b/>
          <w:color w:val="000000"/>
          <w:sz w:val="21"/>
          <w:szCs w:val="21"/>
        </w:rPr>
      </w:pPr>
    </w:p>
    <w:p w:rsidR="00C05D09" w:rsidRDefault="00C05D09" w:rsidP="001A504D">
      <w:pPr>
        <w:autoSpaceDE w:val="0"/>
        <w:autoSpaceDN w:val="0"/>
        <w:adjustRightInd w:val="0"/>
        <w:spacing w:after="0" w:line="240" w:lineRule="auto"/>
        <w:rPr>
          <w:rFonts w:asciiTheme="majorHAnsi" w:hAnsiTheme="majorHAnsi" w:cs="Segoe UI"/>
          <w:b/>
          <w:color w:val="000000"/>
          <w:sz w:val="21"/>
          <w:szCs w:val="21"/>
        </w:rPr>
      </w:pPr>
    </w:p>
    <w:p w:rsidR="001A504D" w:rsidRPr="00C576E9" w:rsidRDefault="001A504D" w:rsidP="001A504D">
      <w:pPr>
        <w:autoSpaceDE w:val="0"/>
        <w:autoSpaceDN w:val="0"/>
        <w:adjustRightInd w:val="0"/>
        <w:spacing w:after="0" w:line="240" w:lineRule="auto"/>
        <w:rPr>
          <w:rFonts w:asciiTheme="majorHAnsi" w:hAnsiTheme="majorHAnsi" w:cs="Segoe UI"/>
          <w:b/>
          <w:color w:val="000000"/>
          <w:sz w:val="21"/>
          <w:szCs w:val="21"/>
        </w:rPr>
      </w:pPr>
      <w:r w:rsidRPr="00C576E9">
        <w:rPr>
          <w:rFonts w:asciiTheme="majorHAnsi" w:hAnsiTheme="majorHAnsi" w:cs="Segoe UI"/>
          <w:b/>
          <w:color w:val="000000"/>
          <w:sz w:val="21"/>
          <w:szCs w:val="21"/>
        </w:rPr>
        <w:t>VOLUNTARY PARTICIPATION/WITHDRAWAL</w:t>
      </w:r>
    </w:p>
    <w:p w:rsidR="001A504D" w:rsidRPr="00C576E9" w:rsidRDefault="001A504D" w:rsidP="001A504D">
      <w:pPr>
        <w:spacing w:after="0" w:line="240" w:lineRule="auto"/>
        <w:rPr>
          <w:rFonts w:asciiTheme="majorHAnsi" w:hAnsiTheme="majorHAnsi" w:cs="Segoe UI"/>
          <w:sz w:val="21"/>
          <w:szCs w:val="21"/>
        </w:rPr>
      </w:pPr>
      <w:r w:rsidRPr="00C576E9">
        <w:rPr>
          <w:rFonts w:asciiTheme="majorHAnsi" w:hAnsiTheme="majorHAnsi" w:cs="Segoe UI"/>
          <w:sz w:val="21"/>
          <w:szCs w:val="21"/>
        </w:rPr>
        <w:lastRenderedPageBreak/>
        <w:t xml:space="preserve">Your participation in the research study is completely </w:t>
      </w:r>
      <w:r w:rsidRPr="00C576E9">
        <w:rPr>
          <w:rFonts w:asciiTheme="majorHAnsi" w:hAnsiTheme="majorHAnsi" w:cs="Segoe UI"/>
          <w:b/>
          <w:sz w:val="21"/>
          <w:szCs w:val="21"/>
        </w:rPr>
        <w:t>voluntary</w:t>
      </w:r>
      <w:r w:rsidRPr="00C576E9">
        <w:rPr>
          <w:rFonts w:asciiTheme="majorHAnsi" w:hAnsiTheme="majorHAnsi" w:cs="Segoe UI"/>
          <w:sz w:val="21"/>
          <w:szCs w:val="21"/>
        </w:rPr>
        <w:t>.  You may decide not to join, to only answer some questions, or to leave the study at any time. There is no penalty for choosing not to participate.</w:t>
      </w:r>
    </w:p>
    <w:p w:rsidR="001A504D" w:rsidRPr="00C576E9" w:rsidRDefault="001A504D" w:rsidP="001A504D">
      <w:pPr>
        <w:tabs>
          <w:tab w:val="left" w:pos="360"/>
        </w:tabs>
        <w:spacing w:after="0" w:line="240" w:lineRule="auto"/>
        <w:rPr>
          <w:rFonts w:asciiTheme="majorHAnsi" w:hAnsiTheme="majorHAnsi" w:cs="Segoe UI"/>
          <w:sz w:val="21"/>
          <w:szCs w:val="21"/>
        </w:rPr>
      </w:pPr>
    </w:p>
    <w:p w:rsidR="001A504D" w:rsidRPr="00C576E9" w:rsidRDefault="001A504D" w:rsidP="001A504D">
      <w:pPr>
        <w:autoSpaceDE w:val="0"/>
        <w:autoSpaceDN w:val="0"/>
        <w:adjustRightInd w:val="0"/>
        <w:spacing w:after="0" w:line="240" w:lineRule="auto"/>
        <w:rPr>
          <w:rFonts w:asciiTheme="majorHAnsi" w:hAnsiTheme="majorHAnsi" w:cs="Segoe UI"/>
          <w:b/>
          <w:color w:val="000000"/>
          <w:sz w:val="21"/>
          <w:szCs w:val="21"/>
        </w:rPr>
      </w:pPr>
      <w:r w:rsidRPr="00C576E9">
        <w:rPr>
          <w:rFonts w:asciiTheme="majorHAnsi" w:hAnsiTheme="majorHAnsi" w:cs="Segoe UI"/>
          <w:b/>
          <w:color w:val="000000"/>
          <w:sz w:val="21"/>
          <w:szCs w:val="21"/>
        </w:rPr>
        <w:t>CONSENT</w:t>
      </w:r>
    </w:p>
    <w:p w:rsidR="001A504D" w:rsidRPr="00C576E9" w:rsidRDefault="001A504D" w:rsidP="001A504D">
      <w:pPr>
        <w:autoSpaceDE w:val="0"/>
        <w:autoSpaceDN w:val="0"/>
        <w:adjustRightInd w:val="0"/>
        <w:spacing w:after="0" w:line="240" w:lineRule="auto"/>
        <w:rPr>
          <w:rFonts w:asciiTheme="majorHAnsi" w:hAnsiTheme="majorHAnsi" w:cs="Segoe UI"/>
          <w:bCs/>
          <w:sz w:val="21"/>
          <w:szCs w:val="21"/>
        </w:rPr>
      </w:pPr>
      <w:r w:rsidRPr="00C576E9">
        <w:rPr>
          <w:rFonts w:asciiTheme="majorHAnsi" w:hAnsiTheme="majorHAnsi" w:cs="Segoe UI"/>
          <w:bCs/>
          <w:noProof/>
          <w:color w:val="000000"/>
          <w:sz w:val="21"/>
          <w:szCs w:val="21"/>
        </w:rPr>
        <w:t>For</w:t>
      </w:r>
      <w:r w:rsidRPr="00C576E9">
        <w:rPr>
          <w:rFonts w:asciiTheme="majorHAnsi" w:hAnsiTheme="majorHAnsi" w:cs="Segoe UI"/>
          <w:sz w:val="21"/>
          <w:szCs w:val="21"/>
        </w:rPr>
        <w:t xml:space="preserve"> more information about the study or if any part of this form was unclear to you, you may contact XXX at (XXX) XXX-XXXX.  If you have questions about your rights as a participant in this study, you may contact Dr. Elizabeth Harris, Institutional Review Board Coordinator, toll-free at 1-866-XXX-XXXX.  </w:t>
      </w:r>
      <w:r w:rsidRPr="00C576E9">
        <w:rPr>
          <w:rFonts w:asciiTheme="majorHAnsi" w:hAnsiTheme="majorHAnsi" w:cs="Segoe UI"/>
          <w:bCs/>
          <w:sz w:val="21"/>
          <w:szCs w:val="21"/>
        </w:rPr>
        <w:t xml:space="preserve">Thank you. </w:t>
      </w:r>
    </w:p>
    <w:p w:rsidR="001A504D" w:rsidRPr="00C576E9" w:rsidRDefault="001A504D" w:rsidP="001A504D">
      <w:pPr>
        <w:autoSpaceDE w:val="0"/>
        <w:autoSpaceDN w:val="0"/>
        <w:adjustRightInd w:val="0"/>
        <w:spacing w:after="0" w:line="240" w:lineRule="auto"/>
        <w:rPr>
          <w:rFonts w:asciiTheme="majorHAnsi" w:hAnsiTheme="majorHAnsi" w:cs="Segoe UI"/>
          <w:b/>
          <w:bCs/>
          <w:color w:val="000000"/>
          <w:sz w:val="16"/>
          <w:szCs w:val="16"/>
        </w:rPr>
      </w:pPr>
    </w:p>
    <w:p w:rsidR="001A504D" w:rsidRPr="00C576E9" w:rsidRDefault="004B2EC0" w:rsidP="001A504D">
      <w:pPr>
        <w:autoSpaceDE w:val="0"/>
        <w:autoSpaceDN w:val="0"/>
        <w:adjustRightInd w:val="0"/>
        <w:spacing w:after="0" w:line="240" w:lineRule="auto"/>
        <w:rPr>
          <w:rFonts w:asciiTheme="majorHAnsi" w:hAnsiTheme="majorHAnsi" w:cs="Segoe UI"/>
          <w:b/>
          <w:bCs/>
          <w:color w:val="000000"/>
          <w:sz w:val="16"/>
          <w:szCs w:val="16"/>
        </w:rPr>
      </w:pPr>
      <w:r w:rsidRPr="004B2EC0">
        <w:rPr>
          <w:rFonts w:asciiTheme="majorHAnsi" w:hAnsiTheme="majorHAnsi" w:cs="Segoe UI"/>
          <w:bCs/>
          <w:noProof/>
          <w:color w:val="000000"/>
          <w:sz w:val="16"/>
          <w:szCs w:val="16"/>
        </w:rPr>
        <w:pict>
          <v:shape id="AutoShape 3" o:spid="_x0000_s1027" type="#_x0000_t32" style="position:absolute;margin-left:3.95pt;margin-top:3.95pt;width:501.3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" strokeweight=".5pt"/>
        </w:pict>
      </w:r>
    </w:p>
    <w:p w:rsidR="001A504D" w:rsidRPr="00C576E9" w:rsidRDefault="001A504D" w:rsidP="001A504D">
      <w:pPr>
        <w:autoSpaceDE w:val="0"/>
        <w:autoSpaceDN w:val="0"/>
        <w:adjustRightInd w:val="0"/>
        <w:spacing w:after="0" w:line="240" w:lineRule="auto"/>
        <w:rPr>
          <w:rFonts w:asciiTheme="majorHAnsi" w:hAnsiTheme="majorHAnsi" w:cs="Segoe UI"/>
          <w:b/>
          <w:bCs/>
          <w:color w:val="000000"/>
          <w:sz w:val="21"/>
          <w:szCs w:val="21"/>
        </w:rPr>
      </w:pPr>
      <w:r w:rsidRPr="00C576E9">
        <w:rPr>
          <w:rFonts w:asciiTheme="majorHAnsi" w:hAnsiTheme="majorHAnsi" w:cs="Segoe UI"/>
          <w:b/>
          <w:bCs/>
          <w:color w:val="000000"/>
          <w:sz w:val="21"/>
          <w:szCs w:val="21"/>
        </w:rPr>
        <w:t xml:space="preserve">PLEASE CHECK THE BOXES BELOW </w:t>
      </w:r>
    </w:p>
    <w:p w:rsidR="001A504D" w:rsidRPr="00C576E9" w:rsidRDefault="001A504D" w:rsidP="001A504D">
      <w:pPr>
        <w:autoSpaceDE w:val="0"/>
        <w:autoSpaceDN w:val="0"/>
        <w:adjustRightInd w:val="0"/>
        <w:spacing w:after="0" w:line="240" w:lineRule="auto"/>
        <w:rPr>
          <w:rFonts w:asciiTheme="majorHAnsi" w:hAnsiTheme="majorHAnsi" w:cs="Segoe UI"/>
          <w:b/>
          <w:bCs/>
          <w:color w:val="000000"/>
          <w:sz w:val="21"/>
          <w:szCs w:val="21"/>
        </w:rPr>
      </w:pPr>
    </w:p>
    <w:p w:rsidR="001A504D" w:rsidRPr="00C576E9" w:rsidRDefault="001A504D" w:rsidP="001A504D">
      <w:pPr>
        <w:autoSpaceDE w:val="0"/>
        <w:autoSpaceDN w:val="0"/>
        <w:adjustRightInd w:val="0"/>
        <w:spacing w:after="0" w:line="240" w:lineRule="auto"/>
        <w:rPr>
          <w:rFonts w:asciiTheme="majorHAnsi" w:hAnsiTheme="majorHAnsi" w:cs="Segoe UI"/>
          <w:color w:val="000000"/>
          <w:sz w:val="21"/>
          <w:szCs w:val="21"/>
        </w:rPr>
      </w:pPr>
      <w:r w:rsidRPr="00C576E9">
        <w:rPr>
          <w:rFonts w:ascii="Segoe UI" w:hAnsi="Segoe UI" w:cs="Segoe UI"/>
          <w:color w:val="000000"/>
          <w:sz w:val="24"/>
          <w:szCs w:val="24"/>
        </w:rPr>
        <w:t>□</w:t>
      </w:r>
      <w:r w:rsidRPr="00C576E9">
        <w:rPr>
          <w:rFonts w:asciiTheme="majorHAnsi" w:hAnsiTheme="majorHAnsi" w:cs="Segoe UI"/>
          <w:color w:val="000000"/>
          <w:sz w:val="24"/>
          <w:szCs w:val="24"/>
        </w:rPr>
        <w:t xml:space="preserve"> </w:t>
      </w:r>
      <w:r w:rsidRPr="00C576E9">
        <w:rPr>
          <w:rFonts w:asciiTheme="majorHAnsi" w:hAnsiTheme="majorHAnsi" w:cs="Segoe UI"/>
          <w:b/>
          <w:bCs/>
          <w:color w:val="000000"/>
          <w:sz w:val="21"/>
          <w:szCs w:val="21"/>
        </w:rPr>
        <w:t>YES</w:t>
      </w:r>
      <w:r w:rsidRPr="00C576E9">
        <w:rPr>
          <w:rFonts w:asciiTheme="majorHAnsi" w:hAnsiTheme="majorHAnsi" w:cs="Segoe UI"/>
          <w:color w:val="000000"/>
          <w:sz w:val="21"/>
          <w:szCs w:val="21"/>
        </w:rPr>
        <w:t xml:space="preserve">, I Received a copy of the School and District Personnel Consent to Participate in </w:t>
      </w:r>
      <w:r w:rsidR="00E32DCF">
        <w:rPr>
          <w:rFonts w:asciiTheme="majorHAnsi" w:hAnsiTheme="majorHAnsi" w:cs="Segoe UI"/>
          <w:color w:val="000000"/>
          <w:sz w:val="21"/>
          <w:szCs w:val="21"/>
        </w:rPr>
        <w:t xml:space="preserve">the State Bullying Laws </w:t>
      </w:r>
      <w:r w:rsidRPr="00C576E9">
        <w:rPr>
          <w:rFonts w:asciiTheme="majorHAnsi" w:hAnsiTheme="majorHAnsi" w:cs="Segoe UI"/>
          <w:color w:val="000000"/>
          <w:sz w:val="21"/>
          <w:szCs w:val="21"/>
        </w:rPr>
        <w:t xml:space="preserve">and </w:t>
      </w:r>
      <w:r w:rsidR="00E32DCF">
        <w:rPr>
          <w:rFonts w:asciiTheme="majorHAnsi" w:hAnsiTheme="majorHAnsi" w:cs="Segoe UI"/>
          <w:color w:val="000000"/>
          <w:sz w:val="21"/>
          <w:szCs w:val="21"/>
        </w:rPr>
        <w:t xml:space="preserve">Policies Implementation Study and </w:t>
      </w:r>
      <w:r w:rsidRPr="00C576E9">
        <w:rPr>
          <w:rFonts w:asciiTheme="majorHAnsi" w:hAnsiTheme="majorHAnsi" w:cs="Segoe UI"/>
          <w:color w:val="000000"/>
          <w:sz w:val="21"/>
          <w:szCs w:val="21"/>
        </w:rPr>
        <w:t>understand the information provided to me.</w:t>
      </w:r>
    </w:p>
    <w:p w:rsidR="001A504D" w:rsidRDefault="001A504D" w:rsidP="001A504D">
      <w:pPr>
        <w:autoSpaceDE w:val="0"/>
        <w:autoSpaceDN w:val="0"/>
        <w:adjustRightInd w:val="0"/>
        <w:spacing w:after="0" w:line="240" w:lineRule="auto"/>
        <w:rPr>
          <w:rFonts w:asciiTheme="majorHAnsi" w:hAnsiTheme="majorHAnsi" w:cs="Segoe UI"/>
          <w:color w:val="000000"/>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810"/>
        <w:gridCol w:w="5148"/>
      </w:tblGrid>
      <w:tr w:rsidR="00C576E9" w:rsidTr="00C576E9">
        <w:tc>
          <w:tcPr>
            <w:tcW w:w="5058" w:type="dxa"/>
            <w:tcBorders>
              <w:bottom w:val="single" w:sz="4" w:space="0" w:color="auto"/>
            </w:tcBorders>
          </w:tcPr>
          <w:p w:rsidR="00C576E9" w:rsidRDefault="00C576E9" w:rsidP="001A504D">
            <w:pPr>
              <w:autoSpaceDE w:val="0"/>
              <w:autoSpaceDN w:val="0"/>
              <w:adjustRightInd w:val="0"/>
              <w:spacing w:after="0" w:line="240" w:lineRule="auto"/>
              <w:rPr>
                <w:rFonts w:asciiTheme="majorHAnsi" w:hAnsiTheme="majorHAnsi" w:cs="Segoe UI"/>
                <w:color w:val="000000"/>
                <w:sz w:val="21"/>
                <w:szCs w:val="21"/>
              </w:rPr>
            </w:pPr>
          </w:p>
        </w:tc>
        <w:tc>
          <w:tcPr>
            <w:tcW w:w="810" w:type="dxa"/>
          </w:tcPr>
          <w:p w:rsidR="00C576E9" w:rsidRDefault="00C576E9" w:rsidP="001A504D">
            <w:pPr>
              <w:autoSpaceDE w:val="0"/>
              <w:autoSpaceDN w:val="0"/>
              <w:adjustRightInd w:val="0"/>
              <w:spacing w:after="0" w:line="240" w:lineRule="auto"/>
              <w:rPr>
                <w:rFonts w:asciiTheme="majorHAnsi" w:hAnsiTheme="majorHAnsi" w:cs="Segoe UI"/>
                <w:color w:val="000000"/>
                <w:sz w:val="21"/>
                <w:szCs w:val="21"/>
              </w:rPr>
            </w:pPr>
          </w:p>
        </w:tc>
        <w:tc>
          <w:tcPr>
            <w:tcW w:w="5148" w:type="dxa"/>
            <w:tcBorders>
              <w:bottom w:val="single" w:sz="4" w:space="0" w:color="auto"/>
            </w:tcBorders>
          </w:tcPr>
          <w:p w:rsidR="00C576E9" w:rsidRDefault="00C576E9" w:rsidP="001A504D">
            <w:pPr>
              <w:autoSpaceDE w:val="0"/>
              <w:autoSpaceDN w:val="0"/>
              <w:adjustRightInd w:val="0"/>
              <w:spacing w:after="0" w:line="240" w:lineRule="auto"/>
              <w:rPr>
                <w:rFonts w:asciiTheme="majorHAnsi" w:hAnsiTheme="majorHAnsi" w:cs="Segoe UI"/>
                <w:color w:val="000000"/>
                <w:sz w:val="21"/>
                <w:szCs w:val="21"/>
              </w:rPr>
            </w:pPr>
          </w:p>
        </w:tc>
      </w:tr>
      <w:tr w:rsidR="00C576E9" w:rsidTr="00C576E9">
        <w:tc>
          <w:tcPr>
            <w:tcW w:w="5058" w:type="dxa"/>
            <w:tcBorders>
              <w:top w:val="single" w:sz="4" w:space="0" w:color="auto"/>
            </w:tcBorders>
          </w:tcPr>
          <w:p w:rsidR="00C576E9" w:rsidRDefault="00C576E9" w:rsidP="00C576E9">
            <w:pPr>
              <w:autoSpaceDE w:val="0"/>
              <w:autoSpaceDN w:val="0"/>
              <w:adjustRightInd w:val="0"/>
              <w:spacing w:after="0" w:line="240" w:lineRule="auto"/>
              <w:ind w:left="180"/>
              <w:rPr>
                <w:rFonts w:asciiTheme="majorHAnsi" w:hAnsiTheme="majorHAnsi" w:cs="Segoe UI"/>
                <w:color w:val="000000"/>
                <w:sz w:val="21"/>
                <w:szCs w:val="21"/>
              </w:rPr>
            </w:pPr>
            <w:r w:rsidRPr="00C576E9">
              <w:rPr>
                <w:rFonts w:asciiTheme="majorHAnsi" w:hAnsiTheme="majorHAnsi" w:cs="Segoe UI"/>
                <w:color w:val="000000"/>
                <w:sz w:val="21"/>
                <w:szCs w:val="21"/>
              </w:rPr>
              <w:t>Signature</w:t>
            </w:r>
          </w:p>
        </w:tc>
        <w:tc>
          <w:tcPr>
            <w:tcW w:w="810" w:type="dxa"/>
          </w:tcPr>
          <w:p w:rsidR="00C576E9" w:rsidRDefault="00C576E9" w:rsidP="00C576E9">
            <w:pPr>
              <w:autoSpaceDE w:val="0"/>
              <w:autoSpaceDN w:val="0"/>
              <w:adjustRightInd w:val="0"/>
              <w:spacing w:after="0" w:line="240" w:lineRule="auto"/>
              <w:ind w:left="180"/>
              <w:rPr>
                <w:rFonts w:asciiTheme="majorHAnsi" w:hAnsiTheme="majorHAnsi" w:cs="Segoe UI"/>
                <w:color w:val="000000"/>
                <w:sz w:val="21"/>
                <w:szCs w:val="21"/>
              </w:rPr>
            </w:pPr>
          </w:p>
        </w:tc>
        <w:tc>
          <w:tcPr>
            <w:tcW w:w="5148" w:type="dxa"/>
            <w:tcBorders>
              <w:top w:val="single" w:sz="4" w:space="0" w:color="auto"/>
            </w:tcBorders>
          </w:tcPr>
          <w:p w:rsidR="00C576E9" w:rsidRDefault="00C576E9" w:rsidP="00C576E9">
            <w:pPr>
              <w:autoSpaceDE w:val="0"/>
              <w:autoSpaceDN w:val="0"/>
              <w:adjustRightInd w:val="0"/>
              <w:spacing w:after="0" w:line="240" w:lineRule="auto"/>
              <w:ind w:left="180"/>
              <w:rPr>
                <w:rFonts w:asciiTheme="majorHAnsi" w:hAnsiTheme="majorHAnsi" w:cs="Segoe UI"/>
                <w:color w:val="000000"/>
                <w:sz w:val="21"/>
                <w:szCs w:val="21"/>
              </w:rPr>
            </w:pPr>
            <w:r w:rsidRPr="00C576E9">
              <w:rPr>
                <w:rFonts w:asciiTheme="majorHAnsi" w:hAnsiTheme="majorHAnsi" w:cs="Segoe UI"/>
                <w:color w:val="000000"/>
                <w:sz w:val="21"/>
                <w:szCs w:val="21"/>
              </w:rPr>
              <w:t>Date</w:t>
            </w:r>
          </w:p>
        </w:tc>
      </w:tr>
    </w:tbl>
    <w:p w:rsidR="009D1688" w:rsidRPr="00C576E9" w:rsidRDefault="001A504D" w:rsidP="00C576E9">
      <w:pPr>
        <w:autoSpaceDE w:val="0"/>
        <w:autoSpaceDN w:val="0"/>
        <w:adjustRightInd w:val="0"/>
        <w:spacing w:after="0" w:line="240" w:lineRule="auto"/>
        <w:rPr>
          <w:rFonts w:asciiTheme="majorHAnsi" w:hAnsiTheme="majorHAnsi"/>
          <w:sz w:val="4"/>
          <w:szCs w:val="4"/>
        </w:rPr>
      </w:pPr>
      <w:r w:rsidRPr="00C576E9">
        <w:rPr>
          <w:rFonts w:asciiTheme="majorHAnsi" w:hAnsiTheme="majorHAnsi" w:cs="Segoe UI"/>
          <w:color w:val="000000"/>
          <w:sz w:val="4"/>
          <w:szCs w:val="4"/>
        </w:rPr>
        <w:t xml:space="preserve"> </w:t>
      </w:r>
    </w:p>
    <w:sectPr w:rsidR="009D1688" w:rsidRPr="00C576E9" w:rsidSect="00A2740D">
      <w:footerReference w:type="even" r:id="rId6"/>
      <w:footerReference w:type="default" r:id="rId7"/>
      <w:footerReference w:type="first" r:id="rId8"/>
      <w:pgSz w:w="12240" w:h="15840"/>
      <w:pgMar w:top="720" w:right="720" w:bottom="720" w:left="720" w:header="504"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194" w:rsidRDefault="00351194" w:rsidP="0079664C">
      <w:pPr>
        <w:spacing w:after="0" w:line="240" w:lineRule="auto"/>
      </w:pPr>
      <w:r>
        <w:separator/>
      </w:r>
    </w:p>
  </w:endnote>
  <w:endnote w:type="continuationSeparator" w:id="0">
    <w:p w:rsidR="00351194" w:rsidRDefault="00351194" w:rsidP="007966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8729874"/>
      <w:docPartObj>
        <w:docPartGallery w:val="Page Numbers (Bottom of Page)"/>
        <w:docPartUnique/>
      </w:docPartObj>
    </w:sdtPr>
    <w:sdtEndPr>
      <w:rPr>
        <w:rFonts w:ascii="Cambria" w:hAnsi="Cambria"/>
        <w:sz w:val="18"/>
        <w:szCs w:val="18"/>
      </w:rPr>
    </w:sdtEndPr>
    <w:sdtContent>
      <w:p w:rsidR="00351194" w:rsidRPr="00A2740D" w:rsidRDefault="004B2EC0">
        <w:pPr>
          <w:pStyle w:val="Footer"/>
          <w:jc w:val="right"/>
          <w:rPr>
            <w:rFonts w:ascii="Cambria" w:hAnsi="Cambria"/>
            <w:sz w:val="18"/>
            <w:szCs w:val="18"/>
          </w:rPr>
        </w:pPr>
        <w:r w:rsidRPr="00A2740D">
          <w:rPr>
            <w:rFonts w:ascii="Cambria" w:hAnsi="Cambria"/>
            <w:sz w:val="18"/>
            <w:szCs w:val="18"/>
          </w:rPr>
          <w:fldChar w:fldCharType="begin"/>
        </w:r>
        <w:r w:rsidR="00351194" w:rsidRPr="00A2740D">
          <w:rPr>
            <w:rFonts w:ascii="Cambria" w:hAnsi="Cambria"/>
            <w:sz w:val="18"/>
            <w:szCs w:val="18"/>
          </w:rPr>
          <w:instrText xml:space="preserve"> PAGE   \* MERGEFORMAT </w:instrText>
        </w:r>
        <w:r w:rsidRPr="00A2740D">
          <w:rPr>
            <w:rFonts w:ascii="Cambria" w:hAnsi="Cambria"/>
            <w:sz w:val="18"/>
            <w:szCs w:val="18"/>
          </w:rPr>
          <w:fldChar w:fldCharType="separate"/>
        </w:r>
        <w:r w:rsidR="004C430E">
          <w:rPr>
            <w:rFonts w:ascii="Cambria" w:hAnsi="Cambria"/>
            <w:noProof/>
            <w:sz w:val="18"/>
            <w:szCs w:val="18"/>
          </w:rPr>
          <w:t>2</w:t>
        </w:r>
        <w:r w:rsidRPr="00A2740D">
          <w:rPr>
            <w:rFonts w:ascii="Cambria" w:hAnsi="Cambria"/>
            <w:sz w:val="18"/>
            <w:szCs w:val="18"/>
          </w:rPr>
          <w:fldChar w:fldCharType="end"/>
        </w:r>
      </w:p>
    </w:sdtContent>
  </w:sdt>
  <w:p w:rsidR="00351194" w:rsidRDefault="003511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8729863"/>
      <w:docPartObj>
        <w:docPartGallery w:val="Page Numbers (Bottom of Page)"/>
        <w:docPartUnique/>
      </w:docPartObj>
    </w:sdtPr>
    <w:sdtContent>
      <w:p w:rsidR="00351194" w:rsidRDefault="00351194" w:rsidP="00A2740D">
        <w:pPr>
          <w:pStyle w:val="Footer"/>
          <w:jc w:val="right"/>
        </w:pPr>
        <w:r>
          <w:t xml:space="preserve">_____     </w:t>
        </w:r>
        <w:r w:rsidR="004B2EC0" w:rsidRPr="00A2740D">
          <w:rPr>
            <w:rFonts w:ascii="Cambria" w:hAnsi="Cambria"/>
            <w:sz w:val="18"/>
            <w:szCs w:val="18"/>
          </w:rPr>
          <w:fldChar w:fldCharType="begin"/>
        </w:r>
        <w:r w:rsidRPr="00A2740D">
          <w:rPr>
            <w:rFonts w:ascii="Cambria" w:hAnsi="Cambria"/>
            <w:sz w:val="18"/>
            <w:szCs w:val="18"/>
          </w:rPr>
          <w:instrText xml:space="preserve"> PAGE   \* MERGEFORMAT </w:instrText>
        </w:r>
        <w:r w:rsidR="004B2EC0" w:rsidRPr="00A2740D">
          <w:rPr>
            <w:rFonts w:ascii="Cambria" w:hAnsi="Cambria"/>
            <w:sz w:val="18"/>
            <w:szCs w:val="18"/>
          </w:rPr>
          <w:fldChar w:fldCharType="separate"/>
        </w:r>
        <w:r w:rsidR="004C430E">
          <w:rPr>
            <w:rFonts w:ascii="Cambria" w:hAnsi="Cambria"/>
            <w:noProof/>
            <w:sz w:val="18"/>
            <w:szCs w:val="18"/>
          </w:rPr>
          <w:t>1</w:t>
        </w:r>
        <w:r w:rsidR="004B2EC0" w:rsidRPr="00A2740D">
          <w:rPr>
            <w:rFonts w:ascii="Cambria" w:hAnsi="Cambria"/>
            <w:sz w:val="18"/>
            <w:szCs w:val="18"/>
          </w:rPr>
          <w:fldChar w:fldCharType="end"/>
        </w:r>
      </w:p>
    </w:sdtContent>
  </w:sdt>
  <w:p w:rsidR="00351194" w:rsidRPr="00481F8F" w:rsidRDefault="00351194" w:rsidP="0079664C">
    <w:pPr>
      <w:pStyle w:val="Footer"/>
      <w:tabs>
        <w:tab w:val="clear" w:pos="4680"/>
        <w:tab w:val="clear" w:pos="9360"/>
      </w:tabs>
      <w:jc w:val="right"/>
      <w:rPr>
        <w:rFonts w:asciiTheme="majorHAnsi" w:hAnsiTheme="maj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8729859"/>
      <w:docPartObj>
        <w:docPartGallery w:val="Page Numbers (Bottom of Page)"/>
        <w:docPartUnique/>
      </w:docPartObj>
    </w:sdtPr>
    <w:sdtContent>
      <w:p w:rsidR="00351194" w:rsidRDefault="004B2EC0">
        <w:pPr>
          <w:pStyle w:val="Footer"/>
          <w:jc w:val="right"/>
        </w:pPr>
        <w:r w:rsidRPr="00A2740D">
          <w:rPr>
            <w:rFonts w:asciiTheme="majorHAnsi" w:hAnsiTheme="majorHAnsi"/>
            <w:sz w:val="18"/>
            <w:szCs w:val="18"/>
          </w:rPr>
          <w:fldChar w:fldCharType="begin"/>
        </w:r>
        <w:r w:rsidR="00351194" w:rsidRPr="00A2740D">
          <w:rPr>
            <w:rFonts w:asciiTheme="majorHAnsi" w:hAnsiTheme="majorHAnsi"/>
            <w:sz w:val="18"/>
            <w:szCs w:val="18"/>
          </w:rPr>
          <w:instrText xml:space="preserve"> PAGE   \* MERGEFORMAT </w:instrText>
        </w:r>
        <w:r w:rsidRPr="00A2740D">
          <w:rPr>
            <w:rFonts w:asciiTheme="majorHAnsi" w:hAnsiTheme="majorHAnsi"/>
            <w:sz w:val="18"/>
            <w:szCs w:val="18"/>
          </w:rPr>
          <w:fldChar w:fldCharType="separate"/>
        </w:r>
        <w:r w:rsidR="00351194">
          <w:rPr>
            <w:rFonts w:asciiTheme="majorHAnsi" w:hAnsiTheme="majorHAnsi"/>
            <w:noProof/>
            <w:sz w:val="18"/>
            <w:szCs w:val="18"/>
          </w:rPr>
          <w:t>1</w:t>
        </w:r>
        <w:r w:rsidRPr="00A2740D">
          <w:rPr>
            <w:rFonts w:asciiTheme="majorHAnsi" w:hAnsiTheme="majorHAnsi"/>
            <w:sz w:val="18"/>
            <w:szCs w:val="18"/>
          </w:rPr>
          <w:fldChar w:fldCharType="end"/>
        </w:r>
      </w:p>
    </w:sdtContent>
  </w:sdt>
  <w:p w:rsidR="00351194" w:rsidRDefault="003511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194" w:rsidRDefault="00351194" w:rsidP="0079664C">
      <w:pPr>
        <w:spacing w:after="0" w:line="240" w:lineRule="auto"/>
      </w:pPr>
      <w:r>
        <w:separator/>
      </w:r>
    </w:p>
  </w:footnote>
  <w:footnote w:type="continuationSeparator" w:id="0">
    <w:p w:rsidR="00351194" w:rsidRDefault="00351194" w:rsidP="007966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evenAndOddHeaders/>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1A504D"/>
    <w:rsid w:val="000C5849"/>
    <w:rsid w:val="001A504D"/>
    <w:rsid w:val="002C4840"/>
    <w:rsid w:val="003475AA"/>
    <w:rsid w:val="00351194"/>
    <w:rsid w:val="00376A57"/>
    <w:rsid w:val="00383C66"/>
    <w:rsid w:val="00482533"/>
    <w:rsid w:val="004B2EC0"/>
    <w:rsid w:val="004C430E"/>
    <w:rsid w:val="00581610"/>
    <w:rsid w:val="0058761F"/>
    <w:rsid w:val="006562F7"/>
    <w:rsid w:val="00750BDF"/>
    <w:rsid w:val="00762738"/>
    <w:rsid w:val="0079664C"/>
    <w:rsid w:val="00815281"/>
    <w:rsid w:val="009D1688"/>
    <w:rsid w:val="009E6D17"/>
    <w:rsid w:val="00A2740D"/>
    <w:rsid w:val="00A30A30"/>
    <w:rsid w:val="00B73697"/>
    <w:rsid w:val="00BE7893"/>
    <w:rsid w:val="00C05D09"/>
    <w:rsid w:val="00C576E9"/>
    <w:rsid w:val="00D31E3C"/>
    <w:rsid w:val="00E32DCF"/>
    <w:rsid w:val="00E66821"/>
    <w:rsid w:val="00EE72EF"/>
    <w:rsid w:val="00FD67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rules v:ext="edit">
        <o:r id="V:Rule3" type="connector" idref="#_x0000_s1029"/>
        <o:r id="V:Rule4"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43" w:right="-1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04D"/>
    <w:pPr>
      <w:spacing w:after="200" w:line="276" w:lineRule="auto"/>
      <w:ind w:left="0" w:right="0"/>
      <w:jc w:val="left"/>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A504D"/>
    <w:pPr>
      <w:tabs>
        <w:tab w:val="center" w:pos="4680"/>
        <w:tab w:val="right" w:pos="9360"/>
      </w:tabs>
    </w:pPr>
  </w:style>
  <w:style w:type="character" w:customStyle="1" w:styleId="HeaderChar">
    <w:name w:val="Header Char"/>
    <w:basedOn w:val="DefaultParagraphFont"/>
    <w:link w:val="Header"/>
    <w:rsid w:val="001A504D"/>
    <w:rPr>
      <w:rFonts w:ascii="Calibri" w:eastAsia="Times New Roman" w:hAnsi="Calibri" w:cs="Times New Roman"/>
    </w:rPr>
  </w:style>
  <w:style w:type="paragraph" w:customStyle="1" w:styleId="Style1">
    <w:name w:val="Style 1"/>
    <w:basedOn w:val="Normal"/>
    <w:rsid w:val="001A504D"/>
    <w:pPr>
      <w:widowControl w:val="0"/>
      <w:adjustRightInd w:val="0"/>
      <w:spacing w:after="0" w:line="360" w:lineRule="atLeast"/>
      <w:jc w:val="both"/>
      <w:textAlignment w:val="baseline"/>
    </w:pPr>
    <w:rPr>
      <w:rFonts w:ascii="Times New Roman" w:eastAsia="SimSun" w:hAnsi="Times New Roman"/>
      <w:noProof/>
      <w:color w:val="000000"/>
      <w:sz w:val="20"/>
      <w:szCs w:val="20"/>
      <w:lang w:eastAsia="zh-CN"/>
    </w:rPr>
  </w:style>
  <w:style w:type="table" w:styleId="TableGrid">
    <w:name w:val="Table Grid"/>
    <w:basedOn w:val="TableNormal"/>
    <w:uiPriority w:val="59"/>
    <w:rsid w:val="00C57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96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64C"/>
    <w:rPr>
      <w:rFonts w:ascii="Calibri" w:eastAsia="Times New Roman" w:hAnsi="Calibri" w:cs="Times New Roman"/>
    </w:rPr>
  </w:style>
  <w:style w:type="paragraph" w:styleId="BodyText">
    <w:name w:val="Body Text"/>
    <w:link w:val="BodyTextChar"/>
    <w:rsid w:val="00383C66"/>
    <w:pPr>
      <w:spacing w:after="24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83C6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7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40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Cassel</dc:creator>
  <cp:lastModifiedBy> </cp:lastModifiedBy>
  <cp:revision>2</cp:revision>
  <cp:lastPrinted>2011-11-01T16:53:00Z</cp:lastPrinted>
  <dcterms:created xsi:type="dcterms:W3CDTF">2011-11-02T22:42:00Z</dcterms:created>
  <dcterms:modified xsi:type="dcterms:W3CDTF">2011-11-02T22:42:00Z</dcterms:modified>
</cp:coreProperties>
</file>