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BB" w:rsidRDefault="004D303D" w:rsidP="005777BB">
      <w:pPr>
        <w:tabs>
          <w:tab w:val="left" w:pos="6660"/>
        </w:tabs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2232660" cy="731520"/>
            <wp:effectExtent l="19050" t="0" r="0" b="0"/>
            <wp:docPr id="1" name="Picture 1" descr="H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7BB">
        <w:rPr>
          <w:noProof/>
        </w:rPr>
        <w:tab/>
      </w:r>
      <w:r>
        <w:rPr>
          <w:noProof/>
        </w:rPr>
        <w:drawing>
          <wp:inline distT="0" distB="0" distL="0" distR="0">
            <wp:extent cx="1562100" cy="990600"/>
            <wp:effectExtent l="19050" t="0" r="0" b="0"/>
            <wp:docPr id="2" name="Picture 2" descr="NCS VC Logo (HI 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S VC Logo (HI RES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BB" w:rsidRDefault="005777BB">
      <w:pPr>
        <w:rPr>
          <w:rFonts w:ascii="Times New Roman" w:hAnsi="Times New Roman"/>
        </w:rPr>
      </w:pPr>
    </w:p>
    <w:p w:rsidR="005777BB" w:rsidRDefault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>Dear Parent/Guardian:</w:t>
      </w:r>
    </w:p>
    <w:p w:rsidR="005777BB" w:rsidRDefault="005777BB">
      <w:pPr>
        <w:rPr>
          <w:rFonts w:ascii="Times New Roman" w:hAnsi="Times New Roman"/>
        </w:rPr>
      </w:pPr>
    </w:p>
    <w:p w:rsidR="005777BB" w:rsidRDefault="005777BB">
      <w:pPr>
        <w:rPr>
          <w:rFonts w:ascii="Times New Roman" w:hAnsi="Times New Roman"/>
        </w:rPr>
      </w:pPr>
    </w:p>
    <w:p w:rsidR="005777BB" w:rsidRDefault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__________ </w:t>
      </w:r>
      <w:proofErr w:type="gramStart"/>
      <w:r>
        <w:rPr>
          <w:rFonts w:ascii="Times New Roman" w:hAnsi="Times New Roman"/>
        </w:rPr>
        <w:t>school</w:t>
      </w:r>
      <w:proofErr w:type="gramEnd"/>
      <w:r>
        <w:rPr>
          <w:rFonts w:ascii="Times New Roman" w:hAnsi="Times New Roman"/>
        </w:rPr>
        <w:t xml:space="preserve"> is working on a research study with the University of New Mexico and the National Children’s Study (NCS). The purpose of the study is to learn about parent</w:t>
      </w:r>
      <w:r w:rsidR="002C41E9">
        <w:rPr>
          <w:rFonts w:ascii="Times New Roman" w:hAnsi="Times New Roman"/>
        </w:rPr>
        <w:t>s’</w:t>
      </w:r>
      <w:r>
        <w:rPr>
          <w:rFonts w:ascii="Times New Roman" w:hAnsi="Times New Roman"/>
        </w:rPr>
        <w:t xml:space="preserve"> and children’s thoughts about how to get permission from children who will be enrolled in the NCS. We would like opinions on how best to teach children 7-8 years of age about research participation using technology that is appropriate in this age group.  You are being invited to participate in this study because you have a child in this age range.  This study is being conducted in 2 parts.</w:t>
      </w:r>
    </w:p>
    <w:p w:rsidR="005777BB" w:rsidRDefault="005777BB">
      <w:pPr>
        <w:rPr>
          <w:rFonts w:ascii="Times New Roman" w:hAnsi="Times New Roman"/>
        </w:rPr>
      </w:pPr>
    </w:p>
    <w:p w:rsidR="005777BB" w:rsidRDefault="005777BB" w:rsidP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First, we would invite you (without your child) to be part of a discussion group with 5-10 other parents of children ages 7-8 years old.  This group </w:t>
      </w:r>
      <w:r w:rsidR="004D303D">
        <w:rPr>
          <w:rFonts w:ascii="Times New Roman" w:hAnsi="Times New Roman"/>
        </w:rPr>
        <w:t xml:space="preserve">discussion </w:t>
      </w:r>
      <w:r>
        <w:rPr>
          <w:rFonts w:ascii="Times New Roman" w:hAnsi="Times New Roman"/>
        </w:rPr>
        <w:t xml:space="preserve">would be approximately 2 hours long.  Refreshments and child-care will be provided and you will receive a $25 gift card </w:t>
      </w:r>
      <w:r w:rsidR="00E73B97">
        <w:rPr>
          <w:rFonts w:ascii="Times New Roman" w:hAnsi="Times New Roman"/>
        </w:rPr>
        <w:t>to thank you for your time.</w:t>
      </w:r>
      <w:r w:rsidR="002C41E9">
        <w:rPr>
          <w:rFonts w:ascii="Times New Roman" w:hAnsi="Times New Roman"/>
        </w:rPr>
        <w:t xml:space="preserve">  </w:t>
      </w:r>
    </w:p>
    <w:p w:rsidR="005777BB" w:rsidRDefault="005777BB" w:rsidP="005777BB">
      <w:pPr>
        <w:rPr>
          <w:rFonts w:ascii="Times New Roman" w:hAnsi="Times New Roman"/>
        </w:rPr>
      </w:pPr>
    </w:p>
    <w:p w:rsidR="005777BB" w:rsidRDefault="005777BB" w:rsidP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Then, at a later date, we would invite both you and your child to come back for a family interview.  </w:t>
      </w:r>
      <w:r w:rsidR="004D303D">
        <w:rPr>
          <w:rFonts w:ascii="Times New Roman" w:hAnsi="Times New Roman"/>
        </w:rPr>
        <w:t xml:space="preserve">The interview will be approximately 1-2 hours long.  </w:t>
      </w:r>
      <w:r w:rsidRPr="006106B9">
        <w:rPr>
          <w:rFonts w:ascii="Times New Roman" w:hAnsi="Times New Roman"/>
        </w:rPr>
        <w:t xml:space="preserve">We would like to have your permission for your child to be part of </w:t>
      </w:r>
      <w:r>
        <w:rPr>
          <w:rFonts w:ascii="Times New Roman" w:hAnsi="Times New Roman"/>
        </w:rPr>
        <w:t>this interview and get his/her opinions on research participation.</w:t>
      </w:r>
      <w:r w:rsidRPr="00610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Refreshments and child-care will be provided and you will receive an additional $25 gift card</w:t>
      </w:r>
      <w:r w:rsidR="00E73B97">
        <w:rPr>
          <w:rFonts w:ascii="Times New Roman" w:hAnsi="Times New Roman"/>
        </w:rPr>
        <w:t xml:space="preserve"> to thank you for your time.</w:t>
      </w:r>
    </w:p>
    <w:p w:rsidR="005777BB" w:rsidRDefault="005777BB">
      <w:pPr>
        <w:rPr>
          <w:rFonts w:ascii="Times New Roman" w:hAnsi="Times New Roman"/>
        </w:rPr>
      </w:pPr>
    </w:p>
    <w:p w:rsidR="005777BB" w:rsidRPr="00F864C7" w:rsidRDefault="005777BB" w:rsidP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>Both group sessions will take place at the University of New Mexico’s Valencia Campus in Tome, New Mexico.  Both the group and family interview will be lead by a trained leader.  It is important to know that w</w:t>
      </w:r>
      <w:r w:rsidRPr="00F864C7">
        <w:rPr>
          <w:rFonts w:ascii="Times New Roman" w:hAnsi="Times New Roman"/>
        </w:rPr>
        <w:t xml:space="preserve">e are </w:t>
      </w:r>
      <w:r w:rsidRPr="008418B9">
        <w:rPr>
          <w:rFonts w:ascii="Times New Roman" w:hAnsi="Times New Roman"/>
          <w:u w:val="single"/>
        </w:rPr>
        <w:t>not</w:t>
      </w:r>
      <w:r w:rsidRPr="00F864C7">
        <w:rPr>
          <w:rFonts w:ascii="Times New Roman" w:hAnsi="Times New Roman"/>
        </w:rPr>
        <w:t xml:space="preserve"> asking you to join an actual study where samples would be collected. </w:t>
      </w:r>
    </w:p>
    <w:p w:rsidR="005777BB" w:rsidRDefault="005777BB" w:rsidP="005777BB">
      <w:pPr>
        <w:rPr>
          <w:rFonts w:ascii="Times New Roman" w:hAnsi="Times New Roman"/>
        </w:rPr>
      </w:pPr>
    </w:p>
    <w:p w:rsidR="005777BB" w:rsidRPr="00475127" w:rsidRDefault="005777BB" w:rsidP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are interested in having both you and your child participate in this study, please contact our coordinator Donna </w:t>
      </w:r>
      <w:proofErr w:type="spellStart"/>
      <w:r>
        <w:rPr>
          <w:rFonts w:ascii="Times New Roman" w:hAnsi="Times New Roman"/>
        </w:rPr>
        <w:t>Sedillo</w:t>
      </w:r>
      <w:proofErr w:type="spellEnd"/>
      <w:r>
        <w:rPr>
          <w:rFonts w:ascii="Times New Roman" w:hAnsi="Times New Roman"/>
        </w:rPr>
        <w:t xml:space="preserve"> at 505-842-8932 or by e-mail at </w:t>
      </w:r>
      <w:hyperlink r:id="rId9" w:history="1">
        <w:r w:rsidRPr="007224D8">
          <w:rPr>
            <w:rStyle w:val="Hyperlink"/>
            <w:rFonts w:ascii="Times New Roman" w:hAnsi="Times New Roman"/>
          </w:rPr>
          <w:t>dsedillo@ori.org</w:t>
        </w:r>
      </w:hyperlink>
      <w:r>
        <w:rPr>
          <w:rFonts w:ascii="Times New Roman" w:hAnsi="Times New Roman"/>
        </w:rPr>
        <w:t xml:space="preserve"> for more information.  </w:t>
      </w:r>
      <w:r>
        <w:t>We would be more than happy to answer any questions you may have. Thank you for considering our study and we look forward to hearing from you soon.</w:t>
      </w:r>
    </w:p>
    <w:p w:rsidR="005777BB" w:rsidRDefault="005777BB">
      <w:pPr>
        <w:rPr>
          <w:rFonts w:ascii="Times New Roman" w:hAnsi="Times New Roman"/>
        </w:rPr>
      </w:pPr>
    </w:p>
    <w:p w:rsidR="005777BB" w:rsidRDefault="005777BB" w:rsidP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questions about the project, you may contact the school principal or study staff at _____________ </w:t>
      </w:r>
    </w:p>
    <w:p w:rsidR="005777BB" w:rsidRDefault="005777BB">
      <w:pPr>
        <w:rPr>
          <w:rFonts w:ascii="Times New Roman" w:hAnsi="Times New Roman"/>
        </w:rPr>
      </w:pPr>
    </w:p>
    <w:p w:rsidR="005777BB" w:rsidRDefault="005777BB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 for your cooperation.</w:t>
      </w:r>
    </w:p>
    <w:p w:rsidR="005777BB" w:rsidRDefault="005777BB">
      <w:pPr>
        <w:rPr>
          <w:rFonts w:ascii="Times New Roman" w:hAnsi="Times New Roman"/>
        </w:rPr>
      </w:pPr>
    </w:p>
    <w:p w:rsidR="005777BB" w:rsidRDefault="005777BB" w:rsidP="005777BB">
      <w:r>
        <w:rPr>
          <w:rFonts w:ascii="Times New Roman" w:hAnsi="Times New Roman"/>
        </w:rPr>
        <w:t>Sincerely,</w:t>
      </w:r>
    </w:p>
    <w:p w:rsidR="005777BB" w:rsidRDefault="005777BB">
      <w:pPr>
        <w:rPr>
          <w:rFonts w:ascii="Times New Roman" w:hAnsi="Times New Roman"/>
        </w:rPr>
      </w:pPr>
    </w:p>
    <w:sectPr w:rsidR="005777BB" w:rsidSect="001A1F6E">
      <w:headerReference w:type="default" r:id="rId10"/>
      <w:footerReference w:type="default" r:id="rId11"/>
      <w:pgSz w:w="12240" w:h="15840"/>
      <w:pgMar w:top="864" w:right="810" w:bottom="864" w:left="1440" w:header="54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B97" w:rsidRDefault="00E73B97" w:rsidP="007976DC">
      <w:r>
        <w:separator/>
      </w:r>
    </w:p>
  </w:endnote>
  <w:endnote w:type="continuationSeparator" w:id="0">
    <w:p w:rsidR="00E73B97" w:rsidRDefault="00E73B97" w:rsidP="0079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97" w:rsidRDefault="00E73B97" w:rsidP="001A1F6E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360"/>
        <w:tab w:val="left" w:pos="-720"/>
      </w:tabs>
      <w:ind w:left="-720"/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20892-7974, ATTN: PRA (0925-0590). Do not return the completed form to this address.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B97" w:rsidRDefault="00E73B97" w:rsidP="007976DC">
      <w:r>
        <w:separator/>
      </w:r>
    </w:p>
  </w:footnote>
  <w:footnote w:type="continuationSeparator" w:id="0">
    <w:p w:rsidR="00E73B97" w:rsidRDefault="00E73B97" w:rsidP="00797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97" w:rsidRPr="007976DC" w:rsidRDefault="00F218A8">
    <w:pPr>
      <w:pStyle w:val="Header"/>
      <w:rPr>
        <w:sz w:val="20"/>
      </w:rPr>
    </w:pPr>
    <w:r>
      <w:rPr>
        <w:sz w:val="20"/>
      </w:rPr>
      <w:t>A</w:t>
    </w:r>
    <w:r w:rsidR="00E73B97">
      <w:rPr>
        <w:sz w:val="20"/>
      </w:rPr>
      <w:t xml:space="preserve">.4 </w:t>
    </w:r>
    <w:r w:rsidR="00E73B97" w:rsidRPr="007976DC">
      <w:rPr>
        <w:sz w:val="20"/>
      </w:rPr>
      <w:t xml:space="preserve">LOI3-INF-04-A </w:t>
    </w:r>
    <w:bookmarkStart w:id="0" w:name="_GoBack"/>
    <w:bookmarkEnd w:id="0"/>
    <w:r w:rsidR="00E73B97" w:rsidRPr="007976DC">
      <w:rPr>
        <w:sz w:val="20"/>
      </w:rPr>
      <w:t>Letter to Parents</w:t>
    </w:r>
    <w:r w:rsidR="00E73B97" w:rsidRPr="007976DC">
      <w:rPr>
        <w:sz w:val="20"/>
      </w:rPr>
      <w:tab/>
    </w:r>
    <w:r w:rsidR="00E73B97" w:rsidRPr="007976DC">
      <w:rPr>
        <w:sz w:val="20"/>
      </w:rPr>
      <w:tab/>
      <w:t>OMB #: 0925-0590</w:t>
    </w:r>
  </w:p>
  <w:p w:rsidR="00E73B97" w:rsidRPr="007976DC" w:rsidRDefault="00E73B97">
    <w:pPr>
      <w:pStyle w:val="Header"/>
      <w:rPr>
        <w:sz w:val="20"/>
      </w:rPr>
    </w:pPr>
    <w:r w:rsidRPr="007976DC">
      <w:rPr>
        <w:sz w:val="20"/>
      </w:rPr>
      <w:tab/>
    </w:r>
    <w:r w:rsidRPr="007976DC">
      <w:rPr>
        <w:sz w:val="20"/>
      </w:rPr>
      <w:tab/>
      <w:t>EXPIRATION DATE:  09/30/2014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54C"/>
    <w:rsid w:val="001174B1"/>
    <w:rsid w:val="001A1F6E"/>
    <w:rsid w:val="0027016E"/>
    <w:rsid w:val="00271291"/>
    <w:rsid w:val="002C41E9"/>
    <w:rsid w:val="00402D00"/>
    <w:rsid w:val="00440C3C"/>
    <w:rsid w:val="004D303D"/>
    <w:rsid w:val="005411A8"/>
    <w:rsid w:val="005611E9"/>
    <w:rsid w:val="005716D5"/>
    <w:rsid w:val="005777BB"/>
    <w:rsid w:val="005A77E1"/>
    <w:rsid w:val="007856DF"/>
    <w:rsid w:val="007976DC"/>
    <w:rsid w:val="00C32B70"/>
    <w:rsid w:val="00CB354C"/>
    <w:rsid w:val="00CF6BEC"/>
    <w:rsid w:val="00D16672"/>
    <w:rsid w:val="00D876A3"/>
    <w:rsid w:val="00DB7C77"/>
    <w:rsid w:val="00E73B97"/>
    <w:rsid w:val="00EA46D7"/>
    <w:rsid w:val="00ED694D"/>
    <w:rsid w:val="00ED798E"/>
    <w:rsid w:val="00F2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A8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5411A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411A8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5411A8"/>
    <w:pPr>
      <w:widowControl w:val="0"/>
      <w:outlineLvl w:val="3"/>
    </w:pPr>
    <w:rPr>
      <w:i/>
      <w:snapToGrid w:val="0"/>
    </w:rPr>
  </w:style>
  <w:style w:type="paragraph" w:styleId="Heading5">
    <w:name w:val="heading 5"/>
    <w:basedOn w:val="Normal"/>
    <w:next w:val="Normal"/>
    <w:qFormat/>
    <w:rsid w:val="005411A8"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5411A8"/>
    <w:pPr>
      <w:ind w:firstLine="720"/>
    </w:pPr>
    <w:rPr>
      <w:sz w:val="22"/>
    </w:rPr>
  </w:style>
  <w:style w:type="paragraph" w:styleId="BodyText2">
    <w:name w:val="Body Text 2"/>
    <w:basedOn w:val="Normal"/>
    <w:semiHidden/>
    <w:rsid w:val="005411A8"/>
    <w:rPr>
      <w:sz w:val="22"/>
    </w:rPr>
  </w:style>
  <w:style w:type="paragraph" w:styleId="Title">
    <w:name w:val="Title"/>
    <w:basedOn w:val="Normal"/>
    <w:qFormat/>
    <w:rsid w:val="005411A8"/>
    <w:pPr>
      <w:widowControl w:val="0"/>
      <w:jc w:val="center"/>
    </w:pPr>
    <w:rPr>
      <w:snapToGrid w:val="0"/>
    </w:rPr>
  </w:style>
  <w:style w:type="paragraph" w:styleId="BodyText">
    <w:name w:val="Body Text"/>
    <w:basedOn w:val="Normal"/>
    <w:semiHidden/>
    <w:rsid w:val="005411A8"/>
    <w:pPr>
      <w:widowControl w:val="0"/>
    </w:pPr>
    <w:rPr>
      <w:snapToGrid w:val="0"/>
    </w:rPr>
  </w:style>
  <w:style w:type="paragraph" w:styleId="BodyTextIndent">
    <w:name w:val="Body Text Indent"/>
    <w:basedOn w:val="Normal"/>
    <w:semiHidden/>
    <w:rsid w:val="005411A8"/>
    <w:pPr>
      <w:ind w:firstLine="720"/>
    </w:pPr>
  </w:style>
  <w:style w:type="character" w:styleId="Hyperlink">
    <w:name w:val="Hyperlink"/>
    <w:rsid w:val="004751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64C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8B9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B06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6EF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6B06EF"/>
    <w:rPr>
      <w:rFonts w:ascii="CG Times" w:hAnsi="CG 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6E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6B06EF"/>
    <w:rPr>
      <w:rFonts w:ascii="CG Times" w:hAnsi="CG Times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76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76DC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976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76DC"/>
    <w:rPr>
      <w:rFonts w:ascii="CG Times" w:hAnsi="CG 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sedillo@ori.or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068B-6100-48A6-AD50-5188AB3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for Focus Groups with Children</vt:lpstr>
    </vt:vector>
  </TitlesOfParts>
  <Company>CDPHE</Company>
  <LinksUpToDate>false</LinksUpToDate>
  <CharactersWithSpaces>2156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mailto:dsedillo@ori.org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for Focus Groups with Children</dc:title>
  <dc:subject/>
  <dc:creator>Sallie Thoreson 12080</dc:creator>
  <cp:keywords/>
  <dc:description/>
  <cp:lastModifiedBy>hashemip</cp:lastModifiedBy>
  <cp:revision>6</cp:revision>
  <dcterms:created xsi:type="dcterms:W3CDTF">2012-02-02T14:31:00Z</dcterms:created>
  <dcterms:modified xsi:type="dcterms:W3CDTF">2012-02-10T16:00:00Z</dcterms:modified>
</cp:coreProperties>
</file>