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C91" w:rsidRDefault="001721EF">
      <w:r w:rsidRPr="001721EF">
        <w:rPr>
          <w:noProof/>
        </w:rPr>
        <w:drawing>
          <wp:anchor distT="0" distB="0" distL="114300" distR="114300" simplePos="0" relativeHeight="251662336" behindDoc="0" locked="0" layoutInCell="1" allowOverlap="1">
            <wp:simplePos x="0" y="0"/>
            <wp:positionH relativeFrom="column">
              <wp:posOffset>-240665</wp:posOffset>
            </wp:positionH>
            <wp:positionV relativeFrom="paragraph">
              <wp:posOffset>-271780</wp:posOffset>
            </wp:positionV>
            <wp:extent cx="1932305" cy="1225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32305" cy="1225550"/>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chemeClr val="accent1"/>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w="9525">
                          <a:solidFill>
                            <a:schemeClr val="tx1"/>
                          </a:solidFill>
                          <a:miter lim="800000"/>
                          <a:headEnd/>
                          <a:tailEnd/>
                        </a14:hiddenLine>
                      </a:ext>
                    </a:extLst>
                  </pic:spPr>
                </pic:pic>
              </a:graphicData>
            </a:graphic>
          </wp:anchor>
        </w:drawing>
      </w:r>
      <w:r w:rsidR="0007584A">
        <w:rPr>
          <w:noProof/>
        </w:rPr>
        <w:pict>
          <v:shapetype id="_x0000_t202" coordsize="21600,21600" o:spt="202" path="m,l,21600r21600,l21600,xe">
            <v:stroke joinstyle="miter"/>
            <v:path gradientshapeok="t" o:connecttype="rect"/>
          </v:shapetype>
          <v:shape id="TextBox 10" o:spid="_x0000_s1026" type="#_x0000_t202" style="position:absolute;margin-left:26.25pt;margin-top:367.05pt;width:591.85pt;height:50.8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" filled="f" stroked="f">
            <v:textbox style="mso-fit-shape-to-text:t">
              <w:txbxContent>
                <w:p w:rsidR="005C5CE9" w:rsidRDefault="005C5CE9" w:rsidP="001721EF">
                  <w:pPr>
                    <w:pStyle w:val="NormalWeb"/>
                    <w:spacing w:before="0" w:beforeAutospacing="0" w:after="0" w:afterAutospacing="0"/>
                    <w:jc w:val="center"/>
                  </w:pPr>
                  <w:r>
                    <w:rPr>
                      <w:rFonts w:asciiTheme="minorHAnsi" w:hAnsi="Calibri" w:cstheme="minorBidi"/>
                      <w:color w:val="FF0000"/>
                      <w:kern w:val="24"/>
                      <w:sz w:val="32"/>
                      <w:szCs w:val="32"/>
                    </w:rPr>
                    <w:t>Interested</w:t>
                  </w:r>
                  <w:r>
                    <w:rPr>
                      <w:rFonts w:asciiTheme="minorHAnsi" w:hAnsi="Calibri" w:cstheme="minorBidi"/>
                      <w:color w:val="FF0000"/>
                      <w:kern w:val="24"/>
                      <w:sz w:val="36"/>
                      <w:szCs w:val="36"/>
                    </w:rPr>
                    <w:t>?</w:t>
                  </w:r>
                </w:p>
                <w:p w:rsidR="005C5CE9" w:rsidRDefault="005C5CE9" w:rsidP="001721EF">
                  <w:pPr>
                    <w:pStyle w:val="NormalWeb"/>
                    <w:spacing w:before="0" w:beforeAutospacing="0" w:after="0" w:afterAutospacing="0"/>
                  </w:pPr>
                  <w:r>
                    <w:rPr>
                      <w:rFonts w:asciiTheme="minorHAnsi" w:hAnsi="Calibri" w:cstheme="minorBidi"/>
                      <w:color w:val="FF0000"/>
                      <w:kern w:val="24"/>
                      <w:sz w:val="32"/>
                      <w:szCs w:val="32"/>
                    </w:rPr>
                    <w:t xml:space="preserve">Please call Donna </w:t>
                  </w:r>
                  <w:proofErr w:type="spellStart"/>
                  <w:r>
                    <w:rPr>
                      <w:rFonts w:asciiTheme="minorHAnsi" w:hAnsi="Calibri" w:cstheme="minorBidi"/>
                      <w:color w:val="FF0000"/>
                      <w:kern w:val="24"/>
                      <w:sz w:val="32"/>
                      <w:szCs w:val="32"/>
                    </w:rPr>
                    <w:t>Sedillo</w:t>
                  </w:r>
                  <w:proofErr w:type="spellEnd"/>
                  <w:r>
                    <w:rPr>
                      <w:rFonts w:asciiTheme="minorHAnsi" w:hAnsi="Calibri" w:cstheme="minorBidi"/>
                      <w:color w:val="FF0000"/>
                      <w:kern w:val="24"/>
                      <w:sz w:val="32"/>
                      <w:szCs w:val="32"/>
                    </w:rPr>
                    <w:t xml:space="preserve"> at 505-842-8932 or e-mail </w:t>
                  </w:r>
                  <w:hyperlink r:id="rId8" w:history="1">
                    <w:r>
                      <w:rPr>
                        <w:rStyle w:val="Hyperlink"/>
                        <w:rFonts w:asciiTheme="minorHAnsi" w:hAnsi="Calibri" w:cstheme="minorBidi"/>
                        <w:color w:val="FF0000"/>
                        <w:kern w:val="24"/>
                        <w:sz w:val="32"/>
                        <w:szCs w:val="32"/>
                      </w:rPr>
                      <w:t>dsedillo@ori.org</w:t>
                    </w:r>
                  </w:hyperlink>
                  <w:r>
                    <w:rPr>
                      <w:rFonts w:asciiTheme="minorHAnsi" w:hAnsi="Calibri" w:cstheme="minorBidi"/>
                      <w:color w:val="FF0000"/>
                      <w:kern w:val="24"/>
                      <w:sz w:val="32"/>
                      <w:szCs w:val="32"/>
                    </w:rPr>
                    <w:t xml:space="preserve"> for more info.</w:t>
                  </w:r>
                </w:p>
              </w:txbxContent>
            </v:textbox>
          </v:shape>
        </w:pict>
      </w:r>
      <w:r w:rsidR="0007584A">
        <w:rPr>
          <w:noProof/>
        </w:rPr>
        <w:pict>
          <v:shape id="TextBox 7" o:spid="_x0000_s1027" type="#_x0000_t202" style="position:absolute;margin-left:26.25pt;margin-top:83.5pt;width:615.45pt;height:283.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" filled="f" stroked="f">
            <v:textbox style="mso-fit-shape-to-text:t">
              <w:txbxContent>
                <w:p w:rsidR="005C5CE9" w:rsidRDefault="005C5CE9" w:rsidP="001721EF">
                  <w:pPr>
                    <w:pStyle w:val="NormalWeb"/>
                    <w:spacing w:before="0" w:beforeAutospacing="0" w:after="0" w:afterAutospacing="0"/>
                  </w:pPr>
                  <w:r>
                    <w:rPr>
                      <w:rFonts w:asciiTheme="minorHAnsi" w:hAnsi="Calibri" w:cstheme="minorBidi"/>
                      <w:color w:val="000000" w:themeColor="text1"/>
                      <w:kern w:val="24"/>
                    </w:rPr>
                    <w:t>We are recruiting parents/guardians of children ages 7-8 years old to join small group discussions with other parents about how best to teach young children about research participation in the National Children’s Study (NCS) using technology that is appropriate in this age group. This study is being conducted in 2 parts.</w:t>
                  </w:r>
                </w:p>
                <w:p w:rsidR="005C5CE9" w:rsidRDefault="005C5CE9" w:rsidP="001721EF">
                  <w:pPr>
                    <w:pStyle w:val="NormalWeb"/>
                    <w:spacing w:before="0" w:beforeAutospacing="0" w:after="0" w:afterAutospacing="0"/>
                  </w:pPr>
                  <w:r>
                    <w:rPr>
                      <w:rFonts w:asciiTheme="minorHAnsi" w:hAnsi="Calibri" w:cstheme="minorBidi"/>
                      <w:color w:val="000000" w:themeColor="text1"/>
                      <w:kern w:val="24"/>
                      <w:u w:val="single"/>
                    </w:rPr>
                    <w:t>Part 1:</w:t>
                  </w:r>
                  <w:r>
                    <w:rPr>
                      <w:rFonts w:asciiTheme="minorHAnsi" w:hAnsi="Calibri" w:cstheme="minorBidi"/>
                      <w:color w:val="000000" w:themeColor="text1"/>
                      <w:kern w:val="24"/>
                    </w:rPr>
                    <w:t xml:space="preserve"> The discussion groups will be 8-10 </w:t>
                  </w:r>
                  <w:r w:rsidR="00540ECF">
                    <w:rPr>
                      <w:rFonts w:asciiTheme="minorHAnsi" w:hAnsi="Calibri" w:cstheme="minorBidi"/>
                      <w:color w:val="000000" w:themeColor="text1"/>
                      <w:kern w:val="24"/>
                    </w:rPr>
                    <w:t xml:space="preserve">parents </w:t>
                  </w:r>
                  <w:r>
                    <w:rPr>
                      <w:rFonts w:asciiTheme="minorHAnsi" w:hAnsi="Calibri" w:cstheme="minorBidi"/>
                      <w:color w:val="000000" w:themeColor="text1"/>
                      <w:kern w:val="24"/>
                    </w:rPr>
                    <w:t xml:space="preserve">and take about 1-2 hours, daytime or evening.  </w:t>
                  </w:r>
                </w:p>
                <w:p w:rsidR="005C5CE9" w:rsidRDefault="005C5CE9" w:rsidP="001721EF">
                  <w:pPr>
                    <w:pStyle w:val="NormalWeb"/>
                    <w:spacing w:before="0" w:beforeAutospacing="0" w:after="0" w:afterAutospacing="0"/>
                  </w:pPr>
                  <w:r>
                    <w:rPr>
                      <w:rFonts w:asciiTheme="minorHAnsi" w:hAnsi="Calibri" w:cstheme="minorBidi"/>
                      <w:color w:val="000000" w:themeColor="text1"/>
                      <w:kern w:val="24"/>
                    </w:rPr>
                    <w:t> </w:t>
                  </w:r>
                </w:p>
                <w:p w:rsidR="005C5CE9" w:rsidRDefault="005C5CE9" w:rsidP="001721EF">
                  <w:pPr>
                    <w:pStyle w:val="NormalWeb"/>
                    <w:spacing w:before="0" w:beforeAutospacing="0" w:after="0" w:afterAutospacing="0"/>
                  </w:pPr>
                  <w:r>
                    <w:rPr>
                      <w:rFonts w:asciiTheme="minorHAnsi" w:hAnsi="Calibri" w:cstheme="minorBidi"/>
                      <w:color w:val="000000" w:themeColor="text1"/>
                      <w:kern w:val="24"/>
                      <w:u w:val="single"/>
                    </w:rPr>
                    <w:t>Part 2:</w:t>
                  </w:r>
                  <w:r>
                    <w:rPr>
                      <w:rFonts w:asciiTheme="minorHAnsi" w:hAnsi="Calibri" w:cstheme="minorBidi"/>
                      <w:color w:val="000000" w:themeColor="text1"/>
                      <w:kern w:val="24"/>
                    </w:rPr>
                    <w:t xml:space="preserve"> You and your child would be invited to come back for a family interview where we will get your child’s opinions about how to best inform children about the NCS.  This will take about 1-2 hours, daytime or evening.   </w:t>
                  </w:r>
                </w:p>
                <w:p w:rsidR="005C5CE9" w:rsidRDefault="005C5CE9" w:rsidP="001721EF">
                  <w:pPr>
                    <w:pStyle w:val="NormalWeb"/>
                    <w:spacing w:before="0" w:beforeAutospacing="0" w:after="0" w:afterAutospacing="0"/>
                  </w:pPr>
                  <w:r>
                    <w:rPr>
                      <w:rFonts w:asciiTheme="minorHAnsi" w:hAnsi="Calibri" w:cstheme="minorBidi"/>
                      <w:color w:val="000000" w:themeColor="text1"/>
                      <w:kern w:val="24"/>
                    </w:rPr>
                    <w:t>Refreshments and child care will be provided.</w:t>
                  </w:r>
                  <w:r w:rsidR="00C620E0">
                    <w:rPr>
                      <w:rFonts w:asciiTheme="minorHAnsi" w:hAnsi="Calibri" w:cstheme="minorBidi"/>
                      <w:color w:val="000000" w:themeColor="text1"/>
                      <w:kern w:val="24"/>
                    </w:rPr>
                    <w:t xml:space="preserve">  If you participate in parts 1 and</w:t>
                  </w:r>
                  <w:r w:rsidR="009E37B2">
                    <w:rPr>
                      <w:rFonts w:asciiTheme="minorHAnsi" w:hAnsi="Calibri" w:cstheme="minorBidi"/>
                      <w:color w:val="000000" w:themeColor="text1"/>
                      <w:kern w:val="24"/>
                    </w:rPr>
                    <w:t xml:space="preserve"> </w:t>
                  </w:r>
                  <w:r>
                    <w:rPr>
                      <w:rFonts w:asciiTheme="minorHAnsi" w:hAnsi="Calibri" w:cstheme="minorBidi"/>
                      <w:color w:val="000000" w:themeColor="text1"/>
                      <w:kern w:val="24"/>
                    </w:rPr>
                    <w:t>2, you will receive $50 in gift cards</w:t>
                  </w:r>
                  <w:r w:rsidR="009E37B2">
                    <w:rPr>
                      <w:rFonts w:asciiTheme="minorHAnsi" w:hAnsi="Calibri" w:cstheme="minorBidi"/>
                      <w:color w:val="000000" w:themeColor="text1"/>
                      <w:kern w:val="24"/>
                    </w:rPr>
                    <w:t xml:space="preserve"> and a small gift for your child, to thank you for your time</w:t>
                  </w:r>
                  <w:r>
                    <w:rPr>
                      <w:rFonts w:asciiTheme="minorHAnsi" w:hAnsi="Calibri" w:cstheme="minorBidi"/>
                      <w:color w:val="000000" w:themeColor="text1"/>
                      <w:kern w:val="24"/>
                    </w:rPr>
                    <w:t>.</w:t>
                  </w:r>
                </w:p>
                <w:p w:rsidR="00C620E0" w:rsidRDefault="00C620E0" w:rsidP="001721EF">
                  <w:pPr>
                    <w:pStyle w:val="NormalWeb"/>
                    <w:spacing w:before="0" w:beforeAutospacing="0" w:after="0" w:afterAutospacing="0"/>
                    <w:rPr>
                      <w:rFonts w:asciiTheme="minorHAnsi" w:hAnsi="Calibri" w:cstheme="minorBidi"/>
                      <w:color w:val="000000" w:themeColor="text1"/>
                      <w:kern w:val="24"/>
                    </w:rPr>
                  </w:pPr>
                </w:p>
                <w:p w:rsidR="005C5CE9" w:rsidRDefault="005C5CE9" w:rsidP="001721EF">
                  <w:pPr>
                    <w:pStyle w:val="NormalWeb"/>
                    <w:spacing w:before="0" w:beforeAutospacing="0" w:after="0" w:afterAutospacing="0"/>
                  </w:pPr>
                  <w:r>
                    <w:rPr>
                      <w:rFonts w:asciiTheme="minorHAnsi" w:hAnsi="Calibri" w:cstheme="minorBidi"/>
                      <w:color w:val="000000" w:themeColor="text1"/>
                      <w:kern w:val="24"/>
                    </w:rPr>
                    <w:t>Who can be a part of the discussion?</w:t>
                  </w:r>
                </w:p>
                <w:p w:rsidR="00110563" w:rsidRDefault="005C5CE9" w:rsidP="00F85A05">
                  <w:pPr>
                    <w:pStyle w:val="NormalWeb"/>
                    <w:numPr>
                      <w:ilvl w:val="0"/>
                      <w:numId w:val="2"/>
                    </w:numPr>
                    <w:spacing w:before="0" w:beforeAutospacing="0" w:after="0" w:afterAutospacing="0"/>
                  </w:pPr>
                  <w:r>
                    <w:rPr>
                      <w:rFonts w:asciiTheme="minorHAnsi" w:hAnsi="Calibri" w:cstheme="minorBidi"/>
                      <w:color w:val="000000" w:themeColor="text1"/>
                      <w:kern w:val="24"/>
                    </w:rPr>
                    <w:t>Parents/guardians of a child ages 7-8 years old.</w:t>
                  </w:r>
                </w:p>
                <w:p w:rsidR="00110563" w:rsidRDefault="005C5CE9" w:rsidP="00F85A05">
                  <w:pPr>
                    <w:pStyle w:val="NormalWeb"/>
                    <w:numPr>
                      <w:ilvl w:val="0"/>
                      <w:numId w:val="2"/>
                    </w:numPr>
                    <w:spacing w:before="0" w:beforeAutospacing="0" w:after="0" w:afterAutospacing="0"/>
                  </w:pPr>
                  <w:r>
                    <w:rPr>
                      <w:rFonts w:asciiTheme="minorHAnsi" w:hAnsi="Calibri" w:cstheme="minorBidi"/>
                      <w:color w:val="000000" w:themeColor="text1"/>
                      <w:kern w:val="24"/>
                    </w:rPr>
                    <w:t xml:space="preserve">Are willing to talk with others about their opinions on the best ways to talk to children about research </w:t>
                  </w:r>
                  <w:r>
                    <w:rPr>
                      <w:rFonts w:asciiTheme="minorHAnsi" w:hAnsi="Calibri" w:cstheme="minorBidi"/>
                      <w:color w:val="000000" w:themeColor="text1"/>
                      <w:kern w:val="24"/>
                    </w:rPr>
                    <w:tab/>
                    <w:t>participation and the types of technology appropriate for children in this age group.</w:t>
                  </w:r>
                </w:p>
                <w:p w:rsidR="00110563" w:rsidRDefault="005C5CE9" w:rsidP="00F85A05">
                  <w:pPr>
                    <w:pStyle w:val="NormalWeb"/>
                    <w:numPr>
                      <w:ilvl w:val="0"/>
                      <w:numId w:val="2"/>
                    </w:numPr>
                    <w:spacing w:before="0" w:beforeAutospacing="0" w:after="0" w:afterAutospacing="0"/>
                  </w:pPr>
                  <w:r>
                    <w:rPr>
                      <w:rFonts w:asciiTheme="minorHAnsi" w:hAnsi="Calibri" w:cstheme="minorBidi"/>
                      <w:color w:val="000000" w:themeColor="text1"/>
                      <w:kern w:val="24"/>
                    </w:rPr>
                    <w:t xml:space="preserve">Are willing to have their child talk about their opinions on research participation. </w:t>
                  </w:r>
                </w:p>
                <w:p w:rsidR="00C620E0" w:rsidRDefault="00C620E0" w:rsidP="001721EF">
                  <w:pPr>
                    <w:pStyle w:val="NormalWeb"/>
                    <w:spacing w:before="0" w:beforeAutospacing="0" w:after="0" w:afterAutospacing="0"/>
                    <w:rPr>
                      <w:rFonts w:asciiTheme="minorHAnsi" w:hAnsi="Calibri" w:cstheme="minorBidi"/>
                      <w:color w:val="000000" w:themeColor="text1"/>
                      <w:kern w:val="24"/>
                    </w:rPr>
                  </w:pPr>
                </w:p>
                <w:p w:rsidR="005C5CE9" w:rsidRDefault="005C5CE9" w:rsidP="001721EF">
                  <w:pPr>
                    <w:pStyle w:val="NormalWeb"/>
                    <w:spacing w:before="0" w:beforeAutospacing="0" w:after="0" w:afterAutospacing="0"/>
                  </w:pPr>
                  <w:r>
                    <w:rPr>
                      <w:rFonts w:asciiTheme="minorHAnsi" w:hAnsi="Calibri" w:cstheme="minorBidi"/>
                      <w:color w:val="000000" w:themeColor="text1"/>
                      <w:kern w:val="24"/>
                    </w:rPr>
                    <w:t>We are not asking you to join an actual study where samples would be collected.</w:t>
                  </w:r>
                </w:p>
              </w:txbxContent>
            </v:textbox>
          </v:shape>
        </w:pict>
      </w:r>
      <w:r w:rsidR="0007584A">
        <w:rPr>
          <w:noProof/>
        </w:rPr>
        <w:pict>
          <v:shape id="TextBox 6" o:spid="_x0000_s1028" type="#_x0000_t202" style="position:absolute;margin-left:131.65pt;margin-top:-21.45pt;width:543pt;height:79.9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" filled="f" stroked="f">
            <v:textbox style="mso-fit-shape-to-text:t">
              <w:txbxContent>
                <w:p w:rsidR="005C5CE9" w:rsidRDefault="005C5CE9" w:rsidP="001721EF">
                  <w:pPr>
                    <w:pStyle w:val="NormalWeb"/>
                    <w:spacing w:before="0" w:beforeAutospacing="0" w:after="0" w:afterAutospacing="0"/>
                    <w:jc w:val="center"/>
                  </w:pPr>
                  <w:r>
                    <w:rPr>
                      <w:rFonts w:ascii="Comic Sans MS" w:hAnsi="Comic Sans MS" w:cstheme="minorBidi"/>
                      <w:color w:val="000090"/>
                      <w:kern w:val="24"/>
                      <w:sz w:val="40"/>
                      <w:szCs w:val="40"/>
                    </w:rPr>
                    <w:t>Would you like to participate in a group discussion with other parents of children ages 7-8 about how to talk to young children about a research study?</w:t>
                  </w:r>
                </w:p>
              </w:txbxContent>
            </v:textbox>
          </v:shape>
        </w:pict>
      </w:r>
    </w:p>
    <w:sectPr w:rsidR="00B65C91" w:rsidSect="001721EF">
      <w:headerReference w:type="default" r:id="rId9"/>
      <w:pgSz w:w="15840" w:h="12240" w:orient="landscape"/>
      <w:pgMar w:top="1706"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3BB" w:rsidRDefault="00D253BB" w:rsidP="001721EF">
      <w:r>
        <w:separator/>
      </w:r>
    </w:p>
  </w:endnote>
  <w:endnote w:type="continuationSeparator" w:id="0">
    <w:p w:rsidR="00D253BB" w:rsidRDefault="00D253BB" w:rsidP="001721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3BB" w:rsidRDefault="00D253BB" w:rsidP="001721EF">
      <w:r>
        <w:separator/>
      </w:r>
    </w:p>
  </w:footnote>
  <w:footnote w:type="continuationSeparator" w:id="0">
    <w:p w:rsidR="00D253BB" w:rsidRDefault="00D253BB" w:rsidP="001721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CE9" w:rsidRDefault="00116CB9" w:rsidP="001721EF">
    <w:pPr>
      <w:pStyle w:val="Header"/>
      <w:ind w:right="180"/>
    </w:pPr>
    <w:r>
      <w:t>A</w:t>
    </w:r>
    <w:r w:rsidR="00604067">
      <w:t xml:space="preserve">.2 </w:t>
    </w:r>
    <w:r w:rsidR="005C5CE9">
      <w:t>LOI3-INF-0</w:t>
    </w:r>
    <w:r w:rsidR="00604067">
      <w:t>4</w:t>
    </w:r>
    <w:r w:rsidR="005C5CE9">
      <w:t>-</w:t>
    </w:r>
    <w:r w:rsidR="00604067">
      <w:t xml:space="preserve">A </w:t>
    </w:r>
    <w:bookmarkStart w:id="0" w:name="_GoBack"/>
    <w:bookmarkEnd w:id="0"/>
    <w:r w:rsidR="00604067">
      <w:t>Recruitment Flyer</w:t>
    </w:r>
    <w:r w:rsidR="00604067">
      <w:tab/>
    </w:r>
    <w:r w:rsidR="00604067">
      <w:tab/>
    </w:r>
    <w:r w:rsidR="00604067">
      <w:tab/>
    </w:r>
    <w:r w:rsidR="003F5CF0">
      <w:tab/>
      <w:t xml:space="preserve"> </w:t>
    </w:r>
    <w:r w:rsidR="005C5CE9">
      <w:t>OMB #: 0925-0590</w:t>
    </w:r>
  </w:p>
  <w:p w:rsidR="005C5CE9" w:rsidRDefault="005C5CE9" w:rsidP="001721EF">
    <w:pPr>
      <w:pStyle w:val="Header"/>
      <w:ind w:right="180"/>
      <w:jc w:val="right"/>
    </w:pPr>
    <w:r>
      <w:t>EXPIRATION DATE: 09/30/2014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B647B"/>
    <w:multiLevelType w:val="hybridMultilevel"/>
    <w:tmpl w:val="DE12EF52"/>
    <w:lvl w:ilvl="0" w:tplc="EE3881BE">
      <w:start w:val="1"/>
      <w:numFmt w:val="decimal"/>
      <w:lvlText w:val="%1."/>
      <w:lvlJc w:val="left"/>
      <w:pPr>
        <w:ind w:left="1080" w:hanging="360"/>
      </w:pPr>
      <w:rPr>
        <w:rFonts w:asciiTheme="minorHAnsi" w:hAnsi="Calibri" w:cstheme="minorBidi"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4E33012"/>
    <w:multiLevelType w:val="hybridMultilevel"/>
    <w:tmpl w:val="C47EB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1721EF"/>
    <w:rsid w:val="0007584A"/>
    <w:rsid w:val="000B3937"/>
    <w:rsid w:val="00110563"/>
    <w:rsid w:val="00116CB9"/>
    <w:rsid w:val="001721EF"/>
    <w:rsid w:val="001F71E0"/>
    <w:rsid w:val="003C188A"/>
    <w:rsid w:val="003F5CF0"/>
    <w:rsid w:val="00540ECF"/>
    <w:rsid w:val="005C5CE9"/>
    <w:rsid w:val="00604067"/>
    <w:rsid w:val="006202AC"/>
    <w:rsid w:val="006B1BB0"/>
    <w:rsid w:val="00910320"/>
    <w:rsid w:val="009E37B2"/>
    <w:rsid w:val="00AD6F9C"/>
    <w:rsid w:val="00AF6BE5"/>
    <w:rsid w:val="00B56520"/>
    <w:rsid w:val="00B65C91"/>
    <w:rsid w:val="00C620E0"/>
    <w:rsid w:val="00CB0A5C"/>
    <w:rsid w:val="00D253BB"/>
    <w:rsid w:val="00DB75BB"/>
    <w:rsid w:val="00F255AB"/>
    <w:rsid w:val="00F85A05"/>
    <w:rsid w:val="00FC06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1B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21EF"/>
    <w:pPr>
      <w:spacing w:before="100" w:beforeAutospacing="1" w:after="100" w:afterAutospacing="1"/>
    </w:pPr>
    <w:rPr>
      <w:rFonts w:eastAsiaTheme="minorEastAsia"/>
    </w:rPr>
  </w:style>
  <w:style w:type="character" w:styleId="Hyperlink">
    <w:name w:val="Hyperlink"/>
    <w:basedOn w:val="DefaultParagraphFont"/>
    <w:uiPriority w:val="99"/>
    <w:unhideWhenUsed/>
    <w:rsid w:val="001721EF"/>
    <w:rPr>
      <w:color w:val="0000FF"/>
      <w:u w:val="single"/>
    </w:rPr>
  </w:style>
  <w:style w:type="paragraph" w:styleId="Header">
    <w:name w:val="header"/>
    <w:basedOn w:val="Normal"/>
    <w:link w:val="HeaderChar"/>
    <w:rsid w:val="001721EF"/>
    <w:pPr>
      <w:tabs>
        <w:tab w:val="center" w:pos="4680"/>
        <w:tab w:val="right" w:pos="9360"/>
      </w:tabs>
    </w:pPr>
  </w:style>
  <w:style w:type="character" w:customStyle="1" w:styleId="HeaderChar">
    <w:name w:val="Header Char"/>
    <w:basedOn w:val="DefaultParagraphFont"/>
    <w:link w:val="Header"/>
    <w:rsid w:val="001721EF"/>
    <w:rPr>
      <w:sz w:val="24"/>
      <w:szCs w:val="24"/>
    </w:rPr>
  </w:style>
  <w:style w:type="paragraph" w:styleId="Footer">
    <w:name w:val="footer"/>
    <w:basedOn w:val="Normal"/>
    <w:link w:val="FooterChar"/>
    <w:rsid w:val="001721EF"/>
    <w:pPr>
      <w:tabs>
        <w:tab w:val="center" w:pos="4680"/>
        <w:tab w:val="right" w:pos="9360"/>
      </w:tabs>
    </w:pPr>
  </w:style>
  <w:style w:type="character" w:customStyle="1" w:styleId="FooterChar">
    <w:name w:val="Footer Char"/>
    <w:basedOn w:val="DefaultParagraphFont"/>
    <w:link w:val="Footer"/>
    <w:rsid w:val="001721EF"/>
    <w:rPr>
      <w:sz w:val="24"/>
      <w:szCs w:val="24"/>
    </w:rPr>
  </w:style>
  <w:style w:type="paragraph" w:styleId="BalloonText">
    <w:name w:val="Balloon Text"/>
    <w:basedOn w:val="Normal"/>
    <w:link w:val="BalloonTextChar"/>
    <w:rsid w:val="005C5CE9"/>
    <w:rPr>
      <w:rFonts w:ascii="Tahoma" w:hAnsi="Tahoma" w:cs="Tahoma"/>
      <w:sz w:val="16"/>
      <w:szCs w:val="16"/>
    </w:rPr>
  </w:style>
  <w:style w:type="character" w:customStyle="1" w:styleId="BalloonTextChar">
    <w:name w:val="Balloon Text Char"/>
    <w:basedOn w:val="DefaultParagraphFont"/>
    <w:link w:val="BalloonText"/>
    <w:rsid w:val="005C5CE9"/>
    <w:rPr>
      <w:rFonts w:ascii="Tahoma" w:hAnsi="Tahoma" w:cs="Tahoma"/>
      <w:sz w:val="16"/>
      <w:szCs w:val="16"/>
    </w:rPr>
  </w:style>
  <w:style w:type="character" w:styleId="CommentReference">
    <w:name w:val="annotation reference"/>
    <w:basedOn w:val="DefaultParagraphFont"/>
    <w:rsid w:val="00540ECF"/>
    <w:rPr>
      <w:sz w:val="16"/>
      <w:szCs w:val="16"/>
    </w:rPr>
  </w:style>
  <w:style w:type="paragraph" w:styleId="CommentText">
    <w:name w:val="annotation text"/>
    <w:basedOn w:val="Normal"/>
    <w:link w:val="CommentTextChar"/>
    <w:rsid w:val="00540ECF"/>
    <w:rPr>
      <w:sz w:val="20"/>
      <w:szCs w:val="20"/>
    </w:rPr>
  </w:style>
  <w:style w:type="character" w:customStyle="1" w:styleId="CommentTextChar">
    <w:name w:val="Comment Text Char"/>
    <w:basedOn w:val="DefaultParagraphFont"/>
    <w:link w:val="CommentText"/>
    <w:rsid w:val="00540ECF"/>
  </w:style>
  <w:style w:type="paragraph" w:styleId="CommentSubject">
    <w:name w:val="annotation subject"/>
    <w:basedOn w:val="CommentText"/>
    <w:next w:val="CommentText"/>
    <w:link w:val="CommentSubjectChar"/>
    <w:rsid w:val="00540ECF"/>
    <w:rPr>
      <w:b/>
      <w:bCs/>
    </w:rPr>
  </w:style>
  <w:style w:type="character" w:customStyle="1" w:styleId="CommentSubjectChar">
    <w:name w:val="Comment Subject Char"/>
    <w:basedOn w:val="CommentTextChar"/>
    <w:link w:val="CommentSubject"/>
    <w:rsid w:val="00540E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21EF"/>
    <w:pPr>
      <w:spacing w:before="100" w:beforeAutospacing="1" w:after="100" w:afterAutospacing="1"/>
    </w:pPr>
    <w:rPr>
      <w:rFonts w:eastAsiaTheme="minorEastAsia"/>
    </w:rPr>
  </w:style>
  <w:style w:type="character" w:styleId="Hyperlink">
    <w:name w:val="Hyperlink"/>
    <w:basedOn w:val="DefaultParagraphFont"/>
    <w:uiPriority w:val="99"/>
    <w:unhideWhenUsed/>
    <w:rsid w:val="001721EF"/>
    <w:rPr>
      <w:color w:val="0000FF"/>
      <w:u w:val="single"/>
    </w:rPr>
  </w:style>
  <w:style w:type="paragraph" w:styleId="Header">
    <w:name w:val="header"/>
    <w:basedOn w:val="Normal"/>
    <w:link w:val="HeaderChar"/>
    <w:rsid w:val="001721EF"/>
    <w:pPr>
      <w:tabs>
        <w:tab w:val="center" w:pos="4680"/>
        <w:tab w:val="right" w:pos="9360"/>
      </w:tabs>
    </w:pPr>
  </w:style>
  <w:style w:type="character" w:customStyle="1" w:styleId="HeaderChar">
    <w:name w:val="Header Char"/>
    <w:basedOn w:val="DefaultParagraphFont"/>
    <w:link w:val="Header"/>
    <w:rsid w:val="001721EF"/>
    <w:rPr>
      <w:sz w:val="24"/>
      <w:szCs w:val="24"/>
    </w:rPr>
  </w:style>
  <w:style w:type="paragraph" w:styleId="Footer">
    <w:name w:val="footer"/>
    <w:basedOn w:val="Normal"/>
    <w:link w:val="FooterChar"/>
    <w:rsid w:val="001721EF"/>
    <w:pPr>
      <w:tabs>
        <w:tab w:val="center" w:pos="4680"/>
        <w:tab w:val="right" w:pos="9360"/>
      </w:tabs>
    </w:pPr>
  </w:style>
  <w:style w:type="character" w:customStyle="1" w:styleId="FooterChar">
    <w:name w:val="Footer Char"/>
    <w:basedOn w:val="DefaultParagraphFont"/>
    <w:link w:val="Footer"/>
    <w:rsid w:val="001721EF"/>
    <w:rPr>
      <w:sz w:val="24"/>
      <w:szCs w:val="24"/>
    </w:rPr>
  </w:style>
  <w:style w:type="paragraph" w:styleId="BalloonText">
    <w:name w:val="Balloon Text"/>
    <w:basedOn w:val="Normal"/>
    <w:link w:val="BalloonTextChar"/>
    <w:rsid w:val="005C5CE9"/>
    <w:rPr>
      <w:rFonts w:ascii="Tahoma" w:hAnsi="Tahoma" w:cs="Tahoma"/>
      <w:sz w:val="16"/>
      <w:szCs w:val="16"/>
    </w:rPr>
  </w:style>
  <w:style w:type="character" w:customStyle="1" w:styleId="BalloonTextChar">
    <w:name w:val="Balloon Text Char"/>
    <w:basedOn w:val="DefaultParagraphFont"/>
    <w:link w:val="BalloonText"/>
    <w:rsid w:val="005C5C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edillo@ori.org"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Nolen Morton</dc:creator>
  <cp:keywords/>
  <dc:description/>
  <cp:lastModifiedBy>hashemip</cp:lastModifiedBy>
  <cp:revision>9</cp:revision>
  <dcterms:created xsi:type="dcterms:W3CDTF">2012-02-02T14:21:00Z</dcterms:created>
  <dcterms:modified xsi:type="dcterms:W3CDTF">2012-02-10T16:32:00Z</dcterms:modified>
</cp:coreProperties>
</file>