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BFE" w:rsidRPr="00CD7BFE" w:rsidRDefault="00CD7BFE" w:rsidP="00CD7BFE">
      <w:pPr>
        <w:pStyle w:val="Cov-Date"/>
        <w:jc w:val="left"/>
        <w:rPr>
          <w:rFonts w:ascii="Times New Roman" w:hAnsi="Times New Roman"/>
          <w:sz w:val="24"/>
          <w:szCs w:val="24"/>
        </w:rPr>
      </w:pPr>
      <w:bookmarkStart w:id="0" w:name="_Toc268181183"/>
      <w:r>
        <w:rPr>
          <w:rFonts w:ascii="Times New Roman" w:hAnsi="Times New Roman"/>
          <w:sz w:val="24"/>
          <w:szCs w:val="24"/>
        </w:rPr>
        <w:t xml:space="preserve">APPENDIX A:  </w:t>
      </w:r>
      <w:r w:rsidR="00A264B7">
        <w:rPr>
          <w:rFonts w:ascii="Times New Roman" w:hAnsi="Times New Roman"/>
          <w:sz w:val="24"/>
          <w:szCs w:val="24"/>
        </w:rPr>
        <w:t>Evaluation Recommendations (excerpt from report)</w:t>
      </w:r>
    </w:p>
    <w:p w:rsidR="00CD7BFE" w:rsidRDefault="00CD7BFE" w:rsidP="00CD7BFE">
      <w:pPr>
        <w:pStyle w:val="Cov-Date"/>
      </w:pPr>
    </w:p>
    <w:p w:rsidR="00CD7BFE" w:rsidRDefault="00CD7BFE" w:rsidP="00CD7BFE">
      <w:pPr>
        <w:pStyle w:val="Cov-Date"/>
      </w:pPr>
    </w:p>
    <w:p w:rsidR="00CD7BFE" w:rsidRPr="001C3233" w:rsidRDefault="00CD7BFE" w:rsidP="00CD7BFE">
      <w:pPr>
        <w:pStyle w:val="Cov-Date"/>
      </w:pPr>
      <w:r>
        <w:t>August 2010</w:t>
      </w:r>
    </w:p>
    <w:p w:rsidR="00CD7BFE" w:rsidRPr="001C3233" w:rsidRDefault="00CD7BFE" w:rsidP="00CD7BFE">
      <w:pPr>
        <w:pStyle w:val="Cov-Date"/>
      </w:pPr>
    </w:p>
    <w:p w:rsidR="00CD7BFE" w:rsidRPr="001C3233" w:rsidRDefault="00CD7BFE" w:rsidP="00CD7BFE">
      <w:pPr>
        <w:pStyle w:val="Cov-Date"/>
      </w:pPr>
    </w:p>
    <w:p w:rsidR="00CD7BFE" w:rsidRPr="001C3233" w:rsidRDefault="00CD7BFE" w:rsidP="00CD7BFE">
      <w:pPr>
        <w:pStyle w:val="Cov-Date"/>
      </w:pPr>
    </w:p>
    <w:p w:rsidR="00CD7BFE" w:rsidRPr="001C3233" w:rsidRDefault="00CD7BFE" w:rsidP="00CD7BFE">
      <w:pPr>
        <w:pStyle w:val="Cov-Title"/>
        <w:rPr>
          <w:rFonts w:ascii="Helvetica" w:hAnsi="Helvetica"/>
          <w:b/>
        </w:rPr>
      </w:pPr>
      <w:r>
        <w:t>Process and Needs Assessment Evaluation of the HINTS Program</w:t>
      </w:r>
    </w:p>
    <w:p w:rsidR="00CD7BFE" w:rsidRPr="001C3233" w:rsidRDefault="00CD7BFE" w:rsidP="00CD7BFE">
      <w:pPr>
        <w:pStyle w:val="Cov-Date"/>
      </w:pPr>
    </w:p>
    <w:p w:rsidR="00CD7BFE" w:rsidRPr="001C3233" w:rsidRDefault="00CD7BFE" w:rsidP="00CD7BFE">
      <w:pPr>
        <w:pStyle w:val="Cov-Date"/>
      </w:pPr>
    </w:p>
    <w:p w:rsidR="00CD7BFE" w:rsidRPr="001C3233" w:rsidRDefault="00CD7BFE" w:rsidP="00CD7BFE">
      <w:pPr>
        <w:pStyle w:val="Cov-Date"/>
      </w:pPr>
    </w:p>
    <w:p w:rsidR="00CD7BFE" w:rsidRPr="001C3233" w:rsidRDefault="00CD7BFE" w:rsidP="00CD7BFE">
      <w:pPr>
        <w:pStyle w:val="Cov-Subtitle"/>
        <w:rPr>
          <w:rFonts w:ascii="Helvetica" w:hAnsi="Helvetica"/>
        </w:rPr>
      </w:pPr>
      <w:r>
        <w:t xml:space="preserve">Final </w:t>
      </w:r>
      <w:r w:rsidRPr="001C3233">
        <w:t>Report</w:t>
      </w:r>
    </w:p>
    <w:p w:rsidR="00CD7BFE" w:rsidRPr="001C3233" w:rsidRDefault="00CD7BFE" w:rsidP="00CD7BFE">
      <w:pPr>
        <w:pStyle w:val="Cov-Date"/>
      </w:pPr>
    </w:p>
    <w:p w:rsidR="00CD7BFE" w:rsidRPr="001C3233" w:rsidRDefault="00CD7BFE" w:rsidP="00CD7BFE">
      <w:pPr>
        <w:pStyle w:val="Cov-Date"/>
      </w:pPr>
    </w:p>
    <w:p w:rsidR="00CD7BFE" w:rsidRPr="001C3233" w:rsidRDefault="00CD7BFE" w:rsidP="00CD7BFE">
      <w:pPr>
        <w:pStyle w:val="Cov-Date"/>
      </w:pPr>
    </w:p>
    <w:p w:rsidR="00CD7BFE" w:rsidRDefault="00CD7BFE" w:rsidP="00CD7BFE">
      <w:pPr>
        <w:pStyle w:val="Cov-Address"/>
      </w:pPr>
      <w:r w:rsidRPr="001C3233">
        <w:t>Prepared for</w:t>
      </w:r>
      <w:r>
        <w:t xml:space="preserve"> </w:t>
      </w:r>
    </w:p>
    <w:p w:rsidR="00CD7BFE" w:rsidRPr="001C3233" w:rsidRDefault="00CD7BFE" w:rsidP="00CD7BFE">
      <w:pPr>
        <w:pStyle w:val="Cov-Address"/>
      </w:pPr>
    </w:p>
    <w:p w:rsidR="00CD7BFE" w:rsidRPr="00CD07B6" w:rsidRDefault="00CD7BFE" w:rsidP="00CD7BFE">
      <w:pPr>
        <w:pStyle w:val="Cov-Author"/>
      </w:pPr>
      <w:r w:rsidRPr="00CD07B6">
        <w:t>National Cancer Institute</w:t>
      </w:r>
    </w:p>
    <w:p w:rsidR="00CD7BFE" w:rsidRPr="00CD07B6" w:rsidRDefault="00CD7BFE" w:rsidP="00CD7BFE">
      <w:pPr>
        <w:pStyle w:val="Cov-Author"/>
      </w:pPr>
      <w:smartTag w:uri="urn:schemas-microsoft-com:office:smarttags" w:element="Street">
        <w:smartTag w:uri="urn:schemas-microsoft-com:office:smarttags" w:element="address">
          <w:r w:rsidRPr="00CD07B6">
            <w:t>6130 Executive Blvd.</w:t>
          </w:r>
        </w:smartTag>
      </w:smartTag>
    </w:p>
    <w:p w:rsidR="00CD7BFE" w:rsidRPr="00CD07B6" w:rsidRDefault="00CD7BFE" w:rsidP="00CD7BFE">
      <w:pPr>
        <w:pStyle w:val="Cov-Author"/>
      </w:pPr>
      <w:smartTag w:uri="urn:schemas-microsoft-com:office:smarttags" w:element="place">
        <w:smartTag w:uri="urn:schemas-microsoft-com:office:smarttags" w:element="City">
          <w:r w:rsidRPr="00CD07B6">
            <w:t>Bethesda</w:t>
          </w:r>
        </w:smartTag>
        <w:r w:rsidRPr="00CD07B6">
          <w:t xml:space="preserve">, </w:t>
        </w:r>
        <w:smartTag w:uri="urn:schemas-microsoft-com:office:smarttags" w:element="State">
          <w:r w:rsidRPr="00CD07B6">
            <w:t>MD</w:t>
          </w:r>
        </w:smartTag>
        <w:r w:rsidRPr="00CD07B6">
          <w:t xml:space="preserve">  </w:t>
        </w:r>
        <w:smartTag w:uri="urn:schemas-microsoft-com:office:smarttags" w:element="PostalCode">
          <w:r w:rsidRPr="00CD07B6">
            <w:t>20892-7338</w:t>
          </w:r>
        </w:smartTag>
      </w:smartTag>
    </w:p>
    <w:p w:rsidR="00CD7BFE" w:rsidRPr="00CD07B6" w:rsidRDefault="00CD7BFE" w:rsidP="00CD7BFE">
      <w:pPr>
        <w:pStyle w:val="Cov-Address"/>
      </w:pPr>
    </w:p>
    <w:p w:rsidR="00CD7BFE" w:rsidRPr="00CD07B6" w:rsidRDefault="00CD7BFE" w:rsidP="00CD7BFE">
      <w:pPr>
        <w:pStyle w:val="Cov-Address"/>
      </w:pPr>
    </w:p>
    <w:p w:rsidR="00CD7BFE" w:rsidRPr="00CD07B6" w:rsidRDefault="00CD7BFE" w:rsidP="00CD7BFE">
      <w:pPr>
        <w:pStyle w:val="Cov-Address"/>
      </w:pPr>
      <w:r w:rsidRPr="00CD07B6">
        <w:t>Prepared by</w:t>
      </w:r>
    </w:p>
    <w:p w:rsidR="00CD7BFE" w:rsidRPr="00CD07B6" w:rsidRDefault="00CD7BFE" w:rsidP="00CD7BFE">
      <w:pPr>
        <w:pStyle w:val="Cov-Address"/>
      </w:pPr>
    </w:p>
    <w:p w:rsidR="00CD7BFE" w:rsidRDefault="00CD7BFE" w:rsidP="00CD7BFE">
      <w:pPr>
        <w:pStyle w:val="Cov-Author"/>
      </w:pPr>
      <w:r w:rsidRPr="00CD07B6">
        <w:t>Bridget Kelly, Ph.D.</w:t>
      </w:r>
      <w:r>
        <w:t>, M.P.H.</w:t>
      </w:r>
    </w:p>
    <w:p w:rsidR="00CD7BFE" w:rsidRDefault="00CD7BFE" w:rsidP="00CD7BFE">
      <w:pPr>
        <w:pStyle w:val="Cov-Author"/>
      </w:pPr>
      <w:r>
        <w:t xml:space="preserve">Linda </w:t>
      </w:r>
      <w:proofErr w:type="spellStart"/>
      <w:r>
        <w:t>Squiers</w:t>
      </w:r>
      <w:proofErr w:type="spellEnd"/>
      <w:r>
        <w:t>, Ph.D.</w:t>
      </w:r>
    </w:p>
    <w:p w:rsidR="00CD7BFE" w:rsidRDefault="00CD7BFE" w:rsidP="00CD7BFE">
      <w:pPr>
        <w:pStyle w:val="Cov-Author"/>
      </w:pPr>
      <w:r>
        <w:t>Marjorie Margolis, B.A.</w:t>
      </w:r>
    </w:p>
    <w:p w:rsidR="00CD7BFE" w:rsidRDefault="00CD7BFE" w:rsidP="00CD7BFE">
      <w:pPr>
        <w:pStyle w:val="Cov-Author"/>
      </w:pPr>
      <w:r>
        <w:t xml:space="preserve">Julia Kish </w:t>
      </w:r>
      <w:proofErr w:type="spellStart"/>
      <w:r>
        <w:t>Doto</w:t>
      </w:r>
      <w:proofErr w:type="spellEnd"/>
      <w:r>
        <w:t>, Ph.D.</w:t>
      </w:r>
    </w:p>
    <w:p w:rsidR="00CD7BFE" w:rsidRDefault="00CD7BFE" w:rsidP="00CD7BFE">
      <w:pPr>
        <w:pStyle w:val="Cov-Author"/>
      </w:pPr>
      <w:r>
        <w:t>Elizabeth Adams, M.S.</w:t>
      </w:r>
    </w:p>
    <w:p w:rsidR="00CD7BFE" w:rsidRDefault="00CD7BFE" w:rsidP="00CD7BFE">
      <w:pPr>
        <w:pStyle w:val="Cov-Author"/>
      </w:pPr>
      <w:r>
        <w:t>Molly Lynch, M.P.H.</w:t>
      </w:r>
    </w:p>
    <w:p w:rsidR="00CD7BFE" w:rsidRDefault="00CD7BFE" w:rsidP="00CD7BFE">
      <w:pPr>
        <w:pStyle w:val="Cov-Author"/>
      </w:pPr>
      <w:r>
        <w:t xml:space="preserve">Paula </w:t>
      </w:r>
      <w:proofErr w:type="spellStart"/>
      <w:r>
        <w:t>Eguino</w:t>
      </w:r>
      <w:proofErr w:type="spellEnd"/>
      <w:r>
        <w:t>-Medina, B.S.</w:t>
      </w:r>
    </w:p>
    <w:p w:rsidR="00CD7BFE" w:rsidRPr="00CD07B6" w:rsidRDefault="00CD7BFE" w:rsidP="00CD7BFE">
      <w:pPr>
        <w:pStyle w:val="Cov-Author"/>
      </w:pPr>
      <w:r>
        <w:t xml:space="preserve">Debra </w:t>
      </w:r>
      <w:proofErr w:type="spellStart"/>
      <w:r>
        <w:t>Pinkney</w:t>
      </w:r>
      <w:proofErr w:type="spellEnd"/>
      <w:r>
        <w:t>, M.S., M.P.H.</w:t>
      </w:r>
    </w:p>
    <w:p w:rsidR="00CD7BFE" w:rsidRPr="00CD07B6" w:rsidRDefault="00CD7BFE" w:rsidP="00CD7BFE">
      <w:pPr>
        <w:pStyle w:val="Cov-Address"/>
      </w:pPr>
      <w:r w:rsidRPr="00CD07B6">
        <w:t>RTI International</w:t>
      </w:r>
    </w:p>
    <w:p w:rsidR="00CD7BFE" w:rsidRPr="00CD07B6" w:rsidRDefault="00CD7BFE" w:rsidP="00CD7BFE">
      <w:pPr>
        <w:pStyle w:val="Cov-Address"/>
      </w:pPr>
      <w:smartTag w:uri="urn:schemas-microsoft-com:office:smarttags" w:element="Street">
        <w:smartTag w:uri="urn:schemas-microsoft-com:office:smarttags" w:element="address">
          <w:r w:rsidRPr="00CD07B6">
            <w:t>3040 Cornwallis Road</w:t>
          </w:r>
        </w:smartTag>
      </w:smartTag>
    </w:p>
    <w:p w:rsidR="00CD7BFE" w:rsidRPr="001C3233" w:rsidRDefault="00CD7BFE" w:rsidP="00CD7BFE">
      <w:pPr>
        <w:pStyle w:val="Cov-Address"/>
      </w:pPr>
      <w:smartTag w:uri="urn:schemas-microsoft-com:office:smarttags" w:element="place">
        <w:smartTag w:uri="urn:schemas-microsoft-com:office:smarttags" w:element="City">
          <w:r w:rsidRPr="00CD07B6">
            <w:t>Research Triangle Park</w:t>
          </w:r>
        </w:smartTag>
        <w:r w:rsidRPr="00CD07B6">
          <w:t xml:space="preserve">, </w:t>
        </w:r>
        <w:smartTag w:uri="urn:schemas-microsoft-com:office:smarttags" w:element="State">
          <w:r w:rsidRPr="00CD07B6">
            <w:t>NC</w:t>
          </w:r>
        </w:smartTag>
        <w:r w:rsidRPr="00CD07B6">
          <w:t xml:space="preserve"> </w:t>
        </w:r>
        <w:smartTag w:uri="urn:schemas-microsoft-com:office:smarttags" w:element="PostalCode">
          <w:r w:rsidRPr="00CD07B6">
            <w:t>27709</w:t>
          </w:r>
        </w:smartTag>
      </w:smartTag>
    </w:p>
    <w:p w:rsidR="00CD7BFE" w:rsidRPr="001C3233" w:rsidRDefault="00CD7BFE" w:rsidP="00CD7BFE">
      <w:pPr>
        <w:pStyle w:val="Cov-Address"/>
      </w:pPr>
    </w:p>
    <w:p w:rsidR="00CD7BFE" w:rsidRPr="001C3233" w:rsidRDefault="00CD7BFE" w:rsidP="00CD7BFE">
      <w:pPr>
        <w:pStyle w:val="Cov-Address"/>
      </w:pPr>
      <w:r w:rsidRPr="001C3233">
        <w:t xml:space="preserve">RTI Project Number </w:t>
      </w:r>
      <w:r>
        <w:t>0212257.001.001</w:t>
      </w:r>
    </w:p>
    <w:p w:rsidR="00CD7BFE" w:rsidRDefault="00CD7BFE">
      <w:pPr>
        <w:rPr>
          <w:rFonts w:ascii="Arial" w:hAnsi="Arial"/>
          <w:b/>
          <w:i/>
          <w:kern w:val="28"/>
          <w:sz w:val="40"/>
        </w:rPr>
      </w:pPr>
    </w:p>
    <w:p w:rsidR="00CD7BFE" w:rsidRPr="00D82AC3" w:rsidRDefault="00CD7BFE" w:rsidP="00CD7BFE">
      <w:pPr>
        <w:pStyle w:val="Heading1"/>
      </w:pPr>
      <w:r w:rsidRPr="00D82AC3">
        <w:t>Recommendations</w:t>
      </w:r>
      <w:r>
        <w:t xml:space="preserve"> and Summary</w:t>
      </w:r>
      <w:bookmarkEnd w:id="0"/>
    </w:p>
    <w:p w:rsidR="00CD7BFE" w:rsidRDefault="00CD7BFE" w:rsidP="00CD7BFE">
      <w:pPr>
        <w:pStyle w:val="bodytext"/>
      </w:pPr>
      <w:r w:rsidRPr="00D82AC3">
        <w:t xml:space="preserve">Overall, comments regarding the HINTS survey and website were </w:t>
      </w:r>
      <w:r>
        <w:t>predominantly</w:t>
      </w:r>
      <w:r w:rsidRPr="00D82AC3">
        <w:t xml:space="preserve"> positive. Respondents provided interesting feedback and important suggestions. Asked whether they would be likely to use the HINTS data in the future, most users said “yes.” </w:t>
      </w:r>
    </w:p>
    <w:p w:rsidR="00CD7BFE" w:rsidRDefault="00CD7BFE" w:rsidP="00CD7BFE">
      <w:pPr>
        <w:pStyle w:val="Heading2"/>
      </w:pPr>
      <w:bookmarkStart w:id="1" w:name="_Toc268181184"/>
      <w:r>
        <w:t>4.1</w:t>
      </w:r>
      <w:r>
        <w:tab/>
      </w:r>
      <w:r w:rsidRPr="005A369E">
        <w:t>Recommendations</w:t>
      </w:r>
      <w:bookmarkEnd w:id="1"/>
    </w:p>
    <w:p w:rsidR="00CD7BFE" w:rsidRPr="00D82AC3" w:rsidRDefault="00CD7BFE" w:rsidP="00CD7BFE">
      <w:pPr>
        <w:pStyle w:val="bodytext"/>
      </w:pPr>
      <w:r w:rsidRPr="00D82AC3">
        <w:t xml:space="preserve">Based on the findings, RTI makes the following recommendations to NCI for improvement to HINTS and the HINTS website: </w:t>
      </w:r>
    </w:p>
    <w:p w:rsidR="00CD7BFE" w:rsidRPr="00D82AC3" w:rsidRDefault="00CD7BFE" w:rsidP="00CD7BFE">
      <w:pPr>
        <w:pStyle w:val="Heading3"/>
      </w:pPr>
      <w:bookmarkStart w:id="2" w:name="_Toc268181185"/>
      <w:r>
        <w:t>4.1.1</w:t>
      </w:r>
      <w:r>
        <w:tab/>
        <w:t>Recommendations O</w:t>
      </w:r>
      <w:r w:rsidRPr="00D82AC3">
        <w:t>verall</w:t>
      </w:r>
      <w:bookmarkEnd w:id="2"/>
    </w:p>
    <w:p w:rsidR="00CD7BFE" w:rsidRPr="00D82AC3" w:rsidRDefault="00CD7BFE" w:rsidP="00CD7BFE">
      <w:pPr>
        <w:pStyle w:val="bullets"/>
      </w:pPr>
      <w:r w:rsidRPr="00D82AC3">
        <w:t>Increase outreach about HINTS by contacting graduate schools in communication, public health</w:t>
      </w:r>
      <w:r>
        <w:t>,</w:t>
      </w:r>
      <w:r w:rsidRPr="00D82AC3">
        <w:t xml:space="preserve"> and statistics about the availability of this free public-use dataset. Also consider adding links to</w:t>
      </w:r>
      <w:r>
        <w:t xml:space="preserve"> HINTS from other DHHS websites or advertising at public health conferences and on popular health websites (e.g., WebMD.com). Another option is to create web </w:t>
      </w:r>
      <w:proofErr w:type="gramStart"/>
      <w:r>
        <w:t>widgets, that</w:t>
      </w:r>
      <w:proofErr w:type="gramEnd"/>
      <w:r>
        <w:t xml:space="preserve"> users could place on their own websites to keep updated on HINTS findings or news. The HINTS program might also work to create partnerships to promote HINTS on the sites we know users visit, such as cancercontrolplanet.cancer.gov or the ACS website.</w:t>
      </w:r>
    </w:p>
    <w:p w:rsidR="00CD7BFE" w:rsidRPr="00D82AC3" w:rsidRDefault="00CD7BFE" w:rsidP="00CD7BFE">
      <w:pPr>
        <w:pStyle w:val="bullets"/>
      </w:pPr>
      <w:r w:rsidRPr="00D82AC3">
        <w:t xml:space="preserve">Consider reorganizing the HINTS website and inserting tabs to make specific sections easier to find. One option would be to organize content according to the target audience. For example, a section for “data users” could include the datasets and codebooks, while a section “for cancer center communication directors” might include the brochure, briefs, and recent findings. Other tabs </w:t>
      </w:r>
      <w:r>
        <w:t>could</w:t>
      </w:r>
      <w:r w:rsidRPr="00D82AC3">
        <w:t xml:space="preserve"> include “FAQs” or “Reports</w:t>
      </w:r>
      <w:r>
        <w:t>.</w:t>
      </w:r>
      <w:r w:rsidRPr="00D82AC3">
        <w:t>”</w:t>
      </w:r>
    </w:p>
    <w:p w:rsidR="00CD7BFE" w:rsidRPr="00D82AC3" w:rsidRDefault="00CD7BFE" w:rsidP="00CD7BFE">
      <w:pPr>
        <w:pStyle w:val="bullets"/>
      </w:pPr>
      <w:r w:rsidRPr="00D82AC3">
        <w:t xml:space="preserve">Use plain language principles for those web pages most relevant to results users in order to ensure the literacy level is not too high. </w:t>
      </w:r>
      <w:r>
        <w:t xml:space="preserve">Some pages might include subheads with less text. Users could then click on the subhead in which they are interested to get more information on a particular topic. </w:t>
      </w:r>
      <w:r w:rsidRPr="00D82AC3">
        <w:t xml:space="preserve">Briefs and other products most likely to be used by results users should be kept at a lower literacy level. </w:t>
      </w:r>
    </w:p>
    <w:p w:rsidR="00CD7BFE" w:rsidRPr="00D82AC3" w:rsidRDefault="00CD7BFE" w:rsidP="00CD7BFE">
      <w:pPr>
        <w:pStyle w:val="bullets"/>
      </w:pPr>
      <w:r w:rsidRPr="00D82AC3">
        <w:t xml:space="preserve">Add a </w:t>
      </w:r>
      <w:proofErr w:type="spellStart"/>
      <w:r w:rsidRPr="00D82AC3">
        <w:t>blog</w:t>
      </w:r>
      <w:proofErr w:type="spellEnd"/>
      <w:r w:rsidRPr="00D82AC3">
        <w:t xml:space="preserve"> to the website where users could share information about data analysis methods and other topics. This blog could be monitored periodically by an NCI staff member who could intervene to correct any misinformation. </w:t>
      </w:r>
    </w:p>
    <w:p w:rsidR="00CD7BFE" w:rsidRDefault="00CD7BFE" w:rsidP="00CD7BFE">
      <w:pPr>
        <w:pStyle w:val="bullets"/>
      </w:pPr>
      <w:r w:rsidRPr="00D82AC3">
        <w:t>Consider adding a feature to engage users more in content generation. This might involve a submission system, with which users could submit ideas for new topic modules or questions for the next HINTS survey</w:t>
      </w:r>
      <w:r>
        <w:t>.</w:t>
      </w:r>
    </w:p>
    <w:p w:rsidR="00CD7BFE" w:rsidRDefault="00CD7BFE" w:rsidP="00CD7BFE">
      <w:pPr>
        <w:pStyle w:val="bullets"/>
      </w:pPr>
      <w:r>
        <w:t xml:space="preserve">Add dynamic features to the website to give it a more updated feel. (Consider a running ticker across the top with new findings or news). </w:t>
      </w:r>
    </w:p>
    <w:p w:rsidR="00CD7BFE" w:rsidRPr="00D82AC3" w:rsidRDefault="00CD7BFE" w:rsidP="00CD7BFE">
      <w:pPr>
        <w:pStyle w:val="bullets"/>
      </w:pPr>
      <w:r w:rsidRPr="00D82AC3">
        <w:lastRenderedPageBreak/>
        <w:t>Provide a subscription-based e-mail newsletter with updates or new results from HINTS analyses.</w:t>
      </w:r>
      <w:r>
        <w:t xml:space="preserve"> This tool could also be used to more actively target specific types of users with the HINTS products most useful to them (e.g., the Cancer Trends Report for cancer center communication directors; updated documentation on weighting to the data users). When they subscribe they could answer questions about type of data user and stakeholder group (e.g., cancer control planner vs. academic) so that a newsletter could be tailored accordingly. </w:t>
      </w:r>
    </w:p>
    <w:p w:rsidR="00CD7BFE" w:rsidRPr="00D82AC3" w:rsidRDefault="00CD7BFE" w:rsidP="00CD7BFE">
      <w:pPr>
        <w:pStyle w:val="bullets"/>
      </w:pPr>
      <w:r w:rsidRPr="00D82AC3">
        <w:t>Continue developing HINTS Briefs and consider other ways to use the Quick Facts feature elsewhere on the website or in other HINTS products or publications.</w:t>
      </w:r>
    </w:p>
    <w:p w:rsidR="00CD7BFE" w:rsidRPr="00D82AC3" w:rsidRDefault="00CD7BFE" w:rsidP="00CD7BFE">
      <w:pPr>
        <w:pStyle w:val="bullets"/>
      </w:pPr>
      <w:r w:rsidRPr="00D82AC3">
        <w:t>Rename the My Toolkit to make it more clear what this feature is for (e.g., “my documents” or “my items for download”) or add to the website the capability of directly downloading documents without needing to use My Toolkit.</w:t>
      </w:r>
    </w:p>
    <w:p w:rsidR="00CD7BFE" w:rsidRPr="00D82AC3" w:rsidRDefault="00CD7BFE" w:rsidP="00CD7BFE">
      <w:pPr>
        <w:pStyle w:val="bullets"/>
      </w:pPr>
      <w:r w:rsidRPr="00D82AC3">
        <w:t>Consider adding questions</w:t>
      </w:r>
      <w:r>
        <w:t xml:space="preserve"> to HINTS </w:t>
      </w:r>
      <w:r w:rsidRPr="00D82AC3">
        <w:t xml:space="preserve">on topics such as additional cancer types, use of more specific Internet sites, </w:t>
      </w:r>
      <w:r>
        <w:t xml:space="preserve">use of </w:t>
      </w:r>
      <w:r w:rsidRPr="00D82AC3">
        <w:t>social media and topics specific to cancer patients</w:t>
      </w:r>
      <w:r>
        <w:t xml:space="preserve"> (e.g.,</w:t>
      </w:r>
      <w:r w:rsidRPr="00D82AC3">
        <w:t xml:space="preserve"> survivorship issues, end-of-life issues</w:t>
      </w:r>
      <w:r>
        <w:t>)</w:t>
      </w:r>
      <w:r w:rsidRPr="00D82AC3">
        <w:t>.</w:t>
      </w:r>
    </w:p>
    <w:p w:rsidR="00CD7BFE" w:rsidRPr="00D82AC3" w:rsidRDefault="00CD7BFE" w:rsidP="00CD7BFE">
      <w:pPr>
        <w:pStyle w:val="Heading3"/>
      </w:pPr>
      <w:bookmarkStart w:id="3" w:name="_Toc268181186"/>
      <w:r>
        <w:t>4.1.2</w:t>
      </w:r>
      <w:r>
        <w:tab/>
      </w:r>
      <w:r w:rsidRPr="00D82AC3">
        <w:t xml:space="preserve">Recommendations </w:t>
      </w:r>
      <w:r>
        <w:t>S</w:t>
      </w:r>
      <w:r w:rsidRPr="00D82AC3">
        <w:t xml:space="preserve">pecific to </w:t>
      </w:r>
      <w:r>
        <w:t>D</w:t>
      </w:r>
      <w:r w:rsidRPr="00D82AC3">
        <w:t xml:space="preserve">ata </w:t>
      </w:r>
      <w:r>
        <w:t>U</w:t>
      </w:r>
      <w:r w:rsidRPr="00D82AC3">
        <w:t>sers</w:t>
      </w:r>
      <w:bookmarkEnd w:id="3"/>
    </w:p>
    <w:p w:rsidR="00CD7BFE" w:rsidRDefault="00CD7BFE" w:rsidP="00CD7BFE">
      <w:pPr>
        <w:pStyle w:val="bullets"/>
      </w:pPr>
      <w:r w:rsidRPr="00D82AC3">
        <w:t>Provide more documentation on weighting of the sample and the sampling methods more generally</w:t>
      </w:r>
      <w:r>
        <w:t xml:space="preserve"> or where documentation already exists, simply make it more prominent</w:t>
      </w:r>
      <w:r w:rsidRPr="00D82AC3">
        <w:t>.</w:t>
      </w:r>
      <w:r>
        <w:t xml:space="preserve"> Documentation on sampling should specifically detail how the cluster sampling was dealt with (multiple respondents in one household).</w:t>
      </w:r>
    </w:p>
    <w:p w:rsidR="00CD7BFE" w:rsidRPr="00D82AC3" w:rsidRDefault="00CD7BFE" w:rsidP="00CD7BFE">
      <w:pPr>
        <w:pStyle w:val="bullets"/>
      </w:pPr>
      <w:r>
        <w:t>Consider providing more documentation on reliability and validity of HINTS items.</w:t>
      </w:r>
    </w:p>
    <w:p w:rsidR="00CD7BFE" w:rsidRPr="00D82AC3" w:rsidRDefault="00CD7BFE" w:rsidP="00CD7BFE">
      <w:pPr>
        <w:pStyle w:val="bullets"/>
      </w:pPr>
      <w:r w:rsidRPr="00D82AC3">
        <w:t>Strive for consistency in question wording on future iterations of HINTS and across modes, when possible.</w:t>
      </w:r>
    </w:p>
    <w:p w:rsidR="00CD7BFE" w:rsidRPr="00D82AC3" w:rsidRDefault="00CD7BFE" w:rsidP="00CD7BFE">
      <w:pPr>
        <w:pStyle w:val="bullets"/>
      </w:pPr>
      <w:r w:rsidRPr="00D82AC3">
        <w:t xml:space="preserve">Update </w:t>
      </w:r>
      <w:r>
        <w:t xml:space="preserve">the </w:t>
      </w:r>
      <w:r w:rsidRPr="00D82AC3">
        <w:t xml:space="preserve">trend report to include methods for analysis across three time periods. </w:t>
      </w:r>
      <w:r>
        <w:t>Continue to include code for SAS and STATA for analyzing across all three time periods.</w:t>
      </w:r>
    </w:p>
    <w:p w:rsidR="00CD7BFE" w:rsidRPr="00D82AC3" w:rsidRDefault="00CD7BFE" w:rsidP="00CD7BFE">
      <w:pPr>
        <w:pStyle w:val="bullets"/>
      </w:pPr>
      <w:r w:rsidRPr="00D82AC3">
        <w:t xml:space="preserve">As response rates are of concern, add information about trends in response rates for different survey methods </w:t>
      </w:r>
      <w:r>
        <w:t xml:space="preserve">and other national surveys </w:t>
      </w:r>
      <w:r w:rsidRPr="00D82AC3">
        <w:t>to provide context to HINTS response rates.</w:t>
      </w:r>
    </w:p>
    <w:p w:rsidR="00CD7BFE" w:rsidRPr="00D82AC3" w:rsidRDefault="00CD7BFE" w:rsidP="00CD7BFE">
      <w:pPr>
        <w:pStyle w:val="bullets"/>
      </w:pPr>
      <w:r w:rsidRPr="00D82AC3">
        <w:t xml:space="preserve">Make </w:t>
      </w:r>
      <w:r>
        <w:t xml:space="preserve">the </w:t>
      </w:r>
      <w:r w:rsidRPr="00D82AC3">
        <w:t>list of publications and presentations searchable by key wor</w:t>
      </w:r>
      <w:r>
        <w:t xml:space="preserve">d or HINTS question. Make it more obvious that clicking on the links will take the user to </w:t>
      </w:r>
      <w:proofErr w:type="gramStart"/>
      <w:r>
        <w:t>the to</w:t>
      </w:r>
      <w:proofErr w:type="gramEnd"/>
      <w:r>
        <w:t xml:space="preserve"> the citation on </w:t>
      </w:r>
      <w:proofErr w:type="spellStart"/>
      <w:r>
        <w:t>PubMed</w:t>
      </w:r>
      <w:proofErr w:type="spellEnd"/>
      <w:r>
        <w:t>. It may also be useful to add works in progress.</w:t>
      </w:r>
    </w:p>
    <w:p w:rsidR="00CD7BFE" w:rsidRPr="00D82AC3" w:rsidRDefault="00CD7BFE" w:rsidP="00CD7BFE">
      <w:pPr>
        <w:pStyle w:val="Heading3"/>
      </w:pPr>
      <w:bookmarkStart w:id="4" w:name="_Toc268181187"/>
      <w:r>
        <w:t>4.1.3</w:t>
      </w:r>
      <w:r>
        <w:tab/>
      </w:r>
      <w:r w:rsidRPr="00D82AC3">
        <w:t xml:space="preserve">Recommendations </w:t>
      </w:r>
      <w:r>
        <w:t>S</w:t>
      </w:r>
      <w:r w:rsidRPr="00D82AC3">
        <w:t xml:space="preserve">pecific to </w:t>
      </w:r>
      <w:r>
        <w:t>R</w:t>
      </w:r>
      <w:r w:rsidRPr="00D82AC3">
        <w:t xml:space="preserve">esults </w:t>
      </w:r>
      <w:r>
        <w:t>U</w:t>
      </w:r>
      <w:r w:rsidRPr="00D82AC3">
        <w:t>sers</w:t>
      </w:r>
      <w:bookmarkEnd w:id="4"/>
    </w:p>
    <w:p w:rsidR="00CD7BFE" w:rsidRPr="00D82AC3" w:rsidRDefault="00CD7BFE" w:rsidP="00CD7BFE">
      <w:pPr>
        <w:pStyle w:val="bullets"/>
      </w:pPr>
      <w:r w:rsidRPr="00D82AC3">
        <w:t xml:space="preserve">Make clear the reasons why </w:t>
      </w:r>
      <w:r>
        <w:t xml:space="preserve">collecting </w:t>
      </w:r>
      <w:r w:rsidRPr="00D82AC3">
        <w:t>local data is not feasible given the sample of the HINTS survey.</w:t>
      </w:r>
    </w:p>
    <w:p w:rsidR="00CD7BFE" w:rsidRPr="00D82AC3" w:rsidRDefault="00CD7BFE" w:rsidP="00CD7BFE">
      <w:pPr>
        <w:pStyle w:val="bullets"/>
      </w:pPr>
      <w:r w:rsidRPr="00D82AC3">
        <w:t>Consider placing some results</w:t>
      </w:r>
      <w:r>
        <w:t>, quick facts,</w:t>
      </w:r>
      <w:r w:rsidRPr="00D82AC3">
        <w:t xml:space="preserve"> or highlights on the home page of the HINTS website. </w:t>
      </w:r>
      <w:r>
        <w:t>Topics could rotate to keep results users interested in returning to the site.</w:t>
      </w:r>
    </w:p>
    <w:p w:rsidR="00CD7BFE" w:rsidRDefault="00CD7BFE" w:rsidP="00CD7BFE">
      <w:pPr>
        <w:pStyle w:val="bullets"/>
      </w:pPr>
      <w:r w:rsidRPr="00D82AC3">
        <w:t>Consider the wide range of audiences listed by results users when deciding upon new topics for HINTS briefs.</w:t>
      </w:r>
    </w:p>
    <w:p w:rsidR="00CD7BFE" w:rsidRDefault="00CD7BFE" w:rsidP="00CD7BFE">
      <w:pPr>
        <w:pStyle w:val="bullets"/>
      </w:pPr>
      <w:r>
        <w:lastRenderedPageBreak/>
        <w:t>Revise briefs so that “quick facts” are closer to the top in the HTML versions and add footnotes to clarify charts and graphs. Make it more obvious that briefs are printable in PDF form.</w:t>
      </w:r>
    </w:p>
    <w:p w:rsidR="00CD7BFE" w:rsidRDefault="00CD7BFE" w:rsidP="00CD7BFE">
      <w:pPr>
        <w:pStyle w:val="bullets"/>
      </w:pPr>
      <w:r>
        <w:t xml:space="preserve">Develop a communication plan for each of the different target audiences which would include specific dissemination channels and strategies relevant for the audience.  </w:t>
      </w:r>
    </w:p>
    <w:p w:rsidR="00CD7BFE" w:rsidRPr="00D82AC3" w:rsidRDefault="00CD7BFE" w:rsidP="00CD7BFE">
      <w:pPr>
        <w:pStyle w:val="bullets"/>
      </w:pPr>
      <w:r>
        <w:t xml:space="preserve">Consider using current target audiences in promotional strategies and efforts. For example, the HINTS program could disseminate copies of HINTS brochures or briefs to members of the PAN steering committee and other results users, who can pass them out to others in their cancer centers and other work places. Graduate students could become HINTS ambassadors, charged with disseminating information about HINTS to classmates via social media and word of mouth. </w:t>
      </w:r>
    </w:p>
    <w:p w:rsidR="00CD7BFE" w:rsidRPr="00D82AC3" w:rsidRDefault="00CD7BFE" w:rsidP="00CD7BFE">
      <w:pPr>
        <w:pStyle w:val="Heading2"/>
      </w:pPr>
      <w:bookmarkStart w:id="5" w:name="_Toc268181188"/>
      <w:r>
        <w:t>4.2</w:t>
      </w:r>
      <w:r>
        <w:tab/>
      </w:r>
      <w:r w:rsidRPr="00D82AC3">
        <w:t>Summary</w:t>
      </w:r>
      <w:bookmarkEnd w:id="5"/>
    </w:p>
    <w:p w:rsidR="00CD7BFE" w:rsidRPr="00D82AC3" w:rsidRDefault="00CD7BFE" w:rsidP="00CD7BFE">
      <w:pPr>
        <w:pStyle w:val="bodytext"/>
      </w:pPr>
      <w:r w:rsidRPr="00D82AC3">
        <w:t>The focus groups and interviews provided valuable data on current and future uses of HINTS. Overall, impressions of HINTS were very positive. However, both current and potential users had numerous ideas for improvements to the data, the documentation, the website</w:t>
      </w:r>
      <w:r>
        <w:t>,</w:t>
      </w:r>
      <w:r w:rsidRPr="00D82AC3">
        <w:t xml:space="preserve"> and presentation of results. </w:t>
      </w:r>
    </w:p>
    <w:p w:rsidR="00CD7BFE" w:rsidRDefault="00CD7BFE" w:rsidP="00CD7BFE">
      <w:pPr>
        <w:pStyle w:val="bodytext"/>
      </w:pPr>
      <w:r w:rsidRPr="00D82AC3">
        <w:t>As changes are made to the HINTS website in the future, it will be important for NCI to continue soliciting feedback from all of these types of users. Some ways HINTS could make this feasible would be to add a link on the website on which users could click to send an e-mail providing comments or suggestions. Alternatively, NCI might initiate periodic web surveys to solicit suggestions (these could pop up when a user visits the site)</w:t>
      </w:r>
      <w:r>
        <w:t xml:space="preserve">. </w:t>
      </w:r>
      <w:r w:rsidRPr="00D82AC3">
        <w:t xml:space="preserve">An additional idea might be to recruit a panel of users that could meet annually to provide feedback or pretest new ideas. Ideally, such a panel would include both current and potential users of both data and results and would include representation from many of the different </w:t>
      </w:r>
      <w:proofErr w:type="spellStart"/>
      <w:r w:rsidRPr="00D82AC3">
        <w:t>subsegments</w:t>
      </w:r>
      <w:proofErr w:type="spellEnd"/>
      <w:r w:rsidRPr="00D82AC3">
        <w:t xml:space="preserve"> (e.g., academics, cancer control planners, cancer center communication director</w:t>
      </w:r>
      <w:r>
        <w:t>s, students, federal employees).</w:t>
      </w:r>
    </w:p>
    <w:p w:rsidR="00CD7BFE" w:rsidRPr="00D82AC3" w:rsidRDefault="00CD7BFE" w:rsidP="00CD7B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tLeast"/>
        <w:rPr>
          <w:sz w:val="24"/>
          <w:szCs w:val="24"/>
        </w:rPr>
      </w:pPr>
    </w:p>
    <w:p w:rsidR="009119E3" w:rsidRDefault="009119E3"/>
    <w:sectPr w:rsidR="009119E3" w:rsidSect="009119E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37B7" w:rsidRDefault="00CF37B7" w:rsidP="00CF37B7">
      <w:r>
        <w:separator/>
      </w:r>
    </w:p>
  </w:endnote>
  <w:endnote w:type="continuationSeparator" w:id="0">
    <w:p w:rsidR="00CF37B7" w:rsidRDefault="00CF37B7" w:rsidP="00CF37B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FF6" w:rsidRPr="002A56EF" w:rsidRDefault="00CD7BFE" w:rsidP="00912904">
    <w:pPr>
      <w:pStyle w:val="Footer"/>
      <w:pBdr>
        <w:top w:val="none" w:sz="0" w:space="0" w:color="auto"/>
      </w:pBdr>
      <w:spacing w:line="240" w:lineRule="exact"/>
      <w:jc w:val="right"/>
      <w:rPr>
        <w:b w:val="0"/>
        <w:bCs/>
        <w:sz w:val="18"/>
        <w:szCs w:val="18"/>
      </w:rPr>
    </w:pPr>
    <w:r w:rsidRPr="002A56EF">
      <w:rPr>
        <w:b w:val="0"/>
        <w:bCs/>
        <w:sz w:val="18"/>
        <w:szCs w:val="18"/>
      </w:rPr>
      <w:t>_________________________________</w:t>
    </w:r>
    <w:r w:rsidRPr="002A56EF">
      <w:rPr>
        <w:b w:val="0"/>
        <w:bCs/>
        <w:sz w:val="18"/>
        <w:szCs w:val="18"/>
      </w:rPr>
      <w:br/>
      <w:t>RTI International is a trade name of Research Triangle Institute</w:t>
    </w:r>
    <w:r>
      <w:rPr>
        <w:b w:val="0"/>
        <w:bCs/>
        <w:sz w:val="18"/>
        <w:szCs w:val="1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FF6" w:rsidRPr="000520E0" w:rsidRDefault="00CD7BFE" w:rsidP="0038138E">
    <w:pPr>
      <w:pStyle w:val="Footer"/>
      <w:pBdr>
        <w:top w:val="none" w:sz="0" w:space="0" w:color="auto"/>
      </w:pBdr>
    </w:pPr>
    <w:r>
      <w:rPr>
        <w:rStyle w:val="PageNumber"/>
        <w:b/>
      </w:rPr>
      <w:t xml:space="preserve">Final </w:t>
    </w:r>
    <w:r w:rsidRPr="000520E0">
      <w:rPr>
        <w:rStyle w:val="PageNumber"/>
        <w:b/>
      </w:rPr>
      <w:t>Report</w:t>
    </w:r>
    <w:r w:rsidRPr="000520E0">
      <w:tab/>
    </w:r>
    <w:r w:rsidR="001F57FE" w:rsidRPr="000520E0">
      <w:rPr>
        <w:rStyle w:val="PageNumber"/>
        <w:b/>
      </w:rPr>
      <w:fldChar w:fldCharType="begin"/>
    </w:r>
    <w:r w:rsidRPr="000520E0">
      <w:rPr>
        <w:rStyle w:val="PageNumber"/>
        <w:b/>
      </w:rPr>
      <w:instrText xml:space="preserve"> PAGE </w:instrText>
    </w:r>
    <w:r w:rsidR="001F57FE" w:rsidRPr="000520E0">
      <w:rPr>
        <w:rStyle w:val="PageNumber"/>
        <w:b/>
      </w:rPr>
      <w:fldChar w:fldCharType="separate"/>
    </w:r>
    <w:r w:rsidR="00D4193C">
      <w:rPr>
        <w:rStyle w:val="PageNumber"/>
        <w:b/>
        <w:noProof/>
      </w:rPr>
      <w:t>3</w:t>
    </w:r>
    <w:r w:rsidR="001F57FE" w:rsidRPr="000520E0">
      <w:rPr>
        <w:rStyle w:val="PageNumber"/>
        <w:b/>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FF6" w:rsidRPr="000520E0" w:rsidRDefault="00D4193C" w:rsidP="0038138E">
    <w:pPr>
      <w:pStyle w:val="Footer"/>
      <w:pBdr>
        <w:top w:val="none" w:sz="0" w:space="0"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37B7" w:rsidRDefault="00CF37B7" w:rsidP="00CF37B7">
      <w:r>
        <w:separator/>
      </w:r>
    </w:p>
  </w:footnote>
  <w:footnote w:type="continuationSeparator" w:id="0">
    <w:p w:rsidR="00CF37B7" w:rsidRDefault="00CF37B7" w:rsidP="00CF37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FF6" w:rsidRDefault="00D4193C" w:rsidP="0038138E">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FF6" w:rsidRPr="0038138E" w:rsidRDefault="00D4193C" w:rsidP="0038138E">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FF6" w:rsidRPr="0038138E" w:rsidRDefault="00D4193C" w:rsidP="0038138E">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77C4A"/>
    <w:multiLevelType w:val="singleLevel"/>
    <w:tmpl w:val="503C7A2C"/>
    <w:lvl w:ilvl="0">
      <w:start w:val="1"/>
      <w:numFmt w:val="bullet"/>
      <w:pStyle w:val="bullets"/>
      <w:lvlText w:val=""/>
      <w:lvlJc w:val="left"/>
      <w:pPr>
        <w:tabs>
          <w:tab w:val="num" w:pos="1080"/>
        </w:tabs>
        <w:ind w:left="1080" w:hanging="360"/>
      </w:pPr>
      <w:rPr>
        <w:rFonts w:ascii="Wingdings" w:hAnsi="Wingdings" w:hint="default"/>
        <w:sz w:val="24"/>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footnotePr>
    <w:footnote w:id="-1"/>
    <w:footnote w:id="0"/>
  </w:footnotePr>
  <w:endnotePr>
    <w:endnote w:id="-1"/>
    <w:endnote w:id="0"/>
  </w:endnotePr>
  <w:compat/>
  <w:rsids>
    <w:rsidRoot w:val="00CD7BFE"/>
    <w:rsid w:val="00001040"/>
    <w:rsid w:val="000033F4"/>
    <w:rsid w:val="00004637"/>
    <w:rsid w:val="00005191"/>
    <w:rsid w:val="00006018"/>
    <w:rsid w:val="00006E37"/>
    <w:rsid w:val="00010475"/>
    <w:rsid w:val="000109E4"/>
    <w:rsid w:val="00010E40"/>
    <w:rsid w:val="00010FFA"/>
    <w:rsid w:val="00011BBB"/>
    <w:rsid w:val="00011FD8"/>
    <w:rsid w:val="00012EFE"/>
    <w:rsid w:val="000149F4"/>
    <w:rsid w:val="00016FF2"/>
    <w:rsid w:val="00017142"/>
    <w:rsid w:val="00017B18"/>
    <w:rsid w:val="00017BC5"/>
    <w:rsid w:val="00017CB2"/>
    <w:rsid w:val="00020207"/>
    <w:rsid w:val="00021E0B"/>
    <w:rsid w:val="0002262E"/>
    <w:rsid w:val="000239AE"/>
    <w:rsid w:val="000247F4"/>
    <w:rsid w:val="00024B30"/>
    <w:rsid w:val="000250BA"/>
    <w:rsid w:val="000251DA"/>
    <w:rsid w:val="0003076B"/>
    <w:rsid w:val="00030B9E"/>
    <w:rsid w:val="00032033"/>
    <w:rsid w:val="00032766"/>
    <w:rsid w:val="0003530D"/>
    <w:rsid w:val="000365BF"/>
    <w:rsid w:val="00036ADC"/>
    <w:rsid w:val="00037E8F"/>
    <w:rsid w:val="00040EB3"/>
    <w:rsid w:val="000410DB"/>
    <w:rsid w:val="000431C9"/>
    <w:rsid w:val="00043CAB"/>
    <w:rsid w:val="000441A1"/>
    <w:rsid w:val="00045962"/>
    <w:rsid w:val="0005002F"/>
    <w:rsid w:val="00050920"/>
    <w:rsid w:val="00050A5C"/>
    <w:rsid w:val="000537F6"/>
    <w:rsid w:val="00053A7F"/>
    <w:rsid w:val="00054C6F"/>
    <w:rsid w:val="000559CB"/>
    <w:rsid w:val="000574FC"/>
    <w:rsid w:val="00061A4A"/>
    <w:rsid w:val="00061C2F"/>
    <w:rsid w:val="000621D4"/>
    <w:rsid w:val="00062D0E"/>
    <w:rsid w:val="00062FEC"/>
    <w:rsid w:val="000633E0"/>
    <w:rsid w:val="00063F95"/>
    <w:rsid w:val="00065B26"/>
    <w:rsid w:val="000662F4"/>
    <w:rsid w:val="00066E56"/>
    <w:rsid w:val="00067313"/>
    <w:rsid w:val="00067765"/>
    <w:rsid w:val="000704F0"/>
    <w:rsid w:val="0007068C"/>
    <w:rsid w:val="000770F5"/>
    <w:rsid w:val="0008023C"/>
    <w:rsid w:val="00080ED4"/>
    <w:rsid w:val="00081BF9"/>
    <w:rsid w:val="00082AC4"/>
    <w:rsid w:val="000832E0"/>
    <w:rsid w:val="000900FE"/>
    <w:rsid w:val="00090F42"/>
    <w:rsid w:val="00091E4F"/>
    <w:rsid w:val="00092750"/>
    <w:rsid w:val="00094909"/>
    <w:rsid w:val="000950A5"/>
    <w:rsid w:val="00095BB5"/>
    <w:rsid w:val="0009683E"/>
    <w:rsid w:val="00096F86"/>
    <w:rsid w:val="000A2339"/>
    <w:rsid w:val="000A3EDF"/>
    <w:rsid w:val="000A4E4A"/>
    <w:rsid w:val="000A671D"/>
    <w:rsid w:val="000A6FFC"/>
    <w:rsid w:val="000B31C2"/>
    <w:rsid w:val="000B5B30"/>
    <w:rsid w:val="000B7CC9"/>
    <w:rsid w:val="000C1B8D"/>
    <w:rsid w:val="000C2C32"/>
    <w:rsid w:val="000C3C04"/>
    <w:rsid w:val="000C6D6F"/>
    <w:rsid w:val="000C7C8D"/>
    <w:rsid w:val="000C7D29"/>
    <w:rsid w:val="000D1237"/>
    <w:rsid w:val="000D1261"/>
    <w:rsid w:val="000D1684"/>
    <w:rsid w:val="000D3195"/>
    <w:rsid w:val="000D3817"/>
    <w:rsid w:val="000D456B"/>
    <w:rsid w:val="000D4B00"/>
    <w:rsid w:val="000D6579"/>
    <w:rsid w:val="000D6896"/>
    <w:rsid w:val="000D6B7A"/>
    <w:rsid w:val="000D7B71"/>
    <w:rsid w:val="000E03D1"/>
    <w:rsid w:val="000E14AF"/>
    <w:rsid w:val="000E22BE"/>
    <w:rsid w:val="000E5E11"/>
    <w:rsid w:val="000E6C8F"/>
    <w:rsid w:val="000E7280"/>
    <w:rsid w:val="000F2009"/>
    <w:rsid w:val="000F3AC9"/>
    <w:rsid w:val="000F3FA5"/>
    <w:rsid w:val="000F714B"/>
    <w:rsid w:val="00103116"/>
    <w:rsid w:val="0010513E"/>
    <w:rsid w:val="001054A6"/>
    <w:rsid w:val="00106623"/>
    <w:rsid w:val="001070E2"/>
    <w:rsid w:val="00110ABA"/>
    <w:rsid w:val="00112B74"/>
    <w:rsid w:val="001132A5"/>
    <w:rsid w:val="001148B9"/>
    <w:rsid w:val="00115B92"/>
    <w:rsid w:val="00117882"/>
    <w:rsid w:val="00117D8C"/>
    <w:rsid w:val="001235E5"/>
    <w:rsid w:val="00123842"/>
    <w:rsid w:val="0012387B"/>
    <w:rsid w:val="00124418"/>
    <w:rsid w:val="00124AF1"/>
    <w:rsid w:val="00124D90"/>
    <w:rsid w:val="00125BB3"/>
    <w:rsid w:val="00130640"/>
    <w:rsid w:val="00131935"/>
    <w:rsid w:val="00131C23"/>
    <w:rsid w:val="0013242D"/>
    <w:rsid w:val="00133320"/>
    <w:rsid w:val="001335A2"/>
    <w:rsid w:val="001338EE"/>
    <w:rsid w:val="001353AF"/>
    <w:rsid w:val="0013552C"/>
    <w:rsid w:val="00135FCA"/>
    <w:rsid w:val="0013637F"/>
    <w:rsid w:val="00136A0B"/>
    <w:rsid w:val="001379D9"/>
    <w:rsid w:val="00137C97"/>
    <w:rsid w:val="00137CFC"/>
    <w:rsid w:val="00140D2E"/>
    <w:rsid w:val="00141061"/>
    <w:rsid w:val="00142634"/>
    <w:rsid w:val="00142940"/>
    <w:rsid w:val="001433EC"/>
    <w:rsid w:val="00143823"/>
    <w:rsid w:val="00144064"/>
    <w:rsid w:val="00144A60"/>
    <w:rsid w:val="00145CCD"/>
    <w:rsid w:val="00145ED4"/>
    <w:rsid w:val="00145EF5"/>
    <w:rsid w:val="00145F3F"/>
    <w:rsid w:val="00150517"/>
    <w:rsid w:val="0015319A"/>
    <w:rsid w:val="001533EB"/>
    <w:rsid w:val="001547C9"/>
    <w:rsid w:val="001553BA"/>
    <w:rsid w:val="00156D6E"/>
    <w:rsid w:val="001616C9"/>
    <w:rsid w:val="00161D0C"/>
    <w:rsid w:val="00162448"/>
    <w:rsid w:val="001643BA"/>
    <w:rsid w:val="0016575F"/>
    <w:rsid w:val="0016740F"/>
    <w:rsid w:val="00170689"/>
    <w:rsid w:val="001812F0"/>
    <w:rsid w:val="00181D71"/>
    <w:rsid w:val="00181D7F"/>
    <w:rsid w:val="00181E6C"/>
    <w:rsid w:val="0018343D"/>
    <w:rsid w:val="001835D3"/>
    <w:rsid w:val="00184D68"/>
    <w:rsid w:val="00185281"/>
    <w:rsid w:val="00186780"/>
    <w:rsid w:val="001867E1"/>
    <w:rsid w:val="0019144F"/>
    <w:rsid w:val="0019257E"/>
    <w:rsid w:val="0019285A"/>
    <w:rsid w:val="00194FC6"/>
    <w:rsid w:val="00195258"/>
    <w:rsid w:val="001A248D"/>
    <w:rsid w:val="001A4C6C"/>
    <w:rsid w:val="001A72B9"/>
    <w:rsid w:val="001A781C"/>
    <w:rsid w:val="001A7A44"/>
    <w:rsid w:val="001B1434"/>
    <w:rsid w:val="001B2507"/>
    <w:rsid w:val="001B5971"/>
    <w:rsid w:val="001B743E"/>
    <w:rsid w:val="001C1093"/>
    <w:rsid w:val="001C1B44"/>
    <w:rsid w:val="001C2A40"/>
    <w:rsid w:val="001C30D9"/>
    <w:rsid w:val="001C3604"/>
    <w:rsid w:val="001C37DB"/>
    <w:rsid w:val="001C4989"/>
    <w:rsid w:val="001C5871"/>
    <w:rsid w:val="001C593D"/>
    <w:rsid w:val="001C6F56"/>
    <w:rsid w:val="001C75B4"/>
    <w:rsid w:val="001D02E4"/>
    <w:rsid w:val="001D19DA"/>
    <w:rsid w:val="001D1F98"/>
    <w:rsid w:val="001D28FF"/>
    <w:rsid w:val="001D36FF"/>
    <w:rsid w:val="001D5016"/>
    <w:rsid w:val="001D5D06"/>
    <w:rsid w:val="001D5EFF"/>
    <w:rsid w:val="001E2EA6"/>
    <w:rsid w:val="001E37D4"/>
    <w:rsid w:val="001E6097"/>
    <w:rsid w:val="001E6D3E"/>
    <w:rsid w:val="001E774A"/>
    <w:rsid w:val="001E7A96"/>
    <w:rsid w:val="001E7CC2"/>
    <w:rsid w:val="001F24F2"/>
    <w:rsid w:val="001F43D9"/>
    <w:rsid w:val="001F454C"/>
    <w:rsid w:val="001F57FC"/>
    <w:rsid w:val="001F57FE"/>
    <w:rsid w:val="001F5A11"/>
    <w:rsid w:val="001F5A7C"/>
    <w:rsid w:val="001F68DD"/>
    <w:rsid w:val="001F70D8"/>
    <w:rsid w:val="002025CE"/>
    <w:rsid w:val="00206BAC"/>
    <w:rsid w:val="002102E0"/>
    <w:rsid w:val="00210372"/>
    <w:rsid w:val="002118E3"/>
    <w:rsid w:val="00211FCA"/>
    <w:rsid w:val="0021545D"/>
    <w:rsid w:val="002155A8"/>
    <w:rsid w:val="00215694"/>
    <w:rsid w:val="0021576B"/>
    <w:rsid w:val="00215946"/>
    <w:rsid w:val="00216227"/>
    <w:rsid w:val="00217524"/>
    <w:rsid w:val="00220CDA"/>
    <w:rsid w:val="00221E06"/>
    <w:rsid w:val="002267D1"/>
    <w:rsid w:val="00230879"/>
    <w:rsid w:val="00232516"/>
    <w:rsid w:val="00233882"/>
    <w:rsid w:val="00234242"/>
    <w:rsid w:val="002346AF"/>
    <w:rsid w:val="00234CD5"/>
    <w:rsid w:val="00235836"/>
    <w:rsid w:val="00242A64"/>
    <w:rsid w:val="00242F44"/>
    <w:rsid w:val="0024340E"/>
    <w:rsid w:val="0025005D"/>
    <w:rsid w:val="002507E4"/>
    <w:rsid w:val="0025267E"/>
    <w:rsid w:val="00253636"/>
    <w:rsid w:val="0025502C"/>
    <w:rsid w:val="0025514C"/>
    <w:rsid w:val="00256206"/>
    <w:rsid w:val="00256692"/>
    <w:rsid w:val="00257B6F"/>
    <w:rsid w:val="00257D0E"/>
    <w:rsid w:val="00257F85"/>
    <w:rsid w:val="00262113"/>
    <w:rsid w:val="002622AA"/>
    <w:rsid w:val="002625B4"/>
    <w:rsid w:val="00263133"/>
    <w:rsid w:val="00265D3B"/>
    <w:rsid w:val="00274CB1"/>
    <w:rsid w:val="002759CB"/>
    <w:rsid w:val="002767E1"/>
    <w:rsid w:val="00277783"/>
    <w:rsid w:val="00277D54"/>
    <w:rsid w:val="00277D88"/>
    <w:rsid w:val="0028050F"/>
    <w:rsid w:val="00281D81"/>
    <w:rsid w:val="002823F1"/>
    <w:rsid w:val="00282EE6"/>
    <w:rsid w:val="00283165"/>
    <w:rsid w:val="00284519"/>
    <w:rsid w:val="00284563"/>
    <w:rsid w:val="00285C37"/>
    <w:rsid w:val="00286CBF"/>
    <w:rsid w:val="00290A0C"/>
    <w:rsid w:val="00293B35"/>
    <w:rsid w:val="00294017"/>
    <w:rsid w:val="00294E2D"/>
    <w:rsid w:val="002972B3"/>
    <w:rsid w:val="002A1E77"/>
    <w:rsid w:val="002A2435"/>
    <w:rsid w:val="002A269B"/>
    <w:rsid w:val="002A4FB2"/>
    <w:rsid w:val="002A68B7"/>
    <w:rsid w:val="002A6AD2"/>
    <w:rsid w:val="002A6AEB"/>
    <w:rsid w:val="002A6B9E"/>
    <w:rsid w:val="002B0EC8"/>
    <w:rsid w:val="002B1A2F"/>
    <w:rsid w:val="002B3B57"/>
    <w:rsid w:val="002B4A97"/>
    <w:rsid w:val="002B6FAB"/>
    <w:rsid w:val="002C0FD2"/>
    <w:rsid w:val="002C1AC0"/>
    <w:rsid w:val="002C1E83"/>
    <w:rsid w:val="002C29B0"/>
    <w:rsid w:val="002C41E3"/>
    <w:rsid w:val="002C4A08"/>
    <w:rsid w:val="002C663E"/>
    <w:rsid w:val="002D07C6"/>
    <w:rsid w:val="002D1D89"/>
    <w:rsid w:val="002D2CF6"/>
    <w:rsid w:val="002D346A"/>
    <w:rsid w:val="002D4D8E"/>
    <w:rsid w:val="002D7D2B"/>
    <w:rsid w:val="002E02C0"/>
    <w:rsid w:val="002E0912"/>
    <w:rsid w:val="002E0B26"/>
    <w:rsid w:val="002E0F1C"/>
    <w:rsid w:val="002E2214"/>
    <w:rsid w:val="002E36CE"/>
    <w:rsid w:val="002E52FC"/>
    <w:rsid w:val="002E782B"/>
    <w:rsid w:val="002F0908"/>
    <w:rsid w:val="002F0E1A"/>
    <w:rsid w:val="002F26D6"/>
    <w:rsid w:val="002F2F75"/>
    <w:rsid w:val="002F3B35"/>
    <w:rsid w:val="002F4158"/>
    <w:rsid w:val="002F7E13"/>
    <w:rsid w:val="0030037D"/>
    <w:rsid w:val="0030043D"/>
    <w:rsid w:val="003022E2"/>
    <w:rsid w:val="00304047"/>
    <w:rsid w:val="00305B90"/>
    <w:rsid w:val="00305CD2"/>
    <w:rsid w:val="00306946"/>
    <w:rsid w:val="00306BE2"/>
    <w:rsid w:val="00307F8B"/>
    <w:rsid w:val="00314497"/>
    <w:rsid w:val="00315224"/>
    <w:rsid w:val="003152B8"/>
    <w:rsid w:val="00315797"/>
    <w:rsid w:val="003163EA"/>
    <w:rsid w:val="003216B7"/>
    <w:rsid w:val="00322B46"/>
    <w:rsid w:val="0032349C"/>
    <w:rsid w:val="003256DE"/>
    <w:rsid w:val="00326F6D"/>
    <w:rsid w:val="00330654"/>
    <w:rsid w:val="00331927"/>
    <w:rsid w:val="00332629"/>
    <w:rsid w:val="00332900"/>
    <w:rsid w:val="00332AB9"/>
    <w:rsid w:val="003416CF"/>
    <w:rsid w:val="00341E62"/>
    <w:rsid w:val="003435E1"/>
    <w:rsid w:val="00344732"/>
    <w:rsid w:val="003447B9"/>
    <w:rsid w:val="00345E31"/>
    <w:rsid w:val="003461B9"/>
    <w:rsid w:val="00347693"/>
    <w:rsid w:val="00347FB6"/>
    <w:rsid w:val="003520CE"/>
    <w:rsid w:val="0035381C"/>
    <w:rsid w:val="00354DBC"/>
    <w:rsid w:val="0035665F"/>
    <w:rsid w:val="0035749D"/>
    <w:rsid w:val="00364C83"/>
    <w:rsid w:val="00364E8C"/>
    <w:rsid w:val="00365DCC"/>
    <w:rsid w:val="003700A0"/>
    <w:rsid w:val="0037254D"/>
    <w:rsid w:val="0037652A"/>
    <w:rsid w:val="0037673F"/>
    <w:rsid w:val="00377619"/>
    <w:rsid w:val="00381F31"/>
    <w:rsid w:val="00382EA9"/>
    <w:rsid w:val="003845D3"/>
    <w:rsid w:val="00384D0C"/>
    <w:rsid w:val="00384DC6"/>
    <w:rsid w:val="00387115"/>
    <w:rsid w:val="0038722B"/>
    <w:rsid w:val="0038787F"/>
    <w:rsid w:val="00392A3B"/>
    <w:rsid w:val="003941F2"/>
    <w:rsid w:val="00394457"/>
    <w:rsid w:val="003953BD"/>
    <w:rsid w:val="003975E4"/>
    <w:rsid w:val="0039781B"/>
    <w:rsid w:val="0039792D"/>
    <w:rsid w:val="003A1154"/>
    <w:rsid w:val="003A2541"/>
    <w:rsid w:val="003A448F"/>
    <w:rsid w:val="003A47CC"/>
    <w:rsid w:val="003A5ECD"/>
    <w:rsid w:val="003B07CD"/>
    <w:rsid w:val="003B1990"/>
    <w:rsid w:val="003B2F78"/>
    <w:rsid w:val="003B3E75"/>
    <w:rsid w:val="003B4315"/>
    <w:rsid w:val="003B47A8"/>
    <w:rsid w:val="003C1B82"/>
    <w:rsid w:val="003C21B6"/>
    <w:rsid w:val="003C3671"/>
    <w:rsid w:val="003C429C"/>
    <w:rsid w:val="003C6099"/>
    <w:rsid w:val="003C7DA7"/>
    <w:rsid w:val="003D05C3"/>
    <w:rsid w:val="003D1D9A"/>
    <w:rsid w:val="003D22D6"/>
    <w:rsid w:val="003D2626"/>
    <w:rsid w:val="003D4403"/>
    <w:rsid w:val="003D53B8"/>
    <w:rsid w:val="003D5CAF"/>
    <w:rsid w:val="003D6C26"/>
    <w:rsid w:val="003E0219"/>
    <w:rsid w:val="003E0B84"/>
    <w:rsid w:val="003E1686"/>
    <w:rsid w:val="003E2EA8"/>
    <w:rsid w:val="003E3277"/>
    <w:rsid w:val="003E4E61"/>
    <w:rsid w:val="003E5D4B"/>
    <w:rsid w:val="003E5D51"/>
    <w:rsid w:val="003E67A1"/>
    <w:rsid w:val="003E7554"/>
    <w:rsid w:val="003F0D28"/>
    <w:rsid w:val="003F2CAD"/>
    <w:rsid w:val="003F4F4C"/>
    <w:rsid w:val="00400E6D"/>
    <w:rsid w:val="00401038"/>
    <w:rsid w:val="00404F56"/>
    <w:rsid w:val="00405252"/>
    <w:rsid w:val="00406D75"/>
    <w:rsid w:val="00407CB4"/>
    <w:rsid w:val="00407FD4"/>
    <w:rsid w:val="004119EE"/>
    <w:rsid w:val="00413263"/>
    <w:rsid w:val="00413FB6"/>
    <w:rsid w:val="00414B93"/>
    <w:rsid w:val="004164BC"/>
    <w:rsid w:val="004179C7"/>
    <w:rsid w:val="00420682"/>
    <w:rsid w:val="00420756"/>
    <w:rsid w:val="00421BD2"/>
    <w:rsid w:val="00423045"/>
    <w:rsid w:val="004230F7"/>
    <w:rsid w:val="00423159"/>
    <w:rsid w:val="00424732"/>
    <w:rsid w:val="00426877"/>
    <w:rsid w:val="00426AC6"/>
    <w:rsid w:val="00427359"/>
    <w:rsid w:val="004276B0"/>
    <w:rsid w:val="00427933"/>
    <w:rsid w:val="00427CE0"/>
    <w:rsid w:val="00430E9A"/>
    <w:rsid w:val="004347B7"/>
    <w:rsid w:val="004350FB"/>
    <w:rsid w:val="004364B2"/>
    <w:rsid w:val="00437009"/>
    <w:rsid w:val="0043703B"/>
    <w:rsid w:val="00443FCC"/>
    <w:rsid w:val="00444295"/>
    <w:rsid w:val="004452E6"/>
    <w:rsid w:val="00447369"/>
    <w:rsid w:val="00451093"/>
    <w:rsid w:val="004510DE"/>
    <w:rsid w:val="004529DA"/>
    <w:rsid w:val="0045370D"/>
    <w:rsid w:val="00453C3C"/>
    <w:rsid w:val="00454C2D"/>
    <w:rsid w:val="00454D34"/>
    <w:rsid w:val="00455E81"/>
    <w:rsid w:val="00457C65"/>
    <w:rsid w:val="00457DE6"/>
    <w:rsid w:val="00462667"/>
    <w:rsid w:val="004644F6"/>
    <w:rsid w:val="004654C3"/>
    <w:rsid w:val="00466503"/>
    <w:rsid w:val="00466546"/>
    <w:rsid w:val="00466C08"/>
    <w:rsid w:val="0046755E"/>
    <w:rsid w:val="00470BB2"/>
    <w:rsid w:val="00471B0E"/>
    <w:rsid w:val="0047322B"/>
    <w:rsid w:val="0047439F"/>
    <w:rsid w:val="004776A5"/>
    <w:rsid w:val="00480090"/>
    <w:rsid w:val="004807E5"/>
    <w:rsid w:val="004808DC"/>
    <w:rsid w:val="00481A65"/>
    <w:rsid w:val="00482198"/>
    <w:rsid w:val="004823A6"/>
    <w:rsid w:val="00485987"/>
    <w:rsid w:val="00486C59"/>
    <w:rsid w:val="00487014"/>
    <w:rsid w:val="00492A3A"/>
    <w:rsid w:val="00493D3B"/>
    <w:rsid w:val="0049721D"/>
    <w:rsid w:val="004A03D0"/>
    <w:rsid w:val="004A0426"/>
    <w:rsid w:val="004A21C3"/>
    <w:rsid w:val="004A45F5"/>
    <w:rsid w:val="004A4D23"/>
    <w:rsid w:val="004A5A28"/>
    <w:rsid w:val="004A6EA4"/>
    <w:rsid w:val="004A6FEC"/>
    <w:rsid w:val="004B03A7"/>
    <w:rsid w:val="004B0A43"/>
    <w:rsid w:val="004B1912"/>
    <w:rsid w:val="004B4AE1"/>
    <w:rsid w:val="004B5E16"/>
    <w:rsid w:val="004B65A8"/>
    <w:rsid w:val="004B6DF3"/>
    <w:rsid w:val="004B6EA7"/>
    <w:rsid w:val="004C4605"/>
    <w:rsid w:val="004C6248"/>
    <w:rsid w:val="004C6A12"/>
    <w:rsid w:val="004D1F87"/>
    <w:rsid w:val="004D394F"/>
    <w:rsid w:val="004D3CF8"/>
    <w:rsid w:val="004D4660"/>
    <w:rsid w:val="004D7832"/>
    <w:rsid w:val="004D7C96"/>
    <w:rsid w:val="004E0101"/>
    <w:rsid w:val="004E098E"/>
    <w:rsid w:val="004E0CE4"/>
    <w:rsid w:val="004E167C"/>
    <w:rsid w:val="004E41BC"/>
    <w:rsid w:val="004E4C29"/>
    <w:rsid w:val="004E5F55"/>
    <w:rsid w:val="004E7632"/>
    <w:rsid w:val="004F09EA"/>
    <w:rsid w:val="004F275B"/>
    <w:rsid w:val="004F3E00"/>
    <w:rsid w:val="004F631B"/>
    <w:rsid w:val="00501D5A"/>
    <w:rsid w:val="00505E85"/>
    <w:rsid w:val="00507A01"/>
    <w:rsid w:val="00512522"/>
    <w:rsid w:val="00514D13"/>
    <w:rsid w:val="005154D6"/>
    <w:rsid w:val="0051693A"/>
    <w:rsid w:val="00517ADC"/>
    <w:rsid w:val="00522C7B"/>
    <w:rsid w:val="00525168"/>
    <w:rsid w:val="005254B5"/>
    <w:rsid w:val="0052779C"/>
    <w:rsid w:val="00533742"/>
    <w:rsid w:val="00535570"/>
    <w:rsid w:val="005355C3"/>
    <w:rsid w:val="00535706"/>
    <w:rsid w:val="005358A0"/>
    <w:rsid w:val="005413C0"/>
    <w:rsid w:val="0054235B"/>
    <w:rsid w:val="00544042"/>
    <w:rsid w:val="005448D8"/>
    <w:rsid w:val="00544D1C"/>
    <w:rsid w:val="00545078"/>
    <w:rsid w:val="0054756D"/>
    <w:rsid w:val="00550459"/>
    <w:rsid w:val="005519F7"/>
    <w:rsid w:val="00551C18"/>
    <w:rsid w:val="00551CB0"/>
    <w:rsid w:val="00552639"/>
    <w:rsid w:val="00552E18"/>
    <w:rsid w:val="005574D5"/>
    <w:rsid w:val="00557C81"/>
    <w:rsid w:val="005600D2"/>
    <w:rsid w:val="005618A2"/>
    <w:rsid w:val="0056298D"/>
    <w:rsid w:val="00562F46"/>
    <w:rsid w:val="00564C51"/>
    <w:rsid w:val="00567124"/>
    <w:rsid w:val="005703B6"/>
    <w:rsid w:val="00570622"/>
    <w:rsid w:val="005721D9"/>
    <w:rsid w:val="005724C4"/>
    <w:rsid w:val="00574105"/>
    <w:rsid w:val="005767C7"/>
    <w:rsid w:val="00580237"/>
    <w:rsid w:val="00582733"/>
    <w:rsid w:val="0058328F"/>
    <w:rsid w:val="00586821"/>
    <w:rsid w:val="00587FA1"/>
    <w:rsid w:val="005909B7"/>
    <w:rsid w:val="00592218"/>
    <w:rsid w:val="00593AAB"/>
    <w:rsid w:val="0059456E"/>
    <w:rsid w:val="005947FB"/>
    <w:rsid w:val="00596458"/>
    <w:rsid w:val="00596A10"/>
    <w:rsid w:val="00597302"/>
    <w:rsid w:val="005A0E28"/>
    <w:rsid w:val="005A176E"/>
    <w:rsid w:val="005A208E"/>
    <w:rsid w:val="005A2271"/>
    <w:rsid w:val="005A2B10"/>
    <w:rsid w:val="005A37E1"/>
    <w:rsid w:val="005A60E2"/>
    <w:rsid w:val="005B0676"/>
    <w:rsid w:val="005B11D0"/>
    <w:rsid w:val="005B17EE"/>
    <w:rsid w:val="005B4000"/>
    <w:rsid w:val="005B541D"/>
    <w:rsid w:val="005B792C"/>
    <w:rsid w:val="005B7B0F"/>
    <w:rsid w:val="005B7D9C"/>
    <w:rsid w:val="005C0E92"/>
    <w:rsid w:val="005C14E6"/>
    <w:rsid w:val="005C1A46"/>
    <w:rsid w:val="005C4623"/>
    <w:rsid w:val="005C4667"/>
    <w:rsid w:val="005C56FB"/>
    <w:rsid w:val="005C5C63"/>
    <w:rsid w:val="005C5E4F"/>
    <w:rsid w:val="005C6B5E"/>
    <w:rsid w:val="005C705C"/>
    <w:rsid w:val="005C7178"/>
    <w:rsid w:val="005C7701"/>
    <w:rsid w:val="005C7CAC"/>
    <w:rsid w:val="005C7CFA"/>
    <w:rsid w:val="005D1AF1"/>
    <w:rsid w:val="005D3309"/>
    <w:rsid w:val="005D3C6B"/>
    <w:rsid w:val="005D43CC"/>
    <w:rsid w:val="005D610C"/>
    <w:rsid w:val="005D635A"/>
    <w:rsid w:val="005D76B8"/>
    <w:rsid w:val="005D7D7B"/>
    <w:rsid w:val="005E0DC2"/>
    <w:rsid w:val="005E187C"/>
    <w:rsid w:val="005E192B"/>
    <w:rsid w:val="005E1AA5"/>
    <w:rsid w:val="005E2AD9"/>
    <w:rsid w:val="005E2B2E"/>
    <w:rsid w:val="005E3D83"/>
    <w:rsid w:val="005F0638"/>
    <w:rsid w:val="005F17DF"/>
    <w:rsid w:val="005F247E"/>
    <w:rsid w:val="005F2804"/>
    <w:rsid w:val="005F2C0D"/>
    <w:rsid w:val="005F3483"/>
    <w:rsid w:val="005F378D"/>
    <w:rsid w:val="005F590E"/>
    <w:rsid w:val="005F793D"/>
    <w:rsid w:val="006003E4"/>
    <w:rsid w:val="006006A3"/>
    <w:rsid w:val="00600A41"/>
    <w:rsid w:val="00601736"/>
    <w:rsid w:val="006038C0"/>
    <w:rsid w:val="00604CE0"/>
    <w:rsid w:val="00605290"/>
    <w:rsid w:val="00606697"/>
    <w:rsid w:val="0060693B"/>
    <w:rsid w:val="00607173"/>
    <w:rsid w:val="00607F8A"/>
    <w:rsid w:val="0061281B"/>
    <w:rsid w:val="006132CC"/>
    <w:rsid w:val="00613C04"/>
    <w:rsid w:val="006140C1"/>
    <w:rsid w:val="00620C9D"/>
    <w:rsid w:val="006213F1"/>
    <w:rsid w:val="00621AF0"/>
    <w:rsid w:val="006251BD"/>
    <w:rsid w:val="00625850"/>
    <w:rsid w:val="00625D48"/>
    <w:rsid w:val="00627693"/>
    <w:rsid w:val="0063036E"/>
    <w:rsid w:val="00631E1C"/>
    <w:rsid w:val="00631E44"/>
    <w:rsid w:val="006336D2"/>
    <w:rsid w:val="00634902"/>
    <w:rsid w:val="00634EAA"/>
    <w:rsid w:val="00637557"/>
    <w:rsid w:val="00640A2F"/>
    <w:rsid w:val="00643F9F"/>
    <w:rsid w:val="00650579"/>
    <w:rsid w:val="0065164D"/>
    <w:rsid w:val="00654D1C"/>
    <w:rsid w:val="00654E5F"/>
    <w:rsid w:val="006565A4"/>
    <w:rsid w:val="006565C8"/>
    <w:rsid w:val="00656AE9"/>
    <w:rsid w:val="006602CA"/>
    <w:rsid w:val="00661061"/>
    <w:rsid w:val="00665AB5"/>
    <w:rsid w:val="00672239"/>
    <w:rsid w:val="00673BC3"/>
    <w:rsid w:val="0067738D"/>
    <w:rsid w:val="00677D4B"/>
    <w:rsid w:val="00680180"/>
    <w:rsid w:val="0068096C"/>
    <w:rsid w:val="006825E7"/>
    <w:rsid w:val="00682ED4"/>
    <w:rsid w:val="006848B4"/>
    <w:rsid w:val="00684BC3"/>
    <w:rsid w:val="00684E2C"/>
    <w:rsid w:val="00685F4B"/>
    <w:rsid w:val="0068771D"/>
    <w:rsid w:val="00690CEF"/>
    <w:rsid w:val="00692A0C"/>
    <w:rsid w:val="00693B3B"/>
    <w:rsid w:val="00694465"/>
    <w:rsid w:val="0069556B"/>
    <w:rsid w:val="00695616"/>
    <w:rsid w:val="00695D12"/>
    <w:rsid w:val="00695FE2"/>
    <w:rsid w:val="00696131"/>
    <w:rsid w:val="006961AA"/>
    <w:rsid w:val="006A02C2"/>
    <w:rsid w:val="006A03A6"/>
    <w:rsid w:val="006A07AE"/>
    <w:rsid w:val="006A0B1C"/>
    <w:rsid w:val="006A23EA"/>
    <w:rsid w:val="006A541D"/>
    <w:rsid w:val="006A59A7"/>
    <w:rsid w:val="006B0D77"/>
    <w:rsid w:val="006B1889"/>
    <w:rsid w:val="006B3181"/>
    <w:rsid w:val="006B5EFC"/>
    <w:rsid w:val="006B74D9"/>
    <w:rsid w:val="006C1121"/>
    <w:rsid w:val="006C2B7F"/>
    <w:rsid w:val="006C43AF"/>
    <w:rsid w:val="006C5059"/>
    <w:rsid w:val="006C58FF"/>
    <w:rsid w:val="006C625F"/>
    <w:rsid w:val="006C7050"/>
    <w:rsid w:val="006C72FE"/>
    <w:rsid w:val="006D00E6"/>
    <w:rsid w:val="006D131F"/>
    <w:rsid w:val="006D3913"/>
    <w:rsid w:val="006D43BF"/>
    <w:rsid w:val="006D5959"/>
    <w:rsid w:val="006E069F"/>
    <w:rsid w:val="006E1583"/>
    <w:rsid w:val="006E253F"/>
    <w:rsid w:val="006E27CB"/>
    <w:rsid w:val="006E44D8"/>
    <w:rsid w:val="006E4B02"/>
    <w:rsid w:val="006E4B0A"/>
    <w:rsid w:val="006E6186"/>
    <w:rsid w:val="006E61C1"/>
    <w:rsid w:val="006F105C"/>
    <w:rsid w:val="006F12B8"/>
    <w:rsid w:val="006F17CF"/>
    <w:rsid w:val="006F1A1E"/>
    <w:rsid w:val="006F47EC"/>
    <w:rsid w:val="006F61F2"/>
    <w:rsid w:val="006F6212"/>
    <w:rsid w:val="006F6A48"/>
    <w:rsid w:val="006F798D"/>
    <w:rsid w:val="00701729"/>
    <w:rsid w:val="00701DCF"/>
    <w:rsid w:val="007028F9"/>
    <w:rsid w:val="00702B64"/>
    <w:rsid w:val="00704B31"/>
    <w:rsid w:val="00705EE6"/>
    <w:rsid w:val="00706755"/>
    <w:rsid w:val="007069FF"/>
    <w:rsid w:val="00710428"/>
    <w:rsid w:val="00711624"/>
    <w:rsid w:val="00712B20"/>
    <w:rsid w:val="00713033"/>
    <w:rsid w:val="007130B9"/>
    <w:rsid w:val="00713289"/>
    <w:rsid w:val="007138C3"/>
    <w:rsid w:val="00713BD0"/>
    <w:rsid w:val="00713E10"/>
    <w:rsid w:val="00714266"/>
    <w:rsid w:val="007158E0"/>
    <w:rsid w:val="00715D89"/>
    <w:rsid w:val="0071789C"/>
    <w:rsid w:val="00721870"/>
    <w:rsid w:val="0072217D"/>
    <w:rsid w:val="007221D1"/>
    <w:rsid w:val="0072294B"/>
    <w:rsid w:val="0072386E"/>
    <w:rsid w:val="007240B3"/>
    <w:rsid w:val="00724F5D"/>
    <w:rsid w:val="00725226"/>
    <w:rsid w:val="00726112"/>
    <w:rsid w:val="00727437"/>
    <w:rsid w:val="00727B9B"/>
    <w:rsid w:val="007304C4"/>
    <w:rsid w:val="0073062F"/>
    <w:rsid w:val="0073091B"/>
    <w:rsid w:val="00730B63"/>
    <w:rsid w:val="00731ED6"/>
    <w:rsid w:val="007322A9"/>
    <w:rsid w:val="007323DF"/>
    <w:rsid w:val="00732AF9"/>
    <w:rsid w:val="00732C39"/>
    <w:rsid w:val="007338E4"/>
    <w:rsid w:val="007405AC"/>
    <w:rsid w:val="00741085"/>
    <w:rsid w:val="00741732"/>
    <w:rsid w:val="00741BCF"/>
    <w:rsid w:val="0074407F"/>
    <w:rsid w:val="007448A3"/>
    <w:rsid w:val="00745754"/>
    <w:rsid w:val="0075052C"/>
    <w:rsid w:val="00751A97"/>
    <w:rsid w:val="00751F4C"/>
    <w:rsid w:val="00754259"/>
    <w:rsid w:val="00754B58"/>
    <w:rsid w:val="00755900"/>
    <w:rsid w:val="00760120"/>
    <w:rsid w:val="00760B88"/>
    <w:rsid w:val="00761BCF"/>
    <w:rsid w:val="00763B1C"/>
    <w:rsid w:val="0076524D"/>
    <w:rsid w:val="00765507"/>
    <w:rsid w:val="00765DC0"/>
    <w:rsid w:val="00766B2C"/>
    <w:rsid w:val="0076756E"/>
    <w:rsid w:val="0077041A"/>
    <w:rsid w:val="0077168D"/>
    <w:rsid w:val="007741E6"/>
    <w:rsid w:val="00777839"/>
    <w:rsid w:val="00777E65"/>
    <w:rsid w:val="00780260"/>
    <w:rsid w:val="00787E62"/>
    <w:rsid w:val="007902C6"/>
    <w:rsid w:val="00790397"/>
    <w:rsid w:val="00790B0D"/>
    <w:rsid w:val="0079269E"/>
    <w:rsid w:val="007930BE"/>
    <w:rsid w:val="007930FA"/>
    <w:rsid w:val="00794A10"/>
    <w:rsid w:val="00795DDB"/>
    <w:rsid w:val="007971F3"/>
    <w:rsid w:val="007A02AF"/>
    <w:rsid w:val="007A1044"/>
    <w:rsid w:val="007A1146"/>
    <w:rsid w:val="007A14C0"/>
    <w:rsid w:val="007A284E"/>
    <w:rsid w:val="007A3A23"/>
    <w:rsid w:val="007A40D8"/>
    <w:rsid w:val="007A66D0"/>
    <w:rsid w:val="007A682B"/>
    <w:rsid w:val="007A74F5"/>
    <w:rsid w:val="007B025B"/>
    <w:rsid w:val="007B1412"/>
    <w:rsid w:val="007B149F"/>
    <w:rsid w:val="007B2F3D"/>
    <w:rsid w:val="007B37C3"/>
    <w:rsid w:val="007B4DA3"/>
    <w:rsid w:val="007B606F"/>
    <w:rsid w:val="007B60B2"/>
    <w:rsid w:val="007B7F34"/>
    <w:rsid w:val="007C02F9"/>
    <w:rsid w:val="007C13EF"/>
    <w:rsid w:val="007C1948"/>
    <w:rsid w:val="007C1B02"/>
    <w:rsid w:val="007C32C1"/>
    <w:rsid w:val="007C3D54"/>
    <w:rsid w:val="007D048F"/>
    <w:rsid w:val="007D1B0E"/>
    <w:rsid w:val="007D2589"/>
    <w:rsid w:val="007D2E15"/>
    <w:rsid w:val="007D36F1"/>
    <w:rsid w:val="007D399B"/>
    <w:rsid w:val="007D4D64"/>
    <w:rsid w:val="007D62A1"/>
    <w:rsid w:val="007D74E0"/>
    <w:rsid w:val="007D7BCE"/>
    <w:rsid w:val="007D7E9E"/>
    <w:rsid w:val="007E0667"/>
    <w:rsid w:val="007E0DD8"/>
    <w:rsid w:val="007E167B"/>
    <w:rsid w:val="007E3137"/>
    <w:rsid w:val="007E563C"/>
    <w:rsid w:val="007E6054"/>
    <w:rsid w:val="007E62A8"/>
    <w:rsid w:val="007E6937"/>
    <w:rsid w:val="007E6C3D"/>
    <w:rsid w:val="007E6DD4"/>
    <w:rsid w:val="007E7E2C"/>
    <w:rsid w:val="007F4A19"/>
    <w:rsid w:val="007F7D54"/>
    <w:rsid w:val="008002E4"/>
    <w:rsid w:val="00800436"/>
    <w:rsid w:val="00800465"/>
    <w:rsid w:val="00800B30"/>
    <w:rsid w:val="00801DF0"/>
    <w:rsid w:val="00802086"/>
    <w:rsid w:val="00804FCE"/>
    <w:rsid w:val="00805AB4"/>
    <w:rsid w:val="008062EB"/>
    <w:rsid w:val="00806D18"/>
    <w:rsid w:val="00807399"/>
    <w:rsid w:val="008077DE"/>
    <w:rsid w:val="0081019F"/>
    <w:rsid w:val="0081109F"/>
    <w:rsid w:val="00811C1A"/>
    <w:rsid w:val="00816FCF"/>
    <w:rsid w:val="008171AC"/>
    <w:rsid w:val="008177E1"/>
    <w:rsid w:val="00817A7F"/>
    <w:rsid w:val="00817CF6"/>
    <w:rsid w:val="00820CF6"/>
    <w:rsid w:val="00821232"/>
    <w:rsid w:val="008215A1"/>
    <w:rsid w:val="00824949"/>
    <w:rsid w:val="00824BA0"/>
    <w:rsid w:val="008269A7"/>
    <w:rsid w:val="008274B9"/>
    <w:rsid w:val="00827747"/>
    <w:rsid w:val="00830FA2"/>
    <w:rsid w:val="00831672"/>
    <w:rsid w:val="008350AD"/>
    <w:rsid w:val="00835DB4"/>
    <w:rsid w:val="00836234"/>
    <w:rsid w:val="008405B6"/>
    <w:rsid w:val="0084400F"/>
    <w:rsid w:val="00845D35"/>
    <w:rsid w:val="00846E9E"/>
    <w:rsid w:val="00846F30"/>
    <w:rsid w:val="0084704A"/>
    <w:rsid w:val="008475BE"/>
    <w:rsid w:val="00852B2E"/>
    <w:rsid w:val="00852BCC"/>
    <w:rsid w:val="00854D8E"/>
    <w:rsid w:val="00855E82"/>
    <w:rsid w:val="00857924"/>
    <w:rsid w:val="008600A2"/>
    <w:rsid w:val="00860F6D"/>
    <w:rsid w:val="00861B1B"/>
    <w:rsid w:val="00862293"/>
    <w:rsid w:val="00863258"/>
    <w:rsid w:val="008645BB"/>
    <w:rsid w:val="00871EBF"/>
    <w:rsid w:val="00872EFD"/>
    <w:rsid w:val="00873920"/>
    <w:rsid w:val="00873AA3"/>
    <w:rsid w:val="00873E7D"/>
    <w:rsid w:val="00877A19"/>
    <w:rsid w:val="00880959"/>
    <w:rsid w:val="00881CE3"/>
    <w:rsid w:val="00882E41"/>
    <w:rsid w:val="00883191"/>
    <w:rsid w:val="00885B2F"/>
    <w:rsid w:val="00887F43"/>
    <w:rsid w:val="00891014"/>
    <w:rsid w:val="00891BCE"/>
    <w:rsid w:val="00891F7E"/>
    <w:rsid w:val="008945EE"/>
    <w:rsid w:val="00897208"/>
    <w:rsid w:val="00897763"/>
    <w:rsid w:val="008A0FC3"/>
    <w:rsid w:val="008A1B6D"/>
    <w:rsid w:val="008A40AD"/>
    <w:rsid w:val="008A4799"/>
    <w:rsid w:val="008A54AC"/>
    <w:rsid w:val="008A726C"/>
    <w:rsid w:val="008B0402"/>
    <w:rsid w:val="008B1551"/>
    <w:rsid w:val="008B3A80"/>
    <w:rsid w:val="008B65B2"/>
    <w:rsid w:val="008B6E46"/>
    <w:rsid w:val="008C12F9"/>
    <w:rsid w:val="008C47DC"/>
    <w:rsid w:val="008C4AB1"/>
    <w:rsid w:val="008C692E"/>
    <w:rsid w:val="008C78E1"/>
    <w:rsid w:val="008D40C2"/>
    <w:rsid w:val="008D487E"/>
    <w:rsid w:val="008D5E0C"/>
    <w:rsid w:val="008E0479"/>
    <w:rsid w:val="008E16E6"/>
    <w:rsid w:val="008E2CCA"/>
    <w:rsid w:val="008E5A75"/>
    <w:rsid w:val="008E5FF9"/>
    <w:rsid w:val="008F1B49"/>
    <w:rsid w:val="008F2829"/>
    <w:rsid w:val="008F2FD8"/>
    <w:rsid w:val="008F4877"/>
    <w:rsid w:val="008F4E87"/>
    <w:rsid w:val="008F4F20"/>
    <w:rsid w:val="008F510E"/>
    <w:rsid w:val="008F5EE2"/>
    <w:rsid w:val="008F6026"/>
    <w:rsid w:val="008F6034"/>
    <w:rsid w:val="008F67EA"/>
    <w:rsid w:val="008F7347"/>
    <w:rsid w:val="008F7415"/>
    <w:rsid w:val="008F79C1"/>
    <w:rsid w:val="008F7E60"/>
    <w:rsid w:val="009000FA"/>
    <w:rsid w:val="00900B46"/>
    <w:rsid w:val="00900C73"/>
    <w:rsid w:val="00900DDE"/>
    <w:rsid w:val="009034C1"/>
    <w:rsid w:val="009035FA"/>
    <w:rsid w:val="00903C92"/>
    <w:rsid w:val="00903CE9"/>
    <w:rsid w:val="00904DDF"/>
    <w:rsid w:val="00905C03"/>
    <w:rsid w:val="00907A08"/>
    <w:rsid w:val="00910DF4"/>
    <w:rsid w:val="0091136E"/>
    <w:rsid w:val="009119E3"/>
    <w:rsid w:val="009149FC"/>
    <w:rsid w:val="00915079"/>
    <w:rsid w:val="00917526"/>
    <w:rsid w:val="00917759"/>
    <w:rsid w:val="0092037A"/>
    <w:rsid w:val="0092052C"/>
    <w:rsid w:val="0092164A"/>
    <w:rsid w:val="009217D5"/>
    <w:rsid w:val="00922B70"/>
    <w:rsid w:val="0092544F"/>
    <w:rsid w:val="00934FB7"/>
    <w:rsid w:val="0093799B"/>
    <w:rsid w:val="00940F4A"/>
    <w:rsid w:val="009434C2"/>
    <w:rsid w:val="00943C00"/>
    <w:rsid w:val="009446DF"/>
    <w:rsid w:val="00944B62"/>
    <w:rsid w:val="009459F0"/>
    <w:rsid w:val="00947C61"/>
    <w:rsid w:val="0095113A"/>
    <w:rsid w:val="00953441"/>
    <w:rsid w:val="00953A2E"/>
    <w:rsid w:val="00954F41"/>
    <w:rsid w:val="00963DDB"/>
    <w:rsid w:val="00964022"/>
    <w:rsid w:val="009643F9"/>
    <w:rsid w:val="009653CE"/>
    <w:rsid w:val="00965607"/>
    <w:rsid w:val="0096592C"/>
    <w:rsid w:val="00972B8F"/>
    <w:rsid w:val="00973F09"/>
    <w:rsid w:val="00974857"/>
    <w:rsid w:val="0097638B"/>
    <w:rsid w:val="00977BDD"/>
    <w:rsid w:val="009801C1"/>
    <w:rsid w:val="00980839"/>
    <w:rsid w:val="009831C3"/>
    <w:rsid w:val="009846EC"/>
    <w:rsid w:val="0098502E"/>
    <w:rsid w:val="009856CF"/>
    <w:rsid w:val="00987088"/>
    <w:rsid w:val="00991386"/>
    <w:rsid w:val="00996579"/>
    <w:rsid w:val="00997D08"/>
    <w:rsid w:val="009A10F1"/>
    <w:rsid w:val="009A231A"/>
    <w:rsid w:val="009A244F"/>
    <w:rsid w:val="009A3761"/>
    <w:rsid w:val="009A386E"/>
    <w:rsid w:val="009A3AAC"/>
    <w:rsid w:val="009A4C23"/>
    <w:rsid w:val="009A600D"/>
    <w:rsid w:val="009A7A2B"/>
    <w:rsid w:val="009A7D14"/>
    <w:rsid w:val="009B4479"/>
    <w:rsid w:val="009B4680"/>
    <w:rsid w:val="009B5DA7"/>
    <w:rsid w:val="009B61E1"/>
    <w:rsid w:val="009B7444"/>
    <w:rsid w:val="009C26CB"/>
    <w:rsid w:val="009C657E"/>
    <w:rsid w:val="009C750C"/>
    <w:rsid w:val="009D17B2"/>
    <w:rsid w:val="009D1C68"/>
    <w:rsid w:val="009D2119"/>
    <w:rsid w:val="009D2A39"/>
    <w:rsid w:val="009D5A3A"/>
    <w:rsid w:val="009D6A5B"/>
    <w:rsid w:val="009D71B9"/>
    <w:rsid w:val="009E01E6"/>
    <w:rsid w:val="009E1B7B"/>
    <w:rsid w:val="009E3EDC"/>
    <w:rsid w:val="009E4319"/>
    <w:rsid w:val="009E6EF7"/>
    <w:rsid w:val="009F0F27"/>
    <w:rsid w:val="009F57E1"/>
    <w:rsid w:val="009F5A5C"/>
    <w:rsid w:val="009F66E4"/>
    <w:rsid w:val="009F7772"/>
    <w:rsid w:val="00A02CE1"/>
    <w:rsid w:val="00A03104"/>
    <w:rsid w:val="00A034F9"/>
    <w:rsid w:val="00A03A83"/>
    <w:rsid w:val="00A03FCE"/>
    <w:rsid w:val="00A04D7B"/>
    <w:rsid w:val="00A04E65"/>
    <w:rsid w:val="00A101E5"/>
    <w:rsid w:val="00A10960"/>
    <w:rsid w:val="00A10F28"/>
    <w:rsid w:val="00A11FC3"/>
    <w:rsid w:val="00A125A4"/>
    <w:rsid w:val="00A15DAE"/>
    <w:rsid w:val="00A171E2"/>
    <w:rsid w:val="00A1755A"/>
    <w:rsid w:val="00A178AB"/>
    <w:rsid w:val="00A178B1"/>
    <w:rsid w:val="00A17909"/>
    <w:rsid w:val="00A17B34"/>
    <w:rsid w:val="00A202D5"/>
    <w:rsid w:val="00A2175D"/>
    <w:rsid w:val="00A22CE6"/>
    <w:rsid w:val="00A23A7B"/>
    <w:rsid w:val="00A23E5E"/>
    <w:rsid w:val="00A24B26"/>
    <w:rsid w:val="00A25872"/>
    <w:rsid w:val="00A264B7"/>
    <w:rsid w:val="00A308A2"/>
    <w:rsid w:val="00A31C41"/>
    <w:rsid w:val="00A31E11"/>
    <w:rsid w:val="00A335BC"/>
    <w:rsid w:val="00A33B06"/>
    <w:rsid w:val="00A3563A"/>
    <w:rsid w:val="00A35885"/>
    <w:rsid w:val="00A36860"/>
    <w:rsid w:val="00A36BC6"/>
    <w:rsid w:val="00A36E2E"/>
    <w:rsid w:val="00A40BD3"/>
    <w:rsid w:val="00A4158E"/>
    <w:rsid w:val="00A41CD7"/>
    <w:rsid w:val="00A43FD6"/>
    <w:rsid w:val="00A44C1F"/>
    <w:rsid w:val="00A45A13"/>
    <w:rsid w:val="00A45EF4"/>
    <w:rsid w:val="00A47B95"/>
    <w:rsid w:val="00A51571"/>
    <w:rsid w:val="00A542B4"/>
    <w:rsid w:val="00A562EC"/>
    <w:rsid w:val="00A57F14"/>
    <w:rsid w:val="00A62E6C"/>
    <w:rsid w:val="00A64B6A"/>
    <w:rsid w:val="00A64E3C"/>
    <w:rsid w:val="00A65C31"/>
    <w:rsid w:val="00A65FB7"/>
    <w:rsid w:val="00A7175F"/>
    <w:rsid w:val="00A71E6B"/>
    <w:rsid w:val="00A72E09"/>
    <w:rsid w:val="00A72F88"/>
    <w:rsid w:val="00A7365F"/>
    <w:rsid w:val="00A737EB"/>
    <w:rsid w:val="00A753EF"/>
    <w:rsid w:val="00A75CF2"/>
    <w:rsid w:val="00A7713F"/>
    <w:rsid w:val="00A77C36"/>
    <w:rsid w:val="00A81403"/>
    <w:rsid w:val="00A82D0D"/>
    <w:rsid w:val="00A83607"/>
    <w:rsid w:val="00A8454D"/>
    <w:rsid w:val="00A86DA4"/>
    <w:rsid w:val="00A870D3"/>
    <w:rsid w:val="00A9054C"/>
    <w:rsid w:val="00A910E2"/>
    <w:rsid w:val="00A915C2"/>
    <w:rsid w:val="00A91AF0"/>
    <w:rsid w:val="00A9405F"/>
    <w:rsid w:val="00A94856"/>
    <w:rsid w:val="00A95E9F"/>
    <w:rsid w:val="00A96E70"/>
    <w:rsid w:val="00A97E71"/>
    <w:rsid w:val="00AA02C9"/>
    <w:rsid w:val="00AA12D0"/>
    <w:rsid w:val="00AA37F4"/>
    <w:rsid w:val="00AA3E62"/>
    <w:rsid w:val="00AA4A0A"/>
    <w:rsid w:val="00AA6E91"/>
    <w:rsid w:val="00AB27ED"/>
    <w:rsid w:val="00AB29FC"/>
    <w:rsid w:val="00AB3348"/>
    <w:rsid w:val="00AB40E6"/>
    <w:rsid w:val="00AB45AE"/>
    <w:rsid w:val="00AB4B64"/>
    <w:rsid w:val="00AB4DB4"/>
    <w:rsid w:val="00AB593B"/>
    <w:rsid w:val="00AB6707"/>
    <w:rsid w:val="00AB6AE0"/>
    <w:rsid w:val="00AB73FB"/>
    <w:rsid w:val="00AC0764"/>
    <w:rsid w:val="00AC20EA"/>
    <w:rsid w:val="00AC3518"/>
    <w:rsid w:val="00AC6312"/>
    <w:rsid w:val="00AC6CAE"/>
    <w:rsid w:val="00AD2A9D"/>
    <w:rsid w:val="00AD3F23"/>
    <w:rsid w:val="00AD4FAC"/>
    <w:rsid w:val="00AD7740"/>
    <w:rsid w:val="00AE3CB2"/>
    <w:rsid w:val="00AE4AAD"/>
    <w:rsid w:val="00AE5E8B"/>
    <w:rsid w:val="00AE7F21"/>
    <w:rsid w:val="00AF098E"/>
    <w:rsid w:val="00AF2B39"/>
    <w:rsid w:val="00AF2E0A"/>
    <w:rsid w:val="00AF3CEF"/>
    <w:rsid w:val="00AF3FDE"/>
    <w:rsid w:val="00AF4BC0"/>
    <w:rsid w:val="00AF5C26"/>
    <w:rsid w:val="00AF6F34"/>
    <w:rsid w:val="00B00EC5"/>
    <w:rsid w:val="00B0211E"/>
    <w:rsid w:val="00B026EE"/>
    <w:rsid w:val="00B03905"/>
    <w:rsid w:val="00B0491C"/>
    <w:rsid w:val="00B0611C"/>
    <w:rsid w:val="00B06A5B"/>
    <w:rsid w:val="00B06DE6"/>
    <w:rsid w:val="00B06FD7"/>
    <w:rsid w:val="00B073D1"/>
    <w:rsid w:val="00B10158"/>
    <w:rsid w:val="00B10F66"/>
    <w:rsid w:val="00B11BD5"/>
    <w:rsid w:val="00B11C8B"/>
    <w:rsid w:val="00B12D5A"/>
    <w:rsid w:val="00B150D2"/>
    <w:rsid w:val="00B16939"/>
    <w:rsid w:val="00B20B89"/>
    <w:rsid w:val="00B212F1"/>
    <w:rsid w:val="00B21896"/>
    <w:rsid w:val="00B226AE"/>
    <w:rsid w:val="00B24225"/>
    <w:rsid w:val="00B24E10"/>
    <w:rsid w:val="00B265A2"/>
    <w:rsid w:val="00B268ED"/>
    <w:rsid w:val="00B272A5"/>
    <w:rsid w:val="00B31A85"/>
    <w:rsid w:val="00B323CF"/>
    <w:rsid w:val="00B33719"/>
    <w:rsid w:val="00B33DF3"/>
    <w:rsid w:val="00B40232"/>
    <w:rsid w:val="00B4037C"/>
    <w:rsid w:val="00B4044B"/>
    <w:rsid w:val="00B40506"/>
    <w:rsid w:val="00B43EF5"/>
    <w:rsid w:val="00B44486"/>
    <w:rsid w:val="00B444BC"/>
    <w:rsid w:val="00B444D0"/>
    <w:rsid w:val="00B45108"/>
    <w:rsid w:val="00B45EDE"/>
    <w:rsid w:val="00B47C9F"/>
    <w:rsid w:val="00B51DE0"/>
    <w:rsid w:val="00B5277D"/>
    <w:rsid w:val="00B55C59"/>
    <w:rsid w:val="00B57E7E"/>
    <w:rsid w:val="00B60AE1"/>
    <w:rsid w:val="00B61724"/>
    <w:rsid w:val="00B62304"/>
    <w:rsid w:val="00B63C35"/>
    <w:rsid w:val="00B63E94"/>
    <w:rsid w:val="00B6534E"/>
    <w:rsid w:val="00B65AE9"/>
    <w:rsid w:val="00B67208"/>
    <w:rsid w:val="00B67578"/>
    <w:rsid w:val="00B70813"/>
    <w:rsid w:val="00B73B08"/>
    <w:rsid w:val="00B74675"/>
    <w:rsid w:val="00B747E5"/>
    <w:rsid w:val="00B75177"/>
    <w:rsid w:val="00B75EDD"/>
    <w:rsid w:val="00B808ED"/>
    <w:rsid w:val="00B80B04"/>
    <w:rsid w:val="00B80BB6"/>
    <w:rsid w:val="00B81EDA"/>
    <w:rsid w:val="00B82647"/>
    <w:rsid w:val="00B8269B"/>
    <w:rsid w:val="00B86BB5"/>
    <w:rsid w:val="00B87785"/>
    <w:rsid w:val="00B909E7"/>
    <w:rsid w:val="00B931D5"/>
    <w:rsid w:val="00B947FF"/>
    <w:rsid w:val="00B9489C"/>
    <w:rsid w:val="00B97B5E"/>
    <w:rsid w:val="00BA0AE6"/>
    <w:rsid w:val="00BA1200"/>
    <w:rsid w:val="00BA1D94"/>
    <w:rsid w:val="00BA1FD9"/>
    <w:rsid w:val="00BA330D"/>
    <w:rsid w:val="00BA4125"/>
    <w:rsid w:val="00BA443A"/>
    <w:rsid w:val="00BA49FE"/>
    <w:rsid w:val="00BA4BD7"/>
    <w:rsid w:val="00BA7D70"/>
    <w:rsid w:val="00BB000E"/>
    <w:rsid w:val="00BB07EA"/>
    <w:rsid w:val="00BB2EF4"/>
    <w:rsid w:val="00BB3D7D"/>
    <w:rsid w:val="00BB5BC1"/>
    <w:rsid w:val="00BB66EE"/>
    <w:rsid w:val="00BC04B4"/>
    <w:rsid w:val="00BC07CA"/>
    <w:rsid w:val="00BC1931"/>
    <w:rsid w:val="00BC38B3"/>
    <w:rsid w:val="00BC592F"/>
    <w:rsid w:val="00BC64C2"/>
    <w:rsid w:val="00BC6991"/>
    <w:rsid w:val="00BC78B2"/>
    <w:rsid w:val="00BC7B91"/>
    <w:rsid w:val="00BD1076"/>
    <w:rsid w:val="00BD1DDA"/>
    <w:rsid w:val="00BD2290"/>
    <w:rsid w:val="00BD3142"/>
    <w:rsid w:val="00BD336B"/>
    <w:rsid w:val="00BD3663"/>
    <w:rsid w:val="00BD5009"/>
    <w:rsid w:val="00BD6023"/>
    <w:rsid w:val="00BD7EEF"/>
    <w:rsid w:val="00BE32A1"/>
    <w:rsid w:val="00BE6AE0"/>
    <w:rsid w:val="00BE7A8C"/>
    <w:rsid w:val="00BE7F87"/>
    <w:rsid w:val="00BF0DE0"/>
    <w:rsid w:val="00BF1414"/>
    <w:rsid w:val="00BF4BFF"/>
    <w:rsid w:val="00BF61EC"/>
    <w:rsid w:val="00BF68C2"/>
    <w:rsid w:val="00BF7F4D"/>
    <w:rsid w:val="00C00A2C"/>
    <w:rsid w:val="00C02AAD"/>
    <w:rsid w:val="00C036D0"/>
    <w:rsid w:val="00C043A1"/>
    <w:rsid w:val="00C04672"/>
    <w:rsid w:val="00C062C8"/>
    <w:rsid w:val="00C06F1D"/>
    <w:rsid w:val="00C07630"/>
    <w:rsid w:val="00C10281"/>
    <w:rsid w:val="00C10A8A"/>
    <w:rsid w:val="00C135E5"/>
    <w:rsid w:val="00C139B8"/>
    <w:rsid w:val="00C15D69"/>
    <w:rsid w:val="00C17DB3"/>
    <w:rsid w:val="00C218CF"/>
    <w:rsid w:val="00C220B8"/>
    <w:rsid w:val="00C226B0"/>
    <w:rsid w:val="00C26CAE"/>
    <w:rsid w:val="00C31B01"/>
    <w:rsid w:val="00C32468"/>
    <w:rsid w:val="00C36C93"/>
    <w:rsid w:val="00C4163E"/>
    <w:rsid w:val="00C438B1"/>
    <w:rsid w:val="00C4551A"/>
    <w:rsid w:val="00C458F2"/>
    <w:rsid w:val="00C45ED7"/>
    <w:rsid w:val="00C464BD"/>
    <w:rsid w:val="00C51D48"/>
    <w:rsid w:val="00C54611"/>
    <w:rsid w:val="00C55951"/>
    <w:rsid w:val="00C57341"/>
    <w:rsid w:val="00C60ED0"/>
    <w:rsid w:val="00C666EA"/>
    <w:rsid w:val="00C6675B"/>
    <w:rsid w:val="00C667B1"/>
    <w:rsid w:val="00C67651"/>
    <w:rsid w:val="00C705EA"/>
    <w:rsid w:val="00C70A72"/>
    <w:rsid w:val="00C712B5"/>
    <w:rsid w:val="00C7366E"/>
    <w:rsid w:val="00C73E52"/>
    <w:rsid w:val="00C75FB4"/>
    <w:rsid w:val="00C760A9"/>
    <w:rsid w:val="00C81DE8"/>
    <w:rsid w:val="00C82105"/>
    <w:rsid w:val="00C824A7"/>
    <w:rsid w:val="00C8357A"/>
    <w:rsid w:val="00C836D7"/>
    <w:rsid w:val="00C83A59"/>
    <w:rsid w:val="00C84F52"/>
    <w:rsid w:val="00C85736"/>
    <w:rsid w:val="00C85DD8"/>
    <w:rsid w:val="00C86CF4"/>
    <w:rsid w:val="00C87D72"/>
    <w:rsid w:val="00C90C32"/>
    <w:rsid w:val="00C91AE0"/>
    <w:rsid w:val="00C923BF"/>
    <w:rsid w:val="00C926D9"/>
    <w:rsid w:val="00C93FF5"/>
    <w:rsid w:val="00C94529"/>
    <w:rsid w:val="00C96DFE"/>
    <w:rsid w:val="00C976AF"/>
    <w:rsid w:val="00C976C6"/>
    <w:rsid w:val="00CA2393"/>
    <w:rsid w:val="00CA2826"/>
    <w:rsid w:val="00CA3428"/>
    <w:rsid w:val="00CA3E82"/>
    <w:rsid w:val="00CA6EDB"/>
    <w:rsid w:val="00CA75DC"/>
    <w:rsid w:val="00CB2A45"/>
    <w:rsid w:val="00CB313B"/>
    <w:rsid w:val="00CC1881"/>
    <w:rsid w:val="00CC34ED"/>
    <w:rsid w:val="00CC4F99"/>
    <w:rsid w:val="00CC5E7D"/>
    <w:rsid w:val="00CC7B1A"/>
    <w:rsid w:val="00CD10AB"/>
    <w:rsid w:val="00CD1740"/>
    <w:rsid w:val="00CD18A4"/>
    <w:rsid w:val="00CD18C7"/>
    <w:rsid w:val="00CD4225"/>
    <w:rsid w:val="00CD5C1F"/>
    <w:rsid w:val="00CD639F"/>
    <w:rsid w:val="00CD7BFE"/>
    <w:rsid w:val="00CE05C8"/>
    <w:rsid w:val="00CE14BD"/>
    <w:rsid w:val="00CE1C38"/>
    <w:rsid w:val="00CE46E4"/>
    <w:rsid w:val="00CF22BA"/>
    <w:rsid w:val="00CF2638"/>
    <w:rsid w:val="00CF37B7"/>
    <w:rsid w:val="00CF3D48"/>
    <w:rsid w:val="00CF7A86"/>
    <w:rsid w:val="00D004EE"/>
    <w:rsid w:val="00D00DF6"/>
    <w:rsid w:val="00D01A5F"/>
    <w:rsid w:val="00D0246D"/>
    <w:rsid w:val="00D06772"/>
    <w:rsid w:val="00D14EDC"/>
    <w:rsid w:val="00D20040"/>
    <w:rsid w:val="00D20FF3"/>
    <w:rsid w:val="00D21F05"/>
    <w:rsid w:val="00D233B0"/>
    <w:rsid w:val="00D26E79"/>
    <w:rsid w:val="00D27FB3"/>
    <w:rsid w:val="00D30202"/>
    <w:rsid w:val="00D30865"/>
    <w:rsid w:val="00D31AED"/>
    <w:rsid w:val="00D31B44"/>
    <w:rsid w:val="00D31B6F"/>
    <w:rsid w:val="00D32B85"/>
    <w:rsid w:val="00D349FB"/>
    <w:rsid w:val="00D37733"/>
    <w:rsid w:val="00D37FBA"/>
    <w:rsid w:val="00D4193C"/>
    <w:rsid w:val="00D4226E"/>
    <w:rsid w:val="00D4446A"/>
    <w:rsid w:val="00D44FA4"/>
    <w:rsid w:val="00D46BA4"/>
    <w:rsid w:val="00D50BDC"/>
    <w:rsid w:val="00D51E30"/>
    <w:rsid w:val="00D54554"/>
    <w:rsid w:val="00D54DE2"/>
    <w:rsid w:val="00D560F9"/>
    <w:rsid w:val="00D5787B"/>
    <w:rsid w:val="00D61B96"/>
    <w:rsid w:val="00D61F06"/>
    <w:rsid w:val="00D62266"/>
    <w:rsid w:val="00D70647"/>
    <w:rsid w:val="00D71A7A"/>
    <w:rsid w:val="00D72CD5"/>
    <w:rsid w:val="00D74E96"/>
    <w:rsid w:val="00D75D4B"/>
    <w:rsid w:val="00D80472"/>
    <w:rsid w:val="00D80602"/>
    <w:rsid w:val="00D81A84"/>
    <w:rsid w:val="00D82FFD"/>
    <w:rsid w:val="00D83E21"/>
    <w:rsid w:val="00D84AD7"/>
    <w:rsid w:val="00D85E70"/>
    <w:rsid w:val="00D86405"/>
    <w:rsid w:val="00D87345"/>
    <w:rsid w:val="00D91806"/>
    <w:rsid w:val="00D93002"/>
    <w:rsid w:val="00D95AD5"/>
    <w:rsid w:val="00D96D8A"/>
    <w:rsid w:val="00D96E4A"/>
    <w:rsid w:val="00DA61D7"/>
    <w:rsid w:val="00DA6BCC"/>
    <w:rsid w:val="00DB0236"/>
    <w:rsid w:val="00DB172E"/>
    <w:rsid w:val="00DB394D"/>
    <w:rsid w:val="00DB65A4"/>
    <w:rsid w:val="00DB699B"/>
    <w:rsid w:val="00DC22DE"/>
    <w:rsid w:val="00DC2CF1"/>
    <w:rsid w:val="00DC3AA1"/>
    <w:rsid w:val="00DC6560"/>
    <w:rsid w:val="00DD0BE5"/>
    <w:rsid w:val="00DD0FB7"/>
    <w:rsid w:val="00DD399B"/>
    <w:rsid w:val="00DD419B"/>
    <w:rsid w:val="00DD49C3"/>
    <w:rsid w:val="00DD5A47"/>
    <w:rsid w:val="00DD69F6"/>
    <w:rsid w:val="00DD6F95"/>
    <w:rsid w:val="00DD7B8A"/>
    <w:rsid w:val="00DE0E27"/>
    <w:rsid w:val="00DE12BA"/>
    <w:rsid w:val="00DE1CE9"/>
    <w:rsid w:val="00DE3BCD"/>
    <w:rsid w:val="00DE47E2"/>
    <w:rsid w:val="00DE6488"/>
    <w:rsid w:val="00DE66B3"/>
    <w:rsid w:val="00DF07FA"/>
    <w:rsid w:val="00DF2ED6"/>
    <w:rsid w:val="00DF3899"/>
    <w:rsid w:val="00DF5060"/>
    <w:rsid w:val="00DF600B"/>
    <w:rsid w:val="00DF617D"/>
    <w:rsid w:val="00DF61DE"/>
    <w:rsid w:val="00DF7FA9"/>
    <w:rsid w:val="00E01FCA"/>
    <w:rsid w:val="00E040FA"/>
    <w:rsid w:val="00E05211"/>
    <w:rsid w:val="00E054D7"/>
    <w:rsid w:val="00E062E8"/>
    <w:rsid w:val="00E06917"/>
    <w:rsid w:val="00E10557"/>
    <w:rsid w:val="00E108E6"/>
    <w:rsid w:val="00E10D22"/>
    <w:rsid w:val="00E11347"/>
    <w:rsid w:val="00E116E9"/>
    <w:rsid w:val="00E11E18"/>
    <w:rsid w:val="00E12899"/>
    <w:rsid w:val="00E14344"/>
    <w:rsid w:val="00E1657C"/>
    <w:rsid w:val="00E2013F"/>
    <w:rsid w:val="00E21608"/>
    <w:rsid w:val="00E23436"/>
    <w:rsid w:val="00E239A9"/>
    <w:rsid w:val="00E24B82"/>
    <w:rsid w:val="00E26000"/>
    <w:rsid w:val="00E265D6"/>
    <w:rsid w:val="00E2707A"/>
    <w:rsid w:val="00E30BE3"/>
    <w:rsid w:val="00E310F0"/>
    <w:rsid w:val="00E31E5F"/>
    <w:rsid w:val="00E35E54"/>
    <w:rsid w:val="00E3741C"/>
    <w:rsid w:val="00E40AC6"/>
    <w:rsid w:val="00E4100D"/>
    <w:rsid w:val="00E4154B"/>
    <w:rsid w:val="00E44059"/>
    <w:rsid w:val="00E4505C"/>
    <w:rsid w:val="00E46F86"/>
    <w:rsid w:val="00E50209"/>
    <w:rsid w:val="00E50253"/>
    <w:rsid w:val="00E56654"/>
    <w:rsid w:val="00E56AF6"/>
    <w:rsid w:val="00E575A1"/>
    <w:rsid w:val="00E57CCB"/>
    <w:rsid w:val="00E60896"/>
    <w:rsid w:val="00E62EB5"/>
    <w:rsid w:val="00E67012"/>
    <w:rsid w:val="00E70980"/>
    <w:rsid w:val="00E70C02"/>
    <w:rsid w:val="00E71B49"/>
    <w:rsid w:val="00E724BC"/>
    <w:rsid w:val="00E72B78"/>
    <w:rsid w:val="00E72E47"/>
    <w:rsid w:val="00E738E4"/>
    <w:rsid w:val="00E74525"/>
    <w:rsid w:val="00E7500F"/>
    <w:rsid w:val="00E75740"/>
    <w:rsid w:val="00E76421"/>
    <w:rsid w:val="00E81055"/>
    <w:rsid w:val="00E83E34"/>
    <w:rsid w:val="00E84C59"/>
    <w:rsid w:val="00E861A1"/>
    <w:rsid w:val="00E905B4"/>
    <w:rsid w:val="00E9113E"/>
    <w:rsid w:val="00E92A20"/>
    <w:rsid w:val="00E9604B"/>
    <w:rsid w:val="00E965F8"/>
    <w:rsid w:val="00E96FC9"/>
    <w:rsid w:val="00E9769C"/>
    <w:rsid w:val="00EA27CE"/>
    <w:rsid w:val="00EA2881"/>
    <w:rsid w:val="00EA2C0D"/>
    <w:rsid w:val="00EA502D"/>
    <w:rsid w:val="00EA5422"/>
    <w:rsid w:val="00EB03F9"/>
    <w:rsid w:val="00EB13C4"/>
    <w:rsid w:val="00EB1C22"/>
    <w:rsid w:val="00EB40BD"/>
    <w:rsid w:val="00EB697C"/>
    <w:rsid w:val="00EB69D3"/>
    <w:rsid w:val="00EC04A6"/>
    <w:rsid w:val="00EC088F"/>
    <w:rsid w:val="00EC13D1"/>
    <w:rsid w:val="00EC2A8C"/>
    <w:rsid w:val="00EC3225"/>
    <w:rsid w:val="00EC45B3"/>
    <w:rsid w:val="00EC73CE"/>
    <w:rsid w:val="00ED2A42"/>
    <w:rsid w:val="00ED39C4"/>
    <w:rsid w:val="00ED6531"/>
    <w:rsid w:val="00ED673A"/>
    <w:rsid w:val="00ED6985"/>
    <w:rsid w:val="00ED7C6E"/>
    <w:rsid w:val="00EE0ADE"/>
    <w:rsid w:val="00EE326C"/>
    <w:rsid w:val="00EE4323"/>
    <w:rsid w:val="00EE6583"/>
    <w:rsid w:val="00EE7742"/>
    <w:rsid w:val="00EF0F49"/>
    <w:rsid w:val="00EF2F84"/>
    <w:rsid w:val="00EF3C44"/>
    <w:rsid w:val="00EF4161"/>
    <w:rsid w:val="00EF4DA2"/>
    <w:rsid w:val="00EF7EC2"/>
    <w:rsid w:val="00F007D1"/>
    <w:rsid w:val="00F03EA6"/>
    <w:rsid w:val="00F04AED"/>
    <w:rsid w:val="00F04C17"/>
    <w:rsid w:val="00F0576A"/>
    <w:rsid w:val="00F069A4"/>
    <w:rsid w:val="00F10472"/>
    <w:rsid w:val="00F12E1C"/>
    <w:rsid w:val="00F1465F"/>
    <w:rsid w:val="00F16D0B"/>
    <w:rsid w:val="00F17405"/>
    <w:rsid w:val="00F1774C"/>
    <w:rsid w:val="00F20B31"/>
    <w:rsid w:val="00F23720"/>
    <w:rsid w:val="00F2533E"/>
    <w:rsid w:val="00F2573A"/>
    <w:rsid w:val="00F25E64"/>
    <w:rsid w:val="00F25ED0"/>
    <w:rsid w:val="00F26EB5"/>
    <w:rsid w:val="00F33F63"/>
    <w:rsid w:val="00F343F0"/>
    <w:rsid w:val="00F35CD9"/>
    <w:rsid w:val="00F35F3E"/>
    <w:rsid w:val="00F3647C"/>
    <w:rsid w:val="00F372F4"/>
    <w:rsid w:val="00F4036A"/>
    <w:rsid w:val="00F404D6"/>
    <w:rsid w:val="00F4206B"/>
    <w:rsid w:val="00F422AD"/>
    <w:rsid w:val="00F43555"/>
    <w:rsid w:val="00F454A1"/>
    <w:rsid w:val="00F4597E"/>
    <w:rsid w:val="00F46B90"/>
    <w:rsid w:val="00F46DEF"/>
    <w:rsid w:val="00F4758E"/>
    <w:rsid w:val="00F5124D"/>
    <w:rsid w:val="00F56CC1"/>
    <w:rsid w:val="00F56E4E"/>
    <w:rsid w:val="00F57244"/>
    <w:rsid w:val="00F57618"/>
    <w:rsid w:val="00F57A78"/>
    <w:rsid w:val="00F61D93"/>
    <w:rsid w:val="00F62A7B"/>
    <w:rsid w:val="00F64C41"/>
    <w:rsid w:val="00F64CDC"/>
    <w:rsid w:val="00F6631A"/>
    <w:rsid w:val="00F667A0"/>
    <w:rsid w:val="00F66A61"/>
    <w:rsid w:val="00F71BEC"/>
    <w:rsid w:val="00F72908"/>
    <w:rsid w:val="00F7382F"/>
    <w:rsid w:val="00F751BC"/>
    <w:rsid w:val="00F75E50"/>
    <w:rsid w:val="00F77F81"/>
    <w:rsid w:val="00F81353"/>
    <w:rsid w:val="00F81625"/>
    <w:rsid w:val="00F81841"/>
    <w:rsid w:val="00F82AAA"/>
    <w:rsid w:val="00F82E91"/>
    <w:rsid w:val="00F837E6"/>
    <w:rsid w:val="00F83C26"/>
    <w:rsid w:val="00F84ACA"/>
    <w:rsid w:val="00F85F68"/>
    <w:rsid w:val="00F87599"/>
    <w:rsid w:val="00F875EA"/>
    <w:rsid w:val="00F900B2"/>
    <w:rsid w:val="00F906AF"/>
    <w:rsid w:val="00F92D7F"/>
    <w:rsid w:val="00F940DA"/>
    <w:rsid w:val="00F94463"/>
    <w:rsid w:val="00FA1C41"/>
    <w:rsid w:val="00FA3EF1"/>
    <w:rsid w:val="00FA4374"/>
    <w:rsid w:val="00FA475D"/>
    <w:rsid w:val="00FA4DE7"/>
    <w:rsid w:val="00FA57FD"/>
    <w:rsid w:val="00FA5912"/>
    <w:rsid w:val="00FB0516"/>
    <w:rsid w:val="00FB0FC5"/>
    <w:rsid w:val="00FB2E16"/>
    <w:rsid w:val="00FB5EC2"/>
    <w:rsid w:val="00FB6467"/>
    <w:rsid w:val="00FB7D8B"/>
    <w:rsid w:val="00FC1E27"/>
    <w:rsid w:val="00FC1E98"/>
    <w:rsid w:val="00FC263E"/>
    <w:rsid w:val="00FC3A5F"/>
    <w:rsid w:val="00FC4561"/>
    <w:rsid w:val="00FC6795"/>
    <w:rsid w:val="00FC717C"/>
    <w:rsid w:val="00FD3D9C"/>
    <w:rsid w:val="00FD6EB8"/>
    <w:rsid w:val="00FD74F7"/>
    <w:rsid w:val="00FD7E73"/>
    <w:rsid w:val="00FE3866"/>
    <w:rsid w:val="00FE39DE"/>
    <w:rsid w:val="00FE4BB5"/>
    <w:rsid w:val="00FE5244"/>
    <w:rsid w:val="00FE606A"/>
    <w:rsid w:val="00FE7C50"/>
    <w:rsid w:val="00FE7D6C"/>
    <w:rsid w:val="00FF03A8"/>
    <w:rsid w:val="00FF1EDF"/>
    <w:rsid w:val="00FF339B"/>
    <w:rsid w:val="00FF36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BFE"/>
    <w:rPr>
      <w:rFonts w:ascii="Times New Roman" w:eastAsia="Times New Roman" w:hAnsi="Times New Roman" w:cs="Times New Roman"/>
      <w:szCs w:val="20"/>
    </w:rPr>
  </w:style>
  <w:style w:type="paragraph" w:styleId="Heading1">
    <w:name w:val="heading 1"/>
    <w:basedOn w:val="Normal"/>
    <w:next w:val="Normal"/>
    <w:link w:val="Heading1Char"/>
    <w:qFormat/>
    <w:rsid w:val="00CD7BFE"/>
    <w:pPr>
      <w:keepNext/>
      <w:pBdr>
        <w:top w:val="thinThickSmallGap" w:sz="24" w:space="12" w:color="auto"/>
        <w:bottom w:val="single" w:sz="6" w:space="12" w:color="auto"/>
      </w:pBdr>
      <w:spacing w:before="240" w:after="480"/>
      <w:outlineLvl w:val="0"/>
    </w:pPr>
    <w:rPr>
      <w:rFonts w:ascii="Arial" w:hAnsi="Arial"/>
      <w:b/>
      <w:i/>
      <w:kern w:val="28"/>
      <w:sz w:val="40"/>
    </w:rPr>
  </w:style>
  <w:style w:type="paragraph" w:styleId="Heading2">
    <w:name w:val="heading 2"/>
    <w:basedOn w:val="Normal"/>
    <w:next w:val="Normal"/>
    <w:link w:val="Heading2Char"/>
    <w:qFormat/>
    <w:rsid w:val="00CD7BFE"/>
    <w:pPr>
      <w:keepNext/>
      <w:spacing w:before="240" w:after="120"/>
      <w:ind w:left="720" w:hanging="720"/>
      <w:outlineLvl w:val="1"/>
    </w:pPr>
    <w:rPr>
      <w:rFonts w:ascii="Arial" w:hAnsi="Arial"/>
      <w:b/>
      <w:sz w:val="28"/>
    </w:rPr>
  </w:style>
  <w:style w:type="paragraph" w:styleId="Heading3">
    <w:name w:val="heading 3"/>
    <w:basedOn w:val="Normal"/>
    <w:next w:val="Normal"/>
    <w:link w:val="Heading3Char"/>
    <w:qFormat/>
    <w:rsid w:val="00CD7BFE"/>
    <w:pPr>
      <w:keepNext/>
      <w:spacing w:before="240" w:after="120"/>
      <w:ind w:left="720" w:hanging="720"/>
      <w:outlineLvl w:val="2"/>
    </w:pPr>
    <w:rPr>
      <w:rFonts w:ascii="Arial" w:hAnsi="Arial"/>
      <w:b/>
      <w:sz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7BFE"/>
    <w:rPr>
      <w:rFonts w:ascii="Arial" w:eastAsia="Times New Roman" w:hAnsi="Arial" w:cs="Times New Roman"/>
      <w:b/>
      <w:i/>
      <w:kern w:val="28"/>
      <w:sz w:val="40"/>
      <w:szCs w:val="20"/>
    </w:rPr>
  </w:style>
  <w:style w:type="character" w:customStyle="1" w:styleId="Heading2Char">
    <w:name w:val="Heading 2 Char"/>
    <w:basedOn w:val="DefaultParagraphFont"/>
    <w:link w:val="Heading2"/>
    <w:rsid w:val="00CD7BFE"/>
    <w:rPr>
      <w:rFonts w:ascii="Arial" w:eastAsia="Times New Roman" w:hAnsi="Arial" w:cs="Times New Roman"/>
      <w:b/>
      <w:sz w:val="28"/>
      <w:szCs w:val="20"/>
    </w:rPr>
  </w:style>
  <w:style w:type="character" w:customStyle="1" w:styleId="Heading3Char">
    <w:name w:val="Heading 3 Char"/>
    <w:basedOn w:val="DefaultParagraphFont"/>
    <w:link w:val="Heading3"/>
    <w:rsid w:val="00CD7BFE"/>
    <w:rPr>
      <w:rFonts w:ascii="Arial" w:eastAsia="Times New Roman" w:hAnsi="Arial" w:cs="Times New Roman"/>
      <w:b/>
      <w:sz w:val="24"/>
      <w:szCs w:val="20"/>
      <w:lang w:val="en-CA"/>
    </w:rPr>
  </w:style>
  <w:style w:type="paragraph" w:customStyle="1" w:styleId="bodytext">
    <w:name w:val="body text"/>
    <w:basedOn w:val="Normal"/>
    <w:rsid w:val="00CD7BFE"/>
    <w:pPr>
      <w:spacing w:after="240" w:line="300" w:lineRule="exact"/>
      <w:ind w:firstLine="720"/>
    </w:pPr>
  </w:style>
  <w:style w:type="paragraph" w:customStyle="1" w:styleId="bullets">
    <w:name w:val="bullets"/>
    <w:basedOn w:val="Normal"/>
    <w:rsid w:val="00CD7BFE"/>
    <w:pPr>
      <w:numPr>
        <w:numId w:val="1"/>
      </w:numPr>
      <w:spacing w:after="240"/>
    </w:pPr>
  </w:style>
  <w:style w:type="paragraph" w:customStyle="1" w:styleId="toc0">
    <w:name w:val="toc 0"/>
    <w:basedOn w:val="Normal"/>
    <w:rsid w:val="00CD7BFE"/>
    <w:pPr>
      <w:pBdr>
        <w:top w:val="thinThickSmallGap" w:sz="24" w:space="12" w:color="auto"/>
        <w:bottom w:val="single" w:sz="6" w:space="12" w:color="auto"/>
      </w:pBdr>
      <w:spacing w:before="240" w:after="60"/>
    </w:pPr>
    <w:rPr>
      <w:rFonts w:ascii="Arial" w:hAnsi="Arial"/>
      <w:b/>
      <w:i/>
      <w:sz w:val="40"/>
    </w:rPr>
  </w:style>
  <w:style w:type="character" w:styleId="PageNumber">
    <w:name w:val="page number"/>
    <w:basedOn w:val="DefaultParagraphFont"/>
    <w:rsid w:val="00CD7BFE"/>
    <w:rPr>
      <w:rFonts w:ascii="Arial" w:hAnsi="Arial"/>
      <w:b/>
      <w:sz w:val="24"/>
    </w:rPr>
  </w:style>
  <w:style w:type="paragraph" w:styleId="Footer">
    <w:name w:val="footer"/>
    <w:basedOn w:val="Normal"/>
    <w:link w:val="FooterChar"/>
    <w:rsid w:val="00CD7BFE"/>
    <w:pPr>
      <w:pBdr>
        <w:top w:val="single" w:sz="2" w:space="1" w:color="auto"/>
      </w:pBdr>
      <w:tabs>
        <w:tab w:val="right" w:pos="9360"/>
      </w:tabs>
    </w:pPr>
    <w:rPr>
      <w:rFonts w:ascii="Arial" w:hAnsi="Arial"/>
      <w:b/>
    </w:rPr>
  </w:style>
  <w:style w:type="character" w:customStyle="1" w:styleId="FooterChar">
    <w:name w:val="Footer Char"/>
    <w:basedOn w:val="DefaultParagraphFont"/>
    <w:link w:val="Footer"/>
    <w:rsid w:val="00CD7BFE"/>
    <w:rPr>
      <w:rFonts w:ascii="Arial" w:eastAsia="Times New Roman" w:hAnsi="Arial" w:cs="Times New Roman"/>
      <w:b/>
      <w:szCs w:val="20"/>
    </w:rPr>
  </w:style>
  <w:style w:type="paragraph" w:styleId="Header">
    <w:name w:val="header"/>
    <w:basedOn w:val="Normal"/>
    <w:link w:val="HeaderChar"/>
    <w:rsid w:val="00CD7BFE"/>
    <w:pPr>
      <w:pBdr>
        <w:bottom w:val="single" w:sz="4" w:space="1" w:color="auto"/>
      </w:pBdr>
      <w:tabs>
        <w:tab w:val="center" w:pos="4320"/>
        <w:tab w:val="right" w:pos="9360"/>
      </w:tabs>
    </w:pPr>
    <w:rPr>
      <w:rFonts w:ascii="Arial" w:hAnsi="Arial"/>
      <w:b/>
    </w:rPr>
  </w:style>
  <w:style w:type="character" w:customStyle="1" w:styleId="HeaderChar">
    <w:name w:val="Header Char"/>
    <w:basedOn w:val="DefaultParagraphFont"/>
    <w:link w:val="Header"/>
    <w:rsid w:val="00CD7BFE"/>
    <w:rPr>
      <w:rFonts w:ascii="Arial" w:eastAsia="Times New Roman" w:hAnsi="Arial" w:cs="Times New Roman"/>
      <w:b/>
      <w:szCs w:val="20"/>
    </w:rPr>
  </w:style>
  <w:style w:type="paragraph" w:customStyle="1" w:styleId="Cov-Date">
    <w:name w:val="Cov-Date"/>
    <w:basedOn w:val="Normal"/>
    <w:rsid w:val="00CD7BFE"/>
    <w:pPr>
      <w:jc w:val="right"/>
    </w:pPr>
    <w:rPr>
      <w:rFonts w:ascii="Arial" w:hAnsi="Arial"/>
      <w:b/>
      <w:sz w:val="28"/>
    </w:rPr>
  </w:style>
  <w:style w:type="paragraph" w:customStyle="1" w:styleId="Cov-Disclaimer">
    <w:name w:val="Cov-Disclaimer"/>
    <w:basedOn w:val="Normal"/>
    <w:rsid w:val="00CD7BFE"/>
    <w:pPr>
      <w:jc w:val="right"/>
    </w:pPr>
    <w:rPr>
      <w:rFonts w:ascii="Arial" w:hAnsi="Arial" w:cs="Arial"/>
      <w:sz w:val="18"/>
      <w:szCs w:val="18"/>
    </w:rPr>
  </w:style>
  <w:style w:type="paragraph" w:customStyle="1" w:styleId="Cov-Title">
    <w:name w:val="Cov-Title"/>
    <w:basedOn w:val="Normal"/>
    <w:rsid w:val="00CD7BFE"/>
    <w:pPr>
      <w:jc w:val="right"/>
    </w:pPr>
    <w:rPr>
      <w:rFonts w:ascii="Arial Black" w:hAnsi="Arial Black"/>
      <w:sz w:val="48"/>
    </w:rPr>
  </w:style>
  <w:style w:type="paragraph" w:customStyle="1" w:styleId="Cov-Subtitle">
    <w:name w:val="Cov-Subtitle"/>
    <w:basedOn w:val="Normal"/>
    <w:rsid w:val="00CD7BFE"/>
    <w:pPr>
      <w:jc w:val="right"/>
    </w:pPr>
    <w:rPr>
      <w:rFonts w:ascii="Arial Black" w:hAnsi="Arial Black"/>
      <w:sz w:val="36"/>
    </w:rPr>
  </w:style>
  <w:style w:type="paragraph" w:customStyle="1" w:styleId="Cov-Author">
    <w:name w:val="Cov-Author"/>
    <w:basedOn w:val="Normal"/>
    <w:rsid w:val="00CD7BFE"/>
    <w:pPr>
      <w:jc w:val="right"/>
    </w:pPr>
    <w:rPr>
      <w:rFonts w:ascii="Arial Black" w:hAnsi="Arial Black"/>
      <w:sz w:val="24"/>
    </w:rPr>
  </w:style>
  <w:style w:type="paragraph" w:customStyle="1" w:styleId="Cov-Address">
    <w:name w:val="Cov-Address"/>
    <w:basedOn w:val="Normal"/>
    <w:rsid w:val="00CD7BFE"/>
    <w:pPr>
      <w:jc w:val="right"/>
    </w:pPr>
    <w:rPr>
      <w:rFonts w:ascii="Arial" w:hAnsi="Arial"/>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1148</Words>
  <Characters>6545</Characters>
  <Application>Microsoft Office Word</Application>
  <DocSecurity>0</DocSecurity>
  <Lines>54</Lines>
  <Paragraphs>15</Paragraphs>
  <ScaleCrop>false</ScaleCrop>
  <Company>Westat</Company>
  <LinksUpToDate>false</LinksUpToDate>
  <CharactersWithSpaces>7678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Terisa Davis - Health Studies</dc:creator>
  <cp:keywords/>
  <dc:description/>
  <cp:lastModifiedBy>Terisa Davis - Health Studies</cp:lastModifiedBy>
  <cp:revision>2</cp:revision>
  <dcterms:created xsi:type="dcterms:W3CDTF">2011-03-29T16:00:00Z</dcterms:created>
  <dcterms:modified xsi:type="dcterms:W3CDTF">2011-03-29T16:00:00Z</dcterms:modified>
</cp:coreProperties>
</file>