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50" w:rsidRPr="00CA72C8" w:rsidRDefault="00593850" w:rsidP="00593850">
      <w:pPr>
        <w:jc w:val="center"/>
        <w:rPr>
          <w:rFonts w:asciiTheme="minorHAnsi" w:hAnsiTheme="minorHAnsi"/>
          <w:b/>
          <w:color w:val="1F497D"/>
          <w:sz w:val="28"/>
          <w:szCs w:val="28"/>
        </w:rPr>
      </w:pPr>
      <w:r w:rsidRPr="00CA72C8">
        <w:rPr>
          <w:rFonts w:asciiTheme="minorHAnsi" w:hAnsiTheme="minorHAnsi"/>
          <w:b/>
          <w:color w:val="1F497D"/>
          <w:sz w:val="28"/>
          <w:szCs w:val="28"/>
        </w:rPr>
        <w:t>Supplemental Information on the National 9-1-1 Profile Database</w:t>
      </w:r>
    </w:p>
    <w:p w:rsidR="00593850" w:rsidRPr="00CA72C8" w:rsidRDefault="00593850" w:rsidP="00593850">
      <w:pPr>
        <w:rPr>
          <w:rFonts w:asciiTheme="minorHAnsi" w:hAnsiTheme="minorHAnsi"/>
          <w:b/>
          <w:color w:val="1F497D"/>
          <w:sz w:val="24"/>
          <w:szCs w:val="24"/>
        </w:rPr>
      </w:pPr>
    </w:p>
    <w:p w:rsidR="00593850" w:rsidRPr="00CA72C8" w:rsidRDefault="00593850" w:rsidP="00593850">
      <w:pPr>
        <w:rPr>
          <w:rFonts w:asciiTheme="minorHAnsi" w:hAnsiTheme="minorHAnsi"/>
          <w:b/>
          <w:color w:val="1F497D"/>
          <w:sz w:val="24"/>
          <w:szCs w:val="24"/>
        </w:rPr>
      </w:pPr>
    </w:p>
    <w:p w:rsidR="00593850" w:rsidRPr="00CA72C8" w:rsidRDefault="00593850" w:rsidP="00593850">
      <w:pPr>
        <w:rPr>
          <w:rFonts w:asciiTheme="minorHAnsi" w:hAnsiTheme="minorHAnsi"/>
          <w:b/>
          <w:color w:val="1F497D"/>
          <w:sz w:val="24"/>
          <w:szCs w:val="24"/>
        </w:rPr>
      </w:pPr>
      <w:r w:rsidRPr="00CA72C8">
        <w:rPr>
          <w:rFonts w:asciiTheme="minorHAnsi" w:hAnsiTheme="minorHAnsi"/>
          <w:b/>
          <w:color w:val="1F497D"/>
          <w:sz w:val="24"/>
          <w:szCs w:val="24"/>
        </w:rPr>
        <w:t>https://www. 911resourcecenter.org/code/9-1-1ProfileDatabase.aspx</w:t>
      </w:r>
    </w:p>
    <w:p w:rsidR="00593850" w:rsidRDefault="00593850" w:rsidP="00593850">
      <w:pPr>
        <w:rPr>
          <w:b/>
          <w:color w:val="1F497D"/>
        </w:rPr>
      </w:pPr>
    </w:p>
    <w:p w:rsidR="00593850" w:rsidRPr="00593850" w:rsidRDefault="00593850" w:rsidP="00593850">
      <w:pPr>
        <w:rPr>
          <w:rFonts w:asciiTheme="minorHAnsi" w:hAnsiTheme="minorHAnsi" w:cs="Courier New"/>
          <w:sz w:val="24"/>
          <w:szCs w:val="24"/>
        </w:rPr>
      </w:pPr>
      <w:r w:rsidRPr="00593850">
        <w:rPr>
          <w:rFonts w:asciiTheme="minorHAnsi" w:hAnsiTheme="minorHAnsi" w:cs="Courier New"/>
          <w:sz w:val="24"/>
          <w:szCs w:val="24"/>
        </w:rPr>
        <w:t>NHTSA is proposing to collect and aggregate information from state level reporting entities that can be used to measure the progress of 9</w:t>
      </w:r>
      <w:r w:rsidRPr="00593850">
        <w:rPr>
          <w:rFonts w:asciiTheme="minorHAnsi" w:hAnsiTheme="minorHAnsi" w:cs="Courier New"/>
          <w:sz w:val="24"/>
          <w:szCs w:val="24"/>
        </w:rPr>
        <w:noBreakHyphen/>
        <w:t>1-1 authorities across the country in enhancing their existing operations and migrating to more advanced – Internet-Protocol-enabled emergency networks.  The data will be maintained in a “National 9-1-1 Profile Database.”  One of the objectives of the National 9-1-1 Program is to develop, collect, and disseminate information concerning practices, procedures, and technology used in the implementation of E9</w:t>
      </w:r>
      <w:r w:rsidRPr="00593850">
        <w:rPr>
          <w:rFonts w:asciiTheme="minorHAnsi" w:hAnsiTheme="minorHAnsi" w:cs="Courier New"/>
          <w:sz w:val="24"/>
          <w:szCs w:val="24"/>
        </w:rPr>
        <w:noBreakHyphen/>
        <w:t>1</w:t>
      </w:r>
      <w:r w:rsidRPr="00593850">
        <w:rPr>
          <w:rFonts w:asciiTheme="minorHAnsi" w:hAnsiTheme="minorHAnsi" w:cs="Courier New"/>
          <w:sz w:val="24"/>
          <w:szCs w:val="24"/>
        </w:rPr>
        <w:noBreakHyphen/>
        <w:t>1 services and to support 9-1-1 Public Safety Answering Points (PSAPs) and related state and local public safety agencies for 9</w:t>
      </w:r>
      <w:r w:rsidRPr="00593850">
        <w:rPr>
          <w:rFonts w:asciiTheme="minorHAnsi" w:hAnsiTheme="minorHAnsi" w:cs="Courier New"/>
          <w:sz w:val="24"/>
          <w:szCs w:val="24"/>
        </w:rPr>
        <w:noBreakHyphen/>
        <w:t>1</w:t>
      </w:r>
      <w:r w:rsidRPr="00593850">
        <w:rPr>
          <w:rFonts w:asciiTheme="minorHAnsi" w:hAnsiTheme="minorHAnsi" w:cs="Courier New"/>
          <w:sz w:val="24"/>
          <w:szCs w:val="24"/>
        </w:rPr>
        <w:noBreakHyphen/>
        <w:t>1 deployment and operations.  The National 9-1-1 profile database can be used to follow the progress of 9-1-1 authorities in enhancing their existing systems and implementing next-generation networks for more advanced systems.</w:t>
      </w:r>
    </w:p>
    <w:p w:rsidR="00593850" w:rsidRDefault="00593850" w:rsidP="00593850">
      <w:pPr>
        <w:rPr>
          <w:rFonts w:asciiTheme="minorHAnsi" w:hAnsiTheme="minorHAnsi"/>
          <w:sz w:val="24"/>
          <w:szCs w:val="24"/>
        </w:rPr>
      </w:pPr>
    </w:p>
    <w:p w:rsidR="00593850" w:rsidRPr="00593850" w:rsidRDefault="00593850" w:rsidP="00593850">
      <w:pPr>
        <w:rPr>
          <w:rFonts w:asciiTheme="minorHAnsi" w:hAnsiTheme="minorHAnsi"/>
          <w:sz w:val="24"/>
          <w:szCs w:val="24"/>
        </w:rPr>
      </w:pPr>
      <w:r w:rsidRPr="00593850">
        <w:rPr>
          <w:rFonts w:asciiTheme="minorHAnsi" w:hAnsiTheme="minorHAnsi"/>
          <w:sz w:val="24"/>
          <w:szCs w:val="24"/>
        </w:rPr>
        <w:t xml:space="preserve">The National 911 Program is housed within the Office of EMS here @ NHTSA.  </w:t>
      </w:r>
    </w:p>
    <w:p w:rsidR="00593850" w:rsidRPr="00593850" w:rsidRDefault="00593850" w:rsidP="00593850">
      <w:pPr>
        <w:rPr>
          <w:rFonts w:asciiTheme="minorHAnsi" w:hAnsiTheme="minorHAnsi"/>
          <w:sz w:val="24"/>
          <w:szCs w:val="24"/>
        </w:rPr>
      </w:pPr>
      <w:r w:rsidRPr="00593850">
        <w:rPr>
          <w:rFonts w:asciiTheme="minorHAnsi" w:hAnsiTheme="minorHAnsi"/>
          <w:sz w:val="24"/>
          <w:szCs w:val="24"/>
        </w:rPr>
        <w:t>It is charged with several tasks, including the one mentioned below regarding the development, collection and dissemination of information related to 911.</w:t>
      </w:r>
    </w:p>
    <w:p w:rsidR="00593850" w:rsidRPr="00593850" w:rsidRDefault="00593850" w:rsidP="00593850">
      <w:pPr>
        <w:rPr>
          <w:rFonts w:asciiTheme="minorHAnsi" w:hAnsiTheme="minorHAnsi"/>
          <w:sz w:val="24"/>
          <w:szCs w:val="24"/>
        </w:rPr>
      </w:pPr>
      <w:r w:rsidRPr="00593850">
        <w:rPr>
          <w:rFonts w:asciiTheme="minorHAnsi" w:hAnsiTheme="minorHAnsi"/>
          <w:sz w:val="24"/>
          <w:szCs w:val="24"/>
        </w:rPr>
        <w:t>Currently, there is nothing available to the 911 community that measures progress of 911 Call Centers in implementing new technology.  This has become very important, because as the public continues to use more and more advanced forms of personal communication, the 911 Call Centers have had a lot of trouble keeping up (for example – most 911 Call Centers cannot receive text messages, photos, or video).  We are attempting to collect/provide information with this data collection. The Web site has been set up so that a State 911 agency can register and then enter their data online.  The States would submit data on what kinds of technology they have implemented and NHTSA would make that information available.</w:t>
      </w:r>
    </w:p>
    <w:p w:rsidR="00593850" w:rsidRPr="00593850" w:rsidRDefault="00593850" w:rsidP="00593850">
      <w:pPr>
        <w:rPr>
          <w:rFonts w:asciiTheme="minorHAnsi" w:hAnsiTheme="minorHAnsi"/>
          <w:sz w:val="24"/>
          <w:szCs w:val="24"/>
        </w:rPr>
      </w:pPr>
    </w:p>
    <w:sectPr w:rsidR="00593850" w:rsidRPr="00593850" w:rsidSect="00104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3850"/>
    <w:rsid w:val="00104F34"/>
    <w:rsid w:val="00266FF5"/>
    <w:rsid w:val="0028372C"/>
    <w:rsid w:val="00593850"/>
    <w:rsid w:val="00CA7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5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8055826">
      <w:bodyDiv w:val="1"/>
      <w:marLeft w:val="0"/>
      <w:marRight w:val="0"/>
      <w:marTop w:val="0"/>
      <w:marBottom w:val="0"/>
      <w:divBdr>
        <w:top w:val="none" w:sz="0" w:space="0" w:color="auto"/>
        <w:left w:val="none" w:sz="0" w:space="0" w:color="auto"/>
        <w:bottom w:val="none" w:sz="0" w:space="0" w:color="auto"/>
        <w:right w:val="none" w:sz="0" w:space="0" w:color="auto"/>
      </w:divBdr>
    </w:div>
    <w:div w:id="9308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1</cp:revision>
  <dcterms:created xsi:type="dcterms:W3CDTF">2011-08-23T17:01:00Z</dcterms:created>
  <dcterms:modified xsi:type="dcterms:W3CDTF">2011-08-23T17:15:00Z</dcterms:modified>
</cp:coreProperties>
</file>